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9F52C1" w:rsidRDefault="009125CE" w:rsidP="00280BFF">
      <w:pPr>
        <w:spacing w:line="120" w:lineRule="atLeast"/>
        <w:ind w:left="284"/>
        <w:jc w:val="both"/>
        <w:rPr>
          <w:rFonts w:ascii="Simplified Arabic" w:hAnsi="Simplified Arabic" w:cs="Simplified Arabic"/>
          <w:b/>
          <w:bCs/>
          <w:sz w:val="28"/>
          <w:szCs w:val="28"/>
          <w:lang w:bidi="ar-EG"/>
        </w:rPr>
      </w:pPr>
      <w:r w:rsidRPr="009F52C1">
        <w:rPr>
          <w:rFonts w:ascii="Simplified Arabic" w:hAnsi="Simplified Arabic" w:cs="Simplified Arabic"/>
          <w:b/>
          <w:bCs/>
          <w:sz w:val="28"/>
          <w:szCs w:val="28"/>
          <w:rtl/>
          <w:lang w:bidi="ar-EG"/>
        </w:rPr>
        <w:t xml:space="preserve">جامعة ميدأوشن </w:t>
      </w:r>
    </w:p>
    <w:p w14:paraId="1E957002" w14:textId="04B27A9D" w:rsidR="00F546CE" w:rsidRPr="009F52C1" w:rsidRDefault="009125CE" w:rsidP="00280BFF">
      <w:pPr>
        <w:spacing w:line="120" w:lineRule="atLeast"/>
        <w:ind w:left="284"/>
        <w:jc w:val="both"/>
        <w:rPr>
          <w:rFonts w:ascii="Simplified Arabic" w:hAnsi="Simplified Arabic" w:cs="Simplified Arabic"/>
          <w:b/>
          <w:bCs/>
          <w:sz w:val="28"/>
          <w:szCs w:val="28"/>
          <w:rtl/>
          <w:lang w:bidi="ar-EG"/>
        </w:rPr>
      </w:pPr>
      <w:r w:rsidRPr="009F52C1">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F52C1">
        <w:rPr>
          <w:rFonts w:ascii="Simplified Arabic" w:hAnsi="Simplified Arabic" w:cs="Simplified Arabic"/>
          <w:b/>
          <w:bCs/>
          <w:sz w:val="28"/>
          <w:szCs w:val="28"/>
          <w:lang w:bidi="ar-EG"/>
        </w:rPr>
        <w:t xml:space="preserve">    </w:t>
      </w:r>
      <w:r w:rsidRPr="009F52C1">
        <w:rPr>
          <w:rFonts w:ascii="Simplified Arabic" w:hAnsi="Simplified Arabic" w:cs="Simplified Arabic"/>
          <w:b/>
          <w:bCs/>
          <w:sz w:val="28"/>
          <w:szCs w:val="28"/>
          <w:rtl/>
          <w:lang w:bidi="ar-EG"/>
        </w:rPr>
        <w:t xml:space="preserve">كلية الإدارة </w:t>
      </w:r>
    </w:p>
    <w:p w14:paraId="0217C513" w14:textId="10129764" w:rsidR="009125CE" w:rsidRPr="009F52C1" w:rsidRDefault="009125CE" w:rsidP="00280BFF">
      <w:pPr>
        <w:spacing w:line="120" w:lineRule="atLeast"/>
        <w:ind w:left="284"/>
        <w:jc w:val="both"/>
        <w:rPr>
          <w:rFonts w:ascii="Simplified Arabic" w:hAnsi="Simplified Arabic" w:cs="Simplified Arabic"/>
          <w:sz w:val="28"/>
          <w:szCs w:val="28"/>
          <w:lang w:bidi="ar-EG"/>
        </w:rPr>
      </w:pPr>
      <w:r w:rsidRPr="009F52C1">
        <w:rPr>
          <w:rFonts w:ascii="Simplified Arabic" w:hAnsi="Simplified Arabic" w:cs="Simplified Arabic"/>
          <w:b/>
          <w:bCs/>
          <w:sz w:val="28"/>
          <w:szCs w:val="28"/>
          <w:rtl/>
          <w:lang w:bidi="ar-EG"/>
        </w:rPr>
        <w:t>قسم / تخصص</w:t>
      </w:r>
      <w:r w:rsidR="004E1698">
        <w:rPr>
          <w:rFonts w:ascii="Simplified Arabic" w:hAnsi="Simplified Arabic" w:cs="Simplified Arabic" w:hint="cs"/>
          <w:b/>
          <w:bCs/>
          <w:sz w:val="28"/>
          <w:szCs w:val="28"/>
          <w:rtl/>
          <w:lang w:bidi="ar-EG"/>
        </w:rPr>
        <w:t xml:space="preserve"> إدارة أعمال</w:t>
      </w:r>
    </w:p>
    <w:p w14:paraId="11A91486" w14:textId="77777777" w:rsidR="009125CE" w:rsidRPr="009F52C1" w:rsidRDefault="009125CE" w:rsidP="00280BFF">
      <w:pPr>
        <w:spacing w:line="120" w:lineRule="atLeast"/>
        <w:ind w:left="284"/>
        <w:jc w:val="both"/>
        <w:rPr>
          <w:rFonts w:ascii="Simplified Arabic" w:hAnsi="Simplified Arabic" w:cs="Simplified Arabic"/>
          <w:sz w:val="28"/>
          <w:szCs w:val="28"/>
          <w:rtl/>
          <w:lang w:bidi="ar-EG"/>
        </w:rPr>
      </w:pPr>
    </w:p>
    <w:p w14:paraId="3A7BF367" w14:textId="77777777" w:rsidR="009125CE" w:rsidRPr="009F52C1" w:rsidRDefault="009125CE" w:rsidP="00280BFF">
      <w:pPr>
        <w:spacing w:line="120" w:lineRule="atLeast"/>
        <w:ind w:left="284"/>
        <w:jc w:val="both"/>
        <w:rPr>
          <w:rFonts w:ascii="Simplified Arabic" w:hAnsi="Simplified Arabic" w:cs="Simplified Arabic"/>
          <w:sz w:val="28"/>
          <w:szCs w:val="28"/>
          <w:rtl/>
          <w:lang w:bidi="ar-EG"/>
        </w:rPr>
      </w:pPr>
    </w:p>
    <w:p w14:paraId="5F6542BF" w14:textId="77777777" w:rsidR="009125CE" w:rsidRPr="009F52C1" w:rsidRDefault="009125CE" w:rsidP="00280BFF">
      <w:pPr>
        <w:spacing w:line="120" w:lineRule="atLeast"/>
        <w:ind w:left="284"/>
        <w:jc w:val="both"/>
        <w:rPr>
          <w:rFonts w:ascii="Simplified Arabic" w:hAnsi="Simplified Arabic" w:cs="Simplified Arabic"/>
          <w:sz w:val="28"/>
          <w:szCs w:val="28"/>
          <w:rtl/>
          <w:lang w:bidi="ar-EG"/>
        </w:rPr>
      </w:pPr>
    </w:p>
    <w:p w14:paraId="117914F3" w14:textId="77777777" w:rsidR="00AF78CB" w:rsidRDefault="00E43910" w:rsidP="00E43910">
      <w:pPr>
        <w:spacing w:line="120" w:lineRule="atLeast"/>
        <w:jc w:val="center"/>
        <w:rPr>
          <w:rFonts w:ascii="Simplified Arabic" w:hAnsi="Simplified Arabic" w:cs="Simplified Arabic"/>
          <w:b/>
          <w:bCs/>
          <w:sz w:val="36"/>
          <w:szCs w:val="36"/>
          <w:rtl/>
          <w:lang w:bidi="ar-EG"/>
        </w:rPr>
      </w:pPr>
      <w:r w:rsidRPr="006617D8">
        <w:rPr>
          <w:rFonts w:ascii="Simplified Arabic" w:hAnsi="Simplified Arabic" w:cs="Simplified Arabic"/>
          <w:b/>
          <w:bCs/>
          <w:sz w:val="36"/>
          <w:szCs w:val="36"/>
          <w:rtl/>
          <w:lang w:bidi="ar-EG"/>
        </w:rPr>
        <w:t>تأثير ممارسات التدريب والتطوير على أداء الموظفين</w:t>
      </w:r>
      <w:r w:rsidR="00AF78CB">
        <w:rPr>
          <w:rFonts w:ascii="Simplified Arabic" w:hAnsi="Simplified Arabic" w:cs="Simplified Arabic" w:hint="cs"/>
          <w:b/>
          <w:bCs/>
          <w:sz w:val="36"/>
          <w:szCs w:val="36"/>
          <w:rtl/>
          <w:lang w:bidi="ar-EG"/>
        </w:rPr>
        <w:t xml:space="preserve"> في ضوء رؤية 2030</w:t>
      </w:r>
    </w:p>
    <w:p w14:paraId="232F19A4" w14:textId="6D256127" w:rsidR="009125CE" w:rsidRPr="006617D8" w:rsidRDefault="00E43910" w:rsidP="00E43910">
      <w:pPr>
        <w:spacing w:line="120" w:lineRule="atLeast"/>
        <w:jc w:val="center"/>
        <w:rPr>
          <w:rFonts w:ascii="Simplified Arabic" w:hAnsi="Simplified Arabic" w:cs="Simplified Arabic"/>
          <w:sz w:val="36"/>
          <w:szCs w:val="36"/>
          <w:rtl/>
          <w:lang w:bidi="ar-EG"/>
        </w:rPr>
      </w:pPr>
      <w:r w:rsidRPr="006617D8">
        <w:rPr>
          <w:rFonts w:ascii="Simplified Arabic" w:hAnsi="Simplified Arabic" w:cs="Simplified Arabic"/>
          <w:b/>
          <w:bCs/>
          <w:sz w:val="36"/>
          <w:szCs w:val="36"/>
          <w:rtl/>
          <w:lang w:bidi="ar-EG"/>
        </w:rPr>
        <w:t>دراسة حالة قطاع الشركات الصغيرة والمتوسطة في السعودية</w:t>
      </w:r>
    </w:p>
    <w:p w14:paraId="0EB57E30" w14:textId="77777777" w:rsidR="009125CE" w:rsidRPr="009F52C1" w:rsidRDefault="009125CE" w:rsidP="00E43910">
      <w:pPr>
        <w:spacing w:line="120" w:lineRule="atLeast"/>
        <w:ind w:left="284"/>
        <w:jc w:val="center"/>
        <w:rPr>
          <w:rFonts w:ascii="Simplified Arabic" w:hAnsi="Simplified Arabic" w:cs="Simplified Arabic"/>
          <w:b/>
          <w:bCs/>
          <w:sz w:val="28"/>
          <w:szCs w:val="28"/>
          <w:rtl/>
          <w:lang w:bidi="ar-EG"/>
        </w:rPr>
      </w:pPr>
    </w:p>
    <w:p w14:paraId="751A7E65" w14:textId="6D872A85" w:rsidR="009125CE" w:rsidRPr="009F52C1" w:rsidRDefault="009125CE" w:rsidP="00E43910">
      <w:pPr>
        <w:spacing w:line="120" w:lineRule="atLeast"/>
        <w:ind w:left="284"/>
        <w:jc w:val="center"/>
        <w:rPr>
          <w:rFonts w:ascii="Simplified Arabic" w:hAnsi="Simplified Arabic" w:cs="Simplified Arabic"/>
          <w:b/>
          <w:bCs/>
          <w:sz w:val="28"/>
          <w:szCs w:val="28"/>
          <w:rtl/>
          <w:lang w:bidi="ar-EG"/>
        </w:rPr>
      </w:pPr>
      <w:r w:rsidRPr="009F52C1">
        <w:rPr>
          <w:rFonts w:ascii="Simplified Arabic" w:hAnsi="Simplified Arabic" w:cs="Simplified Arabic"/>
          <w:b/>
          <w:bCs/>
          <w:sz w:val="28"/>
          <w:szCs w:val="28"/>
          <w:rtl/>
          <w:lang w:bidi="ar-EG"/>
        </w:rPr>
        <w:t>إعداد الطالب/</w:t>
      </w:r>
    </w:p>
    <w:p w14:paraId="76AA45C9" w14:textId="77777777" w:rsidR="009125CE" w:rsidRPr="009F52C1" w:rsidRDefault="009125CE" w:rsidP="00E43910">
      <w:pPr>
        <w:spacing w:line="120" w:lineRule="atLeast"/>
        <w:ind w:left="284"/>
        <w:jc w:val="center"/>
        <w:rPr>
          <w:rFonts w:ascii="Simplified Arabic" w:hAnsi="Simplified Arabic" w:cs="Simplified Arabic"/>
          <w:b/>
          <w:bCs/>
          <w:sz w:val="28"/>
          <w:szCs w:val="28"/>
          <w:rtl/>
          <w:lang w:bidi="ar-EG"/>
        </w:rPr>
      </w:pPr>
    </w:p>
    <w:p w14:paraId="3D3CBDF8" w14:textId="5BE3898C" w:rsidR="009125CE" w:rsidRPr="009F52C1" w:rsidRDefault="006617D8" w:rsidP="00E43910">
      <w:pPr>
        <w:spacing w:line="120" w:lineRule="atLeast"/>
        <w:ind w:left="284"/>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سلمان محسن علي عقيلي</w:t>
      </w:r>
    </w:p>
    <w:p w14:paraId="58D6152F" w14:textId="77777777" w:rsidR="009125CE" w:rsidRPr="009F52C1" w:rsidRDefault="009125CE" w:rsidP="00E43910">
      <w:pPr>
        <w:spacing w:line="120" w:lineRule="atLeast"/>
        <w:ind w:left="284"/>
        <w:jc w:val="center"/>
        <w:rPr>
          <w:rFonts w:ascii="Simplified Arabic" w:hAnsi="Simplified Arabic" w:cs="Simplified Arabic"/>
          <w:b/>
          <w:bCs/>
          <w:sz w:val="28"/>
          <w:szCs w:val="28"/>
          <w:rtl/>
          <w:lang w:bidi="ar-EG"/>
        </w:rPr>
      </w:pPr>
    </w:p>
    <w:p w14:paraId="5F4EE2DE" w14:textId="1A92484F" w:rsidR="009125CE" w:rsidRPr="009F52C1" w:rsidRDefault="009125CE" w:rsidP="00E43910">
      <w:pPr>
        <w:spacing w:line="120" w:lineRule="atLeast"/>
        <w:ind w:left="284"/>
        <w:jc w:val="center"/>
        <w:rPr>
          <w:rFonts w:ascii="Simplified Arabic" w:hAnsi="Simplified Arabic" w:cs="Simplified Arabic"/>
          <w:b/>
          <w:bCs/>
          <w:sz w:val="28"/>
          <w:szCs w:val="28"/>
          <w:rtl/>
          <w:lang w:bidi="ar-EG"/>
        </w:rPr>
      </w:pPr>
      <w:r w:rsidRPr="009F52C1">
        <w:rPr>
          <w:rFonts w:ascii="Simplified Arabic" w:hAnsi="Simplified Arabic" w:cs="Simplified Arabic"/>
          <w:b/>
          <w:bCs/>
          <w:sz w:val="28"/>
          <w:szCs w:val="28"/>
          <w:rtl/>
          <w:lang w:bidi="ar-EG"/>
        </w:rPr>
        <w:t>إشراف/</w:t>
      </w:r>
    </w:p>
    <w:p w14:paraId="2EFA31CD" w14:textId="63FDA1D0" w:rsidR="009125CE" w:rsidRPr="009F52C1" w:rsidRDefault="00D04F62" w:rsidP="00E43910">
      <w:pPr>
        <w:spacing w:line="120" w:lineRule="atLeast"/>
        <w:ind w:left="284"/>
        <w:jc w:val="center"/>
        <w:rPr>
          <w:rFonts w:ascii="Simplified Arabic" w:hAnsi="Simplified Arabic" w:cs="Simplified Arabic"/>
          <w:b/>
          <w:bCs/>
          <w:sz w:val="28"/>
          <w:szCs w:val="28"/>
          <w:rtl/>
          <w:lang w:bidi="ar-EG"/>
        </w:rPr>
      </w:pPr>
      <w:r w:rsidRPr="009F52C1">
        <w:rPr>
          <w:rFonts w:ascii="Simplified Arabic" w:hAnsi="Simplified Arabic" w:cs="Simplified Arabic"/>
          <w:b/>
          <w:bCs/>
          <w:sz w:val="28"/>
          <w:szCs w:val="28"/>
          <w:rtl/>
          <w:lang w:bidi="ar-EG"/>
        </w:rPr>
        <w:t>د.الفيصل عبد الحميد</w:t>
      </w:r>
      <w:r w:rsidRPr="009F52C1">
        <w:rPr>
          <w:rFonts w:ascii="Simplified Arabic" w:hAnsi="Simplified Arabic" w:cs="Simplified Arabic"/>
          <w:b/>
          <w:bCs/>
          <w:sz w:val="28"/>
          <w:szCs w:val="28"/>
          <w:rtl/>
          <w:lang w:bidi="ar-EG"/>
        </w:rPr>
        <w:br/>
        <w:t>د.فايز جراد</w:t>
      </w:r>
    </w:p>
    <w:p w14:paraId="16CF2D6A" w14:textId="77777777" w:rsidR="009125CE" w:rsidRPr="009F52C1" w:rsidRDefault="009125CE" w:rsidP="00E43910">
      <w:pPr>
        <w:spacing w:line="120" w:lineRule="atLeast"/>
        <w:ind w:left="284"/>
        <w:jc w:val="center"/>
        <w:rPr>
          <w:rFonts w:ascii="Simplified Arabic" w:hAnsi="Simplified Arabic" w:cs="Simplified Arabic"/>
          <w:b/>
          <w:bCs/>
          <w:sz w:val="28"/>
          <w:szCs w:val="28"/>
          <w:rtl/>
          <w:lang w:bidi="ar-EG"/>
        </w:rPr>
      </w:pPr>
    </w:p>
    <w:p w14:paraId="22738CC6" w14:textId="77777777" w:rsidR="009125CE" w:rsidRPr="009F52C1" w:rsidRDefault="009125CE" w:rsidP="00E43910">
      <w:pPr>
        <w:spacing w:line="120" w:lineRule="atLeast"/>
        <w:ind w:left="284"/>
        <w:jc w:val="center"/>
        <w:rPr>
          <w:rFonts w:ascii="Simplified Arabic" w:hAnsi="Simplified Arabic" w:cs="Simplified Arabic"/>
          <w:b/>
          <w:bCs/>
          <w:sz w:val="28"/>
          <w:szCs w:val="28"/>
          <w:rtl/>
          <w:lang w:bidi="ar-EG"/>
        </w:rPr>
      </w:pPr>
    </w:p>
    <w:p w14:paraId="14480418" w14:textId="78A6C3AC" w:rsidR="009125CE" w:rsidRPr="009F52C1" w:rsidRDefault="009125CE" w:rsidP="00E43910">
      <w:pPr>
        <w:spacing w:line="120" w:lineRule="atLeast"/>
        <w:ind w:left="284"/>
        <w:jc w:val="center"/>
        <w:rPr>
          <w:rFonts w:ascii="Simplified Arabic" w:hAnsi="Simplified Arabic" w:cs="Simplified Arabic"/>
          <w:b/>
          <w:bCs/>
          <w:sz w:val="28"/>
          <w:szCs w:val="28"/>
          <w:rtl/>
          <w:lang w:bidi="ar-EG"/>
        </w:rPr>
      </w:pPr>
      <w:r w:rsidRPr="009F52C1">
        <w:rPr>
          <w:rFonts w:ascii="Simplified Arabic" w:hAnsi="Simplified Arabic" w:cs="Simplified Arabic"/>
          <w:b/>
          <w:bCs/>
          <w:sz w:val="28"/>
          <w:szCs w:val="28"/>
          <w:rtl/>
          <w:lang w:bidi="ar-EG"/>
        </w:rPr>
        <w:t>العام الدراسي:</w:t>
      </w:r>
    </w:p>
    <w:p w14:paraId="0ECF42F7" w14:textId="41236036" w:rsidR="009125CE" w:rsidRDefault="009125CE" w:rsidP="00E43910">
      <w:pPr>
        <w:spacing w:line="120" w:lineRule="atLeast"/>
        <w:ind w:left="284"/>
        <w:jc w:val="center"/>
        <w:rPr>
          <w:rFonts w:ascii="Simplified Arabic" w:hAnsi="Simplified Arabic" w:cs="Simplified Arabic"/>
          <w:b/>
          <w:bCs/>
          <w:sz w:val="28"/>
          <w:szCs w:val="28"/>
          <w:rtl/>
          <w:lang w:bidi="ar-EG"/>
        </w:rPr>
      </w:pPr>
      <w:r w:rsidRPr="009F52C1">
        <w:rPr>
          <w:rFonts w:ascii="Simplified Arabic" w:hAnsi="Simplified Arabic" w:cs="Simplified Arabic"/>
          <w:b/>
          <w:bCs/>
          <w:sz w:val="28"/>
          <w:szCs w:val="28"/>
          <w:rtl/>
          <w:lang w:bidi="ar-EG"/>
        </w:rPr>
        <w:t>202</w:t>
      </w:r>
      <w:r w:rsidR="00D52480" w:rsidRPr="009F52C1">
        <w:rPr>
          <w:rFonts w:ascii="Simplified Arabic" w:hAnsi="Simplified Arabic" w:cs="Simplified Arabic"/>
          <w:b/>
          <w:bCs/>
          <w:sz w:val="28"/>
          <w:szCs w:val="28"/>
          <w:rtl/>
          <w:lang w:bidi="ar-EG"/>
        </w:rPr>
        <w:t>4</w:t>
      </w:r>
    </w:p>
    <w:p w14:paraId="052EC71F" w14:textId="77777777" w:rsidR="00E43910" w:rsidRDefault="00E43910" w:rsidP="00E43910">
      <w:pPr>
        <w:spacing w:line="120" w:lineRule="atLeast"/>
        <w:ind w:left="284"/>
        <w:jc w:val="center"/>
        <w:rPr>
          <w:rFonts w:ascii="Simplified Arabic" w:hAnsi="Simplified Arabic" w:cs="Simplified Arabic"/>
          <w:b/>
          <w:bCs/>
          <w:sz w:val="28"/>
          <w:szCs w:val="28"/>
          <w:rtl/>
          <w:lang w:bidi="ar-EG"/>
        </w:rPr>
      </w:pPr>
    </w:p>
    <w:p w14:paraId="01D65BC5" w14:textId="504BB404" w:rsidR="00D62089" w:rsidRDefault="00D62089" w:rsidP="00E43910">
      <w:pPr>
        <w:spacing w:line="120" w:lineRule="atLeast"/>
        <w:ind w:left="284"/>
        <w:jc w:val="center"/>
        <w:rPr>
          <w:rFonts w:ascii="Simplified Arabic" w:hAnsi="Simplified Arabic" w:cs="Simplified Arabic"/>
          <w:b/>
          <w:bCs/>
          <w:sz w:val="28"/>
          <w:szCs w:val="28"/>
          <w:rtl/>
          <w:lang w:bidi="ar-EG"/>
        </w:rPr>
      </w:pPr>
    </w:p>
    <w:p w14:paraId="589430F1" w14:textId="77777777" w:rsidR="00D271B9" w:rsidRDefault="00D271B9" w:rsidP="00FD225F">
      <w:pPr>
        <w:pStyle w:val="1"/>
        <w:jc w:val="left"/>
        <w:rPr>
          <w:rtl/>
          <w:lang w:bidi="ar-EG"/>
        </w:rPr>
        <w:sectPr w:rsidR="00D271B9" w:rsidSect="00D271B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p>
    <w:p w14:paraId="1F1F8000" w14:textId="02F0525B" w:rsidR="00D62089" w:rsidRPr="00D62089" w:rsidRDefault="00D62089" w:rsidP="00FD225F">
      <w:pPr>
        <w:pStyle w:val="1"/>
        <w:jc w:val="left"/>
        <w:rPr>
          <w:rtl/>
          <w:lang w:bidi="ar-EG"/>
        </w:rPr>
      </w:pPr>
      <w:bookmarkStart w:id="0" w:name="_Toc186055244"/>
      <w:r w:rsidRPr="00D62089">
        <w:rPr>
          <w:rtl/>
          <w:lang w:bidi="ar-EG"/>
        </w:rPr>
        <w:lastRenderedPageBreak/>
        <w:t>الشكر والتقدير</w:t>
      </w:r>
      <w:bookmarkEnd w:id="0"/>
    </w:p>
    <w:p w14:paraId="6701EF71" w14:textId="03F9988B" w:rsidR="00E43910" w:rsidRDefault="00D62089" w:rsidP="00D62089">
      <w:pPr>
        <w:spacing w:line="120" w:lineRule="atLeast"/>
        <w:ind w:left="284"/>
        <w:jc w:val="both"/>
        <w:rPr>
          <w:rFonts w:ascii="Simplified Arabic" w:hAnsi="Simplified Arabic" w:cs="Simplified Arabic"/>
          <w:sz w:val="28"/>
          <w:szCs w:val="28"/>
          <w:rtl/>
        </w:rPr>
      </w:pPr>
      <w:r w:rsidRPr="00D62089">
        <w:rPr>
          <w:rFonts w:ascii="Simplified Arabic" w:hAnsi="Simplified Arabic" w:cs="Simplified Arabic"/>
          <w:sz w:val="28"/>
          <w:szCs w:val="28"/>
          <w:rtl/>
          <w:lang w:bidi="ar-EG"/>
        </w:rPr>
        <w:t>في المقام الأول نود أن نشكر الله على كل القوة التي منحنا إياها خلال هذا العام وعلى منحنا القدرة على إعداد هذا المشروع، ونعتقد أنه لولا مساعدته لما كان هذا العمل ممكنًا. الكلمات لا تكفي للتعبير عن امتناننا لوالدينا على دعمهما لنا، فلولا تشجيعهما ودعمهما لما وصلنا إلى هذه المرحلة، وكان الأمر ليكون أكثر صعوبة بدونكما. وأخيرًا وليس آخرًا نود أن نشكر إخواننا وأخواتنا وكل فرد من أفراد عائلتنا الذين ساعدونا في مراحل مختلفة من المشروع. كما نشكر كل</w:t>
      </w:r>
      <w:r w:rsidRPr="00D62089">
        <w:rPr>
          <w:rFonts w:ascii="Simplified Arabic" w:hAnsi="Simplified Arabic" w:cs="Simplified Arabic" w:hint="cs"/>
          <w:sz w:val="28"/>
          <w:szCs w:val="28"/>
          <w:rtl/>
          <w:lang w:bidi="ar-EG"/>
        </w:rPr>
        <w:t xml:space="preserve"> </w:t>
      </w:r>
      <w:r w:rsidRPr="00D62089">
        <w:rPr>
          <w:rFonts w:ascii="Simplified Arabic" w:hAnsi="Simplified Arabic" w:cs="Simplified Arabic"/>
          <w:sz w:val="28"/>
          <w:szCs w:val="28"/>
          <w:rtl/>
          <w:lang w:bidi="ar-EG"/>
        </w:rPr>
        <w:t xml:space="preserve">دكتور ولجنة محاضرات جامعة </w:t>
      </w:r>
      <w:r w:rsidRPr="00D62089">
        <w:rPr>
          <w:rFonts w:ascii="Simplified Arabic" w:hAnsi="Simplified Arabic" w:cs="Simplified Arabic"/>
          <w:sz w:val="28"/>
          <w:szCs w:val="28"/>
          <w:lang w:bidi="ar-EG"/>
        </w:rPr>
        <w:t>Midocean</w:t>
      </w:r>
      <w:r w:rsidRPr="00D62089">
        <w:rPr>
          <w:rFonts w:ascii="Simplified Arabic" w:hAnsi="Simplified Arabic" w:cs="Simplified Arabic"/>
          <w:sz w:val="28"/>
          <w:szCs w:val="28"/>
          <w:rtl/>
          <w:lang w:bidi="ar-EG"/>
        </w:rPr>
        <w:t>.</w:t>
      </w:r>
    </w:p>
    <w:p w14:paraId="195DD03C" w14:textId="3F0A4911" w:rsidR="00D62089" w:rsidRDefault="00D62089" w:rsidP="00D62089">
      <w:pPr>
        <w:spacing w:line="120" w:lineRule="atLeast"/>
        <w:ind w:left="284"/>
        <w:jc w:val="both"/>
        <w:rPr>
          <w:rFonts w:ascii="Simplified Arabic" w:hAnsi="Simplified Arabic" w:cs="Simplified Arabic"/>
          <w:sz w:val="28"/>
          <w:szCs w:val="28"/>
          <w:rtl/>
        </w:rPr>
      </w:pPr>
    </w:p>
    <w:p w14:paraId="08A1DEA8" w14:textId="44E77F77" w:rsidR="00D62089" w:rsidRDefault="00D62089" w:rsidP="00D62089">
      <w:pPr>
        <w:spacing w:line="120" w:lineRule="atLeast"/>
        <w:ind w:left="284"/>
        <w:jc w:val="both"/>
        <w:rPr>
          <w:rFonts w:ascii="Simplified Arabic" w:hAnsi="Simplified Arabic" w:cs="Simplified Arabic"/>
          <w:sz w:val="28"/>
          <w:szCs w:val="28"/>
          <w:rtl/>
        </w:rPr>
      </w:pPr>
    </w:p>
    <w:p w14:paraId="0011C70F" w14:textId="450E4139" w:rsidR="00D62089" w:rsidRDefault="00D62089" w:rsidP="00D62089">
      <w:pPr>
        <w:spacing w:line="120" w:lineRule="atLeast"/>
        <w:ind w:left="284"/>
        <w:jc w:val="both"/>
        <w:rPr>
          <w:rFonts w:ascii="Simplified Arabic" w:hAnsi="Simplified Arabic" w:cs="Simplified Arabic"/>
          <w:sz w:val="28"/>
          <w:szCs w:val="28"/>
          <w:rtl/>
        </w:rPr>
      </w:pPr>
    </w:p>
    <w:p w14:paraId="4EE8F914" w14:textId="5AA865C8" w:rsidR="00D62089" w:rsidRDefault="00D62089" w:rsidP="00D62089">
      <w:pPr>
        <w:spacing w:line="120" w:lineRule="atLeast"/>
        <w:ind w:left="284"/>
        <w:jc w:val="both"/>
        <w:rPr>
          <w:rFonts w:ascii="Simplified Arabic" w:hAnsi="Simplified Arabic" w:cs="Simplified Arabic"/>
          <w:sz w:val="28"/>
          <w:szCs w:val="28"/>
          <w:rtl/>
        </w:rPr>
      </w:pPr>
    </w:p>
    <w:p w14:paraId="09558A9E" w14:textId="31B38486" w:rsidR="00D62089" w:rsidRDefault="00D62089" w:rsidP="00D62089">
      <w:pPr>
        <w:spacing w:line="120" w:lineRule="atLeast"/>
        <w:ind w:left="284"/>
        <w:jc w:val="both"/>
        <w:rPr>
          <w:rFonts w:ascii="Simplified Arabic" w:hAnsi="Simplified Arabic" w:cs="Simplified Arabic"/>
          <w:sz w:val="28"/>
          <w:szCs w:val="28"/>
          <w:rtl/>
        </w:rPr>
      </w:pPr>
    </w:p>
    <w:p w14:paraId="4EEFDA33" w14:textId="6292C857" w:rsidR="00D62089" w:rsidRDefault="00D62089" w:rsidP="00D62089">
      <w:pPr>
        <w:spacing w:line="120" w:lineRule="atLeast"/>
        <w:ind w:left="284"/>
        <w:jc w:val="both"/>
        <w:rPr>
          <w:rFonts w:ascii="Simplified Arabic" w:hAnsi="Simplified Arabic" w:cs="Simplified Arabic"/>
          <w:sz w:val="28"/>
          <w:szCs w:val="28"/>
          <w:rtl/>
        </w:rPr>
      </w:pPr>
    </w:p>
    <w:p w14:paraId="341CAE70" w14:textId="4B5CC9B1" w:rsidR="00D62089" w:rsidRDefault="00D62089" w:rsidP="00D62089">
      <w:pPr>
        <w:spacing w:line="120" w:lineRule="atLeast"/>
        <w:ind w:left="284"/>
        <w:jc w:val="both"/>
        <w:rPr>
          <w:rFonts w:ascii="Simplified Arabic" w:hAnsi="Simplified Arabic" w:cs="Simplified Arabic"/>
          <w:sz w:val="28"/>
          <w:szCs w:val="28"/>
          <w:rtl/>
        </w:rPr>
      </w:pPr>
    </w:p>
    <w:p w14:paraId="41B25E52" w14:textId="72D95384" w:rsidR="00D62089" w:rsidRDefault="00D62089" w:rsidP="00D62089">
      <w:pPr>
        <w:spacing w:line="120" w:lineRule="atLeast"/>
        <w:ind w:left="284"/>
        <w:jc w:val="both"/>
        <w:rPr>
          <w:rFonts w:ascii="Simplified Arabic" w:hAnsi="Simplified Arabic" w:cs="Simplified Arabic"/>
          <w:sz w:val="28"/>
          <w:szCs w:val="28"/>
          <w:rtl/>
        </w:rPr>
      </w:pPr>
    </w:p>
    <w:p w14:paraId="1665E618" w14:textId="5E38D300" w:rsidR="00D62089" w:rsidRDefault="00D62089" w:rsidP="00D62089">
      <w:pPr>
        <w:spacing w:line="120" w:lineRule="atLeast"/>
        <w:ind w:left="284"/>
        <w:jc w:val="both"/>
        <w:rPr>
          <w:rFonts w:ascii="Simplified Arabic" w:hAnsi="Simplified Arabic" w:cs="Simplified Arabic"/>
          <w:sz w:val="28"/>
          <w:szCs w:val="28"/>
          <w:rtl/>
        </w:rPr>
      </w:pPr>
    </w:p>
    <w:p w14:paraId="45038E40" w14:textId="347512A1" w:rsidR="00D62089" w:rsidRDefault="00D62089" w:rsidP="00D62089">
      <w:pPr>
        <w:spacing w:line="120" w:lineRule="atLeast"/>
        <w:ind w:left="284"/>
        <w:jc w:val="both"/>
        <w:rPr>
          <w:rFonts w:ascii="Simplified Arabic" w:hAnsi="Simplified Arabic" w:cs="Simplified Arabic"/>
          <w:sz w:val="28"/>
          <w:szCs w:val="28"/>
          <w:rtl/>
        </w:rPr>
      </w:pPr>
    </w:p>
    <w:p w14:paraId="0A587B1D" w14:textId="7F77CC17" w:rsidR="00D62089" w:rsidRDefault="00D62089" w:rsidP="00D62089">
      <w:pPr>
        <w:spacing w:line="120" w:lineRule="atLeast"/>
        <w:ind w:left="284"/>
        <w:jc w:val="both"/>
        <w:rPr>
          <w:rFonts w:ascii="Simplified Arabic" w:hAnsi="Simplified Arabic" w:cs="Simplified Arabic"/>
          <w:sz w:val="28"/>
          <w:szCs w:val="28"/>
          <w:rtl/>
        </w:rPr>
      </w:pPr>
    </w:p>
    <w:p w14:paraId="31DD9647" w14:textId="1CDAE874" w:rsidR="00D62089" w:rsidRDefault="00D62089" w:rsidP="00D62089">
      <w:pPr>
        <w:spacing w:line="120" w:lineRule="atLeast"/>
        <w:ind w:left="284"/>
        <w:jc w:val="both"/>
        <w:rPr>
          <w:rFonts w:ascii="Simplified Arabic" w:hAnsi="Simplified Arabic" w:cs="Simplified Arabic"/>
          <w:sz w:val="28"/>
          <w:szCs w:val="28"/>
          <w:rtl/>
        </w:rPr>
      </w:pPr>
    </w:p>
    <w:p w14:paraId="151468A2" w14:textId="4AFED50F" w:rsidR="00D62089" w:rsidRDefault="00D62089" w:rsidP="00D62089">
      <w:pPr>
        <w:spacing w:line="120" w:lineRule="atLeast"/>
        <w:ind w:left="284"/>
        <w:jc w:val="both"/>
        <w:rPr>
          <w:rFonts w:ascii="Simplified Arabic" w:hAnsi="Simplified Arabic" w:cs="Simplified Arabic"/>
          <w:sz w:val="28"/>
          <w:szCs w:val="28"/>
          <w:rtl/>
        </w:rPr>
      </w:pPr>
    </w:p>
    <w:p w14:paraId="7EE0E360" w14:textId="147FE911" w:rsidR="00D62089" w:rsidRDefault="00D62089" w:rsidP="00D62089">
      <w:pPr>
        <w:spacing w:line="120" w:lineRule="atLeast"/>
        <w:ind w:left="284"/>
        <w:jc w:val="both"/>
        <w:rPr>
          <w:rFonts w:ascii="Simplified Arabic" w:hAnsi="Simplified Arabic" w:cs="Simplified Arabic"/>
          <w:sz w:val="28"/>
          <w:szCs w:val="28"/>
          <w:rtl/>
        </w:rPr>
      </w:pPr>
    </w:p>
    <w:p w14:paraId="4F6D306F" w14:textId="2AE7F708" w:rsidR="00D62089" w:rsidRDefault="00D62089" w:rsidP="00492F5D">
      <w:pPr>
        <w:spacing w:line="120" w:lineRule="atLeast"/>
        <w:jc w:val="both"/>
        <w:rPr>
          <w:rFonts w:ascii="Simplified Arabic" w:hAnsi="Simplified Arabic" w:cs="Simplified Arabic"/>
          <w:sz w:val="28"/>
          <w:szCs w:val="28"/>
          <w:lang w:bidi="ar-YE"/>
        </w:rPr>
      </w:pPr>
    </w:p>
    <w:p w14:paraId="0DF46FF5" w14:textId="77777777" w:rsidR="00D62089" w:rsidRPr="00D62089" w:rsidRDefault="00D62089" w:rsidP="00FD225F">
      <w:pPr>
        <w:pStyle w:val="1"/>
        <w:jc w:val="left"/>
        <w:rPr>
          <w:rtl/>
        </w:rPr>
      </w:pPr>
      <w:bookmarkStart w:id="1" w:name="_Toc186055245"/>
      <w:r w:rsidRPr="00D62089">
        <w:rPr>
          <w:rtl/>
        </w:rPr>
        <w:lastRenderedPageBreak/>
        <w:t>الإهداء</w:t>
      </w:r>
      <w:bookmarkEnd w:id="1"/>
    </w:p>
    <w:p w14:paraId="0E6AA0D3" w14:textId="67850C9F" w:rsidR="00D62089" w:rsidRPr="006825AF" w:rsidRDefault="00D62089" w:rsidP="006825AF">
      <w:pPr>
        <w:spacing w:line="120" w:lineRule="atLeast"/>
        <w:ind w:left="284"/>
        <w:jc w:val="both"/>
        <w:rPr>
          <w:rFonts w:ascii="Simplified Arabic" w:hAnsi="Simplified Arabic" w:cs="Simplified Arabic"/>
          <w:sz w:val="28"/>
          <w:szCs w:val="28"/>
          <w:rtl/>
          <w:lang w:bidi="ar-YE"/>
        </w:rPr>
      </w:pPr>
      <w:r w:rsidRPr="006825AF">
        <w:rPr>
          <w:rFonts w:ascii="Simplified Arabic" w:hAnsi="Simplified Arabic" w:cs="Simplified Arabic"/>
          <w:sz w:val="28"/>
          <w:szCs w:val="28"/>
          <w:rtl/>
          <w:lang w:bidi="ar-YE"/>
        </w:rPr>
        <w:t>هذا البحث مخصص لموظفي القطاع العام الدؤوبين والمخلصين الذين يسعون كل يوم لخدمة مجتمعاتنا بالتميز والنزاهة. إن التزامكم بالتحسين المستمر والتطوير المهني يلهمنا جميعًا.</w:t>
      </w:r>
    </w:p>
    <w:p w14:paraId="2BA86E3C" w14:textId="77777777" w:rsidR="00D62089" w:rsidRPr="006825AF" w:rsidRDefault="00D62089" w:rsidP="00D62089">
      <w:pPr>
        <w:spacing w:line="120" w:lineRule="atLeast"/>
        <w:ind w:left="284"/>
        <w:jc w:val="both"/>
        <w:rPr>
          <w:rFonts w:ascii="Simplified Arabic" w:hAnsi="Simplified Arabic" w:cs="Simplified Arabic"/>
          <w:sz w:val="28"/>
          <w:szCs w:val="28"/>
          <w:rtl/>
          <w:lang w:bidi="ar-YE"/>
        </w:rPr>
      </w:pPr>
      <w:r w:rsidRPr="006825AF">
        <w:rPr>
          <w:rFonts w:ascii="Simplified Arabic" w:hAnsi="Simplified Arabic" w:cs="Simplified Arabic"/>
          <w:sz w:val="28"/>
          <w:szCs w:val="28"/>
          <w:rtl/>
          <w:lang w:bidi="ar-YE"/>
        </w:rPr>
        <w:t>إلى المدربين والموجهين الذين يستثمرون وقتهم ومعارفهم وشغفهم في تعزيز نمو وكفاءة موظفي القطاع العام، فإن هذا المشروع هو شهادة على مساهماتكم القيمة.</w:t>
      </w:r>
    </w:p>
    <w:p w14:paraId="5EAA0378" w14:textId="76423103" w:rsidR="00D62089" w:rsidRPr="006825AF" w:rsidRDefault="00D62089" w:rsidP="006825AF">
      <w:pPr>
        <w:spacing w:line="120" w:lineRule="atLeast"/>
        <w:ind w:left="284"/>
        <w:jc w:val="both"/>
        <w:rPr>
          <w:rFonts w:ascii="Simplified Arabic" w:hAnsi="Simplified Arabic" w:cs="Simplified Arabic"/>
          <w:sz w:val="28"/>
          <w:szCs w:val="28"/>
          <w:rtl/>
          <w:lang w:bidi="ar-YE"/>
        </w:rPr>
      </w:pPr>
      <w:r w:rsidRPr="006825AF">
        <w:rPr>
          <w:rFonts w:ascii="Simplified Arabic" w:hAnsi="Simplified Arabic" w:cs="Simplified Arabic"/>
          <w:sz w:val="28"/>
          <w:szCs w:val="28"/>
          <w:rtl/>
          <w:lang w:bidi="ar-YE"/>
        </w:rPr>
        <w:t>إلى عائلتي، التي كان دعمها وتشجيعها الثابت أساسًا لي، وإلى زوجتي، التي كان حبها وصبرها وإيمانها بي بمثابة القوة الدافعة لي، هذا العمل مخصصلكم. لقد جعلت تضحياتكم وتفهمكم هذه الرحلة ممكنة.</w:t>
      </w:r>
    </w:p>
    <w:p w14:paraId="1FFCA62E" w14:textId="3C1039E6" w:rsidR="00D62089" w:rsidRDefault="00D62089" w:rsidP="00D62089">
      <w:pPr>
        <w:spacing w:line="120" w:lineRule="atLeast"/>
        <w:ind w:left="284"/>
        <w:jc w:val="both"/>
        <w:rPr>
          <w:rFonts w:ascii="Simplified Arabic" w:hAnsi="Simplified Arabic" w:cs="Simplified Arabic"/>
          <w:sz w:val="28"/>
          <w:szCs w:val="28"/>
          <w:rtl/>
          <w:lang w:bidi="ar-YE"/>
        </w:rPr>
      </w:pPr>
      <w:r w:rsidRPr="006825AF">
        <w:rPr>
          <w:rFonts w:ascii="Simplified Arabic" w:hAnsi="Simplified Arabic" w:cs="Simplified Arabic"/>
          <w:sz w:val="28"/>
          <w:szCs w:val="28"/>
          <w:rtl/>
          <w:lang w:bidi="ar-YE"/>
        </w:rPr>
        <w:t>وأخيرًا، إلى كل أولئك الذين يؤمنون بقوة التعليم والتدريب في تحويل الحياة وتحسين الخدمة العامة، هذا العمل مخصص لكم. أتمنى أن يكون بمثابة منارة للتأثير الإيجابي الذي يمكن أن يحدثه التدريب الفعال على الأداء والكفاءة في القطاع العام.</w:t>
      </w:r>
    </w:p>
    <w:p w14:paraId="5589FA1B" w14:textId="294CB793" w:rsidR="006825AF" w:rsidRDefault="006825AF" w:rsidP="00D62089">
      <w:pPr>
        <w:spacing w:line="120" w:lineRule="atLeast"/>
        <w:ind w:left="284"/>
        <w:jc w:val="both"/>
        <w:rPr>
          <w:rFonts w:ascii="Simplified Arabic" w:hAnsi="Simplified Arabic" w:cs="Simplified Arabic"/>
          <w:sz w:val="28"/>
          <w:szCs w:val="28"/>
          <w:rtl/>
          <w:lang w:bidi="ar-YE"/>
        </w:rPr>
      </w:pPr>
    </w:p>
    <w:p w14:paraId="7F2B4D1A" w14:textId="3B39E252" w:rsidR="006825AF" w:rsidRDefault="006825AF" w:rsidP="00D62089">
      <w:pPr>
        <w:spacing w:line="120" w:lineRule="atLeast"/>
        <w:ind w:left="284"/>
        <w:jc w:val="both"/>
        <w:rPr>
          <w:rFonts w:ascii="Simplified Arabic" w:hAnsi="Simplified Arabic" w:cs="Simplified Arabic"/>
          <w:sz w:val="28"/>
          <w:szCs w:val="28"/>
          <w:rtl/>
          <w:lang w:bidi="ar-YE"/>
        </w:rPr>
      </w:pPr>
    </w:p>
    <w:p w14:paraId="36AC31A4" w14:textId="06F92FDB" w:rsidR="006825AF" w:rsidRDefault="006825AF" w:rsidP="00D62089">
      <w:pPr>
        <w:spacing w:line="120" w:lineRule="atLeast"/>
        <w:ind w:left="284"/>
        <w:jc w:val="both"/>
        <w:rPr>
          <w:rFonts w:ascii="Simplified Arabic" w:hAnsi="Simplified Arabic" w:cs="Simplified Arabic"/>
          <w:sz w:val="28"/>
          <w:szCs w:val="28"/>
          <w:rtl/>
          <w:lang w:bidi="ar-YE"/>
        </w:rPr>
      </w:pPr>
    </w:p>
    <w:p w14:paraId="20AD9EC8" w14:textId="3FB1174D" w:rsidR="006825AF" w:rsidRDefault="006825AF" w:rsidP="00D62089">
      <w:pPr>
        <w:spacing w:line="120" w:lineRule="atLeast"/>
        <w:ind w:left="284"/>
        <w:jc w:val="both"/>
        <w:rPr>
          <w:rFonts w:ascii="Simplified Arabic" w:hAnsi="Simplified Arabic" w:cs="Simplified Arabic"/>
          <w:sz w:val="28"/>
          <w:szCs w:val="28"/>
          <w:rtl/>
          <w:lang w:bidi="ar-YE"/>
        </w:rPr>
      </w:pPr>
    </w:p>
    <w:p w14:paraId="07D7CB1B" w14:textId="7C976E06" w:rsidR="006825AF" w:rsidRDefault="006825AF" w:rsidP="00D62089">
      <w:pPr>
        <w:spacing w:line="120" w:lineRule="atLeast"/>
        <w:ind w:left="284"/>
        <w:jc w:val="both"/>
        <w:rPr>
          <w:rFonts w:ascii="Simplified Arabic" w:hAnsi="Simplified Arabic" w:cs="Simplified Arabic"/>
          <w:sz w:val="28"/>
          <w:szCs w:val="28"/>
          <w:rtl/>
          <w:lang w:bidi="ar-YE"/>
        </w:rPr>
      </w:pPr>
    </w:p>
    <w:p w14:paraId="5864C441" w14:textId="2CC9D6FE" w:rsidR="006825AF" w:rsidRDefault="006825AF" w:rsidP="00D62089">
      <w:pPr>
        <w:spacing w:line="120" w:lineRule="atLeast"/>
        <w:ind w:left="284"/>
        <w:jc w:val="both"/>
        <w:rPr>
          <w:rFonts w:ascii="Simplified Arabic" w:hAnsi="Simplified Arabic" w:cs="Simplified Arabic"/>
          <w:sz w:val="28"/>
          <w:szCs w:val="28"/>
          <w:rtl/>
          <w:lang w:bidi="ar-YE"/>
        </w:rPr>
      </w:pPr>
    </w:p>
    <w:p w14:paraId="1EF69791" w14:textId="2C604BFE" w:rsidR="00D52480" w:rsidRPr="009F52C1" w:rsidRDefault="00D52480" w:rsidP="001B5DAB">
      <w:pPr>
        <w:spacing w:line="276" w:lineRule="auto"/>
        <w:jc w:val="both"/>
        <w:rPr>
          <w:rFonts w:ascii="Simplified Arabic" w:hAnsi="Simplified Arabic" w:cs="Simplified Arabic" w:hint="cs"/>
          <w:sz w:val="28"/>
          <w:szCs w:val="28"/>
          <w:u w:val="single"/>
          <w:rtl/>
          <w:lang w:bidi="ar-EG"/>
        </w:rPr>
      </w:pPr>
      <w:bookmarkStart w:id="2" w:name="_GoBack"/>
      <w:bookmarkEnd w:id="2"/>
    </w:p>
    <w:p w14:paraId="1DAEEFEB" w14:textId="77777777" w:rsidR="00D52480" w:rsidRPr="009F52C1" w:rsidRDefault="00D52480" w:rsidP="00E812BC">
      <w:pPr>
        <w:spacing w:line="276" w:lineRule="auto"/>
        <w:ind w:left="284"/>
        <w:jc w:val="both"/>
        <w:rPr>
          <w:rFonts w:ascii="Simplified Arabic" w:hAnsi="Simplified Arabic" w:cs="Simplified Arabic"/>
          <w:sz w:val="28"/>
          <w:szCs w:val="28"/>
          <w:u w:val="single"/>
          <w:rtl/>
          <w:lang w:bidi="ar-EG"/>
        </w:rPr>
      </w:pPr>
    </w:p>
    <w:p w14:paraId="5DE48217" w14:textId="77777777" w:rsidR="00D52480" w:rsidRPr="009F52C1" w:rsidRDefault="00D52480" w:rsidP="00E812BC">
      <w:pPr>
        <w:spacing w:line="276" w:lineRule="auto"/>
        <w:ind w:left="284"/>
        <w:jc w:val="both"/>
        <w:rPr>
          <w:rFonts w:ascii="Simplified Arabic" w:hAnsi="Simplified Arabic" w:cs="Simplified Arabic"/>
          <w:sz w:val="28"/>
          <w:szCs w:val="28"/>
          <w:u w:val="single"/>
          <w:rtl/>
          <w:lang w:bidi="ar-EG"/>
        </w:rPr>
      </w:pPr>
    </w:p>
    <w:p w14:paraId="467534C8" w14:textId="77777777" w:rsidR="00D52480" w:rsidRPr="009F52C1" w:rsidRDefault="00D52480" w:rsidP="00E812BC">
      <w:pPr>
        <w:spacing w:line="276" w:lineRule="auto"/>
        <w:ind w:left="284"/>
        <w:jc w:val="both"/>
        <w:rPr>
          <w:rFonts w:ascii="Simplified Arabic" w:hAnsi="Simplified Arabic" w:cs="Simplified Arabic"/>
          <w:sz w:val="28"/>
          <w:szCs w:val="28"/>
          <w:u w:val="single"/>
          <w:rtl/>
          <w:lang w:bidi="ar-EG"/>
        </w:rPr>
      </w:pPr>
    </w:p>
    <w:p w14:paraId="4FFFC96F" w14:textId="53177047" w:rsidR="00D52480" w:rsidRDefault="00D52480" w:rsidP="00E812BC">
      <w:pPr>
        <w:spacing w:line="276" w:lineRule="auto"/>
        <w:jc w:val="both"/>
        <w:rPr>
          <w:rFonts w:ascii="Simplified Arabic" w:hAnsi="Simplified Arabic" w:cs="Simplified Arabic"/>
          <w:sz w:val="28"/>
          <w:szCs w:val="28"/>
          <w:u w:val="single"/>
          <w:rtl/>
          <w:lang w:bidi="ar-EG"/>
        </w:rPr>
      </w:pPr>
    </w:p>
    <w:p w14:paraId="453B3905" w14:textId="77777777" w:rsidR="00280BFF" w:rsidRPr="009F52C1" w:rsidRDefault="00280BFF" w:rsidP="00E812BC">
      <w:pPr>
        <w:spacing w:line="276" w:lineRule="auto"/>
        <w:jc w:val="both"/>
        <w:rPr>
          <w:rFonts w:ascii="Simplified Arabic" w:hAnsi="Simplified Arabic" w:cs="Simplified Arabic"/>
          <w:sz w:val="28"/>
          <w:szCs w:val="28"/>
          <w:u w:val="single"/>
          <w:rtl/>
          <w:lang w:bidi="ar-EG"/>
        </w:rPr>
      </w:pPr>
    </w:p>
    <w:p w14:paraId="76CC3300" w14:textId="77777777" w:rsidR="00D52480" w:rsidRPr="009F52C1" w:rsidRDefault="00D52480" w:rsidP="00E812BC">
      <w:pPr>
        <w:spacing w:line="276" w:lineRule="auto"/>
        <w:ind w:left="284"/>
        <w:jc w:val="both"/>
        <w:rPr>
          <w:rFonts w:ascii="Simplified Arabic" w:hAnsi="Simplified Arabic" w:cs="Simplified Arabic"/>
          <w:sz w:val="28"/>
          <w:szCs w:val="28"/>
          <w:u w:val="single"/>
          <w:rtl/>
          <w:lang w:bidi="ar-EG"/>
        </w:rPr>
      </w:pPr>
    </w:p>
    <w:p w14:paraId="32DDC605" w14:textId="7A7B6FB9" w:rsidR="009125CE" w:rsidRPr="009F52C1" w:rsidRDefault="009125CE" w:rsidP="00FD225F">
      <w:pPr>
        <w:pStyle w:val="1"/>
        <w:jc w:val="left"/>
      </w:pPr>
      <w:bookmarkStart w:id="3" w:name="_Toc186055247"/>
      <w:r w:rsidRPr="009F52C1">
        <w:rPr>
          <w:rtl/>
          <w:lang w:bidi="ar-EG"/>
        </w:rPr>
        <w:t>المستخلص :</w:t>
      </w:r>
      <w:r w:rsidRPr="009F52C1">
        <w:t>Abstract</w:t>
      </w:r>
      <w:bookmarkEnd w:id="3"/>
      <w:r w:rsidRPr="009F52C1">
        <w:t xml:space="preserve"> </w:t>
      </w:r>
    </w:p>
    <w:p w14:paraId="459EB11C" w14:textId="6180CD43" w:rsidR="00E37FD9" w:rsidRPr="009F52C1" w:rsidRDefault="00E37FD9" w:rsidP="00E812BC">
      <w:pPr>
        <w:spacing w:line="360" w:lineRule="auto"/>
        <w:ind w:left="284"/>
        <w:jc w:val="both"/>
        <w:rPr>
          <w:rFonts w:ascii="Simplified Arabic" w:hAnsi="Simplified Arabic" w:cs="Simplified Arabic"/>
          <w:sz w:val="28"/>
          <w:szCs w:val="28"/>
          <w:rtl/>
          <w:lang w:bidi="ar-YE"/>
        </w:rPr>
      </w:pPr>
      <w:r w:rsidRPr="009F52C1">
        <w:rPr>
          <w:rFonts w:ascii="Simplified Arabic" w:hAnsi="Simplified Arabic" w:cs="Simplified Arabic"/>
          <w:sz w:val="28"/>
          <w:szCs w:val="28"/>
          <w:rtl/>
          <w:lang w:bidi="ar-YE"/>
        </w:rPr>
        <w:t xml:space="preserve">يعد التدريب ضروريًا للبيئة التنافسية والصعبة للشركات في عصر العولمة هذا. لا يزال هناك نقص في التدريب الشامل لفئات وظيفية محددة في المملكة العربية السعودية. يهدف البحث إلى إقامة علاقة بين برامج تدريب وتطوير الموظفين وأداء الموظفين في المملكة العربية السعودية. الدراسة الحالية هي دراسة مقطعية وتم استخدام منهجية كمية. تم اختيار عينة من 70 مستجيبًا من موظفي المكاتب في المملكة العربية السعودية. تم تطوير استبيان البحث باستخدام نماذج </w:t>
      </w:r>
      <w:r w:rsidRPr="009F52C1">
        <w:rPr>
          <w:rFonts w:ascii="Simplified Arabic" w:hAnsi="Simplified Arabic" w:cs="Simplified Arabic"/>
          <w:sz w:val="28"/>
          <w:szCs w:val="28"/>
          <w:lang w:bidi="ar-YE"/>
        </w:rPr>
        <w:t>Google</w:t>
      </w:r>
      <w:r w:rsidRPr="009F52C1">
        <w:rPr>
          <w:rFonts w:ascii="Simplified Arabic" w:hAnsi="Simplified Arabic" w:cs="Simplified Arabic"/>
          <w:sz w:val="28"/>
          <w:szCs w:val="28"/>
          <w:rtl/>
          <w:lang w:bidi="ar-YE"/>
        </w:rPr>
        <w:t xml:space="preserve"> وتم استخدام التحليل الرسومي لتحديد النتائج. أظهرت نتائج هذه الدراسة وجود علاقة إيجابية بين إجراء برنامج التدريب وأداء الموظفين والإنتاجية الإجمالية للشركة. وقد أدى ذلك إلى تحسين أداء الموظفين بالإضافة إلى زيادة الإنتاجية لأن تدريب الموظفين وتطويرهم يمكن أن يؤدي إلى رضا العملاء بشكل عام. وأظهرت النتائج أيضًا أن أداء الموظف يتأثر بشكل إيجابي بالتدريب والتطوير لأن التدريب والتطوير يغيران مهارات الموظفين ومعرفتهم ومواقفهم ويزيدان من رضاهم الوظيفي ويؤثران على الموظفين بشكل إيجابي لأداء أفضل.</w:t>
      </w:r>
    </w:p>
    <w:p w14:paraId="73FD48C0" w14:textId="77777777" w:rsidR="00E37FD9" w:rsidRPr="009F52C1" w:rsidRDefault="00E37FD9" w:rsidP="00E812BC">
      <w:pPr>
        <w:spacing w:line="360" w:lineRule="auto"/>
        <w:ind w:left="284"/>
        <w:jc w:val="both"/>
        <w:rPr>
          <w:rFonts w:ascii="Simplified Arabic" w:hAnsi="Simplified Arabic" w:cs="Simplified Arabic"/>
          <w:sz w:val="28"/>
          <w:szCs w:val="28"/>
          <w:rtl/>
          <w:lang w:bidi="ar-YE"/>
        </w:rPr>
      </w:pPr>
      <w:r w:rsidRPr="009F52C1">
        <w:rPr>
          <w:rFonts w:ascii="Simplified Arabic" w:hAnsi="Simplified Arabic" w:cs="Simplified Arabic"/>
          <w:sz w:val="28"/>
          <w:szCs w:val="28"/>
          <w:rtl/>
          <w:lang w:bidi="ar-YE"/>
        </w:rPr>
        <w:t>الكلمات المفتاحية: الموظف، الوظيفة، الرضا، التدريب، التطوير، الأداء</w:t>
      </w:r>
    </w:p>
    <w:p w14:paraId="7C9B0F9A" w14:textId="77777777" w:rsidR="009125CE" w:rsidRPr="009F52C1" w:rsidRDefault="009125CE" w:rsidP="00280BFF">
      <w:pPr>
        <w:spacing w:line="120" w:lineRule="atLeast"/>
        <w:ind w:left="284"/>
        <w:jc w:val="both"/>
        <w:rPr>
          <w:rFonts w:ascii="Simplified Arabic" w:hAnsi="Simplified Arabic" w:cs="Simplified Arabic"/>
          <w:sz w:val="28"/>
          <w:szCs w:val="28"/>
          <w:u w:val="single"/>
          <w:lang w:bidi="ar-YE"/>
        </w:rPr>
      </w:pPr>
    </w:p>
    <w:p w14:paraId="52341758" w14:textId="77777777" w:rsidR="009125CE" w:rsidRPr="009F52C1" w:rsidRDefault="009125CE" w:rsidP="00280BFF">
      <w:pPr>
        <w:spacing w:line="120" w:lineRule="atLeast"/>
        <w:ind w:left="284"/>
        <w:jc w:val="both"/>
        <w:rPr>
          <w:rFonts w:ascii="Simplified Arabic" w:hAnsi="Simplified Arabic" w:cs="Simplified Arabic"/>
          <w:sz w:val="28"/>
          <w:szCs w:val="28"/>
          <w:u w:val="single"/>
        </w:rPr>
      </w:pPr>
    </w:p>
    <w:p w14:paraId="7C92AB71" w14:textId="77777777" w:rsidR="009125CE" w:rsidRPr="009F52C1" w:rsidRDefault="009125CE" w:rsidP="00280BFF">
      <w:pPr>
        <w:spacing w:line="120" w:lineRule="atLeast"/>
        <w:ind w:left="284"/>
        <w:jc w:val="both"/>
        <w:rPr>
          <w:rFonts w:ascii="Simplified Arabic" w:hAnsi="Simplified Arabic" w:cs="Simplified Arabic"/>
          <w:sz w:val="28"/>
          <w:szCs w:val="28"/>
          <w:u w:val="single"/>
        </w:rPr>
      </w:pPr>
    </w:p>
    <w:p w14:paraId="122E0CEB" w14:textId="77777777" w:rsidR="009125CE" w:rsidRPr="009F52C1" w:rsidRDefault="009125CE" w:rsidP="00280BFF">
      <w:pPr>
        <w:spacing w:line="120" w:lineRule="atLeast"/>
        <w:ind w:left="284"/>
        <w:jc w:val="both"/>
        <w:rPr>
          <w:rFonts w:ascii="Simplified Arabic" w:hAnsi="Simplified Arabic" w:cs="Simplified Arabic"/>
          <w:sz w:val="28"/>
          <w:szCs w:val="28"/>
          <w:u w:val="single"/>
        </w:rPr>
      </w:pPr>
    </w:p>
    <w:p w14:paraId="5334CEE8" w14:textId="77777777" w:rsidR="009125CE" w:rsidRPr="009F52C1" w:rsidRDefault="009125CE" w:rsidP="00280BFF">
      <w:pPr>
        <w:spacing w:line="120" w:lineRule="atLeast"/>
        <w:ind w:left="284"/>
        <w:jc w:val="both"/>
        <w:rPr>
          <w:rFonts w:ascii="Simplified Arabic" w:hAnsi="Simplified Arabic" w:cs="Simplified Arabic"/>
          <w:sz w:val="28"/>
          <w:szCs w:val="28"/>
          <w:u w:val="single"/>
        </w:rPr>
      </w:pPr>
    </w:p>
    <w:p w14:paraId="050540D1" w14:textId="4BAEA106" w:rsidR="009125CE" w:rsidRPr="009F52C1" w:rsidRDefault="009125CE" w:rsidP="00E812BC">
      <w:pPr>
        <w:spacing w:line="360" w:lineRule="auto"/>
        <w:jc w:val="both"/>
        <w:rPr>
          <w:rFonts w:ascii="Simplified Arabic" w:hAnsi="Simplified Arabic" w:cs="Simplified Arabic"/>
          <w:sz w:val="28"/>
          <w:szCs w:val="28"/>
          <w:u w:val="single"/>
        </w:rPr>
      </w:pPr>
    </w:p>
    <w:p w14:paraId="43DB6B8A" w14:textId="77777777" w:rsidR="00D271B9" w:rsidRDefault="00D271B9" w:rsidP="00E812BC">
      <w:pPr>
        <w:spacing w:line="360" w:lineRule="auto"/>
        <w:ind w:left="284"/>
        <w:jc w:val="both"/>
        <w:rPr>
          <w:rFonts w:ascii="Simplified Arabic" w:hAnsi="Simplified Arabic" w:cs="Simplified Arabic"/>
          <w:sz w:val="28"/>
          <w:szCs w:val="28"/>
          <w:u w:val="single"/>
          <w:rtl/>
        </w:rPr>
        <w:sectPr w:rsidR="00D271B9" w:rsidSect="00D271B9">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p>
    <w:p w14:paraId="11532365" w14:textId="0829BA44" w:rsidR="009125CE" w:rsidRPr="009F52C1" w:rsidRDefault="009125CE" w:rsidP="00E812BC">
      <w:pPr>
        <w:spacing w:line="360" w:lineRule="auto"/>
        <w:ind w:left="284"/>
        <w:jc w:val="both"/>
        <w:rPr>
          <w:rFonts w:ascii="Simplified Arabic" w:hAnsi="Simplified Arabic" w:cs="Simplified Arabic"/>
          <w:sz w:val="28"/>
          <w:szCs w:val="28"/>
          <w:u w:val="single"/>
        </w:rPr>
      </w:pPr>
    </w:p>
    <w:p w14:paraId="6DC9CDB1" w14:textId="7B44CB02" w:rsidR="009125CE" w:rsidRDefault="009125CE" w:rsidP="00E812BC">
      <w:pPr>
        <w:spacing w:line="360" w:lineRule="auto"/>
        <w:ind w:left="284"/>
        <w:jc w:val="both"/>
        <w:rPr>
          <w:rFonts w:ascii="Simplified Arabic" w:hAnsi="Simplified Arabic" w:cs="Simplified Arabic"/>
          <w:sz w:val="28"/>
          <w:szCs w:val="28"/>
          <w:u w:val="single"/>
          <w:rtl/>
        </w:rPr>
      </w:pPr>
    </w:p>
    <w:p w14:paraId="192CF4EE" w14:textId="77777777" w:rsidR="00E812BC" w:rsidRPr="009F52C1" w:rsidRDefault="00E812BC" w:rsidP="00E812BC">
      <w:pPr>
        <w:spacing w:line="360" w:lineRule="auto"/>
        <w:ind w:left="284"/>
        <w:jc w:val="both"/>
        <w:rPr>
          <w:rFonts w:ascii="Simplified Arabic" w:hAnsi="Simplified Arabic" w:cs="Simplified Arabic"/>
          <w:sz w:val="28"/>
          <w:szCs w:val="28"/>
          <w:u w:val="single"/>
          <w:rtl/>
        </w:rPr>
      </w:pPr>
    </w:p>
    <w:p w14:paraId="7ACA09F6" w14:textId="77777777" w:rsidR="00E37FD9" w:rsidRPr="009F52C1" w:rsidRDefault="00E37FD9" w:rsidP="00E812BC">
      <w:pPr>
        <w:spacing w:line="360" w:lineRule="auto"/>
        <w:ind w:left="284"/>
        <w:jc w:val="both"/>
        <w:rPr>
          <w:rFonts w:ascii="Simplified Arabic" w:hAnsi="Simplified Arabic" w:cs="Simplified Arabic"/>
          <w:sz w:val="28"/>
          <w:szCs w:val="28"/>
          <w:u w:val="single"/>
          <w:rtl/>
        </w:rPr>
      </w:pPr>
    </w:p>
    <w:p w14:paraId="79B4C366" w14:textId="77777777" w:rsidR="009125CE" w:rsidRPr="009F52C1" w:rsidRDefault="009125CE" w:rsidP="00E812BC">
      <w:pPr>
        <w:spacing w:line="360" w:lineRule="auto"/>
        <w:ind w:left="284"/>
        <w:jc w:val="both"/>
        <w:rPr>
          <w:rFonts w:ascii="Simplified Arabic" w:hAnsi="Simplified Arabic" w:cs="Simplified Arabic"/>
          <w:sz w:val="28"/>
          <w:szCs w:val="28"/>
          <w:u w:val="single"/>
          <w:rtl/>
        </w:rPr>
      </w:pPr>
    </w:p>
    <w:p w14:paraId="272E54B1" w14:textId="77777777" w:rsidR="009125CE" w:rsidRPr="009F52C1" w:rsidRDefault="009125CE" w:rsidP="00E812BC">
      <w:pPr>
        <w:spacing w:line="360" w:lineRule="auto"/>
        <w:ind w:left="284"/>
        <w:jc w:val="both"/>
        <w:rPr>
          <w:rFonts w:ascii="Simplified Arabic" w:hAnsi="Simplified Arabic" w:cs="Simplified Arabic"/>
          <w:sz w:val="28"/>
          <w:szCs w:val="28"/>
          <w:u w:val="single"/>
          <w:rtl/>
        </w:rPr>
      </w:pPr>
    </w:p>
    <w:p w14:paraId="700D5866" w14:textId="268A13B5" w:rsidR="009125CE" w:rsidRPr="009F52C1" w:rsidRDefault="009125CE" w:rsidP="002604BB">
      <w:pPr>
        <w:pStyle w:val="1"/>
        <w:rPr>
          <w:rtl/>
        </w:rPr>
      </w:pPr>
      <w:bookmarkStart w:id="4" w:name="_Toc186055248"/>
      <w:r w:rsidRPr="009F52C1">
        <w:rPr>
          <w:rtl/>
        </w:rPr>
        <w:t>الفصل الأول</w:t>
      </w:r>
      <w:bookmarkEnd w:id="4"/>
    </w:p>
    <w:p w14:paraId="231E38BB" w14:textId="77777777" w:rsidR="009125CE" w:rsidRPr="009F52C1" w:rsidRDefault="009125CE" w:rsidP="00E812BC">
      <w:pPr>
        <w:spacing w:line="360" w:lineRule="auto"/>
        <w:ind w:left="284"/>
        <w:jc w:val="both"/>
        <w:rPr>
          <w:rFonts w:ascii="Simplified Arabic" w:hAnsi="Simplified Arabic" w:cs="Simplified Arabic"/>
          <w:sz w:val="28"/>
          <w:szCs w:val="28"/>
          <w:u w:val="single"/>
          <w:rtl/>
        </w:rPr>
      </w:pPr>
    </w:p>
    <w:p w14:paraId="2EA6585C" w14:textId="77777777" w:rsidR="009125CE" w:rsidRPr="009F52C1" w:rsidRDefault="009125CE" w:rsidP="00E812BC">
      <w:pPr>
        <w:spacing w:line="360" w:lineRule="auto"/>
        <w:ind w:left="284"/>
        <w:jc w:val="both"/>
        <w:rPr>
          <w:rFonts w:ascii="Simplified Arabic" w:hAnsi="Simplified Arabic" w:cs="Simplified Arabic"/>
          <w:sz w:val="28"/>
          <w:szCs w:val="28"/>
          <w:u w:val="single"/>
          <w:rtl/>
        </w:rPr>
      </w:pPr>
    </w:p>
    <w:p w14:paraId="7F3B8E80" w14:textId="77777777" w:rsidR="009125CE" w:rsidRPr="009F52C1" w:rsidRDefault="009125CE" w:rsidP="00E812BC">
      <w:pPr>
        <w:spacing w:line="360" w:lineRule="auto"/>
        <w:ind w:left="284"/>
        <w:jc w:val="both"/>
        <w:rPr>
          <w:rFonts w:ascii="Simplified Arabic" w:hAnsi="Simplified Arabic" w:cs="Simplified Arabic"/>
          <w:sz w:val="28"/>
          <w:szCs w:val="28"/>
          <w:u w:val="single"/>
          <w:rtl/>
        </w:rPr>
      </w:pPr>
    </w:p>
    <w:p w14:paraId="0BA12696" w14:textId="77777777" w:rsidR="009125CE" w:rsidRPr="009F52C1" w:rsidRDefault="009125CE" w:rsidP="00E812BC">
      <w:pPr>
        <w:spacing w:line="360" w:lineRule="auto"/>
        <w:ind w:left="284"/>
        <w:jc w:val="both"/>
        <w:rPr>
          <w:rFonts w:ascii="Simplified Arabic" w:hAnsi="Simplified Arabic" w:cs="Simplified Arabic"/>
          <w:sz w:val="28"/>
          <w:szCs w:val="28"/>
          <w:u w:val="single"/>
          <w:rtl/>
        </w:rPr>
      </w:pPr>
    </w:p>
    <w:p w14:paraId="26F6AB57" w14:textId="77777777" w:rsidR="009125CE" w:rsidRPr="009F52C1" w:rsidRDefault="009125CE" w:rsidP="00E812BC">
      <w:pPr>
        <w:spacing w:line="360" w:lineRule="auto"/>
        <w:ind w:left="284"/>
        <w:jc w:val="both"/>
        <w:rPr>
          <w:rFonts w:ascii="Simplified Arabic" w:hAnsi="Simplified Arabic" w:cs="Simplified Arabic"/>
          <w:sz w:val="28"/>
          <w:szCs w:val="28"/>
          <w:u w:val="single"/>
          <w:rtl/>
        </w:rPr>
      </w:pPr>
    </w:p>
    <w:p w14:paraId="137908B8" w14:textId="77777777" w:rsidR="009125CE" w:rsidRPr="009F52C1" w:rsidRDefault="009125CE" w:rsidP="00E812BC">
      <w:pPr>
        <w:spacing w:line="360" w:lineRule="auto"/>
        <w:ind w:left="284"/>
        <w:jc w:val="both"/>
        <w:rPr>
          <w:rFonts w:ascii="Simplified Arabic" w:hAnsi="Simplified Arabic" w:cs="Simplified Arabic"/>
          <w:sz w:val="28"/>
          <w:szCs w:val="28"/>
          <w:u w:val="single"/>
          <w:rtl/>
        </w:rPr>
      </w:pPr>
    </w:p>
    <w:p w14:paraId="11EDDBDE" w14:textId="77777777" w:rsidR="009125CE" w:rsidRPr="009F52C1" w:rsidRDefault="009125CE" w:rsidP="00E812BC">
      <w:pPr>
        <w:spacing w:line="360" w:lineRule="auto"/>
        <w:ind w:left="284"/>
        <w:jc w:val="both"/>
        <w:rPr>
          <w:rFonts w:ascii="Simplified Arabic" w:hAnsi="Simplified Arabic" w:cs="Simplified Arabic"/>
          <w:sz w:val="28"/>
          <w:szCs w:val="28"/>
          <w:u w:val="single"/>
          <w:rtl/>
        </w:rPr>
      </w:pPr>
    </w:p>
    <w:p w14:paraId="614C8510" w14:textId="77777777" w:rsidR="009125CE" w:rsidRPr="009F52C1" w:rsidRDefault="009125CE" w:rsidP="00E812BC">
      <w:pPr>
        <w:spacing w:line="360" w:lineRule="auto"/>
        <w:ind w:left="284"/>
        <w:jc w:val="both"/>
        <w:rPr>
          <w:rFonts w:ascii="Simplified Arabic" w:hAnsi="Simplified Arabic" w:cs="Simplified Arabic"/>
          <w:sz w:val="28"/>
          <w:szCs w:val="28"/>
          <w:u w:val="single"/>
          <w:rtl/>
        </w:rPr>
      </w:pPr>
    </w:p>
    <w:p w14:paraId="32BDF63E" w14:textId="77777777" w:rsidR="009125CE" w:rsidRPr="009F52C1" w:rsidRDefault="009125CE" w:rsidP="00E812BC">
      <w:pPr>
        <w:spacing w:line="360" w:lineRule="auto"/>
        <w:jc w:val="both"/>
        <w:rPr>
          <w:rFonts w:ascii="Simplified Arabic" w:hAnsi="Simplified Arabic" w:cs="Simplified Arabic"/>
          <w:sz w:val="28"/>
          <w:szCs w:val="28"/>
          <w:u w:val="single"/>
          <w:rtl/>
        </w:rPr>
      </w:pPr>
    </w:p>
    <w:p w14:paraId="1817352F" w14:textId="483634D0" w:rsidR="009125CE" w:rsidRPr="009F52C1" w:rsidRDefault="009125CE" w:rsidP="00E812BC">
      <w:pPr>
        <w:pStyle w:val="2"/>
        <w:spacing w:line="360" w:lineRule="auto"/>
        <w:ind w:left="284"/>
        <w:jc w:val="both"/>
        <w:rPr>
          <w:rFonts w:ascii="Simplified Arabic" w:hAnsi="Simplified Arabic"/>
          <w:rtl/>
        </w:rPr>
      </w:pPr>
      <w:bookmarkStart w:id="5" w:name="_Toc186055249"/>
      <w:r w:rsidRPr="009F52C1">
        <w:rPr>
          <w:rFonts w:ascii="Simplified Arabic" w:hAnsi="Simplified Arabic"/>
          <w:rtl/>
        </w:rPr>
        <w:lastRenderedPageBreak/>
        <w:t>المقدمة</w:t>
      </w:r>
      <w:bookmarkEnd w:id="5"/>
    </w:p>
    <w:p w14:paraId="3A3C6E44" w14:textId="7B056C73" w:rsidR="00F925D0" w:rsidRPr="009F52C1" w:rsidRDefault="00E37FD9" w:rsidP="00E812BC">
      <w:pPr>
        <w:spacing w:line="360" w:lineRule="auto"/>
        <w:ind w:left="284"/>
        <w:jc w:val="both"/>
        <w:rPr>
          <w:rFonts w:ascii="Simplified Arabic" w:hAnsi="Simplified Arabic" w:cs="Simplified Arabic"/>
          <w:sz w:val="28"/>
          <w:szCs w:val="28"/>
          <w:rtl/>
          <w:lang w:bidi="ar-YE"/>
        </w:rPr>
      </w:pPr>
      <w:r w:rsidRPr="009F52C1">
        <w:rPr>
          <w:rFonts w:ascii="Simplified Arabic" w:hAnsi="Simplified Arabic" w:cs="Simplified Arabic"/>
          <w:sz w:val="28"/>
          <w:szCs w:val="28"/>
          <w:rtl/>
          <w:lang w:bidi="ar-YE"/>
        </w:rPr>
        <w:t>تساعد العمليات المستمرة للمنظمات في تطوير المواهب والمعرفة والمهارات.</w:t>
      </w:r>
      <w:r w:rsidR="00230578" w:rsidRPr="009F52C1">
        <w:rPr>
          <w:rFonts w:ascii="Simplified Arabic" w:hAnsi="Simplified Arabic" w:cs="Simplified Arabic"/>
          <w:sz w:val="28"/>
          <w:szCs w:val="28"/>
          <w:rtl/>
          <w:lang w:bidi="ar-YE"/>
        </w:rPr>
        <w:t xml:space="preserve"> </w:t>
      </w:r>
      <w:r w:rsidRPr="009F52C1">
        <w:rPr>
          <w:rFonts w:ascii="Simplified Arabic" w:hAnsi="Simplified Arabic" w:cs="Simplified Arabic"/>
          <w:sz w:val="28"/>
          <w:szCs w:val="28"/>
          <w:rtl/>
          <w:lang w:bidi="ar-YE"/>
        </w:rPr>
        <w:t>يعمل التدريب والتطوير على تحسين أداء الموظفين. يعد التدريب ضروريًا للبيئة التنافسية والصعبة للشركات في عصر العولمة هذا. يتزايد التدريب المؤسسي في المملكة العربية السعودية من أجل رفع مهارات العمال. قد يقلل التدريب المؤسسي من التكاليف غير الضرورية للشركة ويوفر عائدًا على الاستثمار (</w:t>
      </w:r>
      <w:r w:rsidRPr="009F52C1">
        <w:rPr>
          <w:rFonts w:ascii="Simplified Arabic" w:hAnsi="Simplified Arabic" w:cs="Simplified Arabic"/>
          <w:sz w:val="28"/>
          <w:szCs w:val="28"/>
          <w:lang w:bidi="ar-YE"/>
        </w:rPr>
        <w:t>ROI</w:t>
      </w:r>
      <w:r w:rsidRPr="009F52C1">
        <w:rPr>
          <w:rFonts w:ascii="Simplified Arabic" w:hAnsi="Simplified Arabic" w:cs="Simplified Arabic"/>
          <w:sz w:val="28"/>
          <w:szCs w:val="28"/>
          <w:rtl/>
          <w:lang w:bidi="ar-YE"/>
        </w:rPr>
        <w:t>) للأموال التي تنفق عليها.</w:t>
      </w:r>
    </w:p>
    <w:p w14:paraId="59041654" w14:textId="077732D3" w:rsidR="00D22171" w:rsidRPr="009F52C1" w:rsidRDefault="00D22171" w:rsidP="00E812BC">
      <w:pPr>
        <w:pStyle w:val="2"/>
        <w:spacing w:line="360" w:lineRule="auto"/>
        <w:ind w:left="284"/>
        <w:jc w:val="both"/>
        <w:rPr>
          <w:rFonts w:ascii="Simplified Arabic" w:hAnsi="Simplified Arabic"/>
          <w:rtl/>
        </w:rPr>
      </w:pPr>
      <w:bookmarkStart w:id="6" w:name="_Toc186055250"/>
      <w:r w:rsidRPr="009F52C1">
        <w:rPr>
          <w:rFonts w:ascii="Simplified Arabic" w:hAnsi="Simplified Arabic"/>
          <w:rtl/>
        </w:rPr>
        <w:t>مشكلة الدراسة</w:t>
      </w:r>
      <w:bookmarkEnd w:id="6"/>
    </w:p>
    <w:p w14:paraId="1567028D" w14:textId="254F7BFA" w:rsidR="0035075B" w:rsidRPr="009F52C1" w:rsidRDefault="00E37FD9" w:rsidP="00E812BC">
      <w:pPr>
        <w:spacing w:line="360" w:lineRule="auto"/>
        <w:ind w:left="284"/>
        <w:jc w:val="both"/>
        <w:rPr>
          <w:rFonts w:ascii="Simplified Arabic" w:hAnsi="Simplified Arabic" w:cs="Simplified Arabic"/>
          <w:sz w:val="28"/>
          <w:szCs w:val="28"/>
          <w:rtl/>
          <w:lang w:bidi="ar-YE"/>
        </w:rPr>
      </w:pPr>
      <w:r w:rsidRPr="009F52C1">
        <w:rPr>
          <w:rFonts w:ascii="Simplified Arabic" w:hAnsi="Simplified Arabic" w:cs="Simplified Arabic"/>
          <w:sz w:val="28"/>
          <w:szCs w:val="28"/>
          <w:rtl/>
          <w:lang w:bidi="ar-YE"/>
        </w:rPr>
        <w:t>المورد الرئيسي لكل منظمة هو قوتها العاملة. تعتمد فعالية الشركة على قوتها العاملة. للقيام بالمهام بنجاح وكفاءة، تحتاج كل شركة إلى عمال مدربين جيدًا. لا يزال هناك نقص في التدريب الشامل لفئات وظيفية محددة في المملكة العربية السعودية.</w:t>
      </w:r>
      <w:r w:rsidR="00230578" w:rsidRPr="009F52C1">
        <w:rPr>
          <w:rFonts w:ascii="Simplified Arabic" w:hAnsi="Simplified Arabic" w:cs="Simplified Arabic"/>
          <w:sz w:val="28"/>
          <w:szCs w:val="28"/>
          <w:rtl/>
          <w:lang w:bidi="ar-YE"/>
        </w:rPr>
        <w:t xml:space="preserve"> </w:t>
      </w:r>
      <w:r w:rsidRPr="009F52C1">
        <w:rPr>
          <w:rFonts w:ascii="Simplified Arabic" w:hAnsi="Simplified Arabic" w:cs="Simplified Arabic"/>
          <w:sz w:val="28"/>
          <w:szCs w:val="28"/>
          <w:rtl/>
          <w:lang w:bidi="ar-YE"/>
        </w:rPr>
        <w:t>هناك حاجة لمنظمات الأعمال لتطوير برامج تدريبية تركز على التوظيف</w:t>
      </w:r>
      <w:r w:rsidR="00230578" w:rsidRPr="009F52C1">
        <w:rPr>
          <w:rFonts w:ascii="Simplified Arabic" w:hAnsi="Simplified Arabic" w:cs="Simplified Arabic"/>
          <w:sz w:val="28"/>
          <w:szCs w:val="28"/>
          <w:rtl/>
          <w:lang w:bidi="ar-YE"/>
        </w:rPr>
        <w:t xml:space="preserve"> </w:t>
      </w:r>
      <w:r w:rsidRPr="009F52C1">
        <w:rPr>
          <w:rFonts w:ascii="Simplified Arabic" w:hAnsi="Simplified Arabic" w:cs="Simplified Arabic"/>
          <w:sz w:val="28"/>
          <w:szCs w:val="28"/>
          <w:rtl/>
          <w:lang w:bidi="ar-YE"/>
        </w:rPr>
        <w:t>للموظفين.</w:t>
      </w:r>
    </w:p>
    <w:p w14:paraId="0CD972EE" w14:textId="053EBDE9" w:rsidR="00D22171" w:rsidRPr="009F52C1" w:rsidRDefault="00D22171" w:rsidP="00E812BC">
      <w:pPr>
        <w:pStyle w:val="2"/>
        <w:spacing w:line="360" w:lineRule="auto"/>
        <w:ind w:left="284"/>
        <w:jc w:val="both"/>
        <w:rPr>
          <w:rFonts w:ascii="Simplified Arabic" w:hAnsi="Simplified Arabic"/>
          <w:rtl/>
        </w:rPr>
      </w:pPr>
      <w:bookmarkStart w:id="7" w:name="_Toc186055251"/>
      <w:r w:rsidRPr="009F52C1">
        <w:rPr>
          <w:rFonts w:ascii="Simplified Arabic" w:hAnsi="Simplified Arabic"/>
          <w:rtl/>
        </w:rPr>
        <w:t>أهمية الدراسة</w:t>
      </w:r>
      <w:bookmarkEnd w:id="7"/>
    </w:p>
    <w:p w14:paraId="63C0DE6E" w14:textId="5FB1A4BE" w:rsidR="00F925D0" w:rsidRDefault="0035075B" w:rsidP="00E812BC">
      <w:pPr>
        <w:spacing w:line="360" w:lineRule="auto"/>
        <w:ind w:left="284"/>
        <w:jc w:val="both"/>
        <w:rPr>
          <w:rFonts w:ascii="Simplified Arabic" w:hAnsi="Simplified Arabic" w:cs="Simplified Arabic"/>
          <w:sz w:val="28"/>
          <w:szCs w:val="28"/>
          <w:u w:val="single"/>
          <w:rtl/>
          <w:lang w:bidi="ar-YE"/>
        </w:rPr>
      </w:pPr>
      <w:r w:rsidRPr="009F52C1">
        <w:rPr>
          <w:rFonts w:ascii="Simplified Arabic" w:hAnsi="Simplified Arabic" w:cs="Simplified Arabic"/>
          <w:sz w:val="28"/>
          <w:szCs w:val="28"/>
          <w:rtl/>
          <w:lang w:bidi="ar-YE"/>
        </w:rPr>
        <w:t>ستساعد هذه الدراسة على فهم العلاقة الموجودة بين برامج تدريب وتطوير الموظفين وأداء الموظفين في المملكة العربية السعودية. وهذه مسألة مهمة للغاية وقد أثيرت في رؤية المملكة العربية السعودية 2030، مما يؤكد أهميتها بالنسبة للمملكة العربية السعودية. وكجزء من هذه الرؤية، سيكشف هذا البحث كيف تؤثر برامج تنمية قدرات الأفراد على مهارات الموظفين، وبالتالي زيادة إنتاجية الشركة. قد توفر هذه الدراسة أيضًا نتائج مفيدة للشركات التي تتطلع إلى تحسين أداء الموظفين من خلال التدريب المستمر. يمكن أن يؤدي تعزيز ثقافة التدريب أيضًا إلى تحسين رضا الموظفين، بما في ذلك أهداف الاستدامة للشركات الصغيرة والمتوسطة.</w:t>
      </w:r>
    </w:p>
    <w:p w14:paraId="3D09F819" w14:textId="421893B6" w:rsidR="00401B6F" w:rsidRDefault="00401B6F" w:rsidP="00E812BC">
      <w:pPr>
        <w:pStyle w:val="2"/>
        <w:spacing w:line="360" w:lineRule="auto"/>
        <w:ind w:left="284"/>
        <w:jc w:val="both"/>
        <w:rPr>
          <w:rFonts w:ascii="Simplified Arabic" w:hAnsi="Simplified Arabic"/>
          <w:rtl/>
        </w:rPr>
      </w:pPr>
      <w:bookmarkStart w:id="8" w:name="_Toc186055252"/>
      <w:r w:rsidRPr="00401B6F">
        <w:rPr>
          <w:rFonts w:ascii="Simplified Arabic" w:hAnsi="Simplified Arabic"/>
          <w:rtl/>
        </w:rPr>
        <w:lastRenderedPageBreak/>
        <w:t>إضافة البحث وأهميته</w:t>
      </w:r>
      <w:bookmarkEnd w:id="8"/>
    </w:p>
    <w:p w14:paraId="43E77606" w14:textId="523D31E2" w:rsidR="00401B6F" w:rsidRPr="00401B6F" w:rsidRDefault="00401B6F" w:rsidP="00E812BC">
      <w:pPr>
        <w:spacing w:line="360" w:lineRule="auto"/>
        <w:ind w:left="284"/>
        <w:jc w:val="both"/>
        <w:rPr>
          <w:rFonts w:ascii="Simplified Arabic" w:hAnsi="Simplified Arabic" w:cs="Simplified Arabic"/>
          <w:sz w:val="28"/>
          <w:szCs w:val="28"/>
          <w:rtl/>
          <w:lang w:bidi="ar-YE"/>
        </w:rPr>
      </w:pPr>
      <w:r w:rsidRPr="00401B6F">
        <w:rPr>
          <w:rFonts w:ascii="Simplified Arabic" w:hAnsi="Simplified Arabic" w:cs="Simplified Arabic"/>
          <w:sz w:val="28"/>
          <w:szCs w:val="28"/>
          <w:rtl/>
          <w:lang w:bidi="ar-YE"/>
        </w:rPr>
        <w:t>يضيف هذا البحث قيمة مقارنةً بالبحوث السابقة من خلال تركيزه على العلاقة بين التدريب والتطوير وأداء الموظفين في المملكة العربية السعودية، ضمن سياق رؤية 2030 الهادفة إلى تعزيز مهارات الموظفين وزيادة إنتاجية الشركات. يسلط الضوء على أنواع مختلفة من برامج التدريب واستراتيجيات تطوير المهارات المستقبلية، مما يسمح بتحديد البرامج الأكثر فعالية وفقًا لاحتياجات المؤسسات. ويتميز أيضًا بدراسة التأثير غير المباشر للتدريب على رضا العملاء وإنتاجية الشركات، مما يبرز العلاقة بين التدريب وتحسين تجربة العميل. كما يتناول البحث العلاقة بين التدريب والرضا الوظيفي، مشيراً إلى أن زيادة الرضا تسهم في استدامة الأداء العالي للموظفين، وهو جانب قد لا تتناوله الدراسات الأخرى بالقدر الكافي. ويقدم إضافة مهمة من خلال دراسته للفروق في فعالية برامج التدريب بين الشركات الصغيرة والمتوسطة، ما يتيح للمؤسسات تخصيص البرامج التدريبية بشكل يلائم احتياجاتها</w:t>
      </w:r>
      <w:r w:rsidRPr="00401B6F">
        <w:rPr>
          <w:rFonts w:ascii="Simplified Arabic" w:hAnsi="Simplified Arabic" w:cs="Simplified Arabic"/>
          <w:sz w:val="28"/>
          <w:szCs w:val="28"/>
          <w:lang w:bidi="ar-YE"/>
        </w:rPr>
        <w:t>.</w:t>
      </w:r>
    </w:p>
    <w:p w14:paraId="0D1AC2D8" w14:textId="7F2D26F9" w:rsidR="00D22171" w:rsidRPr="009F52C1" w:rsidRDefault="00D22171" w:rsidP="00E812BC">
      <w:pPr>
        <w:pStyle w:val="2"/>
        <w:spacing w:line="360" w:lineRule="auto"/>
        <w:ind w:left="284"/>
        <w:jc w:val="both"/>
        <w:rPr>
          <w:rFonts w:ascii="Simplified Arabic" w:hAnsi="Simplified Arabic"/>
          <w:rtl/>
        </w:rPr>
      </w:pPr>
      <w:bookmarkStart w:id="9" w:name="_Toc186055253"/>
      <w:r w:rsidRPr="009F52C1">
        <w:rPr>
          <w:rFonts w:ascii="Simplified Arabic" w:hAnsi="Simplified Arabic"/>
          <w:rtl/>
        </w:rPr>
        <w:t>أهداف الدراسة</w:t>
      </w:r>
      <w:bookmarkEnd w:id="9"/>
    </w:p>
    <w:p w14:paraId="0F35302A" w14:textId="77777777" w:rsidR="00E37FD9" w:rsidRPr="009F52C1" w:rsidRDefault="00E37FD9" w:rsidP="00E812BC">
      <w:pPr>
        <w:spacing w:line="360" w:lineRule="auto"/>
        <w:ind w:left="284"/>
        <w:jc w:val="both"/>
        <w:rPr>
          <w:rFonts w:ascii="Simplified Arabic" w:hAnsi="Simplified Arabic" w:cs="Simplified Arabic"/>
          <w:sz w:val="28"/>
          <w:szCs w:val="28"/>
          <w:rtl/>
          <w:lang w:bidi="ar-YE"/>
        </w:rPr>
      </w:pPr>
      <w:r w:rsidRPr="009F52C1">
        <w:rPr>
          <w:rFonts w:ascii="Simplified Arabic" w:hAnsi="Simplified Arabic" w:cs="Simplified Arabic"/>
          <w:sz w:val="28"/>
          <w:szCs w:val="28"/>
          <w:rtl/>
          <w:lang w:bidi="ar-YE"/>
        </w:rPr>
        <w:t>يهدف البحث إلى إقامة علاقة بين برامج تدريب وتطوير الموظفين وأداء الموظفين في المملكة العربية السعودية.</w:t>
      </w:r>
    </w:p>
    <w:p w14:paraId="068563B9" w14:textId="7B0C6283" w:rsidR="00E37FD9" w:rsidRPr="009F52C1" w:rsidRDefault="00E37FD9" w:rsidP="00E812BC">
      <w:pPr>
        <w:spacing w:line="360" w:lineRule="auto"/>
        <w:ind w:left="284"/>
        <w:jc w:val="both"/>
        <w:rPr>
          <w:rFonts w:ascii="Simplified Arabic" w:hAnsi="Simplified Arabic" w:cs="Simplified Arabic"/>
          <w:sz w:val="28"/>
          <w:szCs w:val="28"/>
          <w:rtl/>
          <w:lang w:bidi="ar-YE"/>
        </w:rPr>
      </w:pPr>
      <w:r w:rsidRPr="009F52C1">
        <w:rPr>
          <w:rFonts w:ascii="Simplified Arabic" w:hAnsi="Simplified Arabic" w:cs="Simplified Arabic"/>
          <w:sz w:val="28"/>
          <w:szCs w:val="28"/>
          <w:rtl/>
          <w:lang w:bidi="ar-YE"/>
        </w:rPr>
        <w:t xml:space="preserve">فيما يلي أهداف هذا البحث </w:t>
      </w:r>
    </w:p>
    <w:p w14:paraId="56EFC7F2" w14:textId="77777777" w:rsidR="00A00A15" w:rsidRDefault="00E37FD9" w:rsidP="00E812BC">
      <w:pPr>
        <w:pStyle w:val="a8"/>
        <w:numPr>
          <w:ilvl w:val="0"/>
          <w:numId w:val="4"/>
        </w:numPr>
        <w:spacing w:line="360" w:lineRule="auto"/>
        <w:jc w:val="both"/>
        <w:rPr>
          <w:rFonts w:ascii="Simplified Arabic" w:hAnsi="Simplified Arabic" w:cs="Simplified Arabic"/>
          <w:sz w:val="28"/>
          <w:szCs w:val="28"/>
          <w:lang w:bidi="ar-YE"/>
        </w:rPr>
      </w:pPr>
      <w:r w:rsidRPr="00F55027">
        <w:rPr>
          <w:rFonts w:ascii="Simplified Arabic" w:hAnsi="Simplified Arabic" w:cs="Simplified Arabic"/>
          <w:sz w:val="28"/>
          <w:szCs w:val="28"/>
          <w:rtl/>
          <w:lang w:bidi="ar-YE"/>
        </w:rPr>
        <w:t>توليد التعرض لبرامج التدريب المؤسسي الجديدة والمتطورة في المملكة العربية السعودية.</w:t>
      </w:r>
    </w:p>
    <w:p w14:paraId="2585D0DE" w14:textId="77777777" w:rsidR="00A00A15" w:rsidRDefault="00E37FD9" w:rsidP="00E812BC">
      <w:pPr>
        <w:pStyle w:val="a8"/>
        <w:numPr>
          <w:ilvl w:val="0"/>
          <w:numId w:val="4"/>
        </w:numPr>
        <w:spacing w:line="360" w:lineRule="auto"/>
        <w:jc w:val="both"/>
        <w:rPr>
          <w:rFonts w:ascii="Simplified Arabic" w:hAnsi="Simplified Arabic" w:cs="Simplified Arabic"/>
          <w:sz w:val="28"/>
          <w:szCs w:val="28"/>
          <w:lang w:bidi="ar-YE"/>
        </w:rPr>
      </w:pPr>
      <w:r w:rsidRPr="00A00A15">
        <w:rPr>
          <w:rFonts w:ascii="Simplified Arabic" w:hAnsi="Simplified Arabic" w:cs="Simplified Arabic"/>
          <w:sz w:val="28"/>
          <w:szCs w:val="28"/>
          <w:rtl/>
          <w:lang w:bidi="ar-YE"/>
        </w:rPr>
        <w:t>تحديد الاستراتيجيات المستخدمة لتعزيز أداء الموظفين.</w:t>
      </w:r>
    </w:p>
    <w:p w14:paraId="525B9DCC" w14:textId="48E21D2B" w:rsidR="0035075B" w:rsidRPr="00A00A15" w:rsidRDefault="00E37FD9" w:rsidP="00E812BC">
      <w:pPr>
        <w:pStyle w:val="a8"/>
        <w:numPr>
          <w:ilvl w:val="0"/>
          <w:numId w:val="4"/>
        </w:numPr>
        <w:spacing w:line="360" w:lineRule="auto"/>
        <w:jc w:val="both"/>
        <w:rPr>
          <w:rFonts w:ascii="Simplified Arabic" w:hAnsi="Simplified Arabic" w:cs="Simplified Arabic"/>
          <w:sz w:val="28"/>
          <w:szCs w:val="28"/>
          <w:rtl/>
          <w:lang w:bidi="ar-YE"/>
        </w:rPr>
      </w:pPr>
      <w:r w:rsidRPr="00A00A15">
        <w:rPr>
          <w:rFonts w:ascii="Simplified Arabic" w:hAnsi="Simplified Arabic" w:cs="Simplified Arabic"/>
          <w:sz w:val="28"/>
          <w:szCs w:val="28"/>
          <w:rtl/>
          <w:lang w:bidi="ar-YE"/>
        </w:rPr>
        <w:t>فهم تصور الشباب السعودي لبرامج التدريب والتطوير</w:t>
      </w:r>
    </w:p>
    <w:p w14:paraId="71F76D24" w14:textId="252C3247" w:rsidR="00136BBD" w:rsidRPr="009F52C1" w:rsidRDefault="00D22171" w:rsidP="00E812BC">
      <w:pPr>
        <w:spacing w:line="360" w:lineRule="auto"/>
        <w:ind w:left="284"/>
        <w:jc w:val="both"/>
        <w:rPr>
          <w:rStyle w:val="2Char"/>
          <w:rFonts w:ascii="Simplified Arabic" w:hAnsi="Simplified Arabic"/>
          <w:rtl/>
        </w:rPr>
      </w:pPr>
      <w:bookmarkStart w:id="10" w:name="_Toc186055254"/>
      <w:r w:rsidRPr="009F52C1">
        <w:rPr>
          <w:rStyle w:val="2Char"/>
          <w:rFonts w:ascii="Simplified Arabic" w:hAnsi="Simplified Arabic"/>
          <w:rtl/>
        </w:rPr>
        <w:lastRenderedPageBreak/>
        <w:t>تساؤلات الدراسة</w:t>
      </w:r>
      <w:bookmarkEnd w:id="10"/>
      <w:r w:rsidRPr="009F52C1">
        <w:rPr>
          <w:rStyle w:val="2Char"/>
          <w:rFonts w:ascii="Simplified Arabic" w:hAnsi="Simplified Arabic"/>
          <w:rtl/>
        </w:rPr>
        <w:t xml:space="preserve"> </w:t>
      </w:r>
    </w:p>
    <w:p w14:paraId="21DCED1C" w14:textId="065E7D3E" w:rsidR="0035075B" w:rsidRPr="009F52C1" w:rsidRDefault="0035075B" w:rsidP="00E812BC">
      <w:pPr>
        <w:spacing w:line="360" w:lineRule="auto"/>
        <w:ind w:left="284"/>
        <w:jc w:val="both"/>
        <w:rPr>
          <w:rFonts w:ascii="Simplified Arabic" w:hAnsi="Simplified Arabic" w:cs="Simplified Arabic"/>
          <w:sz w:val="28"/>
          <w:szCs w:val="28"/>
          <w:u w:val="single"/>
          <w:rtl/>
        </w:rPr>
      </w:pPr>
      <w:r w:rsidRPr="009F52C1">
        <w:rPr>
          <w:rFonts w:ascii="Simplified Arabic" w:hAnsi="Simplified Arabic" w:cs="Simplified Arabic"/>
          <w:sz w:val="28"/>
          <w:szCs w:val="28"/>
          <w:rtl/>
        </w:rPr>
        <w:t>هل هناك علاقة إيجابية بين برامج التدريب والتطوير وأداء الموظفين في المملكة العربية السعودية؟</w:t>
      </w:r>
    </w:p>
    <w:p w14:paraId="79CF6B48" w14:textId="77777777" w:rsidR="0035075B" w:rsidRPr="009F52C1" w:rsidRDefault="0035075B" w:rsidP="00E812BC">
      <w:pPr>
        <w:spacing w:line="360" w:lineRule="auto"/>
        <w:ind w:left="284"/>
        <w:jc w:val="both"/>
        <w:rPr>
          <w:rFonts w:ascii="Simplified Arabic" w:hAnsi="Simplified Arabic" w:cs="Simplified Arabic"/>
          <w:sz w:val="28"/>
          <w:szCs w:val="28"/>
          <w:rtl/>
        </w:rPr>
      </w:pPr>
      <w:r w:rsidRPr="009F52C1">
        <w:rPr>
          <w:rFonts w:ascii="Simplified Arabic" w:hAnsi="Simplified Arabic" w:cs="Simplified Arabic"/>
          <w:sz w:val="28"/>
          <w:szCs w:val="28"/>
          <w:rtl/>
        </w:rPr>
        <w:t xml:space="preserve"> في إطار رؤية 2030، ما هو تأثير خطط التنمية البشرية على المهارات الأساسية والمستقبلية للموظفين؟ </w:t>
      </w:r>
    </w:p>
    <w:p w14:paraId="162D593E" w14:textId="77777777" w:rsidR="0035075B" w:rsidRPr="009F52C1" w:rsidRDefault="0035075B" w:rsidP="00E812BC">
      <w:pPr>
        <w:spacing w:line="360" w:lineRule="auto"/>
        <w:ind w:left="284"/>
        <w:jc w:val="both"/>
        <w:rPr>
          <w:rFonts w:ascii="Simplified Arabic" w:hAnsi="Simplified Arabic" w:cs="Simplified Arabic"/>
          <w:sz w:val="28"/>
          <w:szCs w:val="28"/>
          <w:rtl/>
        </w:rPr>
      </w:pPr>
      <w:r w:rsidRPr="009F52C1">
        <w:rPr>
          <w:rFonts w:ascii="Simplified Arabic" w:hAnsi="Simplified Arabic" w:cs="Simplified Arabic"/>
          <w:sz w:val="28"/>
          <w:szCs w:val="28"/>
          <w:rtl/>
        </w:rPr>
        <w:t xml:space="preserve">هل يساعد البرنامج التدريبي على تحسين أداء الموظفين وزيادة إنتاجية الشركة؟ </w:t>
      </w:r>
    </w:p>
    <w:p w14:paraId="02C00526" w14:textId="77777777" w:rsidR="0035075B" w:rsidRPr="009F52C1" w:rsidRDefault="0035075B" w:rsidP="00E812BC">
      <w:pPr>
        <w:spacing w:line="360" w:lineRule="auto"/>
        <w:ind w:left="284"/>
        <w:jc w:val="both"/>
        <w:rPr>
          <w:rFonts w:ascii="Simplified Arabic" w:hAnsi="Simplified Arabic" w:cs="Simplified Arabic"/>
          <w:sz w:val="28"/>
          <w:szCs w:val="28"/>
          <w:rtl/>
        </w:rPr>
      </w:pPr>
      <w:r w:rsidRPr="009F52C1">
        <w:rPr>
          <w:rFonts w:ascii="Simplified Arabic" w:hAnsi="Simplified Arabic" w:cs="Simplified Arabic"/>
          <w:sz w:val="28"/>
          <w:szCs w:val="28"/>
          <w:rtl/>
        </w:rPr>
        <w:t>ما هو تأثير التدريب والتطوير على رضا الموظفين في المملكة؟</w:t>
      </w:r>
    </w:p>
    <w:p w14:paraId="27F23E80" w14:textId="326BBDD9" w:rsidR="0035075B" w:rsidRPr="009F52C1" w:rsidRDefault="0035075B" w:rsidP="00E812BC">
      <w:pPr>
        <w:spacing w:line="360" w:lineRule="auto"/>
        <w:ind w:left="284"/>
        <w:jc w:val="both"/>
        <w:rPr>
          <w:rFonts w:ascii="Simplified Arabic" w:hAnsi="Simplified Arabic" w:cs="Simplified Arabic"/>
          <w:sz w:val="28"/>
          <w:szCs w:val="28"/>
          <w:u w:val="single"/>
          <w:rtl/>
        </w:rPr>
      </w:pPr>
      <w:r w:rsidRPr="009F52C1">
        <w:rPr>
          <w:rFonts w:ascii="Simplified Arabic" w:hAnsi="Simplified Arabic" w:cs="Simplified Arabic"/>
          <w:sz w:val="28"/>
          <w:szCs w:val="28"/>
          <w:rtl/>
        </w:rPr>
        <w:t xml:space="preserve"> هل توجد فروق في فاعلية برامج التدريب على الأداء والإنتاجية بين المنشآت الصغيرة والمتوسطة؟</w:t>
      </w:r>
    </w:p>
    <w:p w14:paraId="0909C2AF" w14:textId="77777777" w:rsidR="008A0813" w:rsidRDefault="00D52480" w:rsidP="00E812BC">
      <w:pPr>
        <w:pStyle w:val="2"/>
        <w:spacing w:line="360" w:lineRule="auto"/>
        <w:ind w:left="284"/>
        <w:jc w:val="both"/>
        <w:rPr>
          <w:rFonts w:ascii="Simplified Arabic" w:hAnsi="Simplified Arabic"/>
          <w:rtl/>
          <w:lang w:bidi="ar-YE"/>
        </w:rPr>
      </w:pPr>
      <w:bookmarkStart w:id="11" w:name="_Toc186055255"/>
      <w:r w:rsidRPr="009F52C1">
        <w:rPr>
          <w:rFonts w:ascii="Simplified Arabic" w:hAnsi="Simplified Arabic"/>
          <w:rtl/>
        </w:rPr>
        <w:t>فروض الدراسة</w:t>
      </w:r>
      <w:bookmarkEnd w:id="11"/>
    </w:p>
    <w:p w14:paraId="638D8529" w14:textId="77777777" w:rsidR="008A0813" w:rsidRDefault="0035075B" w:rsidP="00E812BC">
      <w:pPr>
        <w:pStyle w:val="a8"/>
        <w:numPr>
          <w:ilvl w:val="0"/>
          <w:numId w:val="10"/>
        </w:numPr>
        <w:spacing w:line="360" w:lineRule="auto"/>
        <w:jc w:val="both"/>
      </w:pPr>
      <w:r w:rsidRPr="009F52C1">
        <w:rPr>
          <w:rtl/>
        </w:rPr>
        <w:t>الفرضية الأولى: توجد علاقة إيجابية بين برامج التدريب والتطوير وأداء العاملين في المملكة العربية السعودية</w:t>
      </w:r>
      <w:r w:rsidRPr="009F52C1">
        <w:rPr>
          <w:lang w:bidi="ar-YE"/>
        </w:rPr>
        <w:t>.</w:t>
      </w:r>
    </w:p>
    <w:p w14:paraId="788F6972" w14:textId="77777777" w:rsidR="008A0813" w:rsidRPr="008A0813" w:rsidRDefault="008A0813" w:rsidP="00E812BC">
      <w:pPr>
        <w:pStyle w:val="a8"/>
        <w:numPr>
          <w:ilvl w:val="0"/>
          <w:numId w:val="10"/>
        </w:numPr>
        <w:spacing w:line="360" w:lineRule="auto"/>
        <w:jc w:val="both"/>
      </w:pPr>
      <w:r>
        <w:rPr>
          <w:rFonts w:hint="cs"/>
          <w:rtl/>
          <w:lang w:bidi="ar-YE"/>
        </w:rPr>
        <w:t>ا</w:t>
      </w:r>
      <w:r w:rsidR="0035075B" w:rsidRPr="008A0813">
        <w:rPr>
          <w:rFonts w:ascii="Simplified Arabic" w:hAnsi="Simplified Arabic" w:cs="Simplified Arabic"/>
          <w:sz w:val="28"/>
          <w:szCs w:val="28"/>
          <w:rtl/>
        </w:rPr>
        <w:t>لفرضية الثانية: برامج تنمية رأس المال البشري في إطار رؤية 2030 تساعد على تحسين مهارات الموظفين الأساسية والمستقبلية</w:t>
      </w:r>
      <w:r w:rsidR="0035075B" w:rsidRPr="008A0813">
        <w:rPr>
          <w:rFonts w:ascii="Simplified Arabic" w:hAnsi="Simplified Arabic" w:cs="Simplified Arabic"/>
          <w:sz w:val="28"/>
          <w:szCs w:val="28"/>
          <w:lang w:bidi="ar-YE"/>
        </w:rPr>
        <w:t xml:space="preserve">. </w:t>
      </w:r>
    </w:p>
    <w:p w14:paraId="54F5AF4D" w14:textId="77777777" w:rsidR="008A0813" w:rsidRPr="008A0813" w:rsidRDefault="0035075B" w:rsidP="00E812BC">
      <w:pPr>
        <w:pStyle w:val="a8"/>
        <w:numPr>
          <w:ilvl w:val="0"/>
          <w:numId w:val="10"/>
        </w:numPr>
        <w:spacing w:line="360" w:lineRule="auto"/>
        <w:jc w:val="both"/>
      </w:pPr>
      <w:r w:rsidRPr="008A0813">
        <w:rPr>
          <w:rFonts w:ascii="Simplified Arabic" w:hAnsi="Simplified Arabic" w:cs="Simplified Arabic"/>
          <w:sz w:val="28"/>
          <w:szCs w:val="28"/>
          <w:rtl/>
        </w:rPr>
        <w:t>الفرضية الثالثة: تدريب الموظفين يساعد على تحسين الإنتاجية العامة للشركة</w:t>
      </w:r>
      <w:r w:rsidRPr="008A0813">
        <w:rPr>
          <w:rFonts w:ascii="Simplified Arabic" w:hAnsi="Simplified Arabic" w:cs="Simplified Arabic"/>
          <w:sz w:val="28"/>
          <w:szCs w:val="28"/>
          <w:lang w:bidi="ar-YE"/>
        </w:rPr>
        <w:t xml:space="preserve">. </w:t>
      </w:r>
    </w:p>
    <w:p w14:paraId="5BCFD67B" w14:textId="44D90731" w:rsidR="00996938" w:rsidRPr="008A0813" w:rsidRDefault="0035075B" w:rsidP="00E812BC">
      <w:pPr>
        <w:pStyle w:val="a8"/>
        <w:numPr>
          <w:ilvl w:val="0"/>
          <w:numId w:val="10"/>
        </w:numPr>
        <w:spacing w:line="360" w:lineRule="auto"/>
        <w:jc w:val="both"/>
        <w:rPr>
          <w:rtl/>
        </w:rPr>
      </w:pPr>
      <w:r w:rsidRPr="008A0813">
        <w:rPr>
          <w:rFonts w:ascii="Simplified Arabic" w:hAnsi="Simplified Arabic" w:cs="Simplified Arabic"/>
          <w:sz w:val="28"/>
          <w:szCs w:val="28"/>
          <w:rtl/>
        </w:rPr>
        <w:t>الفرضية الرابعة: برامج التدريب والتطوير لها أثر إيجابي على رضا الموظفين في المملكة العربية السعودية</w:t>
      </w:r>
      <w:r w:rsidRPr="008A0813">
        <w:rPr>
          <w:rFonts w:ascii="Simplified Arabic" w:hAnsi="Simplified Arabic" w:cs="Simplified Arabic"/>
          <w:sz w:val="28"/>
          <w:szCs w:val="28"/>
          <w:lang w:bidi="ar-YE"/>
        </w:rPr>
        <w:t xml:space="preserve">. </w:t>
      </w:r>
    </w:p>
    <w:p w14:paraId="693808E8" w14:textId="0C3AD626" w:rsidR="00F925D0" w:rsidRPr="009F52C1" w:rsidRDefault="00F925D0" w:rsidP="00E812BC">
      <w:pPr>
        <w:pStyle w:val="2"/>
        <w:spacing w:line="360" w:lineRule="auto"/>
        <w:ind w:left="284"/>
        <w:jc w:val="both"/>
        <w:rPr>
          <w:rFonts w:ascii="Simplified Arabic" w:hAnsi="Simplified Arabic"/>
          <w:rtl/>
        </w:rPr>
      </w:pPr>
      <w:bookmarkStart w:id="12" w:name="_Toc186055256"/>
      <w:r w:rsidRPr="009F52C1">
        <w:rPr>
          <w:rFonts w:ascii="Simplified Arabic" w:hAnsi="Simplified Arabic"/>
          <w:rtl/>
        </w:rPr>
        <w:t>النظرية العلمية المتبعة  لإعداد البحث</w:t>
      </w:r>
      <w:bookmarkEnd w:id="12"/>
    </w:p>
    <w:p w14:paraId="3CE40649" w14:textId="77777777" w:rsidR="00E37FD9" w:rsidRPr="009F52C1" w:rsidRDefault="00E37FD9" w:rsidP="00E812BC">
      <w:pPr>
        <w:spacing w:line="360" w:lineRule="auto"/>
        <w:ind w:left="284"/>
        <w:jc w:val="both"/>
        <w:rPr>
          <w:rFonts w:ascii="Simplified Arabic" w:hAnsi="Simplified Arabic" w:cs="Simplified Arabic"/>
          <w:sz w:val="28"/>
          <w:szCs w:val="28"/>
          <w:rtl/>
          <w:lang w:bidi="ar-YE"/>
        </w:rPr>
      </w:pPr>
      <w:r w:rsidRPr="009F52C1">
        <w:rPr>
          <w:rFonts w:ascii="Simplified Arabic" w:hAnsi="Simplified Arabic" w:cs="Simplified Arabic"/>
          <w:sz w:val="28"/>
          <w:szCs w:val="28"/>
          <w:rtl/>
          <w:lang w:bidi="ar-YE"/>
        </w:rPr>
        <w:t>النظرية العلمية المطبقة في إعداد البحث هي نظرية تنمية الموارد البشرية، والتي تزعم أن التدريب والتطوير يمكن أن يحسن كفاءة الموظفين من خلال تزويدهم بالمهارات والمعرفة اللازمة لأداء واجباتهم بشكل أكثر فعالية.</w:t>
      </w:r>
    </w:p>
    <w:p w14:paraId="3F6B0EA6" w14:textId="4E557E9D" w:rsidR="005B57F3" w:rsidRDefault="00E37FD9" w:rsidP="00E812BC">
      <w:pPr>
        <w:spacing w:line="360" w:lineRule="auto"/>
        <w:ind w:left="284"/>
        <w:jc w:val="both"/>
        <w:rPr>
          <w:rFonts w:ascii="Simplified Arabic" w:hAnsi="Simplified Arabic" w:cs="Simplified Arabic"/>
          <w:sz w:val="28"/>
          <w:szCs w:val="28"/>
          <w:rtl/>
          <w:lang w:bidi="ar-YE"/>
        </w:rPr>
      </w:pPr>
      <w:r w:rsidRPr="009F52C1">
        <w:rPr>
          <w:rFonts w:ascii="Simplified Arabic" w:hAnsi="Simplified Arabic" w:cs="Simplified Arabic"/>
          <w:sz w:val="28"/>
          <w:szCs w:val="28"/>
          <w:rtl/>
        </w:rPr>
        <w:lastRenderedPageBreak/>
        <w:t>وفقًا لهذه النظرية، يُعتبر التدريب استثمارًا طويل الأجل في تحسين رأس المال البشري داخل المنظمة، مما ينعكس على تحسين الإنتاجية والأداء التنظيمي. كما تتعلق هذه النظرية بمفهوم تطوير المهارات والمعرفة لدى الأفراد بما يتماشى مع متطلبات السوق والتحديات المستقبلية</w:t>
      </w:r>
      <w:r w:rsidRPr="009F52C1">
        <w:rPr>
          <w:rFonts w:ascii="Simplified Arabic" w:hAnsi="Simplified Arabic" w:cs="Simplified Arabic"/>
          <w:sz w:val="28"/>
          <w:szCs w:val="28"/>
          <w:lang w:bidi="ar-YE"/>
        </w:rPr>
        <w:t>.</w:t>
      </w:r>
    </w:p>
    <w:p w14:paraId="59A9D763" w14:textId="3ADB3911" w:rsidR="005B57F3" w:rsidRDefault="005B57F3" w:rsidP="00E812BC">
      <w:pPr>
        <w:pStyle w:val="2"/>
        <w:spacing w:line="360" w:lineRule="auto"/>
        <w:ind w:left="284"/>
        <w:jc w:val="both"/>
        <w:rPr>
          <w:rFonts w:ascii="Simplified Arabic" w:hAnsi="Simplified Arabic"/>
          <w:rtl/>
        </w:rPr>
      </w:pPr>
      <w:bookmarkStart w:id="13" w:name="_Toc186055257"/>
      <w:r w:rsidRPr="00C31253">
        <w:rPr>
          <w:rFonts w:ascii="Simplified Arabic" w:hAnsi="Simplified Arabic" w:hint="cs"/>
          <w:rtl/>
        </w:rPr>
        <w:t>متغيرات البحث</w:t>
      </w:r>
      <w:bookmarkEnd w:id="13"/>
    </w:p>
    <w:p w14:paraId="194914B0" w14:textId="0F78DA75" w:rsidR="00C31253" w:rsidRPr="00C31253" w:rsidRDefault="00AF78CB" w:rsidP="00E812BC">
      <w:pPr>
        <w:spacing w:line="360" w:lineRule="auto"/>
        <w:rPr>
          <w:rtl/>
        </w:rPr>
      </w:pPr>
      <w:r>
        <w:rPr>
          <w:rFonts w:ascii="Simplified Arabic" w:hAnsi="Simplified Arabic" w:hint="cs"/>
          <w:noProof/>
          <w:rtl/>
        </w:rPr>
        <mc:AlternateContent>
          <mc:Choice Requires="wps">
            <w:drawing>
              <wp:anchor distT="0" distB="0" distL="114300" distR="114300" simplePos="0" relativeHeight="251661312" behindDoc="0" locked="0" layoutInCell="1" allowOverlap="1" wp14:anchorId="6C40B02E" wp14:editId="2E463102">
                <wp:simplePos x="0" y="0"/>
                <wp:positionH relativeFrom="column">
                  <wp:posOffset>1954843</wp:posOffset>
                </wp:positionH>
                <wp:positionV relativeFrom="paragraph">
                  <wp:posOffset>1157605</wp:posOffset>
                </wp:positionV>
                <wp:extent cx="362585" cy="130810"/>
                <wp:effectExtent l="19050" t="19050" r="18415" b="40640"/>
                <wp:wrapNone/>
                <wp:docPr id="3" name="سهم: لليسار 3"/>
                <wp:cNvGraphicFramePr/>
                <a:graphic xmlns:a="http://schemas.openxmlformats.org/drawingml/2006/main">
                  <a:graphicData uri="http://schemas.microsoft.com/office/word/2010/wordprocessingShape">
                    <wps:wsp>
                      <wps:cNvSpPr/>
                      <wps:spPr>
                        <a:xfrm>
                          <a:off x="0" y="0"/>
                          <a:ext cx="362585" cy="130810"/>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oel="http://schemas.microsoft.com/office/2019/extlst">
            <w:pict>
              <v:shapetype w14:anchorId="1C0E67D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3" o:spid="_x0000_s1026" type="#_x0000_t66" style="position:absolute;left:0;text-align:left;margin-left:153.9pt;margin-top:91.15pt;width:28.55pt;height:10.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Vk7XwIAAAsFAAAOAAAAZHJzL2Uyb0RvYy54bWysVMFu2zAMvQ/YPwi6r7bTpuuCOkWQosOA&#10;og3WDj2rshQbk0WNUuJkXz9Kdpyu6y7DclBEkXyknh59ebVrDdsq9A3YkhcnOWfKSqgauy75t8eb&#10;Dxec+SBsJQxYVfK98vxq/v7dZedmagI1mEohIxDrZ50reR2Cm2WZl7VqhT8Bpyw5NWArApm4zioU&#10;HaG3Jpvk+XnWAVYOQSrv6fS6d/J5wtdayXCvtVeBmZJTbyGtmNbnuGbzSzFbo3B1I4c2xD900YrG&#10;UtER6loEwTbY/AHVNhLBgw4nEtoMtG6kSneg2xT5q9s81MKpdBcix7uRJv//YOXd9sGtkGjonJ95&#10;2sZb7DS28Z/6Y7tE1n4kS+0Ck3R4ej6ZXkw5k+QqTvOLIpGZHZMd+vBZQcvipuRG6bBAhC7xJLa3&#10;PlBVij/EkXHsIe3C3qjYhrFflWZNRVUnKTvJQy0Nsq2gh62+F/1xLSrVH01z+sXXpQJjdLISWETV&#10;jTEj7gAQZfc7bg8xxMY0lVQ1JuZ/a6hPHKNTRbBhTGwbC/hWsgnF0Lju4w/E9HREZp6h2q+QIfR6&#10;9k7eNETyrfBhJZAETFKnoQz3tGgDXclh2HFWA/586zzGk67Iy1lHA1Fy/2MjUHFmvlhS3Kfi7CxO&#10;UDLOph8nZOBLz/NLj920S6CnKWj8nUzbGB/M4VQjtE80u4tYlVzCSqpdchnwYCxDP6g0/VItFimM&#10;psaJcGsfnIzgkdWon8fdk0A3KC2QRO/gMDxi9kprfWzMtLDYBNBNEuKR14FvmrgkmOHrEEf6pZ2i&#10;jt+w+S8AAAD//wMAUEsDBBQABgAIAAAAIQD27qrP3wAAAAsBAAAPAAAAZHJzL2Rvd25yZXYueG1s&#10;TI9PS8NAFMTvgt9heYI3uzEptY3ZFBUEpadWW/C2yT43wf0Tsq9t/PY+T3ocZpj5TbWevBMnHFMf&#10;g4LbWQYCQxtNH6yC97fnmyWIRDoY7WJABd+YYF1fXlS6NPEctnjakRVcElKpFXREQyllajv0Os3i&#10;gIG9zzh6TSxHK82oz1zuncyzbCG97gMvdHrApw7br93RK8BWWtrTptGbw+uHn7+kR+uSUtdX08M9&#10;CMKJ/sLwi8/oUDNTE4/BJOEUFNkdoxMby7wAwYliMV+BaBTkWb4CWVfy/4f6BwAA//8DAFBLAQIt&#10;ABQABgAIAAAAIQC2gziS/gAAAOEBAAATAAAAAAAAAAAAAAAAAAAAAABbQ29udGVudF9UeXBlc10u&#10;eG1sUEsBAi0AFAAGAAgAAAAhADj9If/WAAAAlAEAAAsAAAAAAAAAAAAAAAAALwEAAF9yZWxzLy5y&#10;ZWxzUEsBAi0AFAAGAAgAAAAhAE1VWTtfAgAACwUAAA4AAAAAAAAAAAAAAAAALgIAAGRycy9lMm9E&#10;b2MueG1sUEsBAi0AFAAGAAgAAAAhAPbuqs/fAAAACwEAAA8AAAAAAAAAAAAAAAAAuQQAAGRycy9k&#10;b3ducmV2LnhtbFBLBQYAAAAABAAEAPMAAADFBQAAAAA=&#10;" adj="3896" fillcolor="black [3200]" strokecolor="black [1600]" strokeweight="1pt"/>
            </w:pict>
          </mc:Fallback>
        </mc:AlternateContent>
      </w:r>
    </w:p>
    <w:tbl>
      <w:tblPr>
        <w:tblStyle w:val="a7"/>
        <w:bidiVisual/>
        <w:tblW w:w="0" w:type="auto"/>
        <w:tblInd w:w="525" w:type="dxa"/>
        <w:tblLook w:val="04A0" w:firstRow="1" w:lastRow="0" w:firstColumn="1" w:lastColumn="0" w:noHBand="0" w:noVBand="1"/>
      </w:tblPr>
      <w:tblGrid>
        <w:gridCol w:w="4503"/>
      </w:tblGrid>
      <w:tr w:rsidR="00C31253" w:rsidRPr="00BC793B" w14:paraId="053DE509" w14:textId="77777777" w:rsidTr="00AF78CB">
        <w:tc>
          <w:tcPr>
            <w:tcW w:w="4503" w:type="dxa"/>
            <w:tcBorders>
              <w:bottom w:val="single" w:sz="4" w:space="0" w:color="auto"/>
            </w:tcBorders>
          </w:tcPr>
          <w:p w14:paraId="06444CAB" w14:textId="7E8CB565" w:rsidR="00C31253" w:rsidRPr="00BC793B" w:rsidRDefault="00C31253" w:rsidP="00E812BC">
            <w:pPr>
              <w:spacing w:line="360" w:lineRule="auto"/>
              <w:rPr>
                <w:rFonts w:ascii="Simplified Arabic" w:hAnsi="Simplified Arabic" w:cs="Simplified Arabic"/>
                <w:sz w:val="28"/>
                <w:szCs w:val="28"/>
                <w:rtl/>
              </w:rPr>
            </w:pPr>
            <w:r w:rsidRPr="00BC793B">
              <w:rPr>
                <w:rFonts w:ascii="Simplified Arabic" w:hAnsi="Simplified Arabic" w:cs="Simplified Arabic"/>
                <w:sz w:val="28"/>
                <w:szCs w:val="28"/>
                <w:rtl/>
              </w:rPr>
              <w:t>المتغيرات المستقلة (المدخلات)</w:t>
            </w:r>
          </w:p>
        </w:tc>
      </w:tr>
      <w:tr w:rsidR="00C31253" w:rsidRPr="00BC793B" w14:paraId="23B73309" w14:textId="77777777" w:rsidTr="00AF78CB">
        <w:tc>
          <w:tcPr>
            <w:tcW w:w="4503" w:type="dxa"/>
            <w:tcBorders>
              <w:bottom w:val="nil"/>
            </w:tcBorders>
          </w:tcPr>
          <w:p w14:paraId="5A37A4B9" w14:textId="171592FB" w:rsidR="00C31253" w:rsidRPr="00BC793B" w:rsidRDefault="00C31253" w:rsidP="00E812BC">
            <w:pPr>
              <w:spacing w:line="360" w:lineRule="auto"/>
              <w:rPr>
                <w:rFonts w:ascii="Simplified Arabic" w:hAnsi="Simplified Arabic" w:cs="Simplified Arabic"/>
                <w:sz w:val="28"/>
                <w:szCs w:val="28"/>
                <w:rtl/>
              </w:rPr>
            </w:pPr>
            <w:r w:rsidRPr="00BC793B">
              <w:rPr>
                <w:rFonts w:ascii="Simplified Arabic" w:hAnsi="Simplified Arabic" w:cs="Simplified Arabic"/>
                <w:sz w:val="28"/>
                <w:szCs w:val="28"/>
                <w:rtl/>
              </w:rPr>
              <w:t>برامج التدريب والتطوير</w:t>
            </w:r>
          </w:p>
        </w:tc>
      </w:tr>
      <w:tr w:rsidR="00C31253" w:rsidRPr="00BC793B" w14:paraId="192DC4A3" w14:textId="77777777" w:rsidTr="00AF78CB">
        <w:tc>
          <w:tcPr>
            <w:tcW w:w="4503" w:type="dxa"/>
            <w:tcBorders>
              <w:top w:val="nil"/>
              <w:bottom w:val="nil"/>
            </w:tcBorders>
          </w:tcPr>
          <w:p w14:paraId="42502F27" w14:textId="4FFE4C1C" w:rsidR="00C31253" w:rsidRPr="00BC793B" w:rsidRDefault="00C31253" w:rsidP="00E812BC">
            <w:pPr>
              <w:spacing w:line="360" w:lineRule="auto"/>
              <w:rPr>
                <w:rFonts w:ascii="Simplified Arabic" w:hAnsi="Simplified Arabic" w:cs="Simplified Arabic"/>
                <w:sz w:val="28"/>
                <w:szCs w:val="28"/>
                <w:rtl/>
              </w:rPr>
            </w:pPr>
            <w:r w:rsidRPr="00BC793B">
              <w:rPr>
                <w:rFonts w:ascii="Simplified Arabic" w:hAnsi="Simplified Arabic" w:cs="Simplified Arabic"/>
                <w:sz w:val="28"/>
                <w:szCs w:val="28"/>
                <w:rtl/>
              </w:rPr>
              <w:t>استراتيجيات تطوير الموظفين</w:t>
            </w:r>
          </w:p>
        </w:tc>
      </w:tr>
      <w:tr w:rsidR="00C31253" w:rsidRPr="00BC793B" w14:paraId="7E24139F" w14:textId="77777777" w:rsidTr="00AF78CB">
        <w:tc>
          <w:tcPr>
            <w:tcW w:w="4503" w:type="dxa"/>
            <w:tcBorders>
              <w:top w:val="nil"/>
              <w:bottom w:val="nil"/>
            </w:tcBorders>
          </w:tcPr>
          <w:p w14:paraId="4454A3FE" w14:textId="7F47039F" w:rsidR="00C31253" w:rsidRPr="00BC793B" w:rsidRDefault="00C31253" w:rsidP="00E812BC">
            <w:pPr>
              <w:spacing w:line="360" w:lineRule="auto"/>
              <w:rPr>
                <w:rFonts w:ascii="Simplified Arabic" w:hAnsi="Simplified Arabic" w:cs="Simplified Arabic"/>
                <w:sz w:val="28"/>
                <w:szCs w:val="28"/>
                <w:rtl/>
              </w:rPr>
            </w:pPr>
            <w:r w:rsidRPr="00BC793B">
              <w:rPr>
                <w:rFonts w:ascii="Simplified Arabic" w:hAnsi="Simplified Arabic" w:cs="Simplified Arabic"/>
                <w:sz w:val="28"/>
                <w:szCs w:val="28"/>
                <w:rtl/>
              </w:rPr>
              <w:t>خطط تنمية الموارد البشرية وفق رؤية 2030</w:t>
            </w:r>
          </w:p>
        </w:tc>
      </w:tr>
      <w:tr w:rsidR="00C31253" w:rsidRPr="00BC793B" w14:paraId="48C58179" w14:textId="77777777" w:rsidTr="00AF78CB">
        <w:tc>
          <w:tcPr>
            <w:tcW w:w="4503" w:type="dxa"/>
            <w:tcBorders>
              <w:top w:val="nil"/>
            </w:tcBorders>
          </w:tcPr>
          <w:p w14:paraId="4911BE7C" w14:textId="29425BD0" w:rsidR="00C31253" w:rsidRPr="00BC793B" w:rsidRDefault="00C31253" w:rsidP="00E812BC">
            <w:pPr>
              <w:spacing w:line="360" w:lineRule="auto"/>
              <w:rPr>
                <w:rFonts w:ascii="Simplified Arabic" w:hAnsi="Simplified Arabic" w:cs="Simplified Arabic"/>
                <w:sz w:val="28"/>
                <w:szCs w:val="28"/>
                <w:rtl/>
              </w:rPr>
            </w:pPr>
            <w:r w:rsidRPr="00BC793B">
              <w:rPr>
                <w:rStyle w:val="a6"/>
                <w:rFonts w:ascii="Simplified Arabic" w:hAnsi="Simplified Arabic" w:cs="Simplified Arabic"/>
                <w:b w:val="0"/>
                <w:bCs w:val="0"/>
                <w:sz w:val="28"/>
                <w:szCs w:val="28"/>
                <w:rtl/>
              </w:rPr>
              <w:t>الوعي ببرامج التدريب والتطوير</w:t>
            </w:r>
          </w:p>
        </w:tc>
      </w:tr>
    </w:tbl>
    <w:tbl>
      <w:tblPr>
        <w:tblStyle w:val="a7"/>
        <w:tblpPr w:leftFromText="180" w:rightFromText="180" w:vertAnchor="text" w:horzAnchor="page" w:tblpX="947" w:tblpY="-3291"/>
        <w:bidiVisual/>
        <w:tblW w:w="0" w:type="auto"/>
        <w:tblLook w:val="04A0" w:firstRow="1" w:lastRow="0" w:firstColumn="1" w:lastColumn="0" w:noHBand="0" w:noVBand="1"/>
      </w:tblPr>
      <w:tblGrid>
        <w:gridCol w:w="3798"/>
      </w:tblGrid>
      <w:tr w:rsidR="00EC3F8F" w:rsidRPr="00BC793B" w14:paraId="4053743E" w14:textId="77777777" w:rsidTr="00AF78CB">
        <w:tc>
          <w:tcPr>
            <w:tcW w:w="3798" w:type="dxa"/>
            <w:tcBorders>
              <w:bottom w:val="single" w:sz="4" w:space="0" w:color="auto"/>
            </w:tcBorders>
          </w:tcPr>
          <w:p w14:paraId="4B7771BE" w14:textId="77777777" w:rsidR="00EC3F8F" w:rsidRPr="00BC793B" w:rsidRDefault="00EC3F8F" w:rsidP="00AF78CB">
            <w:pPr>
              <w:spacing w:line="360" w:lineRule="auto"/>
              <w:rPr>
                <w:rFonts w:ascii="Simplified Arabic" w:hAnsi="Simplified Arabic" w:cs="Simplified Arabic"/>
                <w:sz w:val="28"/>
                <w:szCs w:val="28"/>
                <w:rtl/>
              </w:rPr>
            </w:pPr>
            <w:r w:rsidRPr="00BC793B">
              <w:rPr>
                <w:rFonts w:ascii="Simplified Arabic" w:hAnsi="Simplified Arabic" w:cs="Simplified Arabic"/>
                <w:sz w:val="28"/>
                <w:szCs w:val="28"/>
                <w:rtl/>
              </w:rPr>
              <w:t>المتغيرات التابعة (المخرجات</w:t>
            </w:r>
            <w:r w:rsidRPr="00BC793B">
              <w:rPr>
                <w:rStyle w:val="a6"/>
                <w:rFonts w:ascii="Simplified Arabic" w:hAnsi="Simplified Arabic" w:cs="Simplified Arabic"/>
                <w:rtl/>
              </w:rPr>
              <w:t>)</w:t>
            </w:r>
          </w:p>
        </w:tc>
      </w:tr>
      <w:tr w:rsidR="00EC3F8F" w:rsidRPr="00BC793B" w14:paraId="66C47CA7" w14:textId="77777777" w:rsidTr="00AF78CB">
        <w:tc>
          <w:tcPr>
            <w:tcW w:w="3798" w:type="dxa"/>
            <w:tcBorders>
              <w:bottom w:val="nil"/>
            </w:tcBorders>
          </w:tcPr>
          <w:p w14:paraId="5C9F4FC7" w14:textId="252B76CA" w:rsidR="00EC3F8F" w:rsidRPr="00BC793B" w:rsidRDefault="00EC3F8F" w:rsidP="00AF78CB">
            <w:pPr>
              <w:spacing w:line="360" w:lineRule="auto"/>
              <w:rPr>
                <w:rFonts w:ascii="Simplified Arabic" w:hAnsi="Simplified Arabic" w:cs="Simplified Arabic"/>
                <w:b/>
                <w:bCs/>
                <w:sz w:val="28"/>
                <w:szCs w:val="28"/>
                <w:rtl/>
              </w:rPr>
            </w:pPr>
            <w:r w:rsidRPr="00BC793B">
              <w:rPr>
                <w:rStyle w:val="a6"/>
                <w:rFonts w:ascii="Simplified Arabic" w:hAnsi="Simplified Arabic" w:cs="Simplified Arabic"/>
                <w:b w:val="0"/>
                <w:bCs w:val="0"/>
                <w:rtl/>
              </w:rPr>
              <w:t>أداء الموظفين</w:t>
            </w:r>
          </w:p>
        </w:tc>
      </w:tr>
      <w:tr w:rsidR="00EC3F8F" w:rsidRPr="00BC793B" w14:paraId="5CFC517D" w14:textId="77777777" w:rsidTr="00AF78CB">
        <w:tc>
          <w:tcPr>
            <w:tcW w:w="3798" w:type="dxa"/>
            <w:tcBorders>
              <w:top w:val="nil"/>
              <w:bottom w:val="nil"/>
            </w:tcBorders>
          </w:tcPr>
          <w:p w14:paraId="1AEEFA12" w14:textId="77777777" w:rsidR="00EC3F8F" w:rsidRPr="00BC793B" w:rsidRDefault="00EC3F8F" w:rsidP="00AF78CB">
            <w:pPr>
              <w:spacing w:line="360" w:lineRule="auto"/>
              <w:rPr>
                <w:rFonts w:ascii="Simplified Arabic" w:hAnsi="Simplified Arabic" w:cs="Simplified Arabic"/>
                <w:sz w:val="28"/>
                <w:szCs w:val="28"/>
                <w:rtl/>
              </w:rPr>
            </w:pPr>
            <w:r w:rsidRPr="00BC793B">
              <w:rPr>
                <w:rFonts w:ascii="Simplified Arabic" w:hAnsi="Simplified Arabic" w:cs="Simplified Arabic"/>
                <w:rtl/>
              </w:rPr>
              <w:t>الرضا الوظيفي</w:t>
            </w:r>
          </w:p>
        </w:tc>
      </w:tr>
      <w:tr w:rsidR="00EC3F8F" w:rsidRPr="00BC793B" w14:paraId="61B81ED7" w14:textId="77777777" w:rsidTr="00AF78CB">
        <w:tc>
          <w:tcPr>
            <w:tcW w:w="3798" w:type="dxa"/>
            <w:tcBorders>
              <w:top w:val="nil"/>
              <w:bottom w:val="nil"/>
            </w:tcBorders>
          </w:tcPr>
          <w:p w14:paraId="56CF1727" w14:textId="77777777" w:rsidR="00EC3F8F" w:rsidRPr="00BC793B" w:rsidRDefault="00EC3F8F" w:rsidP="00AF78CB">
            <w:pPr>
              <w:spacing w:line="360" w:lineRule="auto"/>
              <w:rPr>
                <w:rFonts w:ascii="Simplified Arabic" w:hAnsi="Simplified Arabic" w:cs="Simplified Arabic"/>
                <w:rtl/>
              </w:rPr>
            </w:pPr>
            <w:r w:rsidRPr="00BC793B">
              <w:rPr>
                <w:rFonts w:ascii="Simplified Arabic" w:hAnsi="Simplified Arabic" w:cs="Simplified Arabic"/>
                <w:rtl/>
              </w:rPr>
              <w:t>تأثير التدريب على المهارات والمعرفة والمواقف</w:t>
            </w:r>
          </w:p>
        </w:tc>
      </w:tr>
      <w:tr w:rsidR="00EC3F8F" w:rsidRPr="00BC793B" w14:paraId="34E5AF6C" w14:textId="77777777" w:rsidTr="00AF78CB">
        <w:trPr>
          <w:trHeight w:val="119"/>
        </w:trPr>
        <w:tc>
          <w:tcPr>
            <w:tcW w:w="3798" w:type="dxa"/>
            <w:tcBorders>
              <w:top w:val="nil"/>
              <w:bottom w:val="nil"/>
            </w:tcBorders>
          </w:tcPr>
          <w:p w14:paraId="6F83F89E" w14:textId="77777777" w:rsidR="00EC3F8F" w:rsidRPr="00BC793B" w:rsidRDefault="00EC3F8F" w:rsidP="00AF78CB">
            <w:pPr>
              <w:spacing w:line="360" w:lineRule="auto"/>
              <w:rPr>
                <w:rFonts w:ascii="Simplified Arabic" w:hAnsi="Simplified Arabic" w:cs="Simplified Arabic"/>
                <w:sz w:val="28"/>
                <w:szCs w:val="28"/>
                <w:rtl/>
              </w:rPr>
            </w:pPr>
            <w:r w:rsidRPr="00BC793B">
              <w:rPr>
                <w:rFonts w:ascii="Simplified Arabic" w:hAnsi="Simplified Arabic" w:cs="Simplified Arabic"/>
                <w:rtl/>
              </w:rPr>
              <w:t>إنتاجية الشركة</w:t>
            </w:r>
          </w:p>
        </w:tc>
      </w:tr>
      <w:tr w:rsidR="00EC3F8F" w:rsidRPr="00BC793B" w14:paraId="6F9DD505" w14:textId="77777777" w:rsidTr="00AF78CB">
        <w:tc>
          <w:tcPr>
            <w:tcW w:w="3798" w:type="dxa"/>
            <w:tcBorders>
              <w:top w:val="nil"/>
            </w:tcBorders>
          </w:tcPr>
          <w:p w14:paraId="6A879CF8" w14:textId="77777777" w:rsidR="00EC3F8F" w:rsidRPr="00BC793B" w:rsidRDefault="00EC3F8F" w:rsidP="00AF78CB">
            <w:pPr>
              <w:spacing w:line="360" w:lineRule="auto"/>
              <w:rPr>
                <w:rFonts w:ascii="Simplified Arabic" w:hAnsi="Simplified Arabic" w:cs="Simplified Arabic"/>
                <w:sz w:val="28"/>
                <w:szCs w:val="28"/>
                <w:rtl/>
              </w:rPr>
            </w:pPr>
            <w:r w:rsidRPr="00BC793B">
              <w:rPr>
                <w:rFonts w:ascii="Simplified Arabic" w:hAnsi="Simplified Arabic" w:cs="Simplified Arabic"/>
                <w:rtl/>
              </w:rPr>
              <w:t>رضا العملاء</w:t>
            </w:r>
          </w:p>
        </w:tc>
      </w:tr>
    </w:tbl>
    <w:p w14:paraId="29CFE023" w14:textId="7CD4A2D7" w:rsidR="00C31253" w:rsidRPr="00BC793B" w:rsidRDefault="00C31253" w:rsidP="00E812BC">
      <w:pPr>
        <w:spacing w:line="360" w:lineRule="auto"/>
        <w:rPr>
          <w:rFonts w:ascii="Simplified Arabic" w:hAnsi="Simplified Arabic" w:cs="Simplified Arabic"/>
          <w:rtl/>
        </w:rPr>
      </w:pPr>
    </w:p>
    <w:p w14:paraId="09E4D367" w14:textId="6BA4C408" w:rsidR="00C31253" w:rsidRPr="00C31253" w:rsidRDefault="00C31253" w:rsidP="00E812BC">
      <w:pPr>
        <w:spacing w:line="360" w:lineRule="auto"/>
        <w:rPr>
          <w:rtl/>
        </w:rPr>
      </w:pPr>
      <w:r>
        <w:rPr>
          <w:noProof/>
        </w:rPr>
        <mc:AlternateContent>
          <mc:Choice Requires="wps">
            <w:drawing>
              <wp:anchor distT="0" distB="0" distL="114300" distR="114300" simplePos="0" relativeHeight="251663360" behindDoc="0" locked="0" layoutInCell="1" allowOverlap="1" wp14:anchorId="6DBEB7B6" wp14:editId="3B4C9759">
                <wp:simplePos x="0" y="0"/>
                <wp:positionH relativeFrom="margin">
                  <wp:posOffset>1527153</wp:posOffset>
                </wp:positionH>
                <wp:positionV relativeFrom="paragraph">
                  <wp:posOffset>13335</wp:posOffset>
                </wp:positionV>
                <wp:extent cx="1639614" cy="635"/>
                <wp:effectExtent l="0" t="0" r="0" b="0"/>
                <wp:wrapNone/>
                <wp:docPr id="1" name="مربع نص 1"/>
                <wp:cNvGraphicFramePr/>
                <a:graphic xmlns:a="http://schemas.openxmlformats.org/drawingml/2006/main">
                  <a:graphicData uri="http://schemas.microsoft.com/office/word/2010/wordprocessingShape">
                    <wps:wsp>
                      <wps:cNvSpPr txBox="1"/>
                      <wps:spPr>
                        <a:xfrm>
                          <a:off x="0" y="0"/>
                          <a:ext cx="1639614" cy="635"/>
                        </a:xfrm>
                        <a:prstGeom prst="rect">
                          <a:avLst/>
                        </a:prstGeom>
                        <a:solidFill>
                          <a:prstClr val="white"/>
                        </a:solidFill>
                        <a:ln>
                          <a:noFill/>
                        </a:ln>
                      </wps:spPr>
                      <wps:txbx>
                        <w:txbxContent>
                          <w:p w14:paraId="459A32DF" w14:textId="422CF0E0" w:rsidR="003F42E8" w:rsidRPr="00A13F4E" w:rsidRDefault="003F42E8" w:rsidP="00C31253">
                            <w:pPr>
                              <w:pStyle w:val="a9"/>
                              <w:jc w:val="center"/>
                              <w:rPr>
                                <w:rFonts w:ascii="Simplified Arabic" w:hAnsi="Simplified Arabic" w:cs="Simplified Arabic"/>
                                <w:noProof/>
                                <w:color w:val="000000" w:themeColor="text1"/>
                                <w:rtl/>
                                <w:lang w:val="ar-SA"/>
                              </w:rPr>
                            </w:pPr>
                            <w:bookmarkStart w:id="14" w:name="_Toc182301446"/>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rPr>
                              <w:t xml:space="preserve"> متغيرات البحث</w:t>
                            </w:r>
                            <w:bookmarkEnd w:id="14"/>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DBEB7B6" id="_x0000_t202" coordsize="21600,21600" o:spt="202" path="m,l,21600r21600,l21600,xe">
                <v:stroke joinstyle="miter"/>
                <v:path gradientshapeok="t" o:connecttype="rect"/>
              </v:shapetype>
              <v:shape id="مربع نص 1" o:spid="_x0000_s1026" type="#_x0000_t202" style="position:absolute;left:0;text-align:left;margin-left:120.25pt;margin-top:1.05pt;width:129.1pt;height:.0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1GVPQIAAGIEAAAOAAAAZHJzL2Uyb0RvYy54bWysVMFuEzEQvSPxD5bvZJMWIlhlU4VUQUhV&#10;WylFPTteb9aS7TG2k91wh2/hyoEDf5L+DWPvbgqFE+LizM48j/3eG2d20WpF9sJ5Caagk9GYEmE4&#10;lNJsC/rhbvXiNSU+MFMyBUYU9CA8vZg/fzZrbC7OoAZVCkewifF5Ywtah2DzLPO8Fpr5EVhhsFiB&#10;0yzgp9tmpWMNdtcqOxuPp1kDrrQOuPAes5ddkc5T/6oSPNxUlReBqILi3UJaXVo3cc3mM5ZvHbO1&#10;5P012D/cQjNp8NBTq0sWGNk5+UcrLbkDD1UYcdAZVJXkInFANpPxEzbrmlmRuKA43p5k8v+vLb/e&#10;3zoiS/SOEsM0WvTw+fjt+PX4gzx8OX4nkyhRY32OyLVFbGjfQhvhfd5jMjJvK6fjL3IiWEexDyeB&#10;RRsIj5um52+mk5eUcKxNz1/FHtnjVut8eCdAkxgU1KF7SVS2v/Khgw6QeJIHJcuVVCp+xMJSObJn&#10;6HRTyyD65r+hlIlYA3FX1zBmssiv4xGj0G7antwGygNydtANjrd8JfGgK+bDLXM4KUgTpz/c4FIp&#10;aAoKfURJDe7T3/IRjwZilZIGJ6+g/uOOOUGJem/Q2jimQ+CGYDMEZqeXgBTRLrxNCnGDC2rIVg70&#10;PT6KRTwFS8xwPKugYQiXoZt/fFRcLBYJhMNoWbgya8tj60HQu/aeOdvbEdDFaxhmkuVPXOmwyRe7&#10;2AWUOFkWBe1U7HXGQU6m948uvpRfvxPq8a9h/hMAAP//AwBQSwMEFAAGAAgAAAAhAJSLQ0veAAAA&#10;BwEAAA8AAABkcnMvZG93bnJldi54bWxMjjFPwzAUhHck/oP1kFgQdRpCKSFOVVUw0KUidGFzk9c4&#10;ED9HttOGf89jgu1Od7r7itVke3FCHzpHCuazBARS7ZqOWgX795fbJYgQNTW6d4QKvjHAqry8KHTe&#10;uDO94amKreARCrlWYGIccilDbdDqMHMDEmdH562ObH0rG6/PPG57mSbJQlrdET8YPeDGYP1VjVbB&#10;LvvYmZvx+LxdZ3f+dT9uFp9tpdT11bR+AhFxin9l+MVndCiZ6eBGaoLoFaRZcs9VFnMQnGePywcQ&#10;B/YpyLKQ//nLHwAAAP//AwBQSwECLQAUAAYACAAAACEAtoM4kv4AAADhAQAAEwAAAAAAAAAAAAAA&#10;AAAAAAAAW0NvbnRlbnRfVHlwZXNdLnhtbFBLAQItABQABgAIAAAAIQA4/SH/1gAAAJQBAAALAAAA&#10;AAAAAAAAAAAAAC8BAABfcmVscy8ucmVsc1BLAQItABQABgAIAAAAIQBdC1GVPQIAAGIEAAAOAAAA&#10;AAAAAAAAAAAAAC4CAABkcnMvZTJvRG9jLnhtbFBLAQItABQABgAIAAAAIQCUi0NL3gAAAAcBAAAP&#10;AAAAAAAAAAAAAAAAAJcEAABkcnMvZG93bnJldi54bWxQSwUGAAAAAAQABADzAAAAogUAAAAA&#10;" stroked="f">
                <v:textbox style="mso-fit-shape-to-text:t" inset="0,0,0,0">
                  <w:txbxContent>
                    <w:p w14:paraId="459A32DF" w14:textId="422CF0E0" w:rsidR="003F42E8" w:rsidRPr="00A13F4E" w:rsidRDefault="003F42E8" w:rsidP="00C31253">
                      <w:pPr>
                        <w:pStyle w:val="a9"/>
                        <w:jc w:val="center"/>
                        <w:rPr>
                          <w:rFonts w:ascii="Simplified Arabic" w:hAnsi="Simplified Arabic" w:cs="Simplified Arabic"/>
                          <w:noProof/>
                          <w:color w:val="000000" w:themeColor="text1"/>
                          <w:rtl/>
                          <w:lang w:val="ar-SA"/>
                        </w:rPr>
                      </w:pPr>
                      <w:bookmarkStart w:id="15" w:name="_Toc182301446"/>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rPr>
                        <w:t xml:space="preserve"> متغيرات البحث</w:t>
                      </w:r>
                      <w:bookmarkEnd w:id="15"/>
                    </w:p>
                  </w:txbxContent>
                </v:textbox>
                <w10:wrap anchorx="margin"/>
              </v:shape>
            </w:pict>
          </mc:Fallback>
        </mc:AlternateContent>
      </w:r>
    </w:p>
    <w:p w14:paraId="3D346AF5" w14:textId="1FE33CEB" w:rsidR="00F925D0" w:rsidRPr="009F52C1" w:rsidRDefault="00F925D0" w:rsidP="00E812BC">
      <w:pPr>
        <w:spacing w:line="360" w:lineRule="auto"/>
        <w:ind w:left="284"/>
        <w:jc w:val="both"/>
        <w:rPr>
          <w:rFonts w:ascii="Simplified Arabic" w:hAnsi="Simplified Arabic" w:cs="Simplified Arabic"/>
          <w:sz w:val="28"/>
          <w:szCs w:val="28"/>
          <w:u w:val="single"/>
          <w:rtl/>
        </w:rPr>
      </w:pPr>
    </w:p>
    <w:p w14:paraId="2AAD8009" w14:textId="77777777" w:rsidR="00F925D0" w:rsidRPr="009F52C1" w:rsidRDefault="00F925D0" w:rsidP="00E812BC">
      <w:pPr>
        <w:spacing w:line="360" w:lineRule="auto"/>
        <w:ind w:left="284"/>
        <w:jc w:val="both"/>
        <w:rPr>
          <w:rFonts w:ascii="Simplified Arabic" w:hAnsi="Simplified Arabic" w:cs="Simplified Arabic"/>
          <w:sz w:val="28"/>
          <w:szCs w:val="28"/>
          <w:u w:val="single"/>
          <w:rtl/>
        </w:rPr>
      </w:pPr>
    </w:p>
    <w:p w14:paraId="216E8E69" w14:textId="77777777" w:rsidR="00F925D0" w:rsidRPr="009F52C1" w:rsidRDefault="00F925D0" w:rsidP="00E812BC">
      <w:pPr>
        <w:spacing w:line="360" w:lineRule="auto"/>
        <w:ind w:left="284"/>
        <w:jc w:val="both"/>
        <w:rPr>
          <w:rFonts w:ascii="Simplified Arabic" w:hAnsi="Simplified Arabic" w:cs="Simplified Arabic"/>
          <w:sz w:val="28"/>
          <w:szCs w:val="28"/>
          <w:u w:val="single"/>
          <w:rtl/>
        </w:rPr>
      </w:pPr>
    </w:p>
    <w:p w14:paraId="00A17364" w14:textId="77777777" w:rsidR="00F925D0" w:rsidRPr="009F52C1" w:rsidRDefault="00F925D0" w:rsidP="00E812BC">
      <w:pPr>
        <w:spacing w:line="360" w:lineRule="auto"/>
        <w:ind w:left="284"/>
        <w:jc w:val="both"/>
        <w:rPr>
          <w:rFonts w:ascii="Simplified Arabic" w:hAnsi="Simplified Arabic" w:cs="Simplified Arabic"/>
          <w:sz w:val="28"/>
          <w:szCs w:val="28"/>
          <w:u w:val="single"/>
          <w:rtl/>
        </w:rPr>
      </w:pPr>
    </w:p>
    <w:p w14:paraId="0D2976A9" w14:textId="77777777" w:rsidR="00F925D0" w:rsidRPr="009F52C1" w:rsidRDefault="00F925D0" w:rsidP="00E812BC">
      <w:pPr>
        <w:spacing w:line="360" w:lineRule="auto"/>
        <w:ind w:left="284"/>
        <w:jc w:val="both"/>
        <w:rPr>
          <w:rFonts w:ascii="Simplified Arabic" w:hAnsi="Simplified Arabic" w:cs="Simplified Arabic"/>
          <w:sz w:val="28"/>
          <w:szCs w:val="28"/>
          <w:u w:val="single"/>
          <w:rtl/>
        </w:rPr>
      </w:pPr>
    </w:p>
    <w:p w14:paraId="18DE8D11" w14:textId="77777777" w:rsidR="00F925D0" w:rsidRPr="009F52C1" w:rsidRDefault="00F925D0" w:rsidP="00E812BC">
      <w:pPr>
        <w:spacing w:line="360" w:lineRule="auto"/>
        <w:ind w:left="284"/>
        <w:jc w:val="both"/>
        <w:rPr>
          <w:rFonts w:ascii="Simplified Arabic" w:hAnsi="Simplified Arabic" w:cs="Simplified Arabic"/>
          <w:sz w:val="28"/>
          <w:szCs w:val="28"/>
          <w:u w:val="single"/>
          <w:rtl/>
        </w:rPr>
      </w:pPr>
    </w:p>
    <w:p w14:paraId="0FD5F116" w14:textId="77777777" w:rsidR="00C31253" w:rsidRPr="009F52C1" w:rsidRDefault="00C31253" w:rsidP="00E812BC">
      <w:pPr>
        <w:spacing w:line="360" w:lineRule="auto"/>
        <w:jc w:val="both"/>
        <w:rPr>
          <w:rFonts w:ascii="Simplified Arabic" w:hAnsi="Simplified Arabic" w:cs="Simplified Arabic"/>
          <w:sz w:val="28"/>
          <w:szCs w:val="28"/>
          <w:u w:val="single"/>
          <w:rtl/>
        </w:rPr>
      </w:pPr>
    </w:p>
    <w:p w14:paraId="26A139FE" w14:textId="0E063927" w:rsidR="00996938" w:rsidRDefault="00996938" w:rsidP="00E812BC">
      <w:pPr>
        <w:spacing w:line="360" w:lineRule="auto"/>
        <w:jc w:val="both"/>
        <w:rPr>
          <w:rFonts w:ascii="Simplified Arabic" w:hAnsi="Simplified Arabic" w:cs="Simplified Arabic"/>
          <w:b/>
          <w:bCs/>
          <w:sz w:val="48"/>
          <w:szCs w:val="48"/>
          <w:u w:val="single"/>
          <w:rtl/>
        </w:rPr>
      </w:pPr>
    </w:p>
    <w:p w14:paraId="1FCB4777" w14:textId="54815FD8" w:rsidR="00E812BC" w:rsidRDefault="00E812BC" w:rsidP="00E812BC">
      <w:pPr>
        <w:spacing w:line="360" w:lineRule="auto"/>
        <w:jc w:val="both"/>
        <w:rPr>
          <w:rFonts w:ascii="Simplified Arabic" w:hAnsi="Simplified Arabic" w:cs="Simplified Arabic"/>
          <w:b/>
          <w:bCs/>
          <w:sz w:val="48"/>
          <w:szCs w:val="48"/>
          <w:u w:val="single"/>
          <w:rtl/>
        </w:rPr>
      </w:pPr>
    </w:p>
    <w:p w14:paraId="0246C37B" w14:textId="217FD953" w:rsidR="00E812BC" w:rsidRDefault="00E812BC" w:rsidP="00E812BC">
      <w:pPr>
        <w:spacing w:line="360" w:lineRule="auto"/>
        <w:jc w:val="both"/>
        <w:rPr>
          <w:rFonts w:ascii="Simplified Arabic" w:hAnsi="Simplified Arabic" w:cs="Simplified Arabic"/>
          <w:b/>
          <w:bCs/>
          <w:sz w:val="48"/>
          <w:szCs w:val="48"/>
          <w:u w:val="single"/>
          <w:rtl/>
        </w:rPr>
      </w:pPr>
    </w:p>
    <w:p w14:paraId="40C10E95" w14:textId="77777777" w:rsidR="00E812BC" w:rsidRPr="009F52C1" w:rsidRDefault="00E812BC" w:rsidP="00E812BC">
      <w:pPr>
        <w:spacing w:line="360" w:lineRule="auto"/>
        <w:jc w:val="both"/>
        <w:rPr>
          <w:rFonts w:ascii="Simplified Arabic" w:hAnsi="Simplified Arabic" w:cs="Simplified Arabic"/>
          <w:b/>
          <w:bCs/>
          <w:sz w:val="48"/>
          <w:szCs w:val="48"/>
          <w:u w:val="single"/>
          <w:rtl/>
        </w:rPr>
      </w:pPr>
    </w:p>
    <w:p w14:paraId="2AB3A3C8" w14:textId="2620021A" w:rsidR="00F925D0" w:rsidRPr="009F52C1" w:rsidRDefault="00F925D0" w:rsidP="002604BB">
      <w:pPr>
        <w:pStyle w:val="1"/>
        <w:rPr>
          <w:rtl/>
        </w:rPr>
      </w:pPr>
      <w:bookmarkStart w:id="16" w:name="_Toc186055258"/>
      <w:r w:rsidRPr="009F52C1">
        <w:rPr>
          <w:rtl/>
        </w:rPr>
        <w:t>الفصل الثاني</w:t>
      </w:r>
      <w:bookmarkEnd w:id="16"/>
    </w:p>
    <w:p w14:paraId="6AAFE107" w14:textId="275D8E82" w:rsidR="00F925D0" w:rsidRPr="009F52C1" w:rsidRDefault="00F925D0" w:rsidP="002604BB">
      <w:pPr>
        <w:pStyle w:val="1"/>
        <w:rPr>
          <w:rtl/>
        </w:rPr>
      </w:pPr>
      <w:bookmarkStart w:id="17" w:name="_Toc186055259"/>
      <w:r w:rsidRPr="009F52C1">
        <w:rPr>
          <w:rtl/>
        </w:rPr>
        <w:t>الدراسات السابقة</w:t>
      </w:r>
      <w:bookmarkEnd w:id="17"/>
    </w:p>
    <w:p w14:paraId="34548D0B" w14:textId="77777777" w:rsidR="00F925D0" w:rsidRPr="009F52C1" w:rsidRDefault="00F925D0" w:rsidP="00E812BC">
      <w:pPr>
        <w:spacing w:line="360" w:lineRule="auto"/>
        <w:ind w:left="284"/>
        <w:jc w:val="both"/>
        <w:rPr>
          <w:rFonts w:ascii="Simplified Arabic" w:hAnsi="Simplified Arabic" w:cs="Simplified Arabic"/>
          <w:sz w:val="28"/>
          <w:szCs w:val="28"/>
          <w:u w:val="single"/>
          <w:rtl/>
        </w:rPr>
      </w:pPr>
    </w:p>
    <w:p w14:paraId="144DEF28" w14:textId="1D8E8893" w:rsidR="007D112D" w:rsidRDefault="007D112D" w:rsidP="00E812BC">
      <w:pPr>
        <w:spacing w:line="360" w:lineRule="auto"/>
        <w:ind w:left="284"/>
        <w:jc w:val="both"/>
        <w:rPr>
          <w:rFonts w:ascii="Simplified Arabic" w:hAnsi="Simplified Arabic" w:cs="Simplified Arabic"/>
          <w:sz w:val="28"/>
          <w:szCs w:val="28"/>
          <w:u w:val="single"/>
          <w:rtl/>
        </w:rPr>
      </w:pPr>
    </w:p>
    <w:p w14:paraId="001A2FFF" w14:textId="07AFECC8" w:rsidR="00C31253" w:rsidRDefault="00C31253" w:rsidP="00E812BC">
      <w:pPr>
        <w:spacing w:line="360" w:lineRule="auto"/>
        <w:ind w:left="284"/>
        <w:jc w:val="both"/>
        <w:rPr>
          <w:rFonts w:ascii="Simplified Arabic" w:hAnsi="Simplified Arabic" w:cs="Simplified Arabic"/>
          <w:sz w:val="28"/>
          <w:szCs w:val="28"/>
          <w:u w:val="single"/>
          <w:rtl/>
        </w:rPr>
      </w:pPr>
    </w:p>
    <w:p w14:paraId="031B6F68" w14:textId="4E8D93DB" w:rsidR="00C31253" w:rsidRDefault="00C31253" w:rsidP="00E812BC">
      <w:pPr>
        <w:spacing w:line="360" w:lineRule="auto"/>
        <w:ind w:left="284"/>
        <w:jc w:val="both"/>
        <w:rPr>
          <w:rFonts w:ascii="Simplified Arabic" w:hAnsi="Simplified Arabic" w:cs="Simplified Arabic"/>
          <w:sz w:val="28"/>
          <w:szCs w:val="28"/>
          <w:u w:val="single"/>
          <w:rtl/>
        </w:rPr>
      </w:pPr>
    </w:p>
    <w:p w14:paraId="286E1427" w14:textId="2207ECB8" w:rsidR="00C31253" w:rsidRDefault="00C31253" w:rsidP="00E812BC">
      <w:pPr>
        <w:spacing w:line="360" w:lineRule="auto"/>
        <w:ind w:left="284"/>
        <w:jc w:val="both"/>
        <w:rPr>
          <w:rFonts w:ascii="Simplified Arabic" w:hAnsi="Simplified Arabic" w:cs="Simplified Arabic"/>
          <w:sz w:val="28"/>
          <w:szCs w:val="28"/>
          <w:u w:val="single"/>
          <w:rtl/>
        </w:rPr>
      </w:pPr>
    </w:p>
    <w:p w14:paraId="068FD0BB" w14:textId="23F3B89D" w:rsidR="00230578" w:rsidRPr="009F52C1" w:rsidRDefault="00230578" w:rsidP="00E812BC">
      <w:pPr>
        <w:spacing w:line="360" w:lineRule="auto"/>
        <w:jc w:val="both"/>
        <w:rPr>
          <w:rFonts w:ascii="Simplified Arabic" w:hAnsi="Simplified Arabic" w:cs="Simplified Arabic"/>
          <w:sz w:val="28"/>
          <w:szCs w:val="28"/>
          <w:u w:val="single"/>
          <w:rtl/>
        </w:rPr>
      </w:pPr>
    </w:p>
    <w:p w14:paraId="24CE5691" w14:textId="5F9C2FE0" w:rsidR="00F925D0" w:rsidRPr="009F52C1" w:rsidRDefault="00F925D0" w:rsidP="00DC58E9">
      <w:pPr>
        <w:pStyle w:val="2"/>
        <w:spacing w:before="0" w:line="360" w:lineRule="auto"/>
        <w:ind w:left="284"/>
        <w:jc w:val="both"/>
        <w:rPr>
          <w:rFonts w:ascii="Simplified Arabic" w:hAnsi="Simplified Arabic"/>
          <w:rtl/>
        </w:rPr>
      </w:pPr>
      <w:bookmarkStart w:id="18" w:name="_Toc186055260"/>
      <w:r w:rsidRPr="009F52C1">
        <w:rPr>
          <w:rFonts w:ascii="Simplified Arabic" w:hAnsi="Simplified Arabic"/>
          <w:rtl/>
        </w:rPr>
        <w:lastRenderedPageBreak/>
        <w:t>مقدمة</w:t>
      </w:r>
      <w:bookmarkEnd w:id="18"/>
    </w:p>
    <w:p w14:paraId="240B9683" w14:textId="77777777" w:rsidR="00DC58E9" w:rsidRPr="00D7771F" w:rsidRDefault="00DC58E9" w:rsidP="00D7771F">
      <w:pPr>
        <w:spacing w:line="360" w:lineRule="auto"/>
        <w:ind w:left="284"/>
        <w:jc w:val="both"/>
        <w:rPr>
          <w:rFonts w:ascii="Simplified Arabic" w:hAnsi="Simplified Arabic" w:cs="Simplified Arabic"/>
          <w:sz w:val="28"/>
          <w:szCs w:val="28"/>
          <w:lang w:bidi="ar-YE"/>
        </w:rPr>
      </w:pPr>
      <w:r w:rsidRPr="00D7771F">
        <w:rPr>
          <w:rFonts w:ascii="Simplified Arabic" w:hAnsi="Simplified Arabic" w:cs="Simplified Arabic"/>
          <w:sz w:val="28"/>
          <w:szCs w:val="28"/>
          <w:rtl/>
          <w:lang w:bidi="ar-YE"/>
        </w:rPr>
        <w:t>في ظل التحولات الاقتصادية والاجتماعية السريعة التي يشهدها العالم اليوم، أصبحت المؤسسات تواجه تحديات متزايدة تتطلب تبني استراتيجيات فعّالة لتعزيز كفاءتها وتطوير قدراتها التنافسية. يُعَدُّ التدريب والتطوير من أبرز الأدوات التي يمكن من خلالها تحقيق هذه الأهداف، حيث يُساهمان بشكل مباشر في تحسين أداء الموظفين وزيادة إنتاجيتهم، مما يعزز من استدامة المؤسسات ومرونتها في مواجهة التغيرات المستمرة</w:t>
      </w:r>
      <w:r w:rsidRPr="00D7771F">
        <w:rPr>
          <w:rFonts w:ascii="Simplified Arabic" w:hAnsi="Simplified Arabic" w:cs="Simplified Arabic"/>
          <w:sz w:val="28"/>
          <w:szCs w:val="28"/>
          <w:lang w:bidi="ar-YE"/>
        </w:rPr>
        <w:t>.</w:t>
      </w:r>
    </w:p>
    <w:p w14:paraId="6B99D469" w14:textId="77777777" w:rsidR="00DC58E9" w:rsidRPr="00D7771F" w:rsidRDefault="00DC58E9" w:rsidP="00D7771F">
      <w:pPr>
        <w:spacing w:line="360" w:lineRule="auto"/>
        <w:ind w:left="284"/>
        <w:jc w:val="both"/>
        <w:rPr>
          <w:rFonts w:ascii="Simplified Arabic" w:hAnsi="Simplified Arabic" w:cs="Simplified Arabic"/>
          <w:sz w:val="28"/>
          <w:szCs w:val="28"/>
          <w:lang w:bidi="ar-YE"/>
        </w:rPr>
      </w:pPr>
      <w:r w:rsidRPr="00D7771F">
        <w:rPr>
          <w:rFonts w:ascii="Simplified Arabic" w:hAnsi="Simplified Arabic" w:cs="Simplified Arabic"/>
          <w:sz w:val="28"/>
          <w:szCs w:val="28"/>
          <w:rtl/>
          <w:lang w:bidi="ar-YE"/>
        </w:rPr>
        <w:t>في المملكة العربية السعودية، يشكل قطاع الشركات الصغيرة والمتوسطة دعامة أساسية للاقتصاد الوطني، حيث يُعتبر هذا القطاع من المحركات الرئيسية للنمو والتوظيف. ومع إطلاق رؤية المملكة 2030، التي تهدف إلى تنويع الاقتصاد وتقليل الاعتماد على النفط، برزت أهمية تطوير رأس المال البشري كأحد المحاور الرئيسية لتحقيق هذه الرؤية. وقد أولت الرؤية اهتمامًا خاصًا بتمكين الشركات الصغيرة والمتوسطة من خلال تعزيز ممارسات التدريب والتطوير، مما يسهم في تحقيق أهدافها الاقتصادية والاجتماعية</w:t>
      </w:r>
      <w:r w:rsidRPr="00D7771F">
        <w:rPr>
          <w:rFonts w:ascii="Simplified Arabic" w:hAnsi="Simplified Arabic" w:cs="Simplified Arabic"/>
          <w:sz w:val="28"/>
          <w:szCs w:val="28"/>
          <w:lang w:bidi="ar-YE"/>
        </w:rPr>
        <w:t>.</w:t>
      </w:r>
    </w:p>
    <w:p w14:paraId="0776C286" w14:textId="77777777" w:rsidR="00DC58E9" w:rsidRPr="00D7771F" w:rsidRDefault="00DC58E9" w:rsidP="00D7771F">
      <w:pPr>
        <w:spacing w:line="360" w:lineRule="auto"/>
        <w:ind w:left="284"/>
        <w:jc w:val="both"/>
        <w:rPr>
          <w:rFonts w:ascii="Simplified Arabic" w:hAnsi="Simplified Arabic" w:cs="Simplified Arabic"/>
          <w:sz w:val="28"/>
          <w:szCs w:val="28"/>
          <w:lang w:bidi="ar-YE"/>
        </w:rPr>
      </w:pPr>
      <w:r w:rsidRPr="00D7771F">
        <w:rPr>
          <w:rFonts w:ascii="Simplified Arabic" w:hAnsi="Simplified Arabic" w:cs="Simplified Arabic"/>
          <w:sz w:val="28"/>
          <w:szCs w:val="28"/>
          <w:rtl/>
          <w:lang w:bidi="ar-YE"/>
        </w:rPr>
        <w:t>تهدف هذه الدراسة إلى استكشاف تأثير ممارسات التدريب والتطوير على أداء الموظفين في قطاع الشركات الصغيرة والمتوسطة، حيث تسعى إلى تسليط الضوء على العلاقة بين الاستثمار في رأس المال البشري وتحقيق الكفاءة المؤسسية. ومن خلال التركيز على تحليل الجوانب النظرية والعملية لهذه الممارسات، تسعى الدراسة إلى تقديم فهم أعمق لكيفية تعزيز الأداء الوظيفي ودعم التميز المؤسسي، بما يتماشى مع تطلعات رؤية 2030</w:t>
      </w:r>
      <w:r w:rsidRPr="00D7771F">
        <w:rPr>
          <w:rFonts w:ascii="Simplified Arabic" w:hAnsi="Simplified Arabic" w:cs="Simplified Arabic"/>
          <w:sz w:val="28"/>
          <w:szCs w:val="28"/>
          <w:lang w:bidi="ar-YE"/>
        </w:rPr>
        <w:t>.</w:t>
      </w:r>
    </w:p>
    <w:p w14:paraId="19990EB1" w14:textId="07763F43" w:rsidR="00D7771F" w:rsidRPr="00D7771F" w:rsidRDefault="00D7771F" w:rsidP="00D7771F">
      <w:pPr>
        <w:pStyle w:val="2"/>
        <w:rPr>
          <w:b/>
          <w:bCs/>
          <w:rtl/>
          <w:lang w:bidi="ar-YE"/>
        </w:rPr>
      </w:pPr>
      <w:bookmarkStart w:id="19" w:name="_Toc186055261"/>
      <w:r w:rsidRPr="00D7771F">
        <w:rPr>
          <w:b/>
          <w:bCs/>
          <w:rtl/>
          <w:lang w:bidi="ar-YE"/>
        </w:rPr>
        <w:lastRenderedPageBreak/>
        <w:t>التدريب والتطوير</w:t>
      </w:r>
      <w:bookmarkEnd w:id="19"/>
    </w:p>
    <w:p w14:paraId="0638F20B" w14:textId="2A1F9B64" w:rsidR="00D7771F" w:rsidRPr="00414B7B" w:rsidRDefault="00D7771F" w:rsidP="00414B7B">
      <w:pPr>
        <w:pStyle w:val="a8"/>
        <w:numPr>
          <w:ilvl w:val="0"/>
          <w:numId w:val="11"/>
        </w:numPr>
        <w:spacing w:line="360" w:lineRule="auto"/>
        <w:jc w:val="both"/>
        <w:rPr>
          <w:rFonts w:ascii="Simplified Arabic" w:hAnsi="Simplified Arabic" w:cs="Simplified Arabic"/>
          <w:sz w:val="28"/>
          <w:szCs w:val="28"/>
          <w:rtl/>
          <w:lang w:bidi="ar-YE"/>
        </w:rPr>
      </w:pPr>
      <w:r w:rsidRPr="00414B7B">
        <w:rPr>
          <w:rFonts w:ascii="Simplified Arabic" w:hAnsi="Simplified Arabic" w:cs="Simplified Arabic"/>
          <w:sz w:val="28"/>
          <w:szCs w:val="28"/>
          <w:rtl/>
          <w:lang w:bidi="ar-YE"/>
        </w:rPr>
        <w:t xml:space="preserve"> - يُشار إلى التدريب على أنه عملية نقل المعرفة والمهارات المتوقعة من الأفراد لتمكينهم من أداء وظائفهم بكفاءة. يركز التدريب على تحسين القدرة المهنية للموظفين من خلال توفير المهارات والمعرفة المطلوبة التي تمكنهم من أداء واجباتهم بكفاءة وكثافة أكبر. </w:t>
      </w:r>
    </w:p>
    <w:p w14:paraId="6106143E" w14:textId="5DA7B789" w:rsidR="00D7771F" w:rsidRPr="00414B7B" w:rsidRDefault="00D7771F" w:rsidP="00414B7B">
      <w:pPr>
        <w:pStyle w:val="a8"/>
        <w:numPr>
          <w:ilvl w:val="0"/>
          <w:numId w:val="11"/>
        </w:numPr>
        <w:spacing w:line="360" w:lineRule="auto"/>
        <w:jc w:val="both"/>
        <w:rPr>
          <w:rFonts w:ascii="Simplified Arabic" w:hAnsi="Simplified Arabic" w:cs="Simplified Arabic"/>
          <w:sz w:val="28"/>
          <w:szCs w:val="28"/>
          <w:rtl/>
          <w:lang w:bidi="ar-YE"/>
        </w:rPr>
      </w:pPr>
      <w:r w:rsidRPr="00414B7B">
        <w:rPr>
          <w:rFonts w:ascii="Simplified Arabic" w:hAnsi="Simplified Arabic" w:cs="Simplified Arabic"/>
          <w:sz w:val="28"/>
          <w:szCs w:val="28"/>
          <w:rtl/>
          <w:lang w:bidi="ar-YE"/>
        </w:rPr>
        <w:t>- التطوير هو عملية تركز على نمو الموارد البشرية بطريقة أكثر شمولاً بمعنى أنها تنظر إلى مستقبل ذلك الموظف الفردي. من ناحية أخرى، يسعى التطوير إلى تعزيز الصيانة الشخصية والمهنية للموظفين في سياق الأهداف التنظيمية من خلال تزويدهم بمهارات القيادة والإدارة اللازمة ليكونوا ذوي صلة بالمستقبل. يعد كل من التدريب والتطوير مكونين حيويين للغاية في استراتيجية إدارة الموارد البشرية حيث يساعدان في زيادة إنتاجية الموظفين المختلفين والمنظمات ككل. كما أنهما يشكلان نقطة محورية في تحقيق التميز في المؤسسات نتيجة لمساهمتهما في بناء ثقافة المنظمة التي تعزز التعلم والإبداع.</w:t>
      </w:r>
    </w:p>
    <w:p w14:paraId="34E385D3" w14:textId="3C2B37BD" w:rsidR="00DC58E9" w:rsidRPr="00D7771F" w:rsidRDefault="00DC58E9" w:rsidP="00D7771F">
      <w:pPr>
        <w:pStyle w:val="2"/>
        <w:rPr>
          <w:b/>
          <w:bCs/>
          <w:lang w:bidi="ar-YE"/>
        </w:rPr>
      </w:pPr>
      <w:bookmarkStart w:id="20" w:name="_Toc186055262"/>
      <w:r w:rsidRPr="00D7771F">
        <w:rPr>
          <w:b/>
          <w:bCs/>
          <w:rtl/>
          <w:lang w:bidi="ar-YE"/>
        </w:rPr>
        <w:t>أنواع التدريب والتطوير</w:t>
      </w:r>
      <w:bookmarkEnd w:id="20"/>
    </w:p>
    <w:p w14:paraId="25FB6AA5" w14:textId="77777777" w:rsidR="00D7771F" w:rsidRDefault="00D7771F" w:rsidP="00D7771F">
      <w:pPr>
        <w:pStyle w:val="a8"/>
        <w:numPr>
          <w:ilvl w:val="0"/>
          <w:numId w:val="11"/>
        </w:numPr>
        <w:spacing w:line="360" w:lineRule="auto"/>
        <w:jc w:val="both"/>
        <w:rPr>
          <w:rFonts w:ascii="Simplified Arabic" w:hAnsi="Simplified Arabic" w:cs="Simplified Arabic"/>
          <w:sz w:val="28"/>
          <w:szCs w:val="28"/>
          <w:lang w:bidi="ar-YE"/>
        </w:rPr>
      </w:pPr>
      <w:r w:rsidRPr="0023368A">
        <w:rPr>
          <w:rFonts w:ascii="Simplified Arabic" w:hAnsi="Simplified Arabic" w:cs="Simplified Arabic"/>
          <w:b/>
          <w:bCs/>
          <w:sz w:val="28"/>
          <w:szCs w:val="28"/>
          <w:rtl/>
          <w:lang w:bidi="ar-YE"/>
        </w:rPr>
        <w:t>التدريب الفني</w:t>
      </w:r>
      <w:r w:rsidRPr="00D7771F">
        <w:rPr>
          <w:rFonts w:ascii="Simplified Arabic" w:hAnsi="Simplified Arabic" w:cs="Simplified Arabic"/>
          <w:sz w:val="28"/>
          <w:szCs w:val="28"/>
          <w:rtl/>
          <w:lang w:bidi="ar-YE"/>
        </w:rPr>
        <w:t xml:space="preserve"> : يُركز التدريب الفني على تحسين المهارات التقنية المعنية بالوظائف المحددة. على سبيل المثال، يشمل تدريب موظفي المبيعات كيفية استخدام أدوات البيع والأنظمة المختلفة المعتمدة من قبل المؤسسة. يُعتبر تحسين المهارات الفنية ضروريًا في الصناعات القائمة على التكنولوجيا أو التكاليف الإنتاجية الأخرى. من خلال تعزيز المهارات الفنية، يخدم هذا النوع من التدريب تحقيق الجودة والفاعلية في أداء المهام الوظيفية. </w:t>
      </w:r>
    </w:p>
    <w:p w14:paraId="016906F6" w14:textId="6BD00276" w:rsidR="00D7771F" w:rsidRPr="00D7771F" w:rsidRDefault="00D7771F" w:rsidP="00D7771F">
      <w:pPr>
        <w:pStyle w:val="a8"/>
        <w:numPr>
          <w:ilvl w:val="0"/>
          <w:numId w:val="11"/>
        </w:numPr>
        <w:spacing w:line="360" w:lineRule="auto"/>
        <w:jc w:val="both"/>
        <w:rPr>
          <w:rFonts w:ascii="Simplified Arabic" w:hAnsi="Simplified Arabic" w:cs="Simplified Arabic"/>
          <w:sz w:val="28"/>
          <w:szCs w:val="28"/>
          <w:lang w:bidi="ar-YE"/>
        </w:rPr>
      </w:pPr>
      <w:r w:rsidRPr="0023368A">
        <w:rPr>
          <w:rFonts w:ascii="Simplified Arabic" w:hAnsi="Simplified Arabic" w:cs="Simplified Arabic"/>
          <w:b/>
          <w:bCs/>
          <w:sz w:val="28"/>
          <w:szCs w:val="28"/>
          <w:rtl/>
          <w:lang w:bidi="ar-YE"/>
        </w:rPr>
        <w:t>التدريب الإداري</w:t>
      </w:r>
      <w:r w:rsidRPr="00D7771F">
        <w:rPr>
          <w:rFonts w:ascii="Simplified Arabic" w:hAnsi="Simplified Arabic" w:cs="Simplified Arabic"/>
          <w:sz w:val="28"/>
          <w:szCs w:val="28"/>
          <w:rtl/>
          <w:lang w:bidi="ar-YE"/>
        </w:rPr>
        <w:t xml:space="preserve"> : يستهدف الغيار الإداري إلى تطوير المهارات الإدارية بالموظفين. يتضمن هذا النوع من التدريب التحسين في التخطيط، والتنسيق، واتخاذ القرارات ، وإدارة الفرق. يساعد هذا النوع من التدريب الشركات والمؤسسات على تهيئة المتحكمين إدارياً للمستقبل وهم قادرون على </w:t>
      </w:r>
      <w:r w:rsidRPr="00D7771F">
        <w:rPr>
          <w:rFonts w:ascii="Simplified Arabic" w:hAnsi="Simplified Arabic" w:cs="Simplified Arabic"/>
          <w:sz w:val="28"/>
          <w:szCs w:val="28"/>
          <w:rtl/>
          <w:lang w:bidi="ar-YE"/>
        </w:rPr>
        <w:lastRenderedPageBreak/>
        <w:t>التعامل مع التحديات بصورة فعالة وتحقيق أهداف المؤسسة وهذا ما سيعزز استدامة وتنقبية المنظمة</w:t>
      </w:r>
      <w:r w:rsidRPr="00D7771F">
        <w:rPr>
          <w:rFonts w:ascii="Simplified Arabic" w:hAnsi="Simplified Arabic" w:cs="Simplified Arabic"/>
          <w:sz w:val="28"/>
          <w:szCs w:val="28"/>
          <w:lang w:bidi="ar-YE"/>
        </w:rPr>
        <w:t>.</w:t>
      </w:r>
    </w:p>
    <w:p w14:paraId="5A445680" w14:textId="5D774C75" w:rsidR="00A11D62" w:rsidRPr="00A11D62" w:rsidRDefault="00A11D62" w:rsidP="00A11D62">
      <w:pPr>
        <w:pStyle w:val="a8"/>
        <w:numPr>
          <w:ilvl w:val="0"/>
          <w:numId w:val="11"/>
        </w:numPr>
        <w:spacing w:line="360" w:lineRule="auto"/>
        <w:jc w:val="both"/>
        <w:rPr>
          <w:rFonts w:ascii="Simplified Arabic" w:hAnsi="Simplified Arabic" w:cs="Simplified Arabic"/>
          <w:sz w:val="28"/>
          <w:szCs w:val="28"/>
          <w:rtl/>
          <w:lang w:bidi="ar-YE"/>
        </w:rPr>
      </w:pPr>
      <w:r w:rsidRPr="0023368A">
        <w:rPr>
          <w:rFonts w:ascii="Simplified Arabic" w:hAnsi="Simplified Arabic" w:cs="Simplified Arabic"/>
          <w:b/>
          <w:bCs/>
          <w:sz w:val="28"/>
          <w:szCs w:val="28"/>
          <w:rtl/>
          <w:lang w:bidi="ar-YE"/>
        </w:rPr>
        <w:t>التدريب على المهارات الناعمة:</w:t>
      </w:r>
      <w:r w:rsidRPr="00A11D62">
        <w:rPr>
          <w:rFonts w:ascii="Simplified Arabic" w:hAnsi="Simplified Arabic" w:cs="Simplified Arabic"/>
          <w:sz w:val="28"/>
          <w:szCs w:val="28"/>
          <w:rtl/>
          <w:lang w:bidi="ar-YE"/>
        </w:rPr>
        <w:t xml:space="preserve"> يشمل التدريب على المهارات الناعمة تطوير مهارات الاتصال والعمل الجماعي والتفكير النقدي وحل المشكلات. يعزز هذا النوع من التدريب قدرة الموظفين على التفاعل بشكل فعال مع زملائهم وعملائهم، مما يخلق بيئة عمل إيجابية ومتناغمة. المهارات الناعمة ضرورية للنجاح في جميع القطاعات لأنها تعمل على تحسين التعاون والابتكار داخل المؤسسة.</w:t>
      </w:r>
    </w:p>
    <w:p w14:paraId="7FB5195C" w14:textId="5DEDB92A" w:rsidR="00DC58E9" w:rsidRPr="00F256A3" w:rsidRDefault="00A11D62" w:rsidP="00A11D62">
      <w:pPr>
        <w:pStyle w:val="a8"/>
        <w:numPr>
          <w:ilvl w:val="0"/>
          <w:numId w:val="11"/>
        </w:numPr>
        <w:spacing w:line="360" w:lineRule="auto"/>
        <w:jc w:val="both"/>
        <w:rPr>
          <w:rFonts w:ascii="Simplified Arabic" w:hAnsi="Simplified Arabic" w:cs="Simplified Arabic"/>
          <w:sz w:val="28"/>
          <w:szCs w:val="28"/>
          <w:lang w:bidi="ar-YE"/>
        </w:rPr>
      </w:pPr>
      <w:r w:rsidRPr="0023368A">
        <w:rPr>
          <w:rFonts w:ascii="Simplified Arabic" w:hAnsi="Simplified Arabic" w:cs="Simplified Arabic"/>
          <w:b/>
          <w:bCs/>
          <w:sz w:val="28"/>
          <w:szCs w:val="28"/>
          <w:rtl/>
          <w:lang w:bidi="ar-YE"/>
        </w:rPr>
        <w:t>تطوير الوظائف:</w:t>
      </w:r>
      <w:r w:rsidRPr="00A11D62">
        <w:rPr>
          <w:rFonts w:ascii="Simplified Arabic" w:hAnsi="Simplified Arabic" w:cs="Simplified Arabic"/>
          <w:sz w:val="28"/>
          <w:szCs w:val="28"/>
          <w:rtl/>
          <w:lang w:bidi="ar-YE"/>
        </w:rPr>
        <w:t xml:space="preserve"> يركز تطوير الوظائف على إعداد الموظفين لتولي مناصب أعلى أو تحمل مسؤوليات إضافية. يتضمن هذا النوع من التدريب برامج مصممة لتحسين مهارات القيادة والاستراتيجية وإدارة المشاريع. يعمل تطوير الوظائف على تحسين رضا الموظفين وولائهم للمؤسسة من خلال تمكينهم و</w:t>
      </w:r>
      <w:r>
        <w:rPr>
          <w:rFonts w:ascii="Simplified Arabic" w:hAnsi="Simplified Arabic" w:cs="Simplified Arabic" w:hint="cs"/>
          <w:b/>
          <w:bCs/>
          <w:sz w:val="28"/>
          <w:szCs w:val="28"/>
          <w:rtl/>
          <w:lang w:bidi="ar-YE"/>
        </w:rPr>
        <w:t xml:space="preserve"> </w:t>
      </w:r>
      <w:r w:rsidR="00DC58E9" w:rsidRPr="00F256A3">
        <w:rPr>
          <w:rFonts w:ascii="Simplified Arabic" w:hAnsi="Simplified Arabic" w:cs="Simplified Arabic"/>
          <w:sz w:val="28"/>
          <w:szCs w:val="28"/>
          <w:rtl/>
          <w:lang w:bidi="ar-YE"/>
        </w:rPr>
        <w:t>توفير فرص نمو مهني مستدامة، مما يدعم تحقيق الأهداف الاستراتيجية للمؤسسة</w:t>
      </w:r>
      <w:r w:rsidR="00DC58E9" w:rsidRPr="00F256A3">
        <w:rPr>
          <w:rFonts w:ascii="Simplified Arabic" w:hAnsi="Simplified Arabic" w:cs="Simplified Arabic"/>
          <w:sz w:val="28"/>
          <w:szCs w:val="28"/>
          <w:lang w:bidi="ar-YE"/>
        </w:rPr>
        <w:t>.</w:t>
      </w:r>
    </w:p>
    <w:p w14:paraId="619AED02" w14:textId="77777777" w:rsidR="00DC58E9" w:rsidRPr="00D7771F" w:rsidRDefault="00DC58E9" w:rsidP="00D7771F">
      <w:pPr>
        <w:pStyle w:val="2"/>
        <w:rPr>
          <w:b/>
          <w:bCs/>
          <w:lang w:bidi="ar-YE"/>
        </w:rPr>
      </w:pPr>
      <w:bookmarkStart w:id="21" w:name="_Toc186055263"/>
      <w:r w:rsidRPr="00D7771F">
        <w:rPr>
          <w:b/>
          <w:bCs/>
          <w:rtl/>
          <w:lang w:bidi="ar-YE"/>
        </w:rPr>
        <w:t>إدارة التدريب والتطوير</w:t>
      </w:r>
      <w:bookmarkEnd w:id="21"/>
    </w:p>
    <w:p w14:paraId="62A31B11" w14:textId="77777777" w:rsidR="003F42E8" w:rsidRDefault="003F42E8" w:rsidP="003F42E8">
      <w:pPr>
        <w:pStyle w:val="a8"/>
        <w:numPr>
          <w:ilvl w:val="0"/>
          <w:numId w:val="11"/>
        </w:numPr>
        <w:spacing w:before="100" w:beforeAutospacing="1" w:after="100" w:afterAutospacing="1" w:line="240" w:lineRule="auto"/>
        <w:jc w:val="both"/>
        <w:rPr>
          <w:rFonts w:ascii="Simplified Arabic" w:hAnsi="Simplified Arabic" w:cs="Simplified Arabic"/>
          <w:sz w:val="28"/>
          <w:szCs w:val="28"/>
          <w:lang w:bidi="ar-YE"/>
        </w:rPr>
      </w:pPr>
      <w:r w:rsidRPr="003F42E8">
        <w:rPr>
          <w:rFonts w:ascii="Simplified Arabic" w:hAnsi="Simplified Arabic" w:cs="Simplified Arabic"/>
          <w:b/>
          <w:bCs/>
          <w:sz w:val="28"/>
          <w:szCs w:val="28"/>
          <w:rtl/>
          <w:lang w:bidi="ar-YE"/>
        </w:rPr>
        <w:t>تحديد الاحتياجات التدريبية:</w:t>
      </w:r>
      <w:r w:rsidRPr="003F42E8">
        <w:rPr>
          <w:rFonts w:ascii="Simplified Arabic" w:hAnsi="Simplified Arabic" w:cs="Simplified Arabic"/>
          <w:sz w:val="28"/>
          <w:szCs w:val="28"/>
          <w:rtl/>
          <w:lang w:bidi="ar-YE"/>
        </w:rPr>
        <w:t xml:space="preserve"> تعتبر خطوة تحديد الاحتياجات التدريبية نقطة البداية في عملية التدريب والتطوير. يتضمن ذلك تحليل الفجوات بين المهارات الحالية للموظفين والمهارات المطلوبة لتحقيق الأهداف المؤسسية. توفر استبيانات الموظفين وتقارير الأداء والمقابلات مع المشرفين المعلومات اللازمة وتساعد في تحديد الأولويات التدريبية. </w:t>
      </w:r>
    </w:p>
    <w:p w14:paraId="527F05EB" w14:textId="5BE45BD0" w:rsidR="003F42E8" w:rsidRPr="003F42E8" w:rsidRDefault="003F42E8" w:rsidP="003F42E8">
      <w:pPr>
        <w:pStyle w:val="a8"/>
        <w:numPr>
          <w:ilvl w:val="0"/>
          <w:numId w:val="11"/>
        </w:numPr>
        <w:spacing w:before="100" w:beforeAutospacing="1" w:after="100" w:afterAutospacing="1" w:line="240" w:lineRule="auto"/>
        <w:jc w:val="both"/>
        <w:rPr>
          <w:rFonts w:ascii="Simplified Arabic" w:hAnsi="Simplified Arabic" w:cs="Simplified Arabic"/>
          <w:sz w:val="28"/>
          <w:szCs w:val="28"/>
          <w:lang w:bidi="ar-YE"/>
        </w:rPr>
      </w:pPr>
      <w:r w:rsidRPr="003F42E8">
        <w:rPr>
          <w:rFonts w:ascii="Simplified Arabic" w:hAnsi="Simplified Arabic" w:cs="Simplified Arabic"/>
          <w:b/>
          <w:bCs/>
          <w:sz w:val="28"/>
          <w:szCs w:val="28"/>
          <w:rtl/>
          <w:lang w:bidi="ar-YE"/>
        </w:rPr>
        <w:t>تصميم البرامج التدريبية</w:t>
      </w:r>
      <w:r w:rsidRPr="003F42E8">
        <w:rPr>
          <w:rFonts w:ascii="Simplified Arabic" w:hAnsi="Simplified Arabic" w:cs="Simplified Arabic"/>
          <w:sz w:val="28"/>
          <w:szCs w:val="28"/>
          <w:rtl/>
          <w:lang w:bidi="ar-YE"/>
        </w:rPr>
        <w:t>: تتوفر هذه الخطوة تطوير محتوى تدريبي لتلبية الاحتياجات التدريبية المحددة. تتضمن هذه العملية اختيار أساليب تكون مناسبة لبرنامج تدريب مثل ورش العمل والمحاضرات والتدريب على الانترنت. كما توفر الموارد المطلوبة مثل المواد التدريبية والمدربين لضمان فعالية البرامج</w:t>
      </w:r>
      <w:r w:rsidRPr="003F42E8">
        <w:rPr>
          <w:rFonts w:ascii="Simplified Arabic" w:hAnsi="Simplified Arabic" w:cs="Simplified Arabic"/>
          <w:sz w:val="28"/>
          <w:szCs w:val="28"/>
          <w:lang w:bidi="ar-YE"/>
        </w:rPr>
        <w:t>.</w:t>
      </w:r>
    </w:p>
    <w:p w14:paraId="3E4A9278" w14:textId="76B8A7E0" w:rsidR="003F42E8" w:rsidRPr="003F42E8" w:rsidRDefault="003F42E8" w:rsidP="003F42E8">
      <w:pPr>
        <w:pStyle w:val="a8"/>
        <w:numPr>
          <w:ilvl w:val="0"/>
          <w:numId w:val="11"/>
        </w:numPr>
        <w:spacing w:line="360" w:lineRule="auto"/>
        <w:jc w:val="both"/>
        <w:rPr>
          <w:rFonts w:ascii="Simplified Arabic" w:hAnsi="Simplified Arabic" w:cs="Simplified Arabic"/>
          <w:sz w:val="28"/>
          <w:szCs w:val="28"/>
          <w:rtl/>
          <w:lang w:bidi="ar-YE"/>
        </w:rPr>
      </w:pPr>
      <w:r w:rsidRPr="003F42E8">
        <w:rPr>
          <w:rFonts w:ascii="Simplified Arabic" w:hAnsi="Simplified Arabic" w:cs="Simplified Arabic"/>
          <w:b/>
          <w:bCs/>
          <w:sz w:val="28"/>
          <w:szCs w:val="28"/>
          <w:rtl/>
          <w:lang w:bidi="ar-YE"/>
        </w:rPr>
        <w:lastRenderedPageBreak/>
        <w:t xml:space="preserve"> تنفيذ التدريب</w:t>
      </w:r>
      <w:r w:rsidRPr="003F42E8">
        <w:rPr>
          <w:rFonts w:ascii="Simplified Arabic" w:hAnsi="Simplified Arabic" w:cs="Simplified Arabic" w:hint="cs"/>
          <w:sz w:val="28"/>
          <w:szCs w:val="28"/>
          <w:rtl/>
          <w:lang w:bidi="ar-YE"/>
        </w:rPr>
        <w:t xml:space="preserve"> : </w:t>
      </w:r>
      <w:r w:rsidRPr="003F42E8">
        <w:rPr>
          <w:rFonts w:ascii="Simplified Arabic" w:hAnsi="Simplified Arabic" w:cs="Simplified Arabic"/>
          <w:sz w:val="28"/>
          <w:szCs w:val="28"/>
          <w:rtl/>
          <w:lang w:bidi="ar-YE"/>
        </w:rPr>
        <w:t>خلال هذه المرحلة، يتم تقديم برامج التدريب من خلال طرق مناسبة. تركز هذه المرحلة على</w:t>
      </w:r>
      <w:r w:rsidRPr="003F42E8">
        <w:rPr>
          <w:rFonts w:ascii="Simplified Arabic" w:hAnsi="Simplified Arabic" w:cs="Simplified Arabic" w:hint="cs"/>
          <w:sz w:val="28"/>
          <w:szCs w:val="28"/>
          <w:rtl/>
          <w:lang w:bidi="ar-YE"/>
        </w:rPr>
        <w:t xml:space="preserve"> </w:t>
      </w:r>
      <w:r w:rsidRPr="003F42E8">
        <w:rPr>
          <w:rFonts w:ascii="Simplified Arabic" w:hAnsi="Simplified Arabic" w:cs="Simplified Arabic"/>
          <w:sz w:val="28"/>
          <w:szCs w:val="28"/>
          <w:rtl/>
          <w:lang w:bidi="ar-YE"/>
        </w:rPr>
        <w:t>ضمان مشاركة الموظفين بشكل فعال، من خلال توفير بيئة تعليمية محفزة وداعمة. يتضمن التنفيذ أيضًا مراقبة عملية التدريب للتأكد من تحقيق الأهداف المحددة.</w:t>
      </w:r>
    </w:p>
    <w:p w14:paraId="394C9489" w14:textId="33388350" w:rsidR="00DC58E9" w:rsidRPr="003F42E8" w:rsidRDefault="003F42E8" w:rsidP="003F42E8">
      <w:pPr>
        <w:pStyle w:val="a8"/>
        <w:numPr>
          <w:ilvl w:val="0"/>
          <w:numId w:val="11"/>
        </w:numPr>
        <w:spacing w:line="360" w:lineRule="auto"/>
        <w:jc w:val="both"/>
        <w:rPr>
          <w:rFonts w:ascii="Simplified Arabic" w:hAnsi="Simplified Arabic" w:cs="Simplified Arabic"/>
          <w:sz w:val="28"/>
          <w:szCs w:val="28"/>
          <w:lang w:bidi="ar-YE"/>
        </w:rPr>
      </w:pPr>
      <w:r w:rsidRPr="003F42E8">
        <w:rPr>
          <w:rFonts w:ascii="Simplified Arabic" w:hAnsi="Simplified Arabic" w:cs="Simplified Arabic"/>
          <w:sz w:val="28"/>
          <w:szCs w:val="28"/>
          <w:rtl/>
          <w:lang w:bidi="ar-YE"/>
        </w:rPr>
        <w:t xml:space="preserve"> </w:t>
      </w:r>
      <w:r w:rsidRPr="003F42E8">
        <w:rPr>
          <w:rFonts w:ascii="Simplified Arabic" w:hAnsi="Simplified Arabic" w:cs="Simplified Arabic"/>
          <w:b/>
          <w:bCs/>
          <w:sz w:val="28"/>
          <w:szCs w:val="28"/>
          <w:rtl/>
          <w:lang w:bidi="ar-YE"/>
        </w:rPr>
        <w:t>تقييم التدريب</w:t>
      </w:r>
      <w:r w:rsidRPr="003F42E8">
        <w:rPr>
          <w:rFonts w:ascii="Simplified Arabic" w:hAnsi="Simplified Arabic" w:cs="Simplified Arabic" w:hint="cs"/>
          <w:sz w:val="28"/>
          <w:szCs w:val="28"/>
          <w:rtl/>
          <w:lang w:bidi="ar-YE"/>
        </w:rPr>
        <w:t xml:space="preserve"> : </w:t>
      </w:r>
      <w:r w:rsidRPr="003F42E8">
        <w:rPr>
          <w:rFonts w:ascii="Simplified Arabic" w:hAnsi="Simplified Arabic" w:cs="Simplified Arabic"/>
          <w:sz w:val="28"/>
          <w:szCs w:val="28"/>
          <w:rtl/>
          <w:lang w:bidi="ar-YE"/>
        </w:rPr>
        <w:t>في هذه المرحلة،</w:t>
      </w:r>
      <w:r w:rsidRPr="003F42E8">
        <w:rPr>
          <w:rFonts w:ascii="Simplified Arabic" w:hAnsi="Simplified Arabic" w:cs="Simplified Arabic" w:hint="cs"/>
          <w:sz w:val="28"/>
          <w:szCs w:val="28"/>
          <w:rtl/>
          <w:lang w:bidi="ar-YE"/>
        </w:rPr>
        <w:t xml:space="preserve"> </w:t>
      </w:r>
      <w:r w:rsidRPr="003F42E8">
        <w:rPr>
          <w:rFonts w:ascii="Simplified Arabic" w:hAnsi="Simplified Arabic" w:cs="Simplified Arabic"/>
          <w:sz w:val="28"/>
          <w:szCs w:val="28"/>
          <w:rtl/>
          <w:lang w:bidi="ar-YE"/>
        </w:rPr>
        <w:t>يتم</w:t>
      </w:r>
      <w:r w:rsidRPr="003F42E8">
        <w:rPr>
          <w:rFonts w:ascii="Simplified Arabic" w:hAnsi="Simplified Arabic" w:cs="Simplified Arabic" w:hint="cs"/>
          <w:sz w:val="28"/>
          <w:szCs w:val="28"/>
          <w:rtl/>
          <w:lang w:bidi="ar-YE"/>
        </w:rPr>
        <w:t xml:space="preserve"> </w:t>
      </w:r>
      <w:r w:rsidRPr="003F42E8">
        <w:rPr>
          <w:rFonts w:ascii="Simplified Arabic" w:hAnsi="Simplified Arabic" w:cs="Simplified Arabic"/>
          <w:sz w:val="28"/>
          <w:szCs w:val="28"/>
          <w:rtl/>
          <w:lang w:bidi="ar-YE"/>
        </w:rPr>
        <w:t>قياس تأثير التدريب على أداء الموظفين والمنظمة ككل. يتم استخدام أدوات مثل الاستبيانات والمقابلات المتابعة وتحليل البيانات</w:t>
      </w:r>
      <w:r w:rsidRPr="003F42E8">
        <w:rPr>
          <w:rFonts w:ascii="Simplified Arabic" w:hAnsi="Simplified Arabic" w:cs="Simplified Arabic" w:hint="cs"/>
          <w:sz w:val="28"/>
          <w:szCs w:val="28"/>
          <w:rtl/>
          <w:lang w:bidi="ar-YE"/>
        </w:rPr>
        <w:t xml:space="preserve"> </w:t>
      </w:r>
      <w:r w:rsidRPr="003F42E8">
        <w:rPr>
          <w:rFonts w:ascii="Simplified Arabic" w:hAnsi="Simplified Arabic" w:cs="Simplified Arabic"/>
          <w:sz w:val="28"/>
          <w:szCs w:val="28"/>
          <w:rtl/>
          <w:lang w:bidi="ar-YE"/>
        </w:rPr>
        <w:t>لتقييم فعالية برامج التدريب. تساهم نتائج</w:t>
      </w:r>
      <w:r w:rsidRPr="003F42E8">
        <w:rPr>
          <w:rFonts w:ascii="Simplified Arabic" w:hAnsi="Simplified Arabic" w:cs="Simplified Arabic" w:hint="cs"/>
          <w:sz w:val="28"/>
          <w:szCs w:val="28"/>
          <w:rtl/>
          <w:lang w:bidi="ar-YE"/>
        </w:rPr>
        <w:t xml:space="preserve"> </w:t>
      </w:r>
      <w:r w:rsidRPr="003F42E8">
        <w:rPr>
          <w:rFonts w:ascii="Simplified Arabic" w:hAnsi="Simplified Arabic" w:cs="Simplified Arabic"/>
          <w:sz w:val="28"/>
          <w:szCs w:val="28"/>
          <w:rtl/>
          <w:lang w:bidi="ar-YE"/>
        </w:rPr>
        <w:t>التقييم في مراجعة وتحسين البرامج المستقبلية.مصادر التدريب</w:t>
      </w:r>
      <w:r w:rsidRPr="003F42E8">
        <w:rPr>
          <w:rFonts w:ascii="Simplified Arabic" w:hAnsi="Simplified Arabic" w:cs="Simplified Arabic" w:hint="cs"/>
          <w:sz w:val="28"/>
          <w:szCs w:val="28"/>
          <w:rtl/>
          <w:lang w:bidi="ar-YE"/>
        </w:rPr>
        <w:t xml:space="preserve"> </w:t>
      </w:r>
      <w:r w:rsidR="00DC58E9" w:rsidRPr="003F42E8">
        <w:rPr>
          <w:rFonts w:ascii="Simplified Arabic" w:hAnsi="Simplified Arabic" w:cs="Simplified Arabic"/>
          <w:sz w:val="28"/>
          <w:szCs w:val="28"/>
          <w:rtl/>
          <w:lang w:bidi="ar-YE"/>
        </w:rPr>
        <w:t>والتطوير</w:t>
      </w:r>
    </w:p>
    <w:p w14:paraId="49EB266F" w14:textId="6A046782" w:rsidR="00DC58E9" w:rsidRPr="00F256A3" w:rsidRDefault="00DC58E9" w:rsidP="00F256A3">
      <w:pPr>
        <w:pStyle w:val="a8"/>
        <w:numPr>
          <w:ilvl w:val="0"/>
          <w:numId w:val="11"/>
        </w:numPr>
        <w:spacing w:line="360" w:lineRule="auto"/>
        <w:jc w:val="both"/>
        <w:rPr>
          <w:rFonts w:ascii="Simplified Arabic" w:hAnsi="Simplified Arabic" w:cs="Simplified Arabic"/>
          <w:sz w:val="28"/>
          <w:szCs w:val="28"/>
          <w:lang w:bidi="ar-YE"/>
        </w:rPr>
      </w:pPr>
      <w:r w:rsidRPr="00F256A3">
        <w:rPr>
          <w:rFonts w:ascii="Simplified Arabic" w:hAnsi="Simplified Arabic" w:cs="Simplified Arabic"/>
          <w:b/>
          <w:bCs/>
          <w:sz w:val="28"/>
          <w:szCs w:val="28"/>
          <w:rtl/>
          <w:lang w:bidi="ar-YE"/>
        </w:rPr>
        <w:t>المؤسسات التدريبية المتخصصة</w:t>
      </w:r>
      <w:r w:rsidRPr="00F256A3">
        <w:rPr>
          <w:rFonts w:ascii="Simplified Arabic" w:hAnsi="Simplified Arabic" w:cs="Simplified Arabic"/>
          <w:b/>
          <w:bCs/>
          <w:sz w:val="28"/>
          <w:szCs w:val="28"/>
          <w:lang w:bidi="ar-YE"/>
        </w:rPr>
        <w:t>:</w:t>
      </w:r>
      <w:r w:rsidRPr="00F256A3">
        <w:rPr>
          <w:rFonts w:ascii="Simplified Arabic" w:hAnsi="Simplified Arabic" w:cs="Simplified Arabic"/>
          <w:sz w:val="28"/>
          <w:szCs w:val="28"/>
          <w:lang w:bidi="ar-YE"/>
        </w:rPr>
        <w:t xml:space="preserve"> </w:t>
      </w:r>
      <w:r w:rsidRPr="00F256A3">
        <w:rPr>
          <w:rFonts w:ascii="Simplified Arabic" w:hAnsi="Simplified Arabic" w:cs="Simplified Arabic"/>
          <w:sz w:val="28"/>
          <w:szCs w:val="28"/>
          <w:rtl/>
          <w:lang w:bidi="ar-YE"/>
        </w:rPr>
        <w:t>توفر هذه المؤسسات برامج تدريبية تغطي مجموعة واسعة من المجالات التي تتوافق مع احتياجات السوق. تتميز بوجود خبراء متخصصين ومناهج محدثة لتلبية متطلبات المؤسسات</w:t>
      </w:r>
      <w:r w:rsidRPr="00F256A3">
        <w:rPr>
          <w:rFonts w:ascii="Simplified Arabic" w:hAnsi="Simplified Arabic" w:cs="Simplified Arabic"/>
          <w:sz w:val="28"/>
          <w:szCs w:val="28"/>
          <w:lang w:bidi="ar-YE"/>
        </w:rPr>
        <w:t>.</w:t>
      </w:r>
    </w:p>
    <w:p w14:paraId="5D2E41EB" w14:textId="2D1E9A00" w:rsidR="00DC58E9" w:rsidRPr="00F256A3" w:rsidRDefault="00DC58E9" w:rsidP="00F256A3">
      <w:pPr>
        <w:pStyle w:val="a8"/>
        <w:numPr>
          <w:ilvl w:val="0"/>
          <w:numId w:val="11"/>
        </w:numPr>
        <w:spacing w:line="360" w:lineRule="auto"/>
        <w:jc w:val="both"/>
        <w:rPr>
          <w:rFonts w:ascii="Simplified Arabic" w:hAnsi="Simplified Arabic" w:cs="Simplified Arabic"/>
          <w:sz w:val="28"/>
          <w:szCs w:val="28"/>
          <w:lang w:bidi="ar-YE"/>
        </w:rPr>
      </w:pPr>
      <w:r w:rsidRPr="00F256A3">
        <w:rPr>
          <w:rFonts w:ascii="Simplified Arabic" w:hAnsi="Simplified Arabic" w:cs="Simplified Arabic"/>
          <w:b/>
          <w:bCs/>
          <w:sz w:val="28"/>
          <w:szCs w:val="28"/>
          <w:rtl/>
          <w:lang w:bidi="ar-YE"/>
        </w:rPr>
        <w:t>التعليم الإلكتروني</w:t>
      </w:r>
      <w:r w:rsidRPr="00F256A3">
        <w:rPr>
          <w:rFonts w:ascii="Simplified Arabic" w:hAnsi="Simplified Arabic" w:cs="Simplified Arabic"/>
          <w:b/>
          <w:bCs/>
          <w:sz w:val="28"/>
          <w:szCs w:val="28"/>
          <w:lang w:bidi="ar-YE"/>
        </w:rPr>
        <w:t>:</w:t>
      </w:r>
      <w:r w:rsidRPr="00F256A3">
        <w:rPr>
          <w:rFonts w:ascii="Simplified Arabic" w:hAnsi="Simplified Arabic" w:cs="Simplified Arabic"/>
          <w:sz w:val="28"/>
          <w:szCs w:val="28"/>
          <w:lang w:bidi="ar-YE"/>
        </w:rPr>
        <w:t xml:space="preserve"> </w:t>
      </w:r>
      <w:r w:rsidRPr="00F256A3">
        <w:rPr>
          <w:rFonts w:ascii="Simplified Arabic" w:hAnsi="Simplified Arabic" w:cs="Simplified Arabic"/>
          <w:sz w:val="28"/>
          <w:szCs w:val="28"/>
          <w:rtl/>
          <w:lang w:bidi="ar-YE"/>
        </w:rPr>
        <w:t>يوفر التعليم الإلكتروني مرونة كبيرة، حيث يمكن للموظفين الوصول إلى مصادر تعليمية متنوعة عبر الإنترنت في أي وقت ومكان. يتيح هذا النوع من التعليم تقليل التكلفة وزيادة الكفاءة</w:t>
      </w:r>
      <w:r w:rsidRPr="00F256A3">
        <w:rPr>
          <w:rFonts w:ascii="Simplified Arabic" w:hAnsi="Simplified Arabic" w:cs="Simplified Arabic"/>
          <w:sz w:val="28"/>
          <w:szCs w:val="28"/>
          <w:lang w:bidi="ar-YE"/>
        </w:rPr>
        <w:t>.</w:t>
      </w:r>
    </w:p>
    <w:p w14:paraId="52A3CD28" w14:textId="55D68DB4" w:rsidR="00DC58E9" w:rsidRPr="00F256A3" w:rsidRDefault="00DC58E9" w:rsidP="00F256A3">
      <w:pPr>
        <w:pStyle w:val="a8"/>
        <w:numPr>
          <w:ilvl w:val="0"/>
          <w:numId w:val="11"/>
        </w:numPr>
        <w:spacing w:line="360" w:lineRule="auto"/>
        <w:jc w:val="both"/>
        <w:rPr>
          <w:rFonts w:ascii="Simplified Arabic" w:hAnsi="Simplified Arabic" w:cs="Simplified Arabic"/>
          <w:sz w:val="28"/>
          <w:szCs w:val="28"/>
          <w:lang w:bidi="ar-YE"/>
        </w:rPr>
      </w:pPr>
      <w:r w:rsidRPr="00F256A3">
        <w:rPr>
          <w:rFonts w:ascii="Simplified Arabic" w:hAnsi="Simplified Arabic" w:cs="Simplified Arabic"/>
          <w:b/>
          <w:bCs/>
          <w:sz w:val="28"/>
          <w:szCs w:val="28"/>
          <w:rtl/>
          <w:lang w:bidi="ar-YE"/>
        </w:rPr>
        <w:t>المدربون الداخليون</w:t>
      </w:r>
      <w:r w:rsidRPr="00F256A3">
        <w:rPr>
          <w:rFonts w:ascii="Simplified Arabic" w:hAnsi="Simplified Arabic" w:cs="Simplified Arabic"/>
          <w:b/>
          <w:bCs/>
          <w:sz w:val="28"/>
          <w:szCs w:val="28"/>
          <w:lang w:bidi="ar-YE"/>
        </w:rPr>
        <w:t>:</w:t>
      </w:r>
      <w:r w:rsidRPr="00F256A3">
        <w:rPr>
          <w:rFonts w:ascii="Simplified Arabic" w:hAnsi="Simplified Arabic" w:cs="Simplified Arabic"/>
          <w:sz w:val="28"/>
          <w:szCs w:val="28"/>
          <w:lang w:bidi="ar-YE"/>
        </w:rPr>
        <w:t xml:space="preserve"> </w:t>
      </w:r>
      <w:r w:rsidRPr="00F256A3">
        <w:rPr>
          <w:rFonts w:ascii="Simplified Arabic" w:hAnsi="Simplified Arabic" w:cs="Simplified Arabic"/>
          <w:sz w:val="28"/>
          <w:szCs w:val="28"/>
          <w:rtl/>
          <w:lang w:bidi="ar-YE"/>
        </w:rPr>
        <w:t>يشمل ذلك الاستفادة من موظفين ذوي خبرة داخل المؤسسة لتقديم برامج تدريبية مخصصة. تُعتبر هذه الطريقة فعّالة من حيث التكلفة وتوفر محتوى تدريبًا يعكس احتياجات المؤسسة بشكل دقيق</w:t>
      </w:r>
      <w:r w:rsidRPr="00F256A3">
        <w:rPr>
          <w:rFonts w:ascii="Simplified Arabic" w:hAnsi="Simplified Arabic" w:cs="Simplified Arabic"/>
          <w:sz w:val="28"/>
          <w:szCs w:val="28"/>
          <w:lang w:bidi="ar-YE"/>
        </w:rPr>
        <w:t>.</w:t>
      </w:r>
    </w:p>
    <w:p w14:paraId="759B145B" w14:textId="49AC51AF" w:rsidR="00DC58E9" w:rsidRPr="00F256A3" w:rsidRDefault="00DC58E9" w:rsidP="00F256A3">
      <w:pPr>
        <w:pStyle w:val="a8"/>
        <w:numPr>
          <w:ilvl w:val="0"/>
          <w:numId w:val="11"/>
        </w:numPr>
        <w:spacing w:line="360" w:lineRule="auto"/>
        <w:jc w:val="both"/>
        <w:rPr>
          <w:rFonts w:ascii="Simplified Arabic" w:hAnsi="Simplified Arabic" w:cs="Simplified Arabic"/>
          <w:sz w:val="28"/>
          <w:szCs w:val="28"/>
          <w:rtl/>
          <w:lang w:bidi="ar-YE"/>
        </w:rPr>
      </w:pPr>
      <w:r w:rsidRPr="00F256A3">
        <w:rPr>
          <w:rFonts w:ascii="Simplified Arabic" w:hAnsi="Simplified Arabic" w:cs="Simplified Arabic"/>
          <w:b/>
          <w:bCs/>
          <w:sz w:val="28"/>
          <w:szCs w:val="28"/>
          <w:rtl/>
          <w:lang w:bidi="ar-YE"/>
        </w:rPr>
        <w:t>الشراكات الأكاديمية</w:t>
      </w:r>
      <w:r w:rsidRPr="00F256A3">
        <w:rPr>
          <w:rFonts w:ascii="Simplified Arabic" w:hAnsi="Simplified Arabic" w:cs="Simplified Arabic"/>
          <w:b/>
          <w:bCs/>
          <w:sz w:val="28"/>
          <w:szCs w:val="28"/>
          <w:lang w:bidi="ar-YE"/>
        </w:rPr>
        <w:t>:</w:t>
      </w:r>
      <w:r w:rsidRPr="00F256A3">
        <w:rPr>
          <w:rFonts w:ascii="Simplified Arabic" w:hAnsi="Simplified Arabic" w:cs="Simplified Arabic"/>
          <w:sz w:val="28"/>
          <w:szCs w:val="28"/>
          <w:lang w:bidi="ar-YE"/>
        </w:rPr>
        <w:t xml:space="preserve"> </w:t>
      </w:r>
      <w:r w:rsidRPr="00F256A3">
        <w:rPr>
          <w:rFonts w:ascii="Simplified Arabic" w:hAnsi="Simplified Arabic" w:cs="Simplified Arabic"/>
          <w:sz w:val="28"/>
          <w:szCs w:val="28"/>
          <w:rtl/>
          <w:lang w:bidi="ar-YE"/>
        </w:rPr>
        <w:t>تُعقد الشراكات بين المؤسسات التعليمية والشركات لتطوير برامج تدريبية موجهة تتناسب مع احتياجات محددة. تسهم هذه الشراكات في تعزيز الابتكار وتقديم حلول تعليمية متقدمة</w:t>
      </w:r>
      <w:r w:rsidRPr="00F256A3">
        <w:rPr>
          <w:rFonts w:ascii="Simplified Arabic" w:hAnsi="Simplified Arabic" w:cs="Simplified Arabic"/>
          <w:sz w:val="28"/>
          <w:szCs w:val="28"/>
          <w:lang w:bidi="ar-YE"/>
        </w:rPr>
        <w:t>.</w:t>
      </w:r>
    </w:p>
    <w:p w14:paraId="37EFA83C" w14:textId="576D18B5" w:rsidR="00D86F19" w:rsidRPr="009F73D3" w:rsidRDefault="00DC58E9" w:rsidP="00E812BC">
      <w:pPr>
        <w:pStyle w:val="2"/>
        <w:spacing w:line="360" w:lineRule="auto"/>
        <w:ind w:left="284"/>
        <w:jc w:val="both"/>
        <w:rPr>
          <w:rFonts w:ascii="Simplified Arabic" w:hAnsi="Simplified Arabic"/>
          <w:b/>
          <w:bCs/>
          <w:rtl/>
          <w:lang w:bidi="ar-YE"/>
        </w:rPr>
      </w:pPr>
      <w:bookmarkStart w:id="22" w:name="_Toc186055264"/>
      <w:r w:rsidRPr="009F73D3">
        <w:rPr>
          <w:rFonts w:ascii="Simplified Arabic" w:hAnsi="Simplified Arabic" w:hint="cs"/>
          <w:b/>
          <w:bCs/>
          <w:rtl/>
          <w:lang w:bidi="ar-YE"/>
        </w:rPr>
        <w:lastRenderedPageBreak/>
        <w:t>الدراسات السابقة</w:t>
      </w:r>
      <w:bookmarkEnd w:id="22"/>
    </w:p>
    <w:p w14:paraId="395B7BEA" w14:textId="1576DC14" w:rsidR="00D86F19" w:rsidRPr="009F73D3" w:rsidRDefault="00D86F19" w:rsidP="009F73D3">
      <w:pPr>
        <w:pStyle w:val="a8"/>
        <w:numPr>
          <w:ilvl w:val="0"/>
          <w:numId w:val="11"/>
        </w:numPr>
        <w:spacing w:line="360" w:lineRule="auto"/>
        <w:jc w:val="both"/>
        <w:rPr>
          <w:rFonts w:ascii="Simplified Arabic" w:hAnsi="Simplified Arabic" w:cs="Simplified Arabic"/>
          <w:sz w:val="28"/>
          <w:szCs w:val="28"/>
          <w:rtl/>
          <w:lang w:bidi="ar-YE"/>
        </w:rPr>
      </w:pPr>
      <w:r w:rsidRPr="009F73D3">
        <w:rPr>
          <w:rFonts w:ascii="Simplified Arabic" w:hAnsi="Simplified Arabic" w:cs="Simplified Arabic"/>
          <w:sz w:val="28"/>
          <w:szCs w:val="28"/>
          <w:rtl/>
          <w:lang w:bidi="ar-YE"/>
        </w:rPr>
        <w:t xml:space="preserve">كان الهدف من البحث الذي أجراه </w:t>
      </w:r>
      <w:r w:rsidRPr="009F73D3">
        <w:rPr>
          <w:rFonts w:ascii="Simplified Arabic" w:hAnsi="Simplified Arabic" w:cs="Simplified Arabic"/>
          <w:sz w:val="28"/>
          <w:szCs w:val="28"/>
          <w:lang w:bidi="ar-YE"/>
        </w:rPr>
        <w:t>Bgajjo</w:t>
      </w:r>
      <w:r w:rsidRPr="009F73D3">
        <w:rPr>
          <w:rFonts w:ascii="Simplified Arabic" w:hAnsi="Simplified Arabic" w:cs="Simplified Arabic"/>
          <w:sz w:val="28"/>
          <w:szCs w:val="28"/>
          <w:rtl/>
          <w:lang w:bidi="ar-YE"/>
        </w:rPr>
        <w:t xml:space="preserve"> (2022) دراسة تأثير التدريب والتطوير</w:t>
      </w:r>
      <w:r w:rsidR="00230578" w:rsidRPr="009F73D3">
        <w:rPr>
          <w:rFonts w:ascii="Simplified Arabic" w:hAnsi="Simplified Arabic" w:cs="Simplified Arabic"/>
          <w:sz w:val="28"/>
          <w:szCs w:val="28"/>
          <w:rtl/>
          <w:lang w:bidi="ar-YE"/>
        </w:rPr>
        <w:t xml:space="preserve"> </w:t>
      </w:r>
      <w:r w:rsidRPr="009F73D3">
        <w:rPr>
          <w:rFonts w:ascii="Simplified Arabic" w:hAnsi="Simplified Arabic" w:cs="Simplified Arabic"/>
          <w:sz w:val="28"/>
          <w:szCs w:val="28"/>
          <w:rtl/>
          <w:lang w:bidi="ar-YE"/>
        </w:rPr>
        <w:t>في مكتب الخدمة العامة وتنمية الموارد البشرية في دولة إثيوبيا. في</w:t>
      </w:r>
      <w:r w:rsidR="00230578" w:rsidRPr="009F73D3">
        <w:rPr>
          <w:rFonts w:ascii="Simplified Arabic" w:hAnsi="Simplified Arabic" w:cs="Simplified Arabic"/>
          <w:sz w:val="28"/>
          <w:szCs w:val="28"/>
          <w:rtl/>
          <w:lang w:bidi="ar-YE"/>
        </w:rPr>
        <w:t xml:space="preserve"> </w:t>
      </w:r>
      <w:r w:rsidRPr="009F73D3">
        <w:rPr>
          <w:rFonts w:ascii="Simplified Arabic" w:hAnsi="Simplified Arabic" w:cs="Simplified Arabic"/>
          <w:sz w:val="28"/>
          <w:szCs w:val="28"/>
          <w:rtl/>
          <w:lang w:bidi="ar-YE"/>
        </w:rPr>
        <w:t>منهجية الدراسة، تم استخدام أساليب مختلطة حيث تم جمع البيانات من كل من</w:t>
      </w:r>
      <w:r w:rsidR="00230578" w:rsidRPr="009F73D3">
        <w:rPr>
          <w:rFonts w:ascii="Simplified Arabic" w:hAnsi="Simplified Arabic" w:cs="Simplified Arabic"/>
          <w:sz w:val="28"/>
          <w:szCs w:val="28"/>
          <w:rtl/>
          <w:lang w:bidi="ar-YE"/>
        </w:rPr>
        <w:t xml:space="preserve"> </w:t>
      </w:r>
      <w:r w:rsidRPr="009F73D3">
        <w:rPr>
          <w:rFonts w:ascii="Simplified Arabic" w:hAnsi="Simplified Arabic" w:cs="Simplified Arabic"/>
          <w:sz w:val="28"/>
          <w:szCs w:val="28"/>
          <w:rtl/>
          <w:lang w:bidi="ar-YE"/>
        </w:rPr>
        <w:t xml:space="preserve">المصادر الأولية والثانوية. تم جمع البيانات الأولية من خلال تقنية الاستبيان الذاتي من </w:t>
      </w:r>
      <w:r w:rsidRPr="009F73D3">
        <w:rPr>
          <w:rFonts w:ascii="Simplified Arabic" w:hAnsi="Simplified Arabic" w:cs="Simplified Arabic"/>
          <w:sz w:val="28"/>
          <w:szCs w:val="28"/>
          <w:lang w:bidi="ar-YE"/>
        </w:rPr>
        <w:t>BOPSHRD</w:t>
      </w:r>
      <w:r w:rsidRPr="009F73D3">
        <w:rPr>
          <w:rFonts w:ascii="Simplified Arabic" w:hAnsi="Simplified Arabic" w:cs="Simplified Arabic"/>
          <w:sz w:val="28"/>
          <w:szCs w:val="28"/>
          <w:rtl/>
          <w:lang w:bidi="ar-YE"/>
        </w:rPr>
        <w:t>. تم اختيار ما مجموعه 156 مشاركًا في البحث</w:t>
      </w:r>
      <w:r w:rsidR="00230578" w:rsidRPr="009F73D3">
        <w:rPr>
          <w:rFonts w:ascii="Simplified Arabic" w:hAnsi="Simplified Arabic" w:cs="Simplified Arabic"/>
          <w:sz w:val="28"/>
          <w:szCs w:val="28"/>
          <w:rtl/>
          <w:lang w:bidi="ar-YE"/>
        </w:rPr>
        <w:t xml:space="preserve"> </w:t>
      </w:r>
      <w:r w:rsidRPr="009F73D3">
        <w:rPr>
          <w:rFonts w:ascii="Simplified Arabic" w:hAnsi="Simplified Arabic" w:cs="Simplified Arabic"/>
          <w:sz w:val="28"/>
          <w:szCs w:val="28"/>
          <w:rtl/>
          <w:lang w:bidi="ar-YE"/>
        </w:rPr>
        <w:t>الذين يتألفون من خبراء ومديري المستوى المتوسط. أظهرت نتائج الدراسة أن، وقد توصلت الدراسة إلى وجود علاقة إيجابية بين التدريب والتطوير، كما زعمت وجود ارتباط ذي دلالة إحصائية مع أداء العاملين. وتوصلت الدراسة إلى أن أداء العاملين يتأثر بشكل إيجابي بالتدريب والتطوير. كما أظهرت نتائج الدراسة عدم وجود إجراءات تدريب وتطوير سليمة وفعالة في منطقة الدراسة، الأمر الذي كشف عن عدم وجود إجراءات تدريب وتطوير منهجية.</w:t>
      </w:r>
    </w:p>
    <w:p w14:paraId="708964C7" w14:textId="746F5C8B" w:rsidR="00D86F19" w:rsidRPr="009F73D3" w:rsidRDefault="00D86F19" w:rsidP="009F73D3">
      <w:pPr>
        <w:pStyle w:val="a8"/>
        <w:numPr>
          <w:ilvl w:val="0"/>
          <w:numId w:val="11"/>
        </w:numPr>
        <w:spacing w:line="360" w:lineRule="auto"/>
        <w:jc w:val="both"/>
        <w:rPr>
          <w:rFonts w:ascii="Simplified Arabic" w:hAnsi="Simplified Arabic" w:cs="Simplified Arabic"/>
          <w:sz w:val="28"/>
          <w:szCs w:val="28"/>
          <w:rtl/>
          <w:lang w:bidi="ar-YE"/>
        </w:rPr>
      </w:pPr>
      <w:r w:rsidRPr="009F73D3">
        <w:rPr>
          <w:rFonts w:ascii="Simplified Arabic" w:hAnsi="Simplified Arabic" w:cs="Simplified Arabic"/>
          <w:sz w:val="28"/>
          <w:szCs w:val="28"/>
          <w:rtl/>
          <w:lang w:bidi="ar-YE"/>
        </w:rPr>
        <w:t>هدفت الدراسة التي أجراها أمين وبتول (2021) إلى إيجاد تأثير تدريب وتطوير العاملين على أداء العاملين وإنتاجية الشركات التي تتخذ من القطاع الخاص مقراً لها في المملكة العربية السعودية مقراً لها. وقد استخدمت الدراسة منهجية كمية وتم جمع البيانات الأولية من خلال أساليب المسح عبر الإنترنت. وقد تم تصميم استبيان المسح وفقًا لعملية برامج التدريب وتأثيرها على العاملين وأدائهم والإنتاجية الإجمالية للمنظمة. وتم اختيار إجمالي 70 موظفًا بشكل عشوائي وتم استهدافهم بناءً على أعمارهم وجنسهم. وأشارت نتائج هذه الدراسة إلى وجود علاقة إيجابية بين إجراء برنامج التدريب وأداء العاملين والإنتاجية الإجمالية للشركة. وقد أدى ذلك إلى تحسين أداء الموظفين فضلاً عن زيادة الإنتاجية.</w:t>
      </w:r>
    </w:p>
    <w:p w14:paraId="2407B6C0" w14:textId="19C19BB2" w:rsidR="00D86F19" w:rsidRPr="009F73D3" w:rsidRDefault="00D86F19" w:rsidP="009F73D3">
      <w:pPr>
        <w:pStyle w:val="a8"/>
        <w:numPr>
          <w:ilvl w:val="0"/>
          <w:numId w:val="11"/>
        </w:numPr>
        <w:spacing w:line="360" w:lineRule="auto"/>
        <w:jc w:val="both"/>
        <w:rPr>
          <w:rFonts w:ascii="Simplified Arabic" w:hAnsi="Simplified Arabic" w:cs="Simplified Arabic"/>
          <w:sz w:val="28"/>
          <w:szCs w:val="28"/>
          <w:rtl/>
          <w:lang w:bidi="ar-YE"/>
        </w:rPr>
      </w:pPr>
      <w:r w:rsidRPr="009F73D3">
        <w:rPr>
          <w:rFonts w:ascii="Simplified Arabic" w:hAnsi="Simplified Arabic" w:cs="Simplified Arabic"/>
          <w:sz w:val="28"/>
          <w:szCs w:val="28"/>
          <w:rtl/>
          <w:lang w:bidi="ar-YE"/>
        </w:rPr>
        <w:t xml:space="preserve"> أبرز البحث الذي أجراه </w:t>
      </w:r>
      <w:r w:rsidRPr="009F73D3">
        <w:rPr>
          <w:rFonts w:ascii="Simplified Arabic" w:hAnsi="Simplified Arabic" w:cs="Simplified Arabic"/>
          <w:sz w:val="28"/>
          <w:szCs w:val="28"/>
          <w:lang w:bidi="ar-YE"/>
        </w:rPr>
        <w:t>Sandamali et al</w:t>
      </w:r>
      <w:r w:rsidRPr="009F73D3">
        <w:rPr>
          <w:rFonts w:ascii="Simplified Arabic" w:hAnsi="Simplified Arabic" w:cs="Simplified Arabic"/>
          <w:sz w:val="28"/>
          <w:szCs w:val="28"/>
          <w:rtl/>
          <w:lang w:bidi="ar-YE"/>
        </w:rPr>
        <w:t>. (2018) أنه على الرغم من أن العديد من الشركات</w:t>
      </w:r>
      <w:r w:rsidR="00230578" w:rsidRPr="009F73D3">
        <w:rPr>
          <w:rFonts w:ascii="Simplified Arabic" w:hAnsi="Simplified Arabic" w:cs="Simplified Arabic"/>
          <w:sz w:val="28"/>
          <w:szCs w:val="28"/>
          <w:rtl/>
          <w:lang w:bidi="ar-YE"/>
        </w:rPr>
        <w:t xml:space="preserve"> </w:t>
      </w:r>
      <w:r w:rsidRPr="009F73D3">
        <w:rPr>
          <w:rFonts w:ascii="Simplified Arabic" w:hAnsi="Simplified Arabic" w:cs="Simplified Arabic"/>
          <w:sz w:val="28"/>
          <w:szCs w:val="28"/>
          <w:rtl/>
          <w:lang w:bidi="ar-YE"/>
        </w:rPr>
        <w:t xml:space="preserve">تروج لبرامج تدريبية مختلفة لموظفي المستوى التنفيذي، إلا أنه لا توجد عملية مناسبة </w:t>
      </w:r>
      <w:r w:rsidRPr="009F73D3">
        <w:rPr>
          <w:rFonts w:ascii="Simplified Arabic" w:hAnsi="Simplified Arabic" w:cs="Simplified Arabic"/>
          <w:sz w:val="28"/>
          <w:szCs w:val="28"/>
          <w:rtl/>
          <w:lang w:bidi="ar-YE"/>
        </w:rPr>
        <w:lastRenderedPageBreak/>
        <w:t>لقياس مدى تأثيرها على الأداء العام للموظفين. وتهدف دراستهم</w:t>
      </w:r>
      <w:r w:rsidR="00230578" w:rsidRPr="009F73D3">
        <w:rPr>
          <w:rFonts w:ascii="Simplified Arabic" w:hAnsi="Simplified Arabic" w:cs="Simplified Arabic"/>
          <w:sz w:val="28"/>
          <w:szCs w:val="28"/>
          <w:rtl/>
          <w:lang w:bidi="ar-YE"/>
        </w:rPr>
        <w:t xml:space="preserve"> </w:t>
      </w:r>
      <w:r w:rsidRPr="009F73D3">
        <w:rPr>
          <w:rFonts w:ascii="Simplified Arabic" w:hAnsi="Simplified Arabic" w:cs="Simplified Arabic"/>
          <w:sz w:val="28"/>
          <w:szCs w:val="28"/>
          <w:rtl/>
          <w:lang w:bidi="ar-YE"/>
        </w:rPr>
        <w:t xml:space="preserve">إلى تحديد العلاقة بين التدريب والتطوير وتأثيرها على أداء الموظفين. وكانت منهجية الدراسة كمية ومقطعية. وأجريت الدراسة في سريلانكا. واستُخدمت تقنية العينة العشوائية البسيطة لجمع البيانات من عينة مكونة من 150 موظفًا على المستوى التنفيذي. وكشفت نتائج البحث أن التدريب والتطوير لهما تأثير إيجابي على أداء موظفي المستوى التنفيذي. واستنادًا إلى بناءً على نتائج الدراسة، نصح </w:t>
      </w:r>
      <w:r w:rsidRPr="009F73D3">
        <w:rPr>
          <w:rFonts w:ascii="Simplified Arabic" w:hAnsi="Simplified Arabic" w:cs="Simplified Arabic"/>
          <w:sz w:val="28"/>
          <w:szCs w:val="28"/>
          <w:lang w:bidi="ar-YE"/>
        </w:rPr>
        <w:t>Sandmali et al</w:t>
      </w:r>
      <w:r w:rsidRPr="009F73D3">
        <w:rPr>
          <w:rFonts w:ascii="Simplified Arabic" w:hAnsi="Simplified Arabic" w:cs="Simplified Arabic"/>
          <w:sz w:val="28"/>
          <w:szCs w:val="28"/>
          <w:rtl/>
          <w:lang w:bidi="ar-YE"/>
        </w:rPr>
        <w:t>. (2018) المنظمة بإنشاء آلية مناسبة وسليمة منطقيًا لاختيار أعضاء الفريق الذين سيشاركون بلا شك في برنامج التدريب، ويجب على إدارة الشركة تطوير مخطط تقييم لاحق مستخدم على نطاق واسع</w:t>
      </w:r>
      <w:r w:rsidR="00230578" w:rsidRPr="009F73D3">
        <w:rPr>
          <w:rFonts w:ascii="Simplified Arabic" w:hAnsi="Simplified Arabic" w:cs="Simplified Arabic"/>
          <w:sz w:val="28"/>
          <w:szCs w:val="28"/>
          <w:rtl/>
          <w:lang w:bidi="ar-YE"/>
        </w:rPr>
        <w:t xml:space="preserve"> </w:t>
      </w:r>
      <w:r w:rsidRPr="009F73D3">
        <w:rPr>
          <w:rFonts w:ascii="Simplified Arabic" w:hAnsi="Simplified Arabic" w:cs="Simplified Arabic"/>
          <w:sz w:val="28"/>
          <w:szCs w:val="28"/>
          <w:rtl/>
          <w:lang w:bidi="ar-YE"/>
        </w:rPr>
        <w:t>لتقييم أداء الموظفين.</w:t>
      </w:r>
    </w:p>
    <w:p w14:paraId="56FA9A72" w14:textId="5AC8986A" w:rsidR="00D86F19" w:rsidRPr="009F52C1" w:rsidRDefault="00D86F19" w:rsidP="00E812BC">
      <w:pPr>
        <w:pStyle w:val="2"/>
        <w:spacing w:line="360" w:lineRule="auto"/>
        <w:ind w:left="284"/>
        <w:jc w:val="both"/>
        <w:rPr>
          <w:rFonts w:ascii="Simplified Arabic" w:hAnsi="Simplified Arabic"/>
          <w:rtl/>
          <w:lang w:bidi="ar-YE"/>
        </w:rPr>
      </w:pPr>
      <w:bookmarkStart w:id="23" w:name="_Toc186055265"/>
      <w:r w:rsidRPr="009F52C1">
        <w:rPr>
          <w:rFonts w:ascii="Simplified Arabic" w:hAnsi="Simplified Arabic"/>
          <w:rtl/>
          <w:lang w:bidi="ar-YE"/>
        </w:rPr>
        <w:t>العلاقة بين برامج التدريب والتطوير والشركات المؤسسية</w:t>
      </w:r>
      <w:bookmarkEnd w:id="23"/>
    </w:p>
    <w:p w14:paraId="6703F82E" w14:textId="4D3661AC" w:rsidR="00D86F19" w:rsidRPr="00750686" w:rsidRDefault="00D86F19" w:rsidP="00E812BC">
      <w:pPr>
        <w:spacing w:line="360" w:lineRule="auto"/>
        <w:jc w:val="both"/>
        <w:rPr>
          <w:sz w:val="32"/>
          <w:szCs w:val="32"/>
          <w:rtl/>
          <w:lang w:bidi="ar-YE"/>
        </w:rPr>
      </w:pPr>
      <w:r w:rsidRPr="00750686">
        <w:rPr>
          <w:sz w:val="32"/>
          <w:szCs w:val="32"/>
          <w:rtl/>
          <w:lang w:bidi="ar-YE"/>
        </w:rPr>
        <w:t>مثال شركة نستله</w:t>
      </w:r>
    </w:p>
    <w:p w14:paraId="53CB86DB" w14:textId="51024BD3" w:rsidR="00D86F19" w:rsidRPr="009F52C1" w:rsidRDefault="00D86F19" w:rsidP="00E812BC">
      <w:pPr>
        <w:spacing w:line="360" w:lineRule="auto"/>
        <w:ind w:left="284"/>
        <w:jc w:val="both"/>
        <w:rPr>
          <w:rFonts w:ascii="Simplified Arabic" w:hAnsi="Simplified Arabic" w:cs="Simplified Arabic"/>
          <w:sz w:val="28"/>
          <w:szCs w:val="28"/>
          <w:rtl/>
          <w:lang w:bidi="ar-YE"/>
        </w:rPr>
      </w:pPr>
      <w:r w:rsidRPr="009F52C1">
        <w:rPr>
          <w:rFonts w:ascii="Simplified Arabic" w:hAnsi="Simplified Arabic" w:cs="Simplified Arabic"/>
          <w:sz w:val="28"/>
          <w:szCs w:val="28"/>
          <w:rtl/>
          <w:lang w:bidi="ar-YE"/>
        </w:rPr>
        <w:t>كان لتشغيل مركز التدريب الدولي لشركة نستله، والذي يقع بالقرب من المقر الرئيسي للشركة في سويسرا، تأثيرًا كبيرًا على قدرة الشركة على بناء</w:t>
      </w:r>
      <w:r w:rsidR="00230578" w:rsidRPr="009F52C1">
        <w:rPr>
          <w:rFonts w:ascii="Simplified Arabic" w:hAnsi="Simplified Arabic" w:cs="Simplified Arabic"/>
          <w:sz w:val="28"/>
          <w:szCs w:val="28"/>
          <w:rtl/>
          <w:lang w:bidi="ar-YE"/>
        </w:rPr>
        <w:t xml:space="preserve"> </w:t>
      </w:r>
      <w:r w:rsidRPr="009F52C1">
        <w:rPr>
          <w:rFonts w:ascii="Simplified Arabic" w:hAnsi="Simplified Arabic" w:cs="Simplified Arabic"/>
          <w:sz w:val="28"/>
          <w:szCs w:val="28"/>
          <w:rtl/>
          <w:lang w:bidi="ar-YE"/>
        </w:rPr>
        <w:t xml:space="preserve">مشاريع محلية في كل بلد. لقد كان مركز التدريب الدولي </w:t>
      </w:r>
      <w:r w:rsidRPr="009F52C1">
        <w:rPr>
          <w:rFonts w:ascii="Simplified Arabic" w:hAnsi="Simplified Arabic" w:cs="Simplified Arabic"/>
          <w:sz w:val="28"/>
          <w:szCs w:val="28"/>
          <w:lang w:bidi="ar-YE"/>
        </w:rPr>
        <w:t>RiveReine</w:t>
      </w:r>
      <w:r w:rsidRPr="009F52C1">
        <w:rPr>
          <w:rFonts w:ascii="Simplified Arabic" w:hAnsi="Simplified Arabic" w:cs="Simplified Arabic"/>
          <w:sz w:val="28"/>
          <w:szCs w:val="28"/>
          <w:rtl/>
          <w:lang w:bidi="ar-YE"/>
        </w:rPr>
        <w:t xml:space="preserve"> يجمع</w:t>
      </w:r>
      <w:r w:rsidR="00230578" w:rsidRPr="009F52C1">
        <w:rPr>
          <w:rFonts w:ascii="Simplified Arabic" w:hAnsi="Simplified Arabic" w:cs="Simplified Arabic"/>
          <w:sz w:val="28"/>
          <w:szCs w:val="28"/>
          <w:rtl/>
          <w:lang w:bidi="ar-YE"/>
        </w:rPr>
        <w:t xml:space="preserve"> </w:t>
      </w:r>
      <w:r w:rsidRPr="009F52C1">
        <w:rPr>
          <w:rFonts w:ascii="Simplified Arabic" w:hAnsi="Simplified Arabic" w:cs="Simplified Arabic"/>
          <w:sz w:val="28"/>
          <w:szCs w:val="28"/>
          <w:rtl/>
          <w:lang w:bidi="ar-YE"/>
        </w:rPr>
        <w:t>المديرين من جميع أنحاء العالم لاكتساب المعرفة من كبار المديرين في نستله</w:t>
      </w:r>
      <w:r w:rsidR="00230578" w:rsidRPr="009F52C1">
        <w:rPr>
          <w:rFonts w:ascii="Simplified Arabic" w:hAnsi="Simplified Arabic" w:cs="Simplified Arabic"/>
          <w:sz w:val="28"/>
          <w:szCs w:val="28"/>
          <w:rtl/>
          <w:lang w:bidi="ar-YE"/>
        </w:rPr>
        <w:t xml:space="preserve"> </w:t>
      </w:r>
      <w:r w:rsidRPr="009F52C1">
        <w:rPr>
          <w:rFonts w:ascii="Simplified Arabic" w:hAnsi="Simplified Arabic" w:cs="Simplified Arabic"/>
          <w:sz w:val="28"/>
          <w:szCs w:val="28"/>
          <w:rtl/>
          <w:lang w:bidi="ar-YE"/>
        </w:rPr>
        <w:t>وكذلك من بعضهم البعض لأكثر من 30 عامًا. في حين يتم تشكيل الفحص المركزي للمؤهلات</w:t>
      </w:r>
      <w:r w:rsidR="00230578" w:rsidRPr="009F52C1">
        <w:rPr>
          <w:rFonts w:ascii="Simplified Arabic" w:hAnsi="Simplified Arabic" w:cs="Simplified Arabic"/>
          <w:sz w:val="28"/>
          <w:szCs w:val="28"/>
          <w:rtl/>
          <w:lang w:bidi="ar-YE"/>
        </w:rPr>
        <w:t xml:space="preserve"> </w:t>
      </w:r>
      <w:r w:rsidRPr="009F52C1">
        <w:rPr>
          <w:rFonts w:ascii="Simplified Arabic" w:hAnsi="Simplified Arabic" w:cs="Simplified Arabic"/>
          <w:sz w:val="28"/>
          <w:szCs w:val="28"/>
          <w:rtl/>
          <w:lang w:bidi="ar-YE"/>
        </w:rPr>
        <w:t xml:space="preserve">والدورات التدريبية بعناية لتشمل أشخاصًا من خلفيات جغرافية ووظيفية متنوعة، يختار مديرو البلدان من يحضر أي دورة. يضم الفصل الدراسي المتوسط </w:t>
      </w:r>
      <w:r w:rsidRPr="009F52C1">
        <w:rPr>
          <w:rFonts w:ascii="Arial" w:hAnsi="Arial" w:cs="Arial" w:hint="cs"/>
          <w:sz w:val="28"/>
          <w:szCs w:val="28"/>
          <w:rtl/>
          <w:lang w:bidi="ar-YE"/>
        </w:rPr>
        <w:t>​​</w:t>
      </w:r>
      <w:r w:rsidRPr="009F52C1">
        <w:rPr>
          <w:rFonts w:ascii="Simplified Arabic" w:hAnsi="Simplified Arabic" w:cs="Simplified Arabic"/>
          <w:sz w:val="28"/>
          <w:szCs w:val="28"/>
          <w:rtl/>
          <w:lang w:bidi="ar-YE"/>
        </w:rPr>
        <w:t xml:space="preserve">15 </w:t>
      </w:r>
      <w:r w:rsidRPr="009F52C1">
        <w:rPr>
          <w:rFonts w:ascii="Simplified Arabic" w:hAnsi="Simplified Arabic" w:cs="Simplified Arabic" w:hint="cs"/>
          <w:sz w:val="28"/>
          <w:szCs w:val="28"/>
          <w:rtl/>
          <w:lang w:bidi="ar-YE"/>
        </w:rPr>
        <w:t>إلى</w:t>
      </w:r>
      <w:r w:rsidRPr="009F52C1">
        <w:rPr>
          <w:rFonts w:ascii="Simplified Arabic" w:hAnsi="Simplified Arabic" w:cs="Simplified Arabic"/>
          <w:sz w:val="28"/>
          <w:szCs w:val="28"/>
          <w:rtl/>
          <w:lang w:bidi="ar-YE"/>
        </w:rPr>
        <w:t xml:space="preserve"> 20 </w:t>
      </w:r>
      <w:r w:rsidRPr="009F52C1">
        <w:rPr>
          <w:rFonts w:ascii="Simplified Arabic" w:hAnsi="Simplified Arabic" w:cs="Simplified Arabic" w:hint="cs"/>
          <w:sz w:val="28"/>
          <w:szCs w:val="28"/>
          <w:rtl/>
          <w:lang w:bidi="ar-YE"/>
        </w:rPr>
        <w:t>جنسية</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مختلفة</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وحضر</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ما</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يقرب</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من</w:t>
      </w:r>
      <w:r w:rsidRPr="009F52C1">
        <w:rPr>
          <w:rFonts w:ascii="Simplified Arabic" w:hAnsi="Simplified Arabic" w:cs="Simplified Arabic"/>
          <w:sz w:val="28"/>
          <w:szCs w:val="28"/>
          <w:rtl/>
          <w:lang w:bidi="ar-YE"/>
        </w:rPr>
        <w:t xml:space="preserve"> 1700 </w:t>
      </w:r>
      <w:r w:rsidRPr="009F52C1">
        <w:rPr>
          <w:rFonts w:ascii="Simplified Arabic" w:hAnsi="Simplified Arabic" w:cs="Simplified Arabic" w:hint="cs"/>
          <w:sz w:val="28"/>
          <w:szCs w:val="28"/>
          <w:rtl/>
          <w:lang w:bidi="ar-YE"/>
        </w:rPr>
        <w:t>مدير</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من</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أكثر</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من</w:t>
      </w:r>
      <w:r w:rsidRPr="009F52C1">
        <w:rPr>
          <w:rFonts w:ascii="Simplified Arabic" w:hAnsi="Simplified Arabic" w:cs="Simplified Arabic"/>
          <w:sz w:val="28"/>
          <w:szCs w:val="28"/>
          <w:rtl/>
          <w:lang w:bidi="ar-YE"/>
        </w:rPr>
        <w:t xml:space="preserve"> 80 </w:t>
      </w:r>
      <w:r w:rsidRPr="009F52C1">
        <w:rPr>
          <w:rFonts w:ascii="Simplified Arabic" w:hAnsi="Simplified Arabic" w:cs="Simplified Arabic" w:hint="cs"/>
          <w:sz w:val="28"/>
          <w:szCs w:val="28"/>
          <w:rtl/>
          <w:lang w:bidi="ar-YE"/>
        </w:rPr>
        <w:t>دولة</w:t>
      </w:r>
      <w:r w:rsidRPr="009F52C1">
        <w:rPr>
          <w:rFonts w:ascii="Simplified Arabic" w:hAnsi="Simplified Arabic" w:cs="Simplified Arabic"/>
          <w:sz w:val="28"/>
          <w:szCs w:val="28"/>
          <w:rtl/>
          <w:lang w:bidi="ar-YE"/>
        </w:rPr>
        <w:t xml:space="preserve"> 70 </w:t>
      </w:r>
      <w:r w:rsidRPr="009F52C1">
        <w:rPr>
          <w:rFonts w:ascii="Simplified Arabic" w:hAnsi="Simplified Arabic" w:cs="Simplified Arabic" w:hint="cs"/>
          <w:sz w:val="28"/>
          <w:szCs w:val="28"/>
          <w:rtl/>
          <w:lang w:bidi="ar-YE"/>
        </w:rPr>
        <w:t>دورة</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تدريبية</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يقدمها</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المركز</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كل</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عام</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وجميع</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المدربين</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هم</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من</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مديري</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شركة</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نستله</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الذين</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يتمتعون</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بخلفيات</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واسعة</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في</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مجموعة</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متنوعة</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من</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الدول</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وفي</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حين</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lastRenderedPageBreak/>
        <w:t>تعمل</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الإدارة</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العليا</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لشركة</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نستل</w:t>
      </w:r>
      <w:r w:rsidRPr="009F52C1">
        <w:rPr>
          <w:rFonts w:ascii="Simplified Arabic" w:hAnsi="Simplified Arabic" w:cs="Simplified Arabic"/>
          <w:sz w:val="28"/>
          <w:szCs w:val="28"/>
          <w:rtl/>
          <w:lang w:bidi="ar-YE"/>
        </w:rPr>
        <w:t>ه كهيئة تدريس رئيسية، فإن 25% فقط من التدريب يتم بواسطة خبراء خارجيين. وتنقسم الدورات التدريبية إلى فئتين رئيسيتين  دورات الإدارة والدورات التنفيذية.</w:t>
      </w:r>
    </w:p>
    <w:p w14:paraId="42016935" w14:textId="54407A15" w:rsidR="00D86F19" w:rsidRPr="009F52C1" w:rsidRDefault="00D86F19" w:rsidP="00E812BC">
      <w:pPr>
        <w:spacing w:line="360" w:lineRule="auto"/>
        <w:ind w:left="284"/>
        <w:jc w:val="both"/>
        <w:rPr>
          <w:rFonts w:ascii="Simplified Arabic" w:hAnsi="Simplified Arabic" w:cs="Simplified Arabic"/>
          <w:sz w:val="28"/>
          <w:szCs w:val="28"/>
          <w:rtl/>
          <w:lang w:bidi="ar-YE"/>
        </w:rPr>
      </w:pPr>
      <w:r w:rsidRPr="009F52C1">
        <w:rPr>
          <w:rFonts w:ascii="Simplified Arabic" w:hAnsi="Simplified Arabic" w:cs="Simplified Arabic"/>
          <w:sz w:val="28"/>
          <w:szCs w:val="28"/>
          <w:rtl/>
          <w:lang w:bidi="ar-YE"/>
        </w:rPr>
        <w:t xml:space="preserve">دورات الإدارة  حوالي 66% من جميع الدورات التدريبية في </w:t>
      </w:r>
      <w:r w:rsidRPr="009F52C1">
        <w:rPr>
          <w:rFonts w:ascii="Simplified Arabic" w:hAnsi="Simplified Arabic" w:cs="Simplified Arabic"/>
          <w:sz w:val="28"/>
          <w:szCs w:val="28"/>
          <w:lang w:bidi="ar-YE"/>
        </w:rPr>
        <w:t>RiveReine</w:t>
      </w:r>
      <w:r w:rsidRPr="009F52C1">
        <w:rPr>
          <w:rFonts w:ascii="Simplified Arabic" w:hAnsi="Simplified Arabic" w:cs="Simplified Arabic"/>
          <w:sz w:val="28"/>
          <w:szCs w:val="28"/>
          <w:rtl/>
          <w:lang w:bidi="ar-YE"/>
        </w:rPr>
        <w:t xml:space="preserve"> في مجال الإدارة. ومتوسط </w:t>
      </w:r>
      <w:r w:rsidRPr="009F52C1">
        <w:rPr>
          <w:rFonts w:ascii="Arial" w:hAnsi="Arial" w:cs="Arial" w:hint="cs"/>
          <w:sz w:val="28"/>
          <w:szCs w:val="28"/>
          <w:rtl/>
          <w:lang w:bidi="ar-YE"/>
        </w:rPr>
        <w:t>​​</w:t>
      </w:r>
      <w:r w:rsidRPr="009F52C1">
        <w:rPr>
          <w:rFonts w:ascii="Simplified Arabic" w:hAnsi="Simplified Arabic" w:cs="Simplified Arabic" w:hint="cs"/>
          <w:sz w:val="28"/>
          <w:szCs w:val="28"/>
          <w:rtl/>
          <w:lang w:bidi="ar-YE"/>
        </w:rPr>
        <w:t>مدة</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عمل</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المشاركين</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في</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الشركة</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من</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أربع</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إلى</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خمس</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سنوات</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والهدف</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هو</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تعزيز</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الفهم</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الحقيقي</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لمبادئ</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نستله</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واستراتيجيات</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العمل</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وتؤكد</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هذه</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البرامج</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على</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العمليات</w:t>
      </w:r>
      <w:r w:rsidRPr="009F52C1">
        <w:rPr>
          <w:rFonts w:ascii="Simplified Arabic" w:hAnsi="Simplified Arabic" w:cs="Simplified Arabic"/>
          <w:sz w:val="28"/>
          <w:szCs w:val="28"/>
          <w:rtl/>
          <w:lang w:bidi="ar-YE"/>
        </w:rPr>
        <w:t xml:space="preserve"> </w:t>
      </w:r>
      <w:r w:rsidRPr="009F52C1">
        <w:rPr>
          <w:rFonts w:ascii="Simplified Arabic" w:hAnsi="Simplified Arabic" w:cs="Simplified Arabic" w:hint="cs"/>
          <w:sz w:val="28"/>
          <w:szCs w:val="28"/>
          <w:rtl/>
          <w:lang w:bidi="ar-YE"/>
        </w:rPr>
        <w:t>الداخلية</w:t>
      </w:r>
      <w:r w:rsidRPr="009F52C1">
        <w:rPr>
          <w:rFonts w:ascii="Simplified Arabic" w:hAnsi="Simplified Arabic" w:cs="Simplified Arabic"/>
          <w:sz w:val="28"/>
          <w:szCs w:val="28"/>
          <w:rtl/>
          <w:lang w:bidi="ar-YE"/>
        </w:rPr>
        <w:t>.</w:t>
      </w:r>
    </w:p>
    <w:p w14:paraId="4B2DF470" w14:textId="48986AA5" w:rsidR="00D86F19" w:rsidRPr="009F52C1" w:rsidRDefault="00D86F19" w:rsidP="00E812BC">
      <w:pPr>
        <w:spacing w:line="360" w:lineRule="auto"/>
        <w:ind w:left="284"/>
        <w:jc w:val="both"/>
        <w:rPr>
          <w:rFonts w:ascii="Simplified Arabic" w:hAnsi="Simplified Arabic" w:cs="Simplified Arabic"/>
          <w:sz w:val="28"/>
          <w:szCs w:val="28"/>
          <w:rtl/>
          <w:lang w:bidi="ar-YE"/>
        </w:rPr>
      </w:pPr>
      <w:r w:rsidRPr="009F52C1">
        <w:rPr>
          <w:rFonts w:ascii="Simplified Arabic" w:hAnsi="Simplified Arabic" w:cs="Simplified Arabic"/>
          <w:sz w:val="28"/>
          <w:szCs w:val="28"/>
          <w:rtl/>
          <w:lang w:bidi="ar-YE"/>
        </w:rPr>
        <w:t>الدورات التنفيذية  غالبًا ما يُرى أولئك الذين أخذوا دورات إدارة منذ خمس إلى عشر سنوات في هذه الدورات. ينصب التركيز على تعزيز القدرة على التعاون مع الغرباء والترويج لشركة نستله في الخارج. ويركز على تحليل الصناعة ويطرح السؤال كثيرًا، "ماذا ستفعل إذا كنت منافسًا؟"</w:t>
      </w:r>
    </w:p>
    <w:p w14:paraId="0D0B6A2B" w14:textId="5BD68BC9" w:rsidR="00F925D0" w:rsidRPr="009F73D3" w:rsidRDefault="009F73D3" w:rsidP="009F73D3">
      <w:pPr>
        <w:spacing w:line="360" w:lineRule="auto"/>
        <w:ind w:left="284"/>
        <w:jc w:val="both"/>
        <w:rPr>
          <w:rFonts w:ascii="Simplified Arabic" w:hAnsi="Simplified Arabic" w:cs="Simplified Arabic"/>
          <w:sz w:val="28"/>
          <w:szCs w:val="28"/>
          <w:lang w:bidi="ar-YE"/>
        </w:rPr>
      </w:pPr>
      <w:r w:rsidRPr="009F73D3">
        <w:rPr>
          <w:rFonts w:ascii="Simplified Arabic" w:hAnsi="Simplified Arabic" w:cs="Simplified Arabic"/>
          <w:sz w:val="28"/>
          <w:szCs w:val="28"/>
          <w:rtl/>
          <w:lang w:bidi="ar-YE"/>
        </w:rPr>
        <w:t>استكشف</w:t>
      </w:r>
      <w:r>
        <w:rPr>
          <w:rFonts w:ascii="Simplified Arabic" w:hAnsi="Simplified Arabic" w:cs="Simplified Arabic" w:hint="cs"/>
          <w:sz w:val="28"/>
          <w:szCs w:val="28"/>
          <w:rtl/>
          <w:lang w:bidi="ar-YE"/>
        </w:rPr>
        <w:t xml:space="preserve"> محمود و اخرون (</w:t>
      </w:r>
      <w:r w:rsidRPr="009F73D3">
        <w:rPr>
          <w:rFonts w:ascii="Simplified Arabic" w:hAnsi="Simplified Arabic" w:cs="Simplified Arabic"/>
          <w:sz w:val="28"/>
          <w:szCs w:val="28"/>
          <w:rtl/>
          <w:lang w:bidi="ar-YE"/>
        </w:rPr>
        <w:t xml:space="preserve"> </w:t>
      </w:r>
      <w:r>
        <w:rPr>
          <w:rFonts w:ascii="Simplified Arabic" w:hAnsi="Simplified Arabic" w:cs="Simplified Arabic" w:hint="cs"/>
          <w:sz w:val="28"/>
          <w:szCs w:val="28"/>
          <w:rtl/>
          <w:lang w:bidi="ar-YE"/>
        </w:rPr>
        <w:t xml:space="preserve">2024 </w:t>
      </w:r>
      <w:r w:rsidRPr="009F73D3">
        <w:rPr>
          <w:rFonts w:ascii="Simplified Arabic" w:hAnsi="Simplified Arabic" w:cs="Simplified Arabic"/>
          <w:sz w:val="28"/>
          <w:szCs w:val="28"/>
          <w:rtl/>
          <w:lang w:bidi="ar-YE"/>
        </w:rPr>
        <w:t>) العلاقة الإيجابية بين ممارسات الموارد البشرية والأداء الوظيفي. تم جمع البيانات من مختلف منظمات القطاع الصحي في جدة العاملة في المملكة العربية السعودية. كشف التحليل الإحصائي للبيانات أن ممارسات الموارد البشرية مرتبطة بشكل إيجابي بأداء الوظيفة. كما دعمت البيانات أن تدريب الموظفين يعد مؤشرًا أقوى لأداء الوظيفة مقارنة بالمتغيرات المستقلة الأخرى للدراسة البحثية.</w:t>
      </w:r>
    </w:p>
    <w:p w14:paraId="58AB0BAD" w14:textId="189A3919" w:rsidR="009F73D3" w:rsidRPr="009F73D3" w:rsidRDefault="009F73D3" w:rsidP="009F73D3">
      <w:pPr>
        <w:pStyle w:val="a8"/>
        <w:numPr>
          <w:ilvl w:val="0"/>
          <w:numId w:val="11"/>
        </w:numPr>
        <w:spacing w:line="360" w:lineRule="auto"/>
        <w:jc w:val="both"/>
        <w:rPr>
          <w:rFonts w:ascii="Simplified Arabic" w:hAnsi="Simplified Arabic" w:cs="Simplified Arabic"/>
          <w:sz w:val="28"/>
          <w:szCs w:val="28"/>
          <w:rtl/>
          <w:lang w:bidi="ar-YE"/>
        </w:rPr>
      </w:pPr>
      <w:r w:rsidRPr="009F73D3">
        <w:rPr>
          <w:rFonts w:ascii="Simplified Arabic" w:hAnsi="Simplified Arabic" w:cs="Simplified Arabic"/>
          <w:sz w:val="28"/>
          <w:szCs w:val="28"/>
          <w:rtl/>
          <w:lang w:bidi="ar-YE"/>
        </w:rPr>
        <w:t>يهدف البحث</w:t>
      </w:r>
      <w:r>
        <w:rPr>
          <w:rFonts w:ascii="Simplified Arabic" w:hAnsi="Simplified Arabic" w:cs="Simplified Arabic" w:hint="cs"/>
          <w:sz w:val="28"/>
          <w:szCs w:val="28"/>
          <w:rtl/>
          <w:lang w:bidi="ar-YE"/>
        </w:rPr>
        <w:t xml:space="preserve">  الذي </w:t>
      </w:r>
      <w:r w:rsidRPr="009F73D3">
        <w:rPr>
          <w:rFonts w:ascii="Simplified Arabic" w:hAnsi="Simplified Arabic" w:cs="Simplified Arabic"/>
          <w:sz w:val="28"/>
          <w:szCs w:val="28"/>
          <w:rtl/>
          <w:lang w:bidi="ar-YE"/>
        </w:rPr>
        <w:t xml:space="preserve">أجراه </w:t>
      </w:r>
      <w:r>
        <w:rPr>
          <w:rFonts w:ascii="Simplified Arabic" w:hAnsi="Simplified Arabic" w:cs="Simplified Arabic" w:hint="cs"/>
          <w:sz w:val="28"/>
          <w:szCs w:val="28"/>
          <w:rtl/>
          <w:lang w:bidi="ar-YE"/>
        </w:rPr>
        <w:t>البادي (</w:t>
      </w:r>
      <w:r w:rsidRPr="009F73D3">
        <w:rPr>
          <w:rFonts w:ascii="Simplified Arabic" w:hAnsi="Simplified Arabic" w:cs="Simplified Arabic"/>
          <w:sz w:val="28"/>
          <w:szCs w:val="28"/>
          <w:rtl/>
          <w:lang w:bidi="ar-YE"/>
        </w:rPr>
        <w:t xml:space="preserve"> </w:t>
      </w:r>
      <w:r>
        <w:rPr>
          <w:rFonts w:ascii="Simplified Arabic" w:hAnsi="Simplified Arabic" w:cs="Simplified Arabic" w:hint="cs"/>
          <w:sz w:val="28"/>
          <w:szCs w:val="28"/>
          <w:rtl/>
          <w:lang w:bidi="ar-YE"/>
        </w:rPr>
        <w:t xml:space="preserve">2024 </w:t>
      </w:r>
      <w:r w:rsidRPr="009F73D3">
        <w:rPr>
          <w:rFonts w:ascii="Simplified Arabic" w:hAnsi="Simplified Arabic" w:cs="Simplified Arabic"/>
          <w:sz w:val="28"/>
          <w:szCs w:val="28"/>
          <w:rtl/>
          <w:lang w:bidi="ar-YE"/>
        </w:rPr>
        <w:t xml:space="preserve">)  إلى إقامة علاقة بين برامج تدريب وتطوير الموظفين وأداء الموظفين في المملكة العربية السعودية. الدراسة الحالية هي دراسة مقطعية وتم استخدام منهجية كمية. تم اختيار عينة من 70 مستجيبًا من موظفي المكاتب في المملكة العربية السعودية. تم تطوير استبيان البحث باستخدام نماذج </w:t>
      </w:r>
      <w:r w:rsidRPr="009F73D3">
        <w:rPr>
          <w:rFonts w:ascii="Simplified Arabic" w:hAnsi="Simplified Arabic" w:cs="Simplified Arabic"/>
          <w:sz w:val="28"/>
          <w:szCs w:val="28"/>
          <w:lang w:bidi="ar-YE"/>
        </w:rPr>
        <w:t>Google</w:t>
      </w:r>
      <w:r w:rsidRPr="009F73D3">
        <w:rPr>
          <w:rFonts w:ascii="Simplified Arabic" w:hAnsi="Simplified Arabic" w:cs="Simplified Arabic"/>
          <w:sz w:val="28"/>
          <w:szCs w:val="28"/>
          <w:rtl/>
          <w:lang w:bidi="ar-YE"/>
        </w:rPr>
        <w:t xml:space="preserve"> وتم استخدام التحليل الرسومي لتحديد النتائج. أظهرت نتائج هذه الدراسة أن هناك علاقة إيجابية بين إجراء برنامج التدريب وأداء الموظفين </w:t>
      </w:r>
      <w:r w:rsidRPr="009F73D3">
        <w:rPr>
          <w:rFonts w:ascii="Simplified Arabic" w:hAnsi="Simplified Arabic" w:cs="Simplified Arabic"/>
          <w:sz w:val="28"/>
          <w:szCs w:val="28"/>
          <w:rtl/>
          <w:lang w:bidi="ar-YE"/>
        </w:rPr>
        <w:lastRenderedPageBreak/>
        <w:t>والإنتاجية الإجمالية للشركة. وقد أدى ذلك إلى تحسين أداء الموظفين بالإضافة إلى زيادة الإنتاجية لأن تدريب الموظفين وتطويرهم يمكن أن يؤدي إلى رضا العملاء بشكل عام.</w:t>
      </w:r>
    </w:p>
    <w:p w14:paraId="4B6AE578" w14:textId="77777777" w:rsidR="009F73D3" w:rsidRPr="009F73D3" w:rsidRDefault="009F73D3" w:rsidP="009F73D3">
      <w:pPr>
        <w:spacing w:line="360" w:lineRule="auto"/>
        <w:ind w:left="284"/>
        <w:jc w:val="both"/>
        <w:rPr>
          <w:rFonts w:ascii="Simplified Arabic" w:hAnsi="Simplified Arabic" w:cs="Simplified Arabic"/>
          <w:sz w:val="28"/>
          <w:szCs w:val="28"/>
          <w:rtl/>
          <w:lang w:bidi="ar-YE"/>
        </w:rPr>
      </w:pPr>
    </w:p>
    <w:p w14:paraId="65431553" w14:textId="77777777" w:rsidR="00230578" w:rsidRPr="009F52C1" w:rsidRDefault="00230578" w:rsidP="00E812BC">
      <w:pPr>
        <w:spacing w:line="360" w:lineRule="auto"/>
        <w:ind w:left="284"/>
        <w:jc w:val="both"/>
        <w:rPr>
          <w:rFonts w:ascii="Simplified Arabic" w:hAnsi="Simplified Arabic" w:cs="Simplified Arabic"/>
          <w:b/>
          <w:bCs/>
          <w:sz w:val="48"/>
          <w:szCs w:val="48"/>
          <w:u w:val="single"/>
          <w:rtl/>
        </w:rPr>
      </w:pPr>
    </w:p>
    <w:p w14:paraId="67F78ADC" w14:textId="77777777" w:rsidR="00230578" w:rsidRPr="009F52C1" w:rsidRDefault="00230578" w:rsidP="002533E5">
      <w:pPr>
        <w:spacing w:line="360" w:lineRule="auto"/>
        <w:jc w:val="both"/>
        <w:rPr>
          <w:rFonts w:ascii="Simplified Arabic" w:hAnsi="Simplified Arabic" w:cs="Simplified Arabic" w:hint="cs"/>
          <w:b/>
          <w:bCs/>
          <w:sz w:val="48"/>
          <w:szCs w:val="48"/>
          <w:u w:val="single"/>
          <w:rtl/>
        </w:rPr>
      </w:pPr>
    </w:p>
    <w:p w14:paraId="2148C38C" w14:textId="77777777" w:rsidR="00230578" w:rsidRPr="009F52C1" w:rsidRDefault="00230578" w:rsidP="00E812BC">
      <w:pPr>
        <w:spacing w:line="360" w:lineRule="auto"/>
        <w:ind w:left="284"/>
        <w:jc w:val="both"/>
        <w:rPr>
          <w:rFonts w:ascii="Simplified Arabic" w:hAnsi="Simplified Arabic" w:cs="Simplified Arabic"/>
          <w:b/>
          <w:bCs/>
          <w:sz w:val="48"/>
          <w:szCs w:val="48"/>
          <w:u w:val="single"/>
          <w:rtl/>
        </w:rPr>
      </w:pPr>
    </w:p>
    <w:p w14:paraId="4F7B2C4F" w14:textId="1F08B929" w:rsidR="00230578" w:rsidRDefault="00230578" w:rsidP="00E812BC">
      <w:pPr>
        <w:spacing w:line="360" w:lineRule="auto"/>
        <w:ind w:left="284"/>
        <w:jc w:val="both"/>
        <w:rPr>
          <w:rFonts w:ascii="Simplified Arabic" w:hAnsi="Simplified Arabic" w:cs="Simplified Arabic"/>
          <w:b/>
          <w:bCs/>
          <w:sz w:val="48"/>
          <w:szCs w:val="48"/>
          <w:u w:val="single"/>
          <w:rtl/>
        </w:rPr>
      </w:pPr>
    </w:p>
    <w:p w14:paraId="2CB42DE4" w14:textId="026D14FB" w:rsidR="0023368A" w:rsidRDefault="0023368A" w:rsidP="00E812BC">
      <w:pPr>
        <w:spacing w:line="360" w:lineRule="auto"/>
        <w:ind w:left="284"/>
        <w:jc w:val="both"/>
        <w:rPr>
          <w:rFonts w:ascii="Simplified Arabic" w:hAnsi="Simplified Arabic" w:cs="Simplified Arabic"/>
          <w:b/>
          <w:bCs/>
          <w:sz w:val="48"/>
          <w:szCs w:val="48"/>
          <w:u w:val="single"/>
          <w:rtl/>
        </w:rPr>
      </w:pPr>
    </w:p>
    <w:p w14:paraId="2DCA7FAE" w14:textId="2637F038" w:rsidR="0023368A" w:rsidRDefault="0023368A" w:rsidP="00E812BC">
      <w:pPr>
        <w:spacing w:line="360" w:lineRule="auto"/>
        <w:ind w:left="284"/>
        <w:jc w:val="both"/>
        <w:rPr>
          <w:rFonts w:ascii="Simplified Arabic" w:hAnsi="Simplified Arabic" w:cs="Simplified Arabic"/>
          <w:b/>
          <w:bCs/>
          <w:sz w:val="48"/>
          <w:szCs w:val="48"/>
          <w:u w:val="single"/>
          <w:rtl/>
        </w:rPr>
      </w:pPr>
    </w:p>
    <w:p w14:paraId="4B0760C5" w14:textId="23C4BBE7" w:rsidR="0023368A" w:rsidRDefault="0023368A" w:rsidP="00E812BC">
      <w:pPr>
        <w:spacing w:line="360" w:lineRule="auto"/>
        <w:ind w:left="284"/>
        <w:jc w:val="both"/>
        <w:rPr>
          <w:rFonts w:ascii="Simplified Arabic" w:hAnsi="Simplified Arabic" w:cs="Simplified Arabic"/>
          <w:b/>
          <w:bCs/>
          <w:sz w:val="48"/>
          <w:szCs w:val="48"/>
          <w:u w:val="single"/>
          <w:rtl/>
        </w:rPr>
      </w:pPr>
    </w:p>
    <w:p w14:paraId="4D695287" w14:textId="3EC7910A" w:rsidR="0023368A" w:rsidRDefault="0023368A" w:rsidP="00E812BC">
      <w:pPr>
        <w:spacing w:line="360" w:lineRule="auto"/>
        <w:ind w:left="284"/>
        <w:jc w:val="both"/>
        <w:rPr>
          <w:rFonts w:ascii="Simplified Arabic" w:hAnsi="Simplified Arabic" w:cs="Simplified Arabic"/>
          <w:b/>
          <w:bCs/>
          <w:sz w:val="48"/>
          <w:szCs w:val="48"/>
          <w:u w:val="single"/>
          <w:rtl/>
        </w:rPr>
      </w:pPr>
    </w:p>
    <w:p w14:paraId="09140E0B" w14:textId="0E1F7DC2" w:rsidR="0023368A" w:rsidRDefault="0023368A" w:rsidP="00E812BC">
      <w:pPr>
        <w:spacing w:line="360" w:lineRule="auto"/>
        <w:ind w:left="284"/>
        <w:jc w:val="both"/>
        <w:rPr>
          <w:rFonts w:ascii="Simplified Arabic" w:hAnsi="Simplified Arabic" w:cs="Simplified Arabic"/>
          <w:b/>
          <w:bCs/>
          <w:sz w:val="48"/>
          <w:szCs w:val="48"/>
          <w:u w:val="single"/>
          <w:rtl/>
        </w:rPr>
      </w:pPr>
    </w:p>
    <w:p w14:paraId="0BCDB652" w14:textId="06419076" w:rsidR="0023368A" w:rsidRDefault="0023368A" w:rsidP="00E812BC">
      <w:pPr>
        <w:spacing w:line="360" w:lineRule="auto"/>
        <w:ind w:left="284"/>
        <w:jc w:val="both"/>
        <w:rPr>
          <w:rFonts w:ascii="Simplified Arabic" w:hAnsi="Simplified Arabic" w:cs="Simplified Arabic"/>
          <w:b/>
          <w:bCs/>
          <w:sz w:val="48"/>
          <w:szCs w:val="48"/>
          <w:u w:val="single"/>
          <w:rtl/>
        </w:rPr>
      </w:pPr>
    </w:p>
    <w:sectPr w:rsidR="0023368A" w:rsidSect="00B07F51">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74ACE4" w14:textId="77777777" w:rsidR="0057576E" w:rsidRDefault="0057576E" w:rsidP="009125CE">
      <w:pPr>
        <w:spacing w:after="0" w:line="240" w:lineRule="auto"/>
      </w:pPr>
      <w:r>
        <w:separator/>
      </w:r>
    </w:p>
  </w:endnote>
  <w:endnote w:type="continuationSeparator" w:id="0">
    <w:p w14:paraId="40BD2288" w14:textId="77777777" w:rsidR="0057576E" w:rsidRDefault="0057576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833631355"/>
      <w:docPartObj>
        <w:docPartGallery w:val="Page Numbers (Bottom of Page)"/>
        <w:docPartUnique/>
      </w:docPartObj>
    </w:sdtPr>
    <w:sdtContent>
      <w:p w14:paraId="156E302E" w14:textId="74C8E381" w:rsidR="003F42E8" w:rsidRDefault="003F42E8">
        <w:pPr>
          <w:pStyle w:val="a4"/>
          <w:jc w:val="center"/>
        </w:pPr>
        <w:r>
          <w:fldChar w:fldCharType="begin"/>
        </w:r>
        <w:r>
          <w:instrText>PAGE   \* MERGEFORMAT</w:instrText>
        </w:r>
        <w:r>
          <w:fldChar w:fldCharType="separate"/>
        </w:r>
        <w:r w:rsidR="001B5DAB" w:rsidRPr="001B5DAB">
          <w:rPr>
            <w:rFonts w:hint="eastAsia"/>
            <w:noProof/>
            <w:rtl/>
            <w:lang w:val="ar-SA"/>
          </w:rPr>
          <w:t>ب‌</w:t>
        </w:r>
        <w:r>
          <w:fldChar w:fldCharType="end"/>
        </w:r>
      </w:p>
    </w:sdtContent>
  </w:sdt>
  <w:p w14:paraId="3F3B09B0" w14:textId="77777777" w:rsidR="003F42E8" w:rsidRDefault="003F42E8">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828432836"/>
      <w:docPartObj>
        <w:docPartGallery w:val="Page Numbers (Bottom of Page)"/>
        <w:docPartUnique/>
      </w:docPartObj>
    </w:sdtPr>
    <w:sdtContent>
      <w:p w14:paraId="69975164" w14:textId="6390434E" w:rsidR="003F42E8" w:rsidRDefault="003F42E8">
        <w:pPr>
          <w:pStyle w:val="a4"/>
          <w:jc w:val="center"/>
        </w:pPr>
        <w:r>
          <w:fldChar w:fldCharType="begin"/>
        </w:r>
        <w:r>
          <w:instrText>PAGE   \* MERGEFORMAT</w:instrText>
        </w:r>
        <w:r>
          <w:fldChar w:fldCharType="separate"/>
        </w:r>
        <w:r w:rsidR="001B5DAB" w:rsidRPr="001B5DAB">
          <w:rPr>
            <w:noProof/>
            <w:rtl/>
            <w:lang w:val="ar-SA"/>
          </w:rPr>
          <w:t>11</w:t>
        </w:r>
        <w:r>
          <w:fldChar w:fldCharType="end"/>
        </w:r>
      </w:p>
    </w:sdtContent>
  </w:sdt>
  <w:p w14:paraId="6D1A6375" w14:textId="77777777" w:rsidR="003F42E8" w:rsidRDefault="003F42E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ABFEED" w14:textId="77777777" w:rsidR="0057576E" w:rsidRDefault="0057576E" w:rsidP="009125CE">
      <w:pPr>
        <w:spacing w:after="0" w:line="240" w:lineRule="auto"/>
      </w:pPr>
      <w:r>
        <w:separator/>
      </w:r>
    </w:p>
  </w:footnote>
  <w:footnote w:type="continuationSeparator" w:id="0">
    <w:p w14:paraId="68C4ACFA" w14:textId="77777777" w:rsidR="0057576E" w:rsidRDefault="0057576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90752"/>
    <w:multiLevelType w:val="hybridMultilevel"/>
    <w:tmpl w:val="F12486F6"/>
    <w:lvl w:ilvl="0" w:tplc="8BE0A78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E5029A"/>
    <w:multiLevelType w:val="hybridMultilevel"/>
    <w:tmpl w:val="5D24A07E"/>
    <w:lvl w:ilvl="0" w:tplc="8910D1DC">
      <w:start w:val="4"/>
      <w:numFmt w:val="bullet"/>
      <w:lvlText w:val="-"/>
      <w:lvlJc w:val="left"/>
      <w:pPr>
        <w:ind w:left="644" w:hanging="360"/>
      </w:pPr>
      <w:rPr>
        <w:rFonts w:ascii="Simplified Arabic" w:eastAsiaTheme="minorHAns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14040230"/>
    <w:multiLevelType w:val="hybridMultilevel"/>
    <w:tmpl w:val="D64CAEEE"/>
    <w:lvl w:ilvl="0" w:tplc="04090005">
      <w:start w:val="1"/>
      <w:numFmt w:val="bullet"/>
      <w:lvlText w:val=""/>
      <w:lvlJc w:val="left"/>
      <w:pPr>
        <w:ind w:left="3392" w:hanging="360"/>
      </w:pPr>
      <w:rPr>
        <w:rFonts w:ascii="Wingdings" w:hAnsi="Wingdings" w:hint="default"/>
      </w:rPr>
    </w:lvl>
    <w:lvl w:ilvl="1" w:tplc="04090003" w:tentative="1">
      <w:start w:val="1"/>
      <w:numFmt w:val="bullet"/>
      <w:lvlText w:val="o"/>
      <w:lvlJc w:val="left"/>
      <w:pPr>
        <w:ind w:left="4112" w:hanging="360"/>
      </w:pPr>
      <w:rPr>
        <w:rFonts w:ascii="Courier New" w:hAnsi="Courier New" w:cs="Courier New" w:hint="default"/>
      </w:rPr>
    </w:lvl>
    <w:lvl w:ilvl="2" w:tplc="04090005" w:tentative="1">
      <w:start w:val="1"/>
      <w:numFmt w:val="bullet"/>
      <w:lvlText w:val=""/>
      <w:lvlJc w:val="left"/>
      <w:pPr>
        <w:ind w:left="4832" w:hanging="360"/>
      </w:pPr>
      <w:rPr>
        <w:rFonts w:ascii="Wingdings" w:hAnsi="Wingdings" w:hint="default"/>
      </w:rPr>
    </w:lvl>
    <w:lvl w:ilvl="3" w:tplc="04090001" w:tentative="1">
      <w:start w:val="1"/>
      <w:numFmt w:val="bullet"/>
      <w:lvlText w:val=""/>
      <w:lvlJc w:val="left"/>
      <w:pPr>
        <w:ind w:left="5552" w:hanging="360"/>
      </w:pPr>
      <w:rPr>
        <w:rFonts w:ascii="Symbol" w:hAnsi="Symbol" w:hint="default"/>
      </w:rPr>
    </w:lvl>
    <w:lvl w:ilvl="4" w:tplc="04090003" w:tentative="1">
      <w:start w:val="1"/>
      <w:numFmt w:val="bullet"/>
      <w:lvlText w:val="o"/>
      <w:lvlJc w:val="left"/>
      <w:pPr>
        <w:ind w:left="6272" w:hanging="360"/>
      </w:pPr>
      <w:rPr>
        <w:rFonts w:ascii="Courier New" w:hAnsi="Courier New" w:cs="Courier New" w:hint="default"/>
      </w:rPr>
    </w:lvl>
    <w:lvl w:ilvl="5" w:tplc="04090005" w:tentative="1">
      <w:start w:val="1"/>
      <w:numFmt w:val="bullet"/>
      <w:lvlText w:val=""/>
      <w:lvlJc w:val="left"/>
      <w:pPr>
        <w:ind w:left="6992" w:hanging="360"/>
      </w:pPr>
      <w:rPr>
        <w:rFonts w:ascii="Wingdings" w:hAnsi="Wingdings" w:hint="default"/>
      </w:rPr>
    </w:lvl>
    <w:lvl w:ilvl="6" w:tplc="04090001" w:tentative="1">
      <w:start w:val="1"/>
      <w:numFmt w:val="bullet"/>
      <w:lvlText w:val=""/>
      <w:lvlJc w:val="left"/>
      <w:pPr>
        <w:ind w:left="7712" w:hanging="360"/>
      </w:pPr>
      <w:rPr>
        <w:rFonts w:ascii="Symbol" w:hAnsi="Symbol" w:hint="default"/>
      </w:rPr>
    </w:lvl>
    <w:lvl w:ilvl="7" w:tplc="04090003" w:tentative="1">
      <w:start w:val="1"/>
      <w:numFmt w:val="bullet"/>
      <w:lvlText w:val="o"/>
      <w:lvlJc w:val="left"/>
      <w:pPr>
        <w:ind w:left="8432" w:hanging="360"/>
      </w:pPr>
      <w:rPr>
        <w:rFonts w:ascii="Courier New" w:hAnsi="Courier New" w:cs="Courier New" w:hint="default"/>
      </w:rPr>
    </w:lvl>
    <w:lvl w:ilvl="8" w:tplc="04090005" w:tentative="1">
      <w:start w:val="1"/>
      <w:numFmt w:val="bullet"/>
      <w:lvlText w:val=""/>
      <w:lvlJc w:val="left"/>
      <w:pPr>
        <w:ind w:left="9152" w:hanging="360"/>
      </w:pPr>
      <w:rPr>
        <w:rFonts w:ascii="Wingdings" w:hAnsi="Wingdings" w:hint="default"/>
      </w:rPr>
    </w:lvl>
  </w:abstractNum>
  <w:abstractNum w:abstractNumId="3" w15:restartNumberingAfterBreak="0">
    <w:nsid w:val="185F3B50"/>
    <w:multiLevelType w:val="hybridMultilevel"/>
    <w:tmpl w:val="9F90CE4C"/>
    <w:lvl w:ilvl="0" w:tplc="8BE0A78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DC5DF4"/>
    <w:multiLevelType w:val="hybridMultilevel"/>
    <w:tmpl w:val="26C6C9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5D0231"/>
    <w:multiLevelType w:val="multilevel"/>
    <w:tmpl w:val="A71ED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D72B6A"/>
    <w:multiLevelType w:val="hybridMultilevel"/>
    <w:tmpl w:val="D7C2BA8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D316EB3"/>
    <w:multiLevelType w:val="hybridMultilevel"/>
    <w:tmpl w:val="398E81C4"/>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E8F6FD0"/>
    <w:multiLevelType w:val="hybridMultilevel"/>
    <w:tmpl w:val="210C19C0"/>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FA5690B"/>
    <w:multiLevelType w:val="multilevel"/>
    <w:tmpl w:val="35D20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1D428B"/>
    <w:multiLevelType w:val="hybridMultilevel"/>
    <w:tmpl w:val="242AA8D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5"/>
  </w:num>
  <w:num w:numId="3">
    <w:abstractNumId w:val="4"/>
  </w:num>
  <w:num w:numId="4">
    <w:abstractNumId w:val="8"/>
  </w:num>
  <w:num w:numId="5">
    <w:abstractNumId w:val="3"/>
  </w:num>
  <w:num w:numId="6">
    <w:abstractNumId w:val="0"/>
  </w:num>
  <w:num w:numId="7">
    <w:abstractNumId w:val="6"/>
  </w:num>
  <w:num w:numId="8">
    <w:abstractNumId w:val="2"/>
  </w:num>
  <w:num w:numId="9">
    <w:abstractNumId w:val="7"/>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431F"/>
    <w:rsid w:val="00062B8E"/>
    <w:rsid w:val="00090F21"/>
    <w:rsid w:val="000A6FA1"/>
    <w:rsid w:val="000F44B4"/>
    <w:rsid w:val="00136BBD"/>
    <w:rsid w:val="00153701"/>
    <w:rsid w:val="00160D1C"/>
    <w:rsid w:val="00173C2B"/>
    <w:rsid w:val="001902DB"/>
    <w:rsid w:val="001B5DAB"/>
    <w:rsid w:val="001C2162"/>
    <w:rsid w:val="001F100F"/>
    <w:rsid w:val="002037C1"/>
    <w:rsid w:val="00230578"/>
    <w:rsid w:val="0023368A"/>
    <w:rsid w:val="0024606A"/>
    <w:rsid w:val="002533E5"/>
    <w:rsid w:val="002604BB"/>
    <w:rsid w:val="00280BFF"/>
    <w:rsid w:val="00291794"/>
    <w:rsid w:val="002C1F9F"/>
    <w:rsid w:val="002E6947"/>
    <w:rsid w:val="002F57A1"/>
    <w:rsid w:val="003050EF"/>
    <w:rsid w:val="0035075B"/>
    <w:rsid w:val="003554DA"/>
    <w:rsid w:val="00390173"/>
    <w:rsid w:val="003947B9"/>
    <w:rsid w:val="003A52EB"/>
    <w:rsid w:val="003F42E8"/>
    <w:rsid w:val="003F7CE2"/>
    <w:rsid w:val="00401B6F"/>
    <w:rsid w:val="004049BA"/>
    <w:rsid w:val="00411397"/>
    <w:rsid w:val="00414B7B"/>
    <w:rsid w:val="004163C7"/>
    <w:rsid w:val="00492F5D"/>
    <w:rsid w:val="004A7816"/>
    <w:rsid w:val="004C6AA6"/>
    <w:rsid w:val="004E1698"/>
    <w:rsid w:val="0057576E"/>
    <w:rsid w:val="00587E26"/>
    <w:rsid w:val="005B57F3"/>
    <w:rsid w:val="005C5312"/>
    <w:rsid w:val="006617D8"/>
    <w:rsid w:val="00673B59"/>
    <w:rsid w:val="006825AF"/>
    <w:rsid w:val="00682E67"/>
    <w:rsid w:val="006878B6"/>
    <w:rsid w:val="006948DE"/>
    <w:rsid w:val="006B68E9"/>
    <w:rsid w:val="006E6AE9"/>
    <w:rsid w:val="006E77FA"/>
    <w:rsid w:val="00750686"/>
    <w:rsid w:val="007B0E54"/>
    <w:rsid w:val="007D112D"/>
    <w:rsid w:val="007E3A20"/>
    <w:rsid w:val="00827F86"/>
    <w:rsid w:val="008623CD"/>
    <w:rsid w:val="00877AAC"/>
    <w:rsid w:val="00896FE4"/>
    <w:rsid w:val="008A0813"/>
    <w:rsid w:val="008B1EAA"/>
    <w:rsid w:val="008F1EAE"/>
    <w:rsid w:val="00907641"/>
    <w:rsid w:val="009125CE"/>
    <w:rsid w:val="00946F5F"/>
    <w:rsid w:val="00984457"/>
    <w:rsid w:val="00996938"/>
    <w:rsid w:val="009A53D3"/>
    <w:rsid w:val="009B6888"/>
    <w:rsid w:val="009B6CAA"/>
    <w:rsid w:val="009C0161"/>
    <w:rsid w:val="009D108D"/>
    <w:rsid w:val="009E1436"/>
    <w:rsid w:val="009E5668"/>
    <w:rsid w:val="009F52C1"/>
    <w:rsid w:val="009F73D3"/>
    <w:rsid w:val="00A00A15"/>
    <w:rsid w:val="00A10F77"/>
    <w:rsid w:val="00A11D62"/>
    <w:rsid w:val="00A328BD"/>
    <w:rsid w:val="00A524FA"/>
    <w:rsid w:val="00A743D0"/>
    <w:rsid w:val="00AA79E9"/>
    <w:rsid w:val="00AB0A70"/>
    <w:rsid w:val="00AC6D1E"/>
    <w:rsid w:val="00AC7257"/>
    <w:rsid w:val="00AD47CE"/>
    <w:rsid w:val="00AF78CB"/>
    <w:rsid w:val="00B07F51"/>
    <w:rsid w:val="00B359FE"/>
    <w:rsid w:val="00B54CE7"/>
    <w:rsid w:val="00B63B0F"/>
    <w:rsid w:val="00B7678A"/>
    <w:rsid w:val="00B853FE"/>
    <w:rsid w:val="00B936A9"/>
    <w:rsid w:val="00BC094B"/>
    <w:rsid w:val="00BC793B"/>
    <w:rsid w:val="00C31253"/>
    <w:rsid w:val="00C35FAB"/>
    <w:rsid w:val="00C72744"/>
    <w:rsid w:val="00CB2A44"/>
    <w:rsid w:val="00CD74CF"/>
    <w:rsid w:val="00D04F62"/>
    <w:rsid w:val="00D22171"/>
    <w:rsid w:val="00D271B9"/>
    <w:rsid w:val="00D351C1"/>
    <w:rsid w:val="00D52480"/>
    <w:rsid w:val="00D62089"/>
    <w:rsid w:val="00D7771F"/>
    <w:rsid w:val="00D86F19"/>
    <w:rsid w:val="00D95006"/>
    <w:rsid w:val="00DC58E9"/>
    <w:rsid w:val="00E22368"/>
    <w:rsid w:val="00E37FD9"/>
    <w:rsid w:val="00E43910"/>
    <w:rsid w:val="00E622ED"/>
    <w:rsid w:val="00E80FD9"/>
    <w:rsid w:val="00E812BC"/>
    <w:rsid w:val="00E90CCD"/>
    <w:rsid w:val="00EC3F8F"/>
    <w:rsid w:val="00ED026A"/>
    <w:rsid w:val="00F256A3"/>
    <w:rsid w:val="00F317B3"/>
    <w:rsid w:val="00F546CE"/>
    <w:rsid w:val="00F55027"/>
    <w:rsid w:val="00F925D0"/>
    <w:rsid w:val="00FC293E"/>
    <w:rsid w:val="00FD225F"/>
    <w:rsid w:val="00FD61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autoRedefine/>
    <w:uiPriority w:val="9"/>
    <w:qFormat/>
    <w:rsid w:val="002604BB"/>
    <w:pPr>
      <w:keepNext/>
      <w:keepLines/>
      <w:spacing w:before="240" w:after="0" w:line="360" w:lineRule="auto"/>
      <w:ind w:left="284"/>
      <w:jc w:val="center"/>
      <w:outlineLvl w:val="0"/>
    </w:pPr>
    <w:rPr>
      <w:rFonts w:ascii="Simplified Arabic" w:eastAsiaTheme="majorEastAsia" w:hAnsi="Simplified Arabic" w:cs="Simplified Arabic"/>
      <w:color w:val="000000" w:themeColor="text1"/>
      <w:sz w:val="40"/>
      <w:szCs w:val="40"/>
    </w:rPr>
  </w:style>
  <w:style w:type="paragraph" w:styleId="2">
    <w:name w:val="heading 2"/>
    <w:basedOn w:val="a"/>
    <w:next w:val="a"/>
    <w:link w:val="2Char"/>
    <w:uiPriority w:val="9"/>
    <w:unhideWhenUsed/>
    <w:qFormat/>
    <w:rsid w:val="00ED026A"/>
    <w:pPr>
      <w:keepNext/>
      <w:keepLines/>
      <w:spacing w:before="40" w:after="0"/>
      <w:outlineLvl w:val="1"/>
    </w:pPr>
    <w:rPr>
      <w:rFonts w:asciiTheme="majorHAnsi" w:eastAsiaTheme="majorEastAsia" w:hAnsiTheme="majorHAnsi" w:cs="Simplified Arabic"/>
      <w:color w:val="000000" w:themeColor="text1"/>
      <w:sz w:val="26"/>
      <w:szCs w:val="36"/>
    </w:rPr>
  </w:style>
  <w:style w:type="paragraph" w:styleId="3">
    <w:name w:val="heading 3"/>
    <w:basedOn w:val="a"/>
    <w:next w:val="a"/>
    <w:link w:val="3Char"/>
    <w:uiPriority w:val="9"/>
    <w:unhideWhenUsed/>
    <w:qFormat/>
    <w:rsid w:val="00ED026A"/>
    <w:pPr>
      <w:keepNext/>
      <w:keepLines/>
      <w:spacing w:before="40" w:after="0"/>
      <w:outlineLvl w:val="2"/>
    </w:pPr>
    <w:rPr>
      <w:rFonts w:asciiTheme="majorHAnsi" w:eastAsiaTheme="majorEastAsia" w:hAnsiTheme="majorHAnsi" w:cs="Simplified Arabic"/>
      <w:color w:val="000000" w:themeColor="text1"/>
      <w:sz w:val="24"/>
      <w:szCs w:val="32"/>
    </w:rPr>
  </w:style>
  <w:style w:type="paragraph" w:styleId="4">
    <w:name w:val="heading 4"/>
    <w:basedOn w:val="a"/>
    <w:next w:val="a"/>
    <w:link w:val="4Char"/>
    <w:uiPriority w:val="9"/>
    <w:semiHidden/>
    <w:unhideWhenUsed/>
    <w:qFormat/>
    <w:rsid w:val="00DC58E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D86F1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D86F19"/>
    <w:rPr>
      <w:b/>
      <w:bCs/>
    </w:rPr>
  </w:style>
  <w:style w:type="table" w:styleId="a7">
    <w:name w:val="Table Grid"/>
    <w:basedOn w:val="a1"/>
    <w:uiPriority w:val="39"/>
    <w:rsid w:val="004C6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7D112D"/>
    <w:pPr>
      <w:ind w:left="720"/>
      <w:contextualSpacing/>
    </w:pPr>
  </w:style>
  <w:style w:type="character" w:customStyle="1" w:styleId="1Char">
    <w:name w:val="العنوان 1 Char"/>
    <w:basedOn w:val="a0"/>
    <w:link w:val="1"/>
    <w:uiPriority w:val="9"/>
    <w:rsid w:val="002604BB"/>
    <w:rPr>
      <w:rFonts w:ascii="Simplified Arabic" w:eastAsiaTheme="majorEastAsia" w:hAnsi="Simplified Arabic" w:cs="Simplified Arabic"/>
      <w:color w:val="000000" w:themeColor="text1"/>
      <w:sz w:val="40"/>
      <w:szCs w:val="40"/>
    </w:rPr>
  </w:style>
  <w:style w:type="character" w:customStyle="1" w:styleId="2Char">
    <w:name w:val="عنوان 2 Char"/>
    <w:basedOn w:val="a0"/>
    <w:link w:val="2"/>
    <w:uiPriority w:val="9"/>
    <w:rsid w:val="00ED026A"/>
    <w:rPr>
      <w:rFonts w:asciiTheme="majorHAnsi" w:eastAsiaTheme="majorEastAsia" w:hAnsiTheme="majorHAnsi" w:cs="Simplified Arabic"/>
      <w:color w:val="000000" w:themeColor="text1"/>
      <w:sz w:val="26"/>
      <w:szCs w:val="36"/>
    </w:rPr>
  </w:style>
  <w:style w:type="character" w:customStyle="1" w:styleId="3Char">
    <w:name w:val="عنوان 3 Char"/>
    <w:basedOn w:val="a0"/>
    <w:link w:val="3"/>
    <w:uiPriority w:val="9"/>
    <w:rsid w:val="00ED026A"/>
    <w:rPr>
      <w:rFonts w:asciiTheme="majorHAnsi" w:eastAsiaTheme="majorEastAsia" w:hAnsiTheme="majorHAnsi" w:cs="Simplified Arabic"/>
      <w:color w:val="000000" w:themeColor="text1"/>
      <w:sz w:val="24"/>
      <w:szCs w:val="32"/>
    </w:rPr>
  </w:style>
  <w:style w:type="paragraph" w:styleId="a9">
    <w:name w:val="caption"/>
    <w:basedOn w:val="a"/>
    <w:next w:val="a"/>
    <w:uiPriority w:val="35"/>
    <w:unhideWhenUsed/>
    <w:qFormat/>
    <w:rsid w:val="00411397"/>
    <w:pPr>
      <w:spacing w:after="200" w:line="240" w:lineRule="auto"/>
    </w:pPr>
    <w:rPr>
      <w:i/>
      <w:iCs/>
      <w:color w:val="44546A" w:themeColor="text2"/>
      <w:sz w:val="18"/>
      <w:szCs w:val="18"/>
    </w:rPr>
  </w:style>
  <w:style w:type="paragraph" w:styleId="aa">
    <w:name w:val="TOC Heading"/>
    <w:basedOn w:val="1"/>
    <w:next w:val="a"/>
    <w:uiPriority w:val="39"/>
    <w:unhideWhenUsed/>
    <w:qFormat/>
    <w:rsid w:val="00A00A15"/>
    <w:pPr>
      <w:jc w:val="left"/>
      <w:outlineLvl w:val="9"/>
    </w:pPr>
    <w:rPr>
      <w:rFonts w:asciiTheme="majorHAnsi" w:hAnsiTheme="majorHAnsi" w:cstheme="majorBidi"/>
      <w:color w:val="2F5496" w:themeColor="accent1" w:themeShade="BF"/>
      <w:kern w:val="0"/>
      <w:sz w:val="32"/>
      <w:szCs w:val="32"/>
      <w:rtl/>
      <w14:ligatures w14:val="none"/>
    </w:rPr>
  </w:style>
  <w:style w:type="paragraph" w:styleId="10">
    <w:name w:val="toc 1"/>
    <w:basedOn w:val="a"/>
    <w:next w:val="a"/>
    <w:autoRedefine/>
    <w:uiPriority w:val="39"/>
    <w:unhideWhenUsed/>
    <w:rsid w:val="00A00A15"/>
    <w:pPr>
      <w:spacing w:after="100"/>
    </w:pPr>
  </w:style>
  <w:style w:type="paragraph" w:styleId="20">
    <w:name w:val="toc 2"/>
    <w:basedOn w:val="a"/>
    <w:next w:val="a"/>
    <w:autoRedefine/>
    <w:uiPriority w:val="39"/>
    <w:unhideWhenUsed/>
    <w:rsid w:val="00A00A15"/>
    <w:pPr>
      <w:spacing w:after="100"/>
      <w:ind w:left="220"/>
    </w:pPr>
  </w:style>
  <w:style w:type="paragraph" w:styleId="30">
    <w:name w:val="toc 3"/>
    <w:basedOn w:val="a"/>
    <w:next w:val="a"/>
    <w:autoRedefine/>
    <w:uiPriority w:val="39"/>
    <w:unhideWhenUsed/>
    <w:rsid w:val="00A00A15"/>
    <w:pPr>
      <w:spacing w:after="100"/>
      <w:ind w:left="440"/>
    </w:pPr>
  </w:style>
  <w:style w:type="character" w:styleId="Hyperlink">
    <w:name w:val="Hyperlink"/>
    <w:basedOn w:val="a0"/>
    <w:uiPriority w:val="99"/>
    <w:unhideWhenUsed/>
    <w:rsid w:val="00A00A15"/>
    <w:rPr>
      <w:color w:val="0563C1" w:themeColor="hyperlink"/>
      <w:u w:val="single"/>
    </w:rPr>
  </w:style>
  <w:style w:type="paragraph" w:styleId="ab">
    <w:name w:val="table of figures"/>
    <w:basedOn w:val="a"/>
    <w:next w:val="a"/>
    <w:uiPriority w:val="99"/>
    <w:unhideWhenUsed/>
    <w:rsid w:val="00280BFF"/>
    <w:pPr>
      <w:spacing w:after="0"/>
    </w:pPr>
  </w:style>
  <w:style w:type="character" w:customStyle="1" w:styleId="4Char">
    <w:name w:val="عنوان 4 Char"/>
    <w:basedOn w:val="a0"/>
    <w:link w:val="4"/>
    <w:uiPriority w:val="9"/>
    <w:semiHidden/>
    <w:rsid w:val="00DC58E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20371">
      <w:bodyDiv w:val="1"/>
      <w:marLeft w:val="0"/>
      <w:marRight w:val="0"/>
      <w:marTop w:val="0"/>
      <w:marBottom w:val="0"/>
      <w:divBdr>
        <w:top w:val="none" w:sz="0" w:space="0" w:color="auto"/>
        <w:left w:val="none" w:sz="0" w:space="0" w:color="auto"/>
        <w:bottom w:val="none" w:sz="0" w:space="0" w:color="auto"/>
        <w:right w:val="none" w:sz="0" w:space="0" w:color="auto"/>
      </w:divBdr>
      <w:divsChild>
        <w:div w:id="278731127">
          <w:marLeft w:val="0"/>
          <w:marRight w:val="0"/>
          <w:marTop w:val="0"/>
          <w:marBottom w:val="0"/>
          <w:divBdr>
            <w:top w:val="none" w:sz="0" w:space="0" w:color="auto"/>
            <w:left w:val="none" w:sz="0" w:space="0" w:color="auto"/>
            <w:bottom w:val="none" w:sz="0" w:space="0" w:color="auto"/>
            <w:right w:val="none" w:sz="0" w:space="0" w:color="auto"/>
          </w:divBdr>
          <w:divsChild>
            <w:div w:id="1001199044">
              <w:marLeft w:val="0"/>
              <w:marRight w:val="0"/>
              <w:marTop w:val="0"/>
              <w:marBottom w:val="0"/>
              <w:divBdr>
                <w:top w:val="none" w:sz="0" w:space="0" w:color="auto"/>
                <w:left w:val="none" w:sz="0" w:space="0" w:color="auto"/>
                <w:bottom w:val="none" w:sz="0" w:space="0" w:color="auto"/>
                <w:right w:val="none" w:sz="0" w:space="0" w:color="auto"/>
              </w:divBdr>
              <w:divsChild>
                <w:div w:id="297998936">
                  <w:marLeft w:val="0"/>
                  <w:marRight w:val="0"/>
                  <w:marTop w:val="0"/>
                  <w:marBottom w:val="0"/>
                  <w:divBdr>
                    <w:top w:val="none" w:sz="0" w:space="0" w:color="auto"/>
                    <w:left w:val="none" w:sz="0" w:space="0" w:color="auto"/>
                    <w:bottom w:val="none" w:sz="0" w:space="0" w:color="auto"/>
                    <w:right w:val="none" w:sz="0" w:space="0" w:color="auto"/>
                  </w:divBdr>
                  <w:divsChild>
                    <w:div w:id="1490634668">
                      <w:marLeft w:val="0"/>
                      <w:marRight w:val="0"/>
                      <w:marTop w:val="0"/>
                      <w:marBottom w:val="30"/>
                      <w:divBdr>
                        <w:top w:val="single" w:sz="6" w:space="4" w:color="2C71EB"/>
                        <w:left w:val="single" w:sz="6" w:space="4" w:color="2C71EB"/>
                        <w:bottom w:val="single" w:sz="6" w:space="30" w:color="2C71EB"/>
                        <w:right w:val="single" w:sz="6" w:space="4" w:color="2C71EB"/>
                      </w:divBdr>
                    </w:div>
                    <w:div w:id="563295610">
                      <w:marLeft w:val="0"/>
                      <w:marRight w:val="120"/>
                      <w:marTop w:val="0"/>
                      <w:marBottom w:val="150"/>
                      <w:divBdr>
                        <w:top w:val="none" w:sz="0" w:space="0" w:color="auto"/>
                        <w:left w:val="none" w:sz="0" w:space="0" w:color="auto"/>
                        <w:bottom w:val="none" w:sz="0" w:space="0" w:color="auto"/>
                        <w:right w:val="none" w:sz="0" w:space="0" w:color="auto"/>
                      </w:divBdr>
                    </w:div>
                  </w:divsChild>
                </w:div>
                <w:div w:id="1139109857">
                  <w:marLeft w:val="0"/>
                  <w:marRight w:val="0"/>
                  <w:marTop w:val="0"/>
                  <w:marBottom w:val="0"/>
                  <w:divBdr>
                    <w:top w:val="none" w:sz="0" w:space="0" w:color="auto"/>
                    <w:left w:val="none" w:sz="0" w:space="0" w:color="auto"/>
                    <w:bottom w:val="none" w:sz="0" w:space="0" w:color="auto"/>
                    <w:right w:val="none" w:sz="0" w:space="0" w:color="auto"/>
                  </w:divBdr>
                  <w:divsChild>
                    <w:div w:id="1892887256">
                      <w:marLeft w:val="0"/>
                      <w:marRight w:val="0"/>
                      <w:marTop w:val="0"/>
                      <w:marBottom w:val="0"/>
                      <w:divBdr>
                        <w:top w:val="none" w:sz="0" w:space="0" w:color="auto"/>
                        <w:left w:val="none" w:sz="0" w:space="0" w:color="auto"/>
                        <w:bottom w:val="none" w:sz="0" w:space="0" w:color="auto"/>
                        <w:right w:val="none" w:sz="0" w:space="0" w:color="auto"/>
                      </w:divBdr>
                      <w:divsChild>
                        <w:div w:id="77236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2731991">
      <w:bodyDiv w:val="1"/>
      <w:marLeft w:val="0"/>
      <w:marRight w:val="0"/>
      <w:marTop w:val="0"/>
      <w:marBottom w:val="0"/>
      <w:divBdr>
        <w:top w:val="none" w:sz="0" w:space="0" w:color="auto"/>
        <w:left w:val="none" w:sz="0" w:space="0" w:color="auto"/>
        <w:bottom w:val="none" w:sz="0" w:space="0" w:color="auto"/>
        <w:right w:val="none" w:sz="0" w:space="0" w:color="auto"/>
      </w:divBdr>
    </w:div>
    <w:div w:id="365562086">
      <w:bodyDiv w:val="1"/>
      <w:marLeft w:val="0"/>
      <w:marRight w:val="0"/>
      <w:marTop w:val="0"/>
      <w:marBottom w:val="0"/>
      <w:divBdr>
        <w:top w:val="none" w:sz="0" w:space="0" w:color="auto"/>
        <w:left w:val="none" w:sz="0" w:space="0" w:color="auto"/>
        <w:bottom w:val="none" w:sz="0" w:space="0" w:color="auto"/>
        <w:right w:val="none" w:sz="0" w:space="0" w:color="auto"/>
      </w:divBdr>
    </w:div>
    <w:div w:id="1132866545">
      <w:bodyDiv w:val="1"/>
      <w:marLeft w:val="0"/>
      <w:marRight w:val="0"/>
      <w:marTop w:val="0"/>
      <w:marBottom w:val="0"/>
      <w:divBdr>
        <w:top w:val="none" w:sz="0" w:space="0" w:color="auto"/>
        <w:left w:val="none" w:sz="0" w:space="0" w:color="auto"/>
        <w:bottom w:val="none" w:sz="0" w:space="0" w:color="auto"/>
        <w:right w:val="none" w:sz="0" w:space="0" w:color="auto"/>
      </w:divBdr>
    </w:div>
    <w:div w:id="1326855523">
      <w:bodyDiv w:val="1"/>
      <w:marLeft w:val="0"/>
      <w:marRight w:val="0"/>
      <w:marTop w:val="0"/>
      <w:marBottom w:val="0"/>
      <w:divBdr>
        <w:top w:val="none" w:sz="0" w:space="0" w:color="auto"/>
        <w:left w:val="none" w:sz="0" w:space="0" w:color="auto"/>
        <w:bottom w:val="none" w:sz="0" w:space="0" w:color="auto"/>
        <w:right w:val="none" w:sz="0" w:space="0" w:color="auto"/>
      </w:divBdr>
    </w:div>
    <w:div w:id="1406954129">
      <w:bodyDiv w:val="1"/>
      <w:marLeft w:val="0"/>
      <w:marRight w:val="0"/>
      <w:marTop w:val="0"/>
      <w:marBottom w:val="0"/>
      <w:divBdr>
        <w:top w:val="none" w:sz="0" w:space="0" w:color="auto"/>
        <w:left w:val="none" w:sz="0" w:space="0" w:color="auto"/>
        <w:bottom w:val="none" w:sz="0" w:space="0" w:color="auto"/>
        <w:right w:val="none" w:sz="0" w:space="0" w:color="auto"/>
      </w:divBdr>
      <w:divsChild>
        <w:div w:id="2026318654">
          <w:marLeft w:val="0"/>
          <w:marRight w:val="0"/>
          <w:marTop w:val="0"/>
          <w:marBottom w:val="0"/>
          <w:divBdr>
            <w:top w:val="none" w:sz="0" w:space="0" w:color="auto"/>
            <w:left w:val="none" w:sz="0" w:space="0" w:color="auto"/>
            <w:bottom w:val="none" w:sz="0" w:space="0" w:color="auto"/>
            <w:right w:val="none" w:sz="0" w:space="0" w:color="auto"/>
          </w:divBdr>
          <w:divsChild>
            <w:div w:id="1142621824">
              <w:marLeft w:val="0"/>
              <w:marRight w:val="0"/>
              <w:marTop w:val="0"/>
              <w:marBottom w:val="0"/>
              <w:divBdr>
                <w:top w:val="none" w:sz="0" w:space="0" w:color="auto"/>
                <w:left w:val="none" w:sz="0" w:space="0" w:color="auto"/>
                <w:bottom w:val="none" w:sz="0" w:space="0" w:color="auto"/>
                <w:right w:val="none" w:sz="0" w:space="0" w:color="auto"/>
              </w:divBdr>
              <w:divsChild>
                <w:div w:id="2027443720">
                  <w:marLeft w:val="0"/>
                  <w:marRight w:val="0"/>
                  <w:marTop w:val="0"/>
                  <w:marBottom w:val="0"/>
                  <w:divBdr>
                    <w:top w:val="none" w:sz="0" w:space="0" w:color="auto"/>
                    <w:left w:val="none" w:sz="0" w:space="0" w:color="auto"/>
                    <w:bottom w:val="none" w:sz="0" w:space="0" w:color="auto"/>
                    <w:right w:val="none" w:sz="0" w:space="0" w:color="auto"/>
                  </w:divBdr>
                  <w:divsChild>
                    <w:div w:id="313602754">
                      <w:marLeft w:val="0"/>
                      <w:marRight w:val="0"/>
                      <w:marTop w:val="0"/>
                      <w:marBottom w:val="30"/>
                      <w:divBdr>
                        <w:top w:val="single" w:sz="6" w:space="4" w:color="2C71EB"/>
                        <w:left w:val="single" w:sz="6" w:space="4" w:color="2C71EB"/>
                        <w:bottom w:val="single" w:sz="6" w:space="30" w:color="2C71EB"/>
                        <w:right w:val="single" w:sz="6" w:space="4" w:color="2C71EB"/>
                      </w:divBdr>
                    </w:div>
                    <w:div w:id="1295334784">
                      <w:marLeft w:val="0"/>
                      <w:marRight w:val="120"/>
                      <w:marTop w:val="0"/>
                      <w:marBottom w:val="150"/>
                      <w:divBdr>
                        <w:top w:val="none" w:sz="0" w:space="0" w:color="auto"/>
                        <w:left w:val="none" w:sz="0" w:space="0" w:color="auto"/>
                        <w:bottom w:val="none" w:sz="0" w:space="0" w:color="auto"/>
                        <w:right w:val="none" w:sz="0" w:space="0" w:color="auto"/>
                      </w:divBdr>
                    </w:div>
                  </w:divsChild>
                </w:div>
                <w:div w:id="1114327988">
                  <w:marLeft w:val="0"/>
                  <w:marRight w:val="0"/>
                  <w:marTop w:val="0"/>
                  <w:marBottom w:val="0"/>
                  <w:divBdr>
                    <w:top w:val="none" w:sz="0" w:space="0" w:color="auto"/>
                    <w:left w:val="none" w:sz="0" w:space="0" w:color="auto"/>
                    <w:bottom w:val="none" w:sz="0" w:space="0" w:color="auto"/>
                    <w:right w:val="none" w:sz="0" w:space="0" w:color="auto"/>
                  </w:divBdr>
                  <w:divsChild>
                    <w:div w:id="644511207">
                      <w:marLeft w:val="0"/>
                      <w:marRight w:val="0"/>
                      <w:marTop w:val="0"/>
                      <w:marBottom w:val="0"/>
                      <w:divBdr>
                        <w:top w:val="none" w:sz="0" w:space="0" w:color="auto"/>
                        <w:left w:val="none" w:sz="0" w:space="0" w:color="auto"/>
                        <w:bottom w:val="none" w:sz="0" w:space="0" w:color="auto"/>
                        <w:right w:val="none" w:sz="0" w:space="0" w:color="auto"/>
                      </w:divBdr>
                      <w:divsChild>
                        <w:div w:id="887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8001510">
      <w:bodyDiv w:val="1"/>
      <w:marLeft w:val="0"/>
      <w:marRight w:val="0"/>
      <w:marTop w:val="0"/>
      <w:marBottom w:val="0"/>
      <w:divBdr>
        <w:top w:val="none" w:sz="0" w:space="0" w:color="auto"/>
        <w:left w:val="none" w:sz="0" w:space="0" w:color="auto"/>
        <w:bottom w:val="none" w:sz="0" w:space="0" w:color="auto"/>
        <w:right w:val="none" w:sz="0" w:space="0" w:color="auto"/>
      </w:divBdr>
    </w:div>
    <w:div w:id="1702395274">
      <w:bodyDiv w:val="1"/>
      <w:marLeft w:val="0"/>
      <w:marRight w:val="0"/>
      <w:marTop w:val="0"/>
      <w:marBottom w:val="0"/>
      <w:divBdr>
        <w:top w:val="none" w:sz="0" w:space="0" w:color="auto"/>
        <w:left w:val="none" w:sz="0" w:space="0" w:color="auto"/>
        <w:bottom w:val="none" w:sz="0" w:space="0" w:color="auto"/>
        <w:right w:val="none" w:sz="0" w:space="0" w:color="auto"/>
      </w:divBdr>
    </w:div>
    <w:div w:id="19032517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1C777-10BD-42A0-A390-A09A2A783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2525</Words>
  <Characters>14394</Characters>
  <Application>Microsoft Office Word</Application>
  <DocSecurity>0</DocSecurity>
  <Lines>119</Lines>
  <Paragraphs>33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Marwa</cp:lastModifiedBy>
  <cp:revision>3</cp:revision>
  <cp:lastPrinted>2024-11-14T20:30:00Z</cp:lastPrinted>
  <dcterms:created xsi:type="dcterms:W3CDTF">2024-12-25T18:40:00Z</dcterms:created>
  <dcterms:modified xsi:type="dcterms:W3CDTF">2024-12-25T18:42:00Z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