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51093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الرحمن </w:t>
      </w:r>
      <w:r w:rsidR="00023A22">
        <w:rPr>
          <w:rFonts w:ascii="SakkalMajalla-Bold" w:cs="SakkalMajalla-Bold" w:hint="cs"/>
          <w:b/>
          <w:bCs/>
          <w:sz w:val="28"/>
          <w:szCs w:val="28"/>
          <w:rtl/>
        </w:rPr>
        <w:t>محجوب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 w:rsidP="00EB71BF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F2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050E2D" w14:textId="77777777" w:rsidR="00AF2BF0" w:rsidRPr="008D74D3" w:rsidRDefault="00AF2BF0" w:rsidP="00AF2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008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A00E3F" w:rsidR="005436E0" w:rsidRPr="00EB71BF" w:rsidRDefault="00C02769" w:rsidP="00C02769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العنوا</w:t>
            </w:r>
            <w:r>
              <w:rPr>
                <w:rFonts w:ascii="Calibri" w:eastAsia="Calibri" w:hAnsi="Calibri" w:cs="Calibri" w:hint="eastAsia"/>
                <w:sz w:val="22"/>
                <w:szCs w:val="22"/>
                <w:rtl/>
              </w:rPr>
              <w:t>ن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ي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وحي بدراسة كمية أو إحصائية تقيس التأثير المباشر، بينما أنت تتبنى منهجاً كيفياً (دراسة حالة)، لذا قد تكون غير دقيقة. الأفضل استخدام كلمات مثل</w:t>
            </w:r>
            <w:r w:rsidRPr="00C02769">
              <w:rPr>
                <w:rFonts w:ascii="Calibri" w:eastAsia="Calibri" w:hAnsi="Calibri" w:cs="Calibri"/>
                <w:sz w:val="22"/>
                <w:szCs w:val="22"/>
              </w:rPr>
              <w:t xml:space="preserve"> "Role" 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أو</w:t>
            </w:r>
            <w:r w:rsidRPr="00C02769">
              <w:rPr>
                <w:rFonts w:ascii="Calibri" w:eastAsia="Calibri" w:hAnsi="Calibri" w:cs="Calibri"/>
                <w:sz w:val="22"/>
                <w:szCs w:val="22"/>
              </w:rPr>
              <w:t xml:space="preserve"> "Influence" 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أو</w:t>
            </w:r>
            <w:r w:rsidRPr="00C02769">
              <w:rPr>
                <w:rFonts w:ascii="Calibri" w:eastAsia="Calibri" w:hAnsi="Calibri" w:cs="Calibri"/>
                <w:sz w:val="22"/>
                <w:szCs w:val="22"/>
              </w:rPr>
              <w:t xml:space="preserve"> "Impact" 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مع توخي الحذر، أو صياغتها كاستكشاف</w:t>
            </w:r>
            <w:r w:rsidRPr="00C02769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C02769"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"Exploring the Role of Project Management Practices in the Successful Implementation..."</w:t>
            </w:r>
          </w:p>
        </w:tc>
      </w:tr>
      <w:tr w:rsidR="0040793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38971E" w14:textId="77777777" w:rsidR="00EB71BF" w:rsidRPr="008D74D3" w:rsidRDefault="00EB71BF" w:rsidP="00EB71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FC77BEF" w14:textId="6697FCBC" w:rsidR="00C02769" w:rsidRPr="00C02769" w:rsidRDefault="00C02769" w:rsidP="00C02769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تحتاج إلى ذكر </w:t>
            </w:r>
            <w:r w:rsidRPr="00C0276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إحصائية أو مؤشر رقمي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 يدعم أهمية الموضوع (مثل: عدد المختبرات الجينية التي تم إنشاؤها حديثاً، أو حجم الاستثمار في هذا المجال) لتزيد من قوة الحجة</w:t>
            </w:r>
            <w:r w:rsidRPr="00C02769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B044E4C" w14:textId="583243E2" w:rsidR="00407939" w:rsidRPr="00EB71BF" w:rsidRDefault="00C02769" w:rsidP="00C02769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يجب أن تنتهي المقدمة بجملة انتقالية قوية تشير بوضوح إلى أن هذه الدراسة ستسد فجوة معرفية محددة </w:t>
            </w:r>
          </w:p>
        </w:tc>
      </w:tr>
      <w:tr w:rsidR="0040793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1A54B3E" w14:textId="77777777" w:rsidR="00EB71BF" w:rsidRPr="008D74D3" w:rsidRDefault="00EB71BF" w:rsidP="00EB71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82A6542" w:rsidR="00407939" w:rsidRPr="00EB71BF" w:rsidRDefault="00C02769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يمكن إضافة أهمية </w:t>
            </w:r>
            <w:r w:rsidRPr="00C02769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استراتيجية وطنية</w:t>
            </w:r>
            <w:r w:rsidRPr="00C02769">
              <w:rPr>
                <w:rFonts w:ascii="Calibri" w:eastAsia="Calibri" w:hAnsi="Calibri" w:cs="Calibri"/>
                <w:sz w:val="22"/>
                <w:szCs w:val="22"/>
                <w:rtl/>
              </w:rPr>
              <w:t>، وهي كيف ستدعم هذه الدراسة تحقيق أهداف "برنامج تحول القطاع الصحي" و"الاقتصاد الحيوي" في السعودية، مما يزيد من وزن الدراسة</w:t>
            </w:r>
          </w:p>
        </w:tc>
      </w:tr>
      <w:tr w:rsidR="0040793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8286008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D68DFF" w:rsidR="00407939" w:rsidRPr="00A96436" w:rsidRDefault="00407939" w:rsidP="00407939">
            <w:pPr>
              <w:bidi/>
              <w:jc w:val="center"/>
              <w:rPr>
                <w:rStyle w:val="Strong"/>
                <w:b w:val="0"/>
                <w:bCs w:val="0"/>
              </w:rPr>
            </w:pPr>
          </w:p>
        </w:tc>
      </w:tr>
      <w:tr w:rsidR="0040793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407939" w:rsidRPr="000D6CE6" w:rsidRDefault="00407939" w:rsidP="00407939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0793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A2D23A8" w14:textId="77777777" w:rsidR="00F70C07" w:rsidRPr="008D74D3" w:rsidRDefault="00F70C07" w:rsidP="00F70C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07939" w:rsidRDefault="00407939" w:rsidP="00EB71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07939" w:rsidRDefault="00407939" w:rsidP="00F70C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B191769" w:rsidR="00407939" w:rsidRPr="00EB71BF" w:rsidRDefault="00407939" w:rsidP="00EB71BF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40793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7939" w:rsidRDefault="00407939" w:rsidP="0040793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D9A0BC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125982" w:rsidR="00407939" w:rsidRDefault="00407939" w:rsidP="00407939">
            <w:pPr>
              <w:jc w:val="center"/>
            </w:pPr>
          </w:p>
        </w:tc>
      </w:tr>
      <w:tr w:rsidR="0040793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07939" w:rsidRDefault="00407939" w:rsidP="00F70C0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41BFC" w14:textId="77777777" w:rsidR="00F70C07" w:rsidRPr="008D74D3" w:rsidRDefault="00F70C07" w:rsidP="00F70C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79917CB" w14:textId="7B04A69F" w:rsidR="00F70C07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الاعتماد على دراستين فقط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 في هذا القسم غير كافٍ </w:t>
            </w:r>
          </w:p>
          <w:p w14:paraId="173270A2" w14:textId="77777777" w:rsidR="00F70C07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أين الدراسات التي تناولت إدارة المشاريع في المختبرات الطبية بشكل عام؟ وأين الدراسات عن تطبيق تقنيات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 xml:space="preserve"> (NGS) 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و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 xml:space="preserve"> (PCR) 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في دول الخليج أو دول مشابهة؟ حتى لو لم تكن موجودة، يجب أن تذكر دراسات عن تحديات التشغيل والمخاطر في هذه المختبرات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642BB9C1" w:rsidR="00407939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يجب أن تقوم بعمل 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جدول تحليلي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 لتلخيص الدراسات السابقة (العنوان، السنة، المنهج، النتائج، وأوجه القصور</w:t>
            </w:r>
            <w:proofErr w:type="gramStart"/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)،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وإظهار</w:t>
            </w:r>
            <w:proofErr w:type="gramEnd"/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الفجوة البحثية</w:t>
            </w:r>
          </w:p>
        </w:tc>
      </w:tr>
      <w:tr w:rsidR="0040793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07939" w:rsidRDefault="00407939" w:rsidP="00F70C0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A30E1" w14:textId="77777777" w:rsidR="00F70C07" w:rsidRPr="008D74D3" w:rsidRDefault="00F70C07" w:rsidP="00F70C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C821F84" w:rsidR="00407939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الاعتماد على إطار واحد فقط قد يكون محدوداً. أقترح إضافة نموذج أو نظرية مساندة تأخذ بعين الاعتبار 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السياق التنظيمي والتقني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، مثل نموذج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 xml:space="preserve"> (TOE - Technology-Organization-Environment) 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أو نموذج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 xml:space="preserve"> (NASSS) 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الخاص 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lastRenderedPageBreak/>
              <w:t>بتقنيات الصحة، لأن مشاريع المختبرات الجينية لا تعتمد فقط على إدارة المشاريع، بل تتأثر بالبيئة التنظيمية والثقافة التنظيمية أيضاً</w:t>
            </w:r>
          </w:p>
        </w:tc>
      </w:tr>
      <w:tr w:rsidR="0040793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2A279E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07939" w:rsidRDefault="00407939" w:rsidP="004079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00941" w14:textId="3E172511" w:rsidR="00F70C07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قصر جمع البيانات على المصادر الثانوية فقط (وثائق، تقارير، منشورات) هو نقطة ضعف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 لهذه الخطة. كيف ستكتشف "التحديات" و"عوامل النجاح" و"التأثير" من وثائق مكتوبة فقط؟ الوثائق تعطيك الجانب الرسمي والنظري فقط، ولا تعطيك الآراء، التجارب الذاتية، الصراعات الإدارية، والعقبات الواقعية التي واجهها الفريق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72FC6A7" w14:textId="18F5D8AA" w:rsidR="00F70C07" w:rsidRPr="00F70C07" w:rsidRDefault="00F70C07" w:rsidP="00F70C07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12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يجب تعديل المنهجية لتشمل 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مصادر بيانات أولية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(Primary Data)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، وأقترح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1EE4A573" w14:textId="77777777" w:rsidR="00F70C07" w:rsidRPr="00F70C07" w:rsidRDefault="00F70C07" w:rsidP="00F70C07">
            <w:pPr>
              <w:pStyle w:val="ds-markdown-paragraph"/>
              <w:numPr>
                <w:ilvl w:val="1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إجراء 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مقابلات شبه منظمة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(Semi-structured interviews)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مع مديري المشاريع، مديري المختبرات، وخبراء التقنية في تلك المختبرات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5364CB09" w:rsidR="00407939" w:rsidRPr="00F70C07" w:rsidRDefault="00F70C07" w:rsidP="00F70C07">
            <w:pPr>
              <w:pStyle w:val="ds-markdown-paragraph"/>
              <w:numPr>
                <w:ilvl w:val="1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أو على الأقل استخدام أسلوب 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دلفي</w:t>
            </w:r>
            <w:r w:rsidRPr="00F70C07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(Delphi)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F70C07">
              <w:rPr>
                <w:rFonts w:ascii="Calibri" w:eastAsia="Calibri" w:hAnsi="Calibri" w:cs="Calibri"/>
                <w:sz w:val="22"/>
                <w:szCs w:val="22"/>
                <w:rtl/>
              </w:rPr>
              <w:t>أو استبيان مفتوح للخبراء</w:t>
            </w:r>
            <w:r w:rsidRPr="00F70C0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40793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A9A046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F1225D" w:rsidR="00407939" w:rsidRDefault="00407939" w:rsidP="00407939">
            <w:pPr>
              <w:jc w:val="center"/>
            </w:pPr>
          </w:p>
        </w:tc>
      </w:tr>
      <w:tr w:rsidR="0040793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7668CF" w14:textId="77777777" w:rsidR="00407939" w:rsidRPr="008D74D3" w:rsidRDefault="00407939" w:rsidP="004079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7939" w:rsidRDefault="00407939" w:rsidP="004079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C03801" w:rsidR="00407939" w:rsidRDefault="00407939" w:rsidP="00407939">
            <w:pPr>
              <w:bidi/>
              <w:jc w:val="center"/>
            </w:pPr>
          </w:p>
        </w:tc>
      </w:tr>
      <w:tr w:rsidR="0040793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58D8479" w14:textId="77777777" w:rsidR="00F70C07" w:rsidRPr="008D74D3" w:rsidRDefault="00F70C07" w:rsidP="00F70C0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7939" w:rsidRDefault="00407939" w:rsidP="004079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07939" w:rsidRDefault="00407939" w:rsidP="00F70C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A8CB76F" w:rsidR="00407939" w:rsidRDefault="00407939" w:rsidP="00407939">
            <w:pPr>
              <w:bidi/>
              <w:jc w:val="center"/>
            </w:pPr>
          </w:p>
        </w:tc>
      </w:tr>
      <w:tr w:rsidR="0040793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7939" w:rsidRDefault="00407939" w:rsidP="004079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3FEC73" w:rsidR="00407939" w:rsidRDefault="00407939" w:rsidP="00407939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B1994"/>
    <w:multiLevelType w:val="multilevel"/>
    <w:tmpl w:val="FE24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1306F"/>
    <w:multiLevelType w:val="multilevel"/>
    <w:tmpl w:val="781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503FE"/>
    <w:multiLevelType w:val="multilevel"/>
    <w:tmpl w:val="C54A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6112D4"/>
    <w:multiLevelType w:val="multilevel"/>
    <w:tmpl w:val="F58C9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E37983"/>
    <w:multiLevelType w:val="multilevel"/>
    <w:tmpl w:val="C3288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2A4105"/>
    <w:multiLevelType w:val="multilevel"/>
    <w:tmpl w:val="5B3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F215C2"/>
    <w:multiLevelType w:val="multilevel"/>
    <w:tmpl w:val="E56E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511F55"/>
    <w:multiLevelType w:val="multilevel"/>
    <w:tmpl w:val="4ECA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A6944"/>
    <w:multiLevelType w:val="multilevel"/>
    <w:tmpl w:val="2FC6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D6597A"/>
    <w:multiLevelType w:val="multilevel"/>
    <w:tmpl w:val="B9CA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D85F88"/>
    <w:multiLevelType w:val="multilevel"/>
    <w:tmpl w:val="6E64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403CAC"/>
    <w:multiLevelType w:val="multilevel"/>
    <w:tmpl w:val="8EA2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3"/>
  </w:num>
  <w:num w:numId="3">
    <w:abstractNumId w:val="8"/>
  </w:num>
  <w:num w:numId="4">
    <w:abstractNumId w:val="0"/>
  </w:num>
  <w:num w:numId="5">
    <w:abstractNumId w:val="20"/>
  </w:num>
  <w:num w:numId="6">
    <w:abstractNumId w:val="13"/>
  </w:num>
  <w:num w:numId="7">
    <w:abstractNumId w:val="2"/>
  </w:num>
  <w:num w:numId="8">
    <w:abstractNumId w:val="1"/>
  </w:num>
  <w:num w:numId="9">
    <w:abstractNumId w:val="14"/>
  </w:num>
  <w:num w:numId="10">
    <w:abstractNumId w:val="10"/>
  </w:num>
  <w:num w:numId="11">
    <w:abstractNumId w:val="4"/>
  </w:num>
  <w:num w:numId="12">
    <w:abstractNumId w:val="12"/>
  </w:num>
  <w:num w:numId="13">
    <w:abstractNumId w:val="16"/>
  </w:num>
  <w:num w:numId="14">
    <w:abstractNumId w:val="25"/>
  </w:num>
  <w:num w:numId="15">
    <w:abstractNumId w:val="15"/>
  </w:num>
  <w:num w:numId="16">
    <w:abstractNumId w:val="11"/>
  </w:num>
  <w:num w:numId="17">
    <w:abstractNumId w:val="19"/>
  </w:num>
  <w:num w:numId="18">
    <w:abstractNumId w:val="18"/>
  </w:num>
  <w:num w:numId="19">
    <w:abstractNumId w:val="21"/>
  </w:num>
  <w:num w:numId="20">
    <w:abstractNumId w:val="6"/>
  </w:num>
  <w:num w:numId="21">
    <w:abstractNumId w:val="7"/>
  </w:num>
  <w:num w:numId="22">
    <w:abstractNumId w:val="9"/>
  </w:num>
  <w:num w:numId="23">
    <w:abstractNumId w:val="24"/>
  </w:num>
  <w:num w:numId="24">
    <w:abstractNumId w:val="3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3A22"/>
    <w:rsid w:val="00027C7D"/>
    <w:rsid w:val="000A126F"/>
    <w:rsid w:val="000D3556"/>
    <w:rsid w:val="000D6CE6"/>
    <w:rsid w:val="000E5413"/>
    <w:rsid w:val="00174FE4"/>
    <w:rsid w:val="001A7475"/>
    <w:rsid w:val="001C1BA3"/>
    <w:rsid w:val="001F1BE6"/>
    <w:rsid w:val="002269CD"/>
    <w:rsid w:val="002E3635"/>
    <w:rsid w:val="00303A02"/>
    <w:rsid w:val="00361814"/>
    <w:rsid w:val="0039611F"/>
    <w:rsid w:val="00407939"/>
    <w:rsid w:val="00447956"/>
    <w:rsid w:val="004E21BE"/>
    <w:rsid w:val="00542196"/>
    <w:rsid w:val="005436E0"/>
    <w:rsid w:val="005D2A2C"/>
    <w:rsid w:val="005F6485"/>
    <w:rsid w:val="005F6D82"/>
    <w:rsid w:val="006C2FF5"/>
    <w:rsid w:val="00747CBC"/>
    <w:rsid w:val="007571B0"/>
    <w:rsid w:val="00780539"/>
    <w:rsid w:val="007A1A36"/>
    <w:rsid w:val="007E4B35"/>
    <w:rsid w:val="007E4DCA"/>
    <w:rsid w:val="008239B5"/>
    <w:rsid w:val="008415DF"/>
    <w:rsid w:val="008478B4"/>
    <w:rsid w:val="00871C5B"/>
    <w:rsid w:val="008B6E2C"/>
    <w:rsid w:val="008D74D3"/>
    <w:rsid w:val="008D7A2A"/>
    <w:rsid w:val="009008F6"/>
    <w:rsid w:val="00972855"/>
    <w:rsid w:val="009A0E76"/>
    <w:rsid w:val="009B1DDC"/>
    <w:rsid w:val="00A629D4"/>
    <w:rsid w:val="00A631CE"/>
    <w:rsid w:val="00A96436"/>
    <w:rsid w:val="00A96E8A"/>
    <w:rsid w:val="00AF2BF0"/>
    <w:rsid w:val="00B44D2B"/>
    <w:rsid w:val="00B53110"/>
    <w:rsid w:val="00BA1462"/>
    <w:rsid w:val="00C02769"/>
    <w:rsid w:val="00C5027E"/>
    <w:rsid w:val="00C60C27"/>
    <w:rsid w:val="00CE0C58"/>
    <w:rsid w:val="00D34A3E"/>
    <w:rsid w:val="00DA1C7C"/>
    <w:rsid w:val="00DA6DA8"/>
    <w:rsid w:val="00DE7FF6"/>
    <w:rsid w:val="00DF620B"/>
    <w:rsid w:val="00E039DD"/>
    <w:rsid w:val="00E05F9A"/>
    <w:rsid w:val="00EB387B"/>
    <w:rsid w:val="00EB5FEB"/>
    <w:rsid w:val="00EB71BF"/>
    <w:rsid w:val="00EC5A9E"/>
    <w:rsid w:val="00EF6806"/>
    <w:rsid w:val="00F70C07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9C494B6-5C40-4BD9-AF32-5F2F6998B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2026-07-17T23:06:00Z</dcterms:created>
  <dcterms:modified xsi:type="dcterms:W3CDTF">2026-07-17T23:19:00Z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