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FD75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ويعكس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الشفافية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قطاعاً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بعينه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حكومي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صحية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حاسم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ليتوافق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تعزيز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الشفافية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».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 w:rsidP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ورؤية</w:t>
            </w:r>
            <w:r>
              <w:rPr>
                <w:rFonts w:ascii="Arial" w:eastAsia="Arial" w:hAnsi="Arial"/>
                <w:sz w:val="20"/>
              </w:rPr>
              <w:t xml:space="preserve">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ومؤشرات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theme="minorBidi" w:hint="cs"/>
                <w:sz w:val="20"/>
                <w:rtl/>
              </w:rPr>
              <w:t>كما أنها مختصرة جدا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 w:rsidP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إجمالاً،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تُصاغ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مظاهر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الشفافية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كشفته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ستقدمها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FD7537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FD75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FD7537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3913A3" w:rsidP="003913A3">
            <w:pPr>
              <w:bidi/>
              <w:jc w:val="center"/>
            </w:pP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الدراسات السابقة غير كافية (3 فقط)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بدأ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شرحاً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أعمق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>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أصحاب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المصلحة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>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عناوين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تفسر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والشفافية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يُخصص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مستقلة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افتراضاتها،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 xml:space="preserve">Research </w:t>
            </w:r>
            <w:r>
              <w:rPr>
                <w:rFonts w:ascii="Arial" w:eastAsia="Arial" w:hAnsi="Arial"/>
                <w:sz w:val="21"/>
              </w:rPr>
              <w:t>Methodology</w:t>
            </w: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FD7537" w:rsidRDefault="00FD75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أجزاء،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التحقق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الاستبيان،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أسلوب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التحقق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الظاهري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والمكانية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والزمنية،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هناك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الميداني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يشمل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أنحاء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يصعب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تغطيته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ميدانياً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الاقتصار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منطقة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جغرافية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توصيف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FD7537" w:rsidRDefault="003913A3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FD75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7537" w:rsidRDefault="003913A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D7537" w:rsidRDefault="003913A3" w:rsidP="003913A3">
            <w:pPr>
              <w:bidi/>
              <w:jc w:val="right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كبداية،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التوثيق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 xml:space="preserve"> حيث أن عددها محدود جدا</w:t>
            </w: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FD7537" w:rsidRDefault="003913A3" w:rsidP="003913A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الهيكل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والتساؤلات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مقبول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rtl/>
              </w:rPr>
              <w:t>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أن هناك فقرات مختصرة جدا وبحاجة لمزيد من التوسع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913A3"/>
    <w:rsid w:val="004E21BE"/>
    <w:rsid w:val="006E4C79"/>
    <w:rsid w:val="008239B5"/>
    <w:rsid w:val="008D7A2A"/>
    <w:rsid w:val="00C60C27"/>
    <w:rsid w:val="00D34A3E"/>
    <w:rsid w:val="00EB387B"/>
    <w:rsid w:val="00FD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2026-04-03T20:31:00Z</dcterms:created>
  <dcterms:modified xsi:type="dcterms:W3CDTF">2026-04-03T20:31:00Z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