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B4997DA" w14:textId="1ABC2BED" w:rsidR="00945F87" w:rsidRPr="005F21F4" w:rsidRDefault="00945F87" w:rsidP="00945F87">
      <w:pPr>
        <w:rPr>
          <w:rFonts w:asciiTheme="majorBidi" w:eastAsia="Times New Roman" w:hAnsiTheme="majorBidi" w:cstheme="majorBidi"/>
          <w:kern w:val="0"/>
          <w:sz w:val="28"/>
          <w:szCs w:val="28"/>
          <w:lang w:val="en-US"/>
          <w14:ligatures w14:val="none"/>
        </w:rPr>
      </w:pPr>
      <w:r w:rsidRPr="005F21F4">
        <w:rPr>
          <w:rFonts w:asciiTheme="majorBidi" w:eastAsia="Times New Roman" w:hAnsiTheme="majorBidi" w:cstheme="majorBidi"/>
          <w:kern w:val="0"/>
          <w:sz w:val="28"/>
          <w:szCs w:val="28"/>
          <w:lang w:val="en-US"/>
          <w14:ligatures w14:val="none"/>
        </w:rPr>
        <w:t xml:space="preserve">Subject: Automated classification of software requirements using </w:t>
      </w:r>
      <w:r w:rsidR="00A24583">
        <w:rPr>
          <w:rFonts w:asciiTheme="majorBidi" w:eastAsia="Times New Roman" w:hAnsiTheme="majorBidi" w:cstheme="majorBidi"/>
          <w:kern w:val="0"/>
          <w:sz w:val="28"/>
          <w:szCs w:val="28"/>
          <w:lang w:val="en-US"/>
          <w14:ligatures w14:val="none"/>
        </w:rPr>
        <w:t>N</w:t>
      </w:r>
      <w:r w:rsidRPr="005F21F4">
        <w:rPr>
          <w:rFonts w:asciiTheme="majorBidi" w:eastAsia="Times New Roman" w:hAnsiTheme="majorBidi" w:cstheme="majorBidi"/>
          <w:kern w:val="0"/>
          <w:sz w:val="28"/>
          <w:szCs w:val="28"/>
          <w:lang w:val="en-US"/>
          <w14:ligatures w14:val="none"/>
        </w:rPr>
        <w:t xml:space="preserve">atural </w:t>
      </w:r>
      <w:r w:rsidR="00A24583">
        <w:rPr>
          <w:rFonts w:asciiTheme="majorBidi" w:eastAsia="Times New Roman" w:hAnsiTheme="majorBidi" w:cstheme="majorBidi"/>
          <w:kern w:val="0"/>
          <w:sz w:val="28"/>
          <w:szCs w:val="28"/>
          <w:lang w:val="en-US"/>
          <w14:ligatures w14:val="none"/>
        </w:rPr>
        <w:t>L</w:t>
      </w:r>
      <w:r w:rsidRPr="005F21F4">
        <w:rPr>
          <w:rFonts w:asciiTheme="majorBidi" w:eastAsia="Times New Roman" w:hAnsiTheme="majorBidi" w:cstheme="majorBidi"/>
          <w:kern w:val="0"/>
          <w:sz w:val="28"/>
          <w:szCs w:val="28"/>
          <w:lang w:val="en-US"/>
          <w14:ligatures w14:val="none"/>
        </w:rPr>
        <w:t xml:space="preserve">anguage </w:t>
      </w:r>
      <w:r w:rsidR="00A24583">
        <w:rPr>
          <w:rFonts w:asciiTheme="majorBidi" w:eastAsia="Times New Roman" w:hAnsiTheme="majorBidi" w:cstheme="majorBidi"/>
          <w:kern w:val="0"/>
          <w:sz w:val="28"/>
          <w:szCs w:val="28"/>
          <w:lang w:val="en-US"/>
          <w14:ligatures w14:val="none"/>
        </w:rPr>
        <w:t>P</w:t>
      </w:r>
      <w:r w:rsidRPr="005F21F4">
        <w:rPr>
          <w:rFonts w:asciiTheme="majorBidi" w:eastAsia="Times New Roman" w:hAnsiTheme="majorBidi" w:cstheme="majorBidi"/>
          <w:kern w:val="0"/>
          <w:sz w:val="28"/>
          <w:szCs w:val="28"/>
          <w:lang w:val="en-US"/>
          <w14:ligatures w14:val="none"/>
        </w:rPr>
        <w:t>rocessing</w:t>
      </w:r>
      <w:r w:rsidR="00A24583">
        <w:rPr>
          <w:rFonts w:asciiTheme="majorBidi" w:eastAsia="Times New Roman" w:hAnsiTheme="majorBidi" w:cstheme="majorBidi"/>
          <w:kern w:val="0"/>
          <w:sz w:val="28"/>
          <w:szCs w:val="28"/>
          <w:lang w:val="en-US"/>
          <w14:ligatures w14:val="none"/>
        </w:rPr>
        <w:t xml:space="preserve"> (NLP)</w:t>
      </w:r>
    </w:p>
    <w:p w14:paraId="5FDA3F25" w14:textId="77777777" w:rsidR="00945F87" w:rsidRPr="005F21F4" w:rsidRDefault="00945F87" w:rsidP="00742B12">
      <w:pPr>
        <w:spacing w:after="0" w:line="276" w:lineRule="auto"/>
        <w:rPr>
          <w:rFonts w:asciiTheme="majorBidi" w:eastAsia="Times New Roman" w:hAnsiTheme="majorBidi" w:cstheme="majorBidi"/>
          <w:kern w:val="0"/>
          <w:sz w:val="28"/>
          <w:szCs w:val="28"/>
          <w:lang w:val="en-US"/>
          <w14:ligatures w14:val="none"/>
        </w:rPr>
      </w:pPr>
    </w:p>
    <w:p w14:paraId="2F55A35D" w14:textId="360E9E77" w:rsidR="000103C8" w:rsidRPr="005F21F4" w:rsidRDefault="000103C8" w:rsidP="00D8242B">
      <w:pPr>
        <w:spacing w:after="0" w:line="276" w:lineRule="auto"/>
        <w:rPr>
          <w:rFonts w:asciiTheme="majorBidi" w:eastAsia="Times New Roman" w:hAnsiTheme="majorBidi" w:cstheme="majorBidi"/>
          <w:kern w:val="0"/>
          <w:sz w:val="28"/>
          <w:szCs w:val="28"/>
          <w:lang w:val="en-US"/>
          <w14:ligatures w14:val="none"/>
        </w:rPr>
      </w:pPr>
      <w:bookmarkStart w:id="0" w:name="OLE_LINK1"/>
      <w:r w:rsidRPr="005F21F4">
        <w:rPr>
          <w:rFonts w:asciiTheme="majorBidi" w:eastAsia="Times New Roman" w:hAnsiTheme="majorBidi" w:cstheme="majorBidi"/>
          <w:kern w:val="0"/>
          <w:sz w:val="28"/>
          <w:szCs w:val="28"/>
          <w:lang w:val="en-US"/>
          <w14:ligatures w14:val="none"/>
        </w:rPr>
        <w:t xml:space="preserve">Shreda et al. [1] presented an automatic approach to identify and classify non-functional requirements </w:t>
      </w:r>
      <w:r w:rsidR="00DB3290" w:rsidRPr="005F21F4">
        <w:rPr>
          <w:rFonts w:asciiTheme="majorBidi" w:eastAsia="Times New Roman" w:hAnsiTheme="majorBidi" w:cstheme="majorBidi"/>
          <w:kern w:val="0"/>
          <w:sz w:val="28"/>
          <w:szCs w:val="28"/>
          <w:lang w:val="en-US"/>
          <w14:ligatures w14:val="none"/>
        </w:rPr>
        <w:t xml:space="preserve">(NFRs) </w:t>
      </w:r>
      <w:r w:rsidRPr="005F21F4">
        <w:rPr>
          <w:rFonts w:asciiTheme="majorBidi" w:eastAsia="Times New Roman" w:hAnsiTheme="majorBidi" w:cstheme="majorBidi"/>
          <w:kern w:val="0"/>
          <w:sz w:val="28"/>
          <w:szCs w:val="28"/>
          <w:lang w:val="en-US"/>
          <w14:ligatures w14:val="none"/>
        </w:rPr>
        <w:t>using semantic and syntactic analysis with Machine Learning (ML) approaches. The authors used the</w:t>
      </w:r>
      <w:r w:rsidR="009B4C50" w:rsidRPr="005F21F4">
        <w:rPr>
          <w:rFonts w:asciiTheme="majorBidi" w:eastAsia="Times New Roman" w:hAnsiTheme="majorBidi" w:cstheme="majorBidi"/>
          <w:kern w:val="0"/>
          <w:sz w:val="28"/>
          <w:szCs w:val="28"/>
          <w:lang w:val="en-US"/>
          <w14:ligatures w14:val="none"/>
        </w:rPr>
        <w:t xml:space="preserve"> </w:t>
      </w:r>
      <w:r w:rsidRPr="005F21F4">
        <w:rPr>
          <w:rFonts w:asciiTheme="majorBidi" w:eastAsia="Times New Roman" w:hAnsiTheme="majorBidi" w:cstheme="majorBidi"/>
          <w:kern w:val="0"/>
          <w:sz w:val="28"/>
          <w:szCs w:val="28"/>
          <w:lang w:val="en-US"/>
          <w14:ligatures w14:val="none"/>
        </w:rPr>
        <w:t xml:space="preserve">PURE dataset, which contains 79 requirements documents and 34,268 sentences. Text preprocessing steps were used, such as tokenization and Normalization. The second step was to extract representative features using syntactical-based methods: Term Frequency (TF), Term Frequency-Inverse Document Frequency (TF-IDF), and semantically based methods: Word to Vector (word2Vec) and Bidirectional Encoder Representations from Transformers (BERT). These methods were tested using machine learning classifiers like Naïve Bayes (NB), Support Vector Machine (SVM), and logistic regression (LR), along with a Convolutional Neural Network (CNN) as a deep learning </w:t>
      </w:r>
      <w:r w:rsidR="003E12B7" w:rsidRPr="005F21F4">
        <w:rPr>
          <w:rFonts w:asciiTheme="majorBidi" w:eastAsia="Times New Roman" w:hAnsiTheme="majorBidi" w:cstheme="majorBidi"/>
          <w:kern w:val="0"/>
          <w:sz w:val="28"/>
          <w:szCs w:val="28"/>
          <w:lang w:val="en-US"/>
          <w14:ligatures w14:val="none"/>
        </w:rPr>
        <w:t xml:space="preserve">(DL) </w:t>
      </w:r>
      <w:r w:rsidRPr="005F21F4">
        <w:rPr>
          <w:rFonts w:asciiTheme="majorBidi" w:eastAsia="Times New Roman" w:hAnsiTheme="majorBidi" w:cstheme="majorBidi"/>
          <w:kern w:val="0"/>
          <w:sz w:val="28"/>
          <w:szCs w:val="28"/>
          <w:lang w:val="en-US"/>
          <w14:ligatures w14:val="none"/>
        </w:rPr>
        <w:t>model. The experiment showed that simple statistical methods, TF and TF-IDF, work well with traditional classifiers, while semantic methods, word2Vec and BERT, gave better results. The accuracy is between 84%-87% while using the statistical vectorization method. However, the accuracy increased to 88%-92% using word embedding semantic methods. Moreover, the fusion model scored a better result by 2.4% compared with the best individual methods.</w:t>
      </w:r>
    </w:p>
    <w:bookmarkEnd w:id="0"/>
    <w:p w14:paraId="29279D9A" w14:textId="77777777" w:rsidR="00761D5C" w:rsidRPr="005F21F4" w:rsidRDefault="00761D5C" w:rsidP="00D8242B">
      <w:pPr>
        <w:spacing w:line="276" w:lineRule="auto"/>
        <w:rPr>
          <w:rFonts w:asciiTheme="majorBidi" w:eastAsia="Times New Roman" w:hAnsiTheme="majorBidi" w:cstheme="majorBidi"/>
          <w:kern w:val="0"/>
          <w:sz w:val="28"/>
          <w:szCs w:val="28"/>
          <w:lang w:val="en-US"/>
          <w14:ligatures w14:val="none"/>
        </w:rPr>
      </w:pPr>
    </w:p>
    <w:p w14:paraId="16BE1B05" w14:textId="2B8B1C9D" w:rsidR="0055675C" w:rsidRPr="005F21F4" w:rsidRDefault="0055675C" w:rsidP="00D8242B">
      <w:pPr>
        <w:spacing w:line="276" w:lineRule="auto"/>
        <w:rPr>
          <w:rFonts w:asciiTheme="majorBidi" w:eastAsia="Times New Roman" w:hAnsiTheme="majorBidi" w:cstheme="majorBidi"/>
          <w:kern w:val="0"/>
          <w:sz w:val="28"/>
          <w:szCs w:val="28"/>
          <w:lang w:val="en-US"/>
          <w14:ligatures w14:val="none"/>
        </w:rPr>
      </w:pPr>
    </w:p>
    <w:p w14:paraId="1814EBE3" w14:textId="77777777" w:rsidR="000A3F87" w:rsidRPr="005F21F4" w:rsidRDefault="000A3F87" w:rsidP="00D8242B">
      <w:pPr>
        <w:spacing w:after="0" w:line="276" w:lineRule="auto"/>
        <w:rPr>
          <w:rFonts w:asciiTheme="majorBidi" w:eastAsia="Times New Roman" w:hAnsiTheme="majorBidi" w:cstheme="majorBidi"/>
          <w:kern w:val="0"/>
          <w:sz w:val="28"/>
          <w:szCs w:val="28"/>
          <w:lang w:val="en-US"/>
          <w14:ligatures w14:val="none"/>
        </w:rPr>
      </w:pPr>
      <w:r w:rsidRPr="005F21F4">
        <w:rPr>
          <w:rFonts w:asciiTheme="majorBidi" w:eastAsia="Times New Roman" w:hAnsiTheme="majorBidi" w:cstheme="majorBidi"/>
          <w:kern w:val="0"/>
          <w:sz w:val="28"/>
          <w:szCs w:val="28"/>
          <w:lang w:val="en-US"/>
          <w14:ligatures w14:val="none"/>
        </w:rPr>
        <w:t>Canedo et al.[2] Investigated text feature extraction techniques and ML algorithms to determine which achieves the best performance: Bag of Words (BoW), TF-IDF, or Chi-Squared (CHI2), to classify software requirements into functional requirements (FR) and NFR, and then apply different ML algorithms, for instance, K-Nearest Neighbors (KNN), LR, SVM and  Multinomial Naïve Bayes. PROMISE_exp dataset was used; it consists of 969 requirements, 444 as FRs and 525 NFRs. The experiment tested three classification cases: first, binary classification between FR and NFR. Second, multi-classification for NFR consists of eleven classes. Third, the general classification of eleven NFR Classes plus FR as a total of twelve Classes.</w:t>
      </w:r>
    </w:p>
    <w:p w14:paraId="75AA22ED" w14:textId="77777777" w:rsidR="000A3F87" w:rsidRPr="005F21F4" w:rsidRDefault="000A3F87" w:rsidP="00D8242B">
      <w:pPr>
        <w:spacing w:after="0" w:line="276" w:lineRule="auto"/>
        <w:rPr>
          <w:rFonts w:asciiTheme="majorBidi" w:eastAsia="Times New Roman" w:hAnsiTheme="majorBidi" w:cstheme="majorBidi"/>
          <w:kern w:val="0"/>
          <w:sz w:val="28"/>
          <w:szCs w:val="28"/>
          <w:lang w:val="en-US"/>
          <w14:ligatures w14:val="none"/>
        </w:rPr>
      </w:pPr>
      <w:r w:rsidRPr="005F21F4">
        <w:rPr>
          <w:rFonts w:asciiTheme="majorBidi" w:eastAsia="Times New Roman" w:hAnsiTheme="majorBidi" w:cstheme="majorBidi"/>
          <w:kern w:val="0"/>
          <w:sz w:val="28"/>
          <w:szCs w:val="28"/>
          <w:lang w:val="en-US"/>
          <w14:ligatures w14:val="none"/>
        </w:rPr>
        <w:lastRenderedPageBreak/>
        <w:t>The data was divided into 10-folds. Nine folds for training, one fold for testing. Evaluated using recall, F-measure, and precision</w:t>
      </w:r>
    </w:p>
    <w:p w14:paraId="1B0AE630" w14:textId="57851249" w:rsidR="000A3F87" w:rsidRPr="005F21F4" w:rsidRDefault="000A3F87" w:rsidP="00D8242B">
      <w:pPr>
        <w:spacing w:after="0" w:line="276" w:lineRule="auto"/>
        <w:rPr>
          <w:rFonts w:asciiTheme="majorBidi" w:eastAsia="Times New Roman" w:hAnsiTheme="majorBidi" w:cstheme="majorBidi"/>
          <w:kern w:val="0"/>
          <w:sz w:val="28"/>
          <w:szCs w:val="28"/>
          <w:lang w:val="en-US"/>
          <w14:ligatures w14:val="none"/>
        </w:rPr>
      </w:pPr>
      <w:r w:rsidRPr="005F21F4">
        <w:rPr>
          <w:rFonts w:asciiTheme="majorBidi" w:eastAsia="Times New Roman" w:hAnsiTheme="majorBidi" w:cstheme="majorBidi"/>
          <w:kern w:val="0"/>
          <w:sz w:val="28"/>
          <w:szCs w:val="28"/>
          <w:lang w:val="en-US"/>
          <w14:ligatures w14:val="none"/>
        </w:rPr>
        <w:t xml:space="preserve">In the first case, TF-IDF with LR achieved an F-measure </w:t>
      </w:r>
      <w:r w:rsidR="00FD78F5">
        <w:rPr>
          <w:rFonts w:asciiTheme="majorBidi" w:eastAsia="Times New Roman" w:hAnsiTheme="majorBidi" w:cstheme="majorBidi"/>
          <w:kern w:val="0"/>
          <w:sz w:val="28"/>
          <w:szCs w:val="28"/>
          <w:lang w:val="en-US"/>
          <w14:ligatures w14:val="none"/>
        </w:rPr>
        <w:t xml:space="preserve">of </w:t>
      </w:r>
      <w:r w:rsidRPr="005F21F4">
        <w:rPr>
          <w:rFonts w:asciiTheme="majorBidi" w:eastAsia="Times New Roman" w:hAnsiTheme="majorBidi" w:cstheme="majorBidi"/>
          <w:kern w:val="0"/>
          <w:sz w:val="28"/>
          <w:szCs w:val="28"/>
          <w:lang w:val="en-US"/>
          <w14:ligatures w14:val="none"/>
        </w:rPr>
        <w:t>approximately 91% in binary classification. Same as with SVM and </w:t>
      </w:r>
    </w:p>
    <w:p w14:paraId="0C2D8C18" w14:textId="77777777" w:rsidR="000A3F87" w:rsidRPr="005F21F4" w:rsidRDefault="000A3F87" w:rsidP="00D8242B">
      <w:pPr>
        <w:spacing w:after="0" w:line="276" w:lineRule="auto"/>
        <w:rPr>
          <w:rFonts w:asciiTheme="majorBidi" w:eastAsia="Times New Roman" w:hAnsiTheme="majorBidi" w:cstheme="majorBidi"/>
          <w:kern w:val="0"/>
          <w:sz w:val="28"/>
          <w:szCs w:val="28"/>
          <w:lang w:val="en-US"/>
          <w14:ligatures w14:val="none"/>
        </w:rPr>
      </w:pPr>
      <w:r w:rsidRPr="005F21F4">
        <w:rPr>
          <w:rFonts w:asciiTheme="majorBidi" w:eastAsia="Times New Roman" w:hAnsiTheme="majorBidi" w:cstheme="majorBidi"/>
          <w:kern w:val="0"/>
          <w:sz w:val="28"/>
          <w:szCs w:val="28"/>
          <w:lang w:val="en-US"/>
          <w14:ligatures w14:val="none"/>
        </w:rPr>
        <w:t>Second case, it was complex to test due to a lack of data in some classes; the performance was an F-measure of 74%.</w:t>
      </w:r>
    </w:p>
    <w:p w14:paraId="4A64213A" w14:textId="77777777" w:rsidR="000A3F87" w:rsidRPr="005F21F4" w:rsidRDefault="000A3F87" w:rsidP="00D8242B">
      <w:pPr>
        <w:spacing w:after="0" w:line="276" w:lineRule="auto"/>
        <w:rPr>
          <w:rFonts w:asciiTheme="majorBidi" w:eastAsia="Times New Roman" w:hAnsiTheme="majorBidi" w:cstheme="majorBidi"/>
          <w:kern w:val="0"/>
          <w:sz w:val="28"/>
          <w:szCs w:val="28"/>
          <w:lang w:val="en-US"/>
          <w14:ligatures w14:val="none"/>
        </w:rPr>
      </w:pPr>
      <w:r w:rsidRPr="005F21F4">
        <w:rPr>
          <w:rFonts w:asciiTheme="majorBidi" w:eastAsia="Times New Roman" w:hAnsiTheme="majorBidi" w:cstheme="majorBidi"/>
          <w:kern w:val="0"/>
          <w:sz w:val="28"/>
          <w:szCs w:val="28"/>
          <w:lang w:val="en-US"/>
          <w14:ligatures w14:val="none"/>
        </w:rPr>
        <w:t>In the third case, the F-measure was 78%.</w:t>
      </w:r>
    </w:p>
    <w:p w14:paraId="369F2A19" w14:textId="24559F26" w:rsidR="000F16FF" w:rsidRPr="005F21F4" w:rsidRDefault="000F16FF" w:rsidP="00D8242B">
      <w:pPr>
        <w:spacing w:line="276" w:lineRule="auto"/>
        <w:rPr>
          <w:rFonts w:asciiTheme="majorBidi" w:eastAsia="Times New Roman" w:hAnsiTheme="majorBidi" w:cstheme="majorBidi"/>
          <w:kern w:val="0"/>
          <w:sz w:val="28"/>
          <w:szCs w:val="28"/>
          <w:lang w:val="en-US"/>
          <w14:ligatures w14:val="none"/>
        </w:rPr>
      </w:pPr>
    </w:p>
    <w:p w14:paraId="0A8F21C3" w14:textId="77777777" w:rsidR="005F21F4" w:rsidRPr="005F21F4" w:rsidRDefault="005F21F4" w:rsidP="00D8242B">
      <w:pPr>
        <w:spacing w:line="276" w:lineRule="auto"/>
        <w:rPr>
          <w:rFonts w:asciiTheme="majorBidi" w:eastAsia="Times New Roman" w:hAnsiTheme="majorBidi" w:cstheme="majorBidi"/>
          <w:kern w:val="0"/>
          <w:sz w:val="28"/>
          <w:szCs w:val="28"/>
          <w:lang w:val="en-US"/>
          <w14:ligatures w14:val="none"/>
        </w:rPr>
      </w:pPr>
    </w:p>
    <w:p w14:paraId="48A64840" w14:textId="77777777" w:rsidR="005F21F4" w:rsidRPr="005F21F4" w:rsidRDefault="005F21F4" w:rsidP="00D8242B">
      <w:pPr>
        <w:spacing w:line="276" w:lineRule="auto"/>
        <w:rPr>
          <w:rFonts w:asciiTheme="majorBidi" w:eastAsia="Times New Roman" w:hAnsiTheme="majorBidi" w:cstheme="majorBidi"/>
          <w:kern w:val="0"/>
          <w:sz w:val="28"/>
          <w:szCs w:val="28"/>
          <w:lang w:val="en-US"/>
          <w14:ligatures w14:val="none"/>
        </w:rPr>
      </w:pPr>
    </w:p>
    <w:p w14:paraId="707FB3DA" w14:textId="77777777" w:rsidR="00FD78F5" w:rsidRPr="00FD78F5" w:rsidRDefault="00FD78F5" w:rsidP="00D8242B">
      <w:pPr>
        <w:spacing w:after="0" w:line="276" w:lineRule="auto"/>
        <w:rPr>
          <w:rFonts w:asciiTheme="majorBidi" w:eastAsia="Times New Roman" w:hAnsiTheme="majorBidi" w:cstheme="majorBidi"/>
          <w:kern w:val="0"/>
          <w:sz w:val="28"/>
          <w:szCs w:val="28"/>
          <w:lang w:val="en-US"/>
          <w14:ligatures w14:val="none"/>
        </w:rPr>
      </w:pPr>
      <w:r w:rsidRPr="00FD78F5">
        <w:rPr>
          <w:rFonts w:asciiTheme="majorBidi" w:eastAsia="Times New Roman" w:hAnsiTheme="majorBidi" w:cstheme="majorBidi"/>
          <w:kern w:val="0"/>
          <w:sz w:val="28"/>
          <w:szCs w:val="28"/>
          <w:lang w:val="en-US"/>
          <w14:ligatures w14:val="none"/>
        </w:rPr>
        <w:t>Izhar et al. [3] presented NLP Requirements Classifier (NLPReqClassifier), a lightweight automated classifier  that integrates TF-IDF and Cosine Similarity. It was applied to the PROMISE dataset, which comprises 624 software requirements distributed across 11 categories in the first iteration; however, the dataset expanded to include 826 requirements in the third iteration, including  FRs and NFRs.</w:t>
      </w:r>
    </w:p>
    <w:p w14:paraId="6E239C37" w14:textId="77777777" w:rsidR="00FD78F5" w:rsidRPr="00FD78F5" w:rsidRDefault="00FD78F5" w:rsidP="00D8242B">
      <w:pPr>
        <w:spacing w:after="0" w:line="276" w:lineRule="auto"/>
        <w:rPr>
          <w:rFonts w:asciiTheme="majorBidi" w:eastAsia="Times New Roman" w:hAnsiTheme="majorBidi" w:cstheme="majorBidi"/>
          <w:kern w:val="0"/>
          <w:sz w:val="28"/>
          <w:szCs w:val="28"/>
          <w:lang w:val="en-US"/>
          <w14:ligatures w14:val="none"/>
        </w:rPr>
      </w:pPr>
      <w:r w:rsidRPr="00FD78F5">
        <w:rPr>
          <w:rFonts w:asciiTheme="majorBidi" w:eastAsia="Times New Roman" w:hAnsiTheme="majorBidi" w:cstheme="majorBidi"/>
          <w:kern w:val="0"/>
          <w:sz w:val="28"/>
          <w:szCs w:val="28"/>
          <w:lang w:val="en-US"/>
          <w14:ligatures w14:val="none"/>
        </w:rPr>
        <w:t>Different evaluation metrics were used, which are Recall, Precision, and F1-score. As a result, the performance highly improved in each iteration due to feeding the model with more data and feedback corrections, especially with F1-score and recall. F1-score was 0.800 in the beginning and increased to 0.927; recall reached 0.905; however, in the first iteration, it achieved 0.699. On the other hand, precision slightly decreased from 0.984 to 0.962.  </w:t>
      </w:r>
    </w:p>
    <w:p w14:paraId="28DBCBEF" w14:textId="77777777" w:rsidR="002F63E4" w:rsidRPr="005F21F4" w:rsidRDefault="002F63E4" w:rsidP="00D8242B">
      <w:pPr>
        <w:spacing w:line="276" w:lineRule="auto"/>
        <w:rPr>
          <w:rFonts w:asciiTheme="majorBidi" w:eastAsia="Times New Roman" w:hAnsiTheme="majorBidi" w:cstheme="majorBidi"/>
          <w:kern w:val="0"/>
          <w:sz w:val="28"/>
          <w:szCs w:val="28"/>
          <w:lang w:val="en-US"/>
          <w14:ligatures w14:val="none"/>
        </w:rPr>
      </w:pPr>
    </w:p>
    <w:p w14:paraId="1EE2328F" w14:textId="77777777" w:rsidR="00DC3B64" w:rsidRPr="005F21F4" w:rsidRDefault="00DC3B64" w:rsidP="00D8242B">
      <w:pPr>
        <w:spacing w:line="276" w:lineRule="auto"/>
        <w:rPr>
          <w:rFonts w:asciiTheme="majorBidi" w:eastAsia="Times New Roman" w:hAnsiTheme="majorBidi" w:cstheme="majorBidi"/>
          <w:kern w:val="0"/>
          <w:sz w:val="28"/>
          <w:szCs w:val="28"/>
          <w:lang w:val="en-US"/>
          <w14:ligatures w14:val="none"/>
        </w:rPr>
      </w:pPr>
    </w:p>
    <w:p w14:paraId="56D50581" w14:textId="77777777" w:rsidR="00D81293" w:rsidRPr="005F21F4" w:rsidRDefault="00D81293" w:rsidP="00D8242B">
      <w:pPr>
        <w:spacing w:after="0" w:line="276" w:lineRule="auto"/>
        <w:rPr>
          <w:rFonts w:asciiTheme="majorBidi" w:eastAsia="Times New Roman" w:hAnsiTheme="majorBidi" w:cstheme="majorBidi"/>
          <w:kern w:val="0"/>
          <w:sz w:val="28"/>
          <w:szCs w:val="28"/>
          <w:lang w:val="en-US"/>
          <w14:ligatures w14:val="none"/>
        </w:rPr>
      </w:pPr>
      <w:r w:rsidRPr="005F21F4">
        <w:rPr>
          <w:rFonts w:asciiTheme="majorBidi" w:eastAsia="Times New Roman" w:hAnsiTheme="majorBidi" w:cstheme="majorBidi"/>
          <w:kern w:val="0"/>
          <w:sz w:val="28"/>
          <w:szCs w:val="28"/>
          <w:lang w:val="en-US"/>
          <w14:ligatures w14:val="none"/>
        </w:rPr>
        <w:t>Binkhonain et al. [4] addressed two related problems that have been challenging real-world applications of Machine learning approaches: class imbalance and High Dimensionality with Low Sample Size data (HDLSS). The paper presented Hierarchical Classification for Requirements Classification (HC4RC), a new machine learning approach to classify requirements into multiple categories. </w:t>
      </w:r>
    </w:p>
    <w:p w14:paraId="4541089E" w14:textId="77777777" w:rsidR="00D81293" w:rsidRPr="005F21F4" w:rsidRDefault="00D81293" w:rsidP="00D8242B">
      <w:pPr>
        <w:spacing w:after="0" w:line="276" w:lineRule="auto"/>
        <w:rPr>
          <w:rFonts w:asciiTheme="majorBidi" w:eastAsia="Times New Roman" w:hAnsiTheme="majorBidi" w:cstheme="majorBidi"/>
          <w:kern w:val="0"/>
          <w:sz w:val="28"/>
          <w:szCs w:val="28"/>
          <w:lang w:val="en-US"/>
          <w14:ligatures w14:val="none"/>
        </w:rPr>
      </w:pPr>
      <w:r w:rsidRPr="005F21F4">
        <w:rPr>
          <w:rFonts w:asciiTheme="majorBidi" w:eastAsia="Times New Roman" w:hAnsiTheme="majorBidi" w:cstheme="majorBidi"/>
          <w:kern w:val="0"/>
          <w:sz w:val="28"/>
          <w:szCs w:val="28"/>
          <w:lang w:val="en-US"/>
          <w14:ligatures w14:val="none"/>
        </w:rPr>
        <w:t>The dataset used was PROMISE-exp, which contains 969 requirements collected from 47 documents with 2133 features.</w:t>
      </w:r>
    </w:p>
    <w:p w14:paraId="6AF47EAC" w14:textId="77777777" w:rsidR="00D81293" w:rsidRPr="005F21F4" w:rsidRDefault="00D81293" w:rsidP="00D8242B">
      <w:pPr>
        <w:spacing w:after="0" w:line="276" w:lineRule="auto"/>
        <w:rPr>
          <w:rFonts w:asciiTheme="majorBidi" w:eastAsia="Times New Roman" w:hAnsiTheme="majorBidi" w:cstheme="majorBidi"/>
          <w:kern w:val="0"/>
          <w:sz w:val="28"/>
          <w:szCs w:val="28"/>
          <w:lang w:val="en-US"/>
          <w14:ligatures w14:val="none"/>
        </w:rPr>
      </w:pPr>
      <w:r w:rsidRPr="005F21F4">
        <w:rPr>
          <w:rFonts w:asciiTheme="majorBidi" w:eastAsia="Times New Roman" w:hAnsiTheme="majorBidi" w:cstheme="majorBidi"/>
          <w:kern w:val="0"/>
          <w:sz w:val="28"/>
          <w:szCs w:val="28"/>
          <w:lang w:val="en-US"/>
          <w14:ligatures w14:val="none"/>
        </w:rPr>
        <w:lastRenderedPageBreak/>
        <w:t>For text pre-processing, the authors mentioned the implementation of techniques such as Tokenization, Lowercase conversion, Lemmatization, and stop word removal. Moreover, </w:t>
      </w:r>
    </w:p>
    <w:p w14:paraId="40AC6E31" w14:textId="77777777" w:rsidR="00D81293" w:rsidRPr="005F21F4" w:rsidRDefault="00D81293" w:rsidP="00D8242B">
      <w:pPr>
        <w:spacing w:after="0" w:line="276" w:lineRule="auto"/>
        <w:rPr>
          <w:rFonts w:asciiTheme="majorBidi" w:eastAsia="Times New Roman" w:hAnsiTheme="majorBidi" w:cstheme="majorBidi"/>
          <w:kern w:val="0"/>
          <w:sz w:val="28"/>
          <w:szCs w:val="28"/>
          <w:lang w:val="en-US"/>
          <w14:ligatures w14:val="none"/>
        </w:rPr>
      </w:pPr>
      <w:r w:rsidRPr="005F21F4">
        <w:rPr>
          <w:rFonts w:asciiTheme="majorBidi" w:eastAsia="Times New Roman" w:hAnsiTheme="majorBidi" w:cstheme="majorBidi"/>
          <w:kern w:val="0"/>
          <w:sz w:val="28"/>
          <w:szCs w:val="28"/>
          <w:lang w:val="en-US"/>
          <w14:ligatures w14:val="none"/>
        </w:rPr>
        <w:t>HC4RC was compared with the Kurtanović &amp; Maalej Approach (K&amp;M), the Yin approach, and NoRBERT, by applying Linear Support Vector Classification (LinearSVC)</w:t>
      </w:r>
    </w:p>
    <w:p w14:paraId="320C223F" w14:textId="77777777" w:rsidR="00D81293" w:rsidRPr="005F21F4" w:rsidRDefault="00D81293" w:rsidP="00D8242B">
      <w:pPr>
        <w:spacing w:after="0" w:line="276" w:lineRule="auto"/>
        <w:rPr>
          <w:rFonts w:asciiTheme="majorBidi" w:eastAsia="Times New Roman" w:hAnsiTheme="majorBidi" w:cstheme="majorBidi"/>
          <w:kern w:val="0"/>
          <w:sz w:val="28"/>
          <w:szCs w:val="28"/>
          <w:lang w:val="en-US"/>
          <w14:ligatures w14:val="none"/>
        </w:rPr>
      </w:pPr>
      <w:r w:rsidRPr="005F21F4">
        <w:rPr>
          <w:rFonts w:asciiTheme="majorBidi" w:eastAsia="Times New Roman" w:hAnsiTheme="majorBidi" w:cstheme="majorBidi"/>
          <w:kern w:val="0"/>
          <w:sz w:val="28"/>
          <w:szCs w:val="28"/>
          <w:lang w:val="en-US"/>
          <w14:ligatures w14:val="none"/>
        </w:rPr>
        <w:t>NoRBERT achieved the best result in 10-fold cross-validation, with an F1-score of 0.76, and in the project-specific fold, it was an F1-score of 0.81.</w:t>
      </w:r>
    </w:p>
    <w:p w14:paraId="2F3FD65B" w14:textId="77777777" w:rsidR="00160448" w:rsidRPr="005F21F4" w:rsidRDefault="00160448" w:rsidP="00D8242B">
      <w:pPr>
        <w:spacing w:line="276" w:lineRule="auto"/>
        <w:rPr>
          <w:rFonts w:asciiTheme="majorBidi" w:eastAsia="Times New Roman" w:hAnsiTheme="majorBidi" w:cstheme="majorBidi"/>
          <w:kern w:val="0"/>
          <w:sz w:val="28"/>
          <w:szCs w:val="28"/>
          <w:lang w:val="en-US"/>
          <w14:ligatures w14:val="none"/>
        </w:rPr>
      </w:pPr>
    </w:p>
    <w:p w14:paraId="7A7FB2C3" w14:textId="77777777" w:rsidR="00503BA2" w:rsidRPr="005F21F4" w:rsidRDefault="00503BA2" w:rsidP="00D8242B">
      <w:pPr>
        <w:spacing w:line="276" w:lineRule="auto"/>
        <w:rPr>
          <w:rFonts w:asciiTheme="majorBidi" w:eastAsia="Times New Roman" w:hAnsiTheme="majorBidi" w:cstheme="majorBidi"/>
          <w:kern w:val="0"/>
          <w:sz w:val="28"/>
          <w:szCs w:val="28"/>
          <w:lang w:val="en-US"/>
          <w14:ligatures w14:val="none"/>
        </w:rPr>
      </w:pPr>
    </w:p>
    <w:p w14:paraId="381A6FB5" w14:textId="77777777" w:rsidR="00A24583" w:rsidRPr="00A24583" w:rsidRDefault="00A24583" w:rsidP="00D8242B">
      <w:pPr>
        <w:spacing w:after="0" w:line="276" w:lineRule="auto"/>
        <w:rPr>
          <w:rFonts w:asciiTheme="majorBidi" w:eastAsia="Times New Roman" w:hAnsiTheme="majorBidi" w:cstheme="majorBidi"/>
          <w:kern w:val="0"/>
          <w:sz w:val="28"/>
          <w:szCs w:val="28"/>
          <w:lang w:val="en-US"/>
          <w14:ligatures w14:val="none"/>
        </w:rPr>
      </w:pPr>
      <w:r w:rsidRPr="00A24583">
        <w:rPr>
          <w:rFonts w:asciiTheme="majorBidi" w:eastAsia="Times New Roman" w:hAnsiTheme="majorBidi" w:cstheme="majorBidi"/>
          <w:kern w:val="0"/>
          <w:sz w:val="28"/>
          <w:szCs w:val="28"/>
          <w:lang w:val="en-US"/>
          <w14:ligatures w14:val="none"/>
        </w:rPr>
        <w:t>Talele, Pratvina, et al [5] investigated two prominent feature extraction techniques and their effectiveness in automating the classification of requirements. The PURE dataset included  a compendium of 79 Software Requirement Specification (SRS) documents in PDF and HTML formats. NLP methods were used in text pre-processing, followed by TF-IDF and Word2Vec for feature extraction. Furthermore, ML algorithms have been assessed, including Decision Tree (DT), Random Forest (RF), LR, Neural Network (NN), KNN, and SVM.</w:t>
      </w:r>
    </w:p>
    <w:p w14:paraId="693C416D" w14:textId="77777777" w:rsidR="00A24583" w:rsidRPr="00A24583" w:rsidRDefault="00A24583" w:rsidP="00D8242B">
      <w:pPr>
        <w:spacing w:after="0" w:line="276" w:lineRule="auto"/>
        <w:rPr>
          <w:rFonts w:asciiTheme="majorBidi" w:eastAsia="Times New Roman" w:hAnsiTheme="majorBidi" w:cstheme="majorBidi"/>
          <w:kern w:val="0"/>
          <w:sz w:val="28"/>
          <w:szCs w:val="28"/>
          <w:lang w:val="en-US"/>
          <w14:ligatures w14:val="none"/>
        </w:rPr>
      </w:pPr>
      <w:r w:rsidRPr="00A24583">
        <w:rPr>
          <w:rFonts w:asciiTheme="majorBidi" w:eastAsia="Times New Roman" w:hAnsiTheme="majorBidi" w:cstheme="majorBidi"/>
          <w:kern w:val="0"/>
          <w:sz w:val="28"/>
          <w:szCs w:val="28"/>
          <w:lang w:val="en-US"/>
          <w14:ligatures w14:val="none"/>
        </w:rPr>
        <w:t>Accuracy and precision were employed as metrics for measurement and assessment.</w:t>
      </w:r>
    </w:p>
    <w:p w14:paraId="6F7AC87D" w14:textId="708AC8B7" w:rsidR="00212142" w:rsidRPr="005F21F4" w:rsidRDefault="00A24583" w:rsidP="00D8242B">
      <w:pPr>
        <w:spacing w:after="0" w:line="276" w:lineRule="auto"/>
        <w:rPr>
          <w:rFonts w:asciiTheme="majorBidi" w:eastAsia="Times New Roman" w:hAnsiTheme="majorBidi" w:cstheme="majorBidi"/>
          <w:kern w:val="0"/>
          <w:sz w:val="28"/>
          <w:szCs w:val="28"/>
          <w:lang w:val="en-US"/>
          <w14:ligatures w14:val="none"/>
        </w:rPr>
      </w:pPr>
      <w:r w:rsidRPr="00A24583">
        <w:rPr>
          <w:rFonts w:asciiTheme="majorBidi" w:eastAsia="Times New Roman" w:hAnsiTheme="majorBidi" w:cstheme="majorBidi"/>
          <w:kern w:val="0"/>
          <w:sz w:val="28"/>
          <w:szCs w:val="28"/>
          <w:lang w:val="en-US"/>
          <w14:ligatures w14:val="none"/>
        </w:rPr>
        <w:t>As a result, TF-IDF with SVM attained the best performance with an accuracy of 91.2%. On the other hand, RF was 3.84% lower, with an accuracy of 87.36%.</w:t>
      </w:r>
    </w:p>
    <w:p w14:paraId="3FD4C1C6" w14:textId="77777777" w:rsidR="00160448" w:rsidRPr="005F21F4" w:rsidRDefault="00160448" w:rsidP="00D8242B">
      <w:pPr>
        <w:spacing w:line="276" w:lineRule="auto"/>
        <w:rPr>
          <w:rFonts w:asciiTheme="majorBidi" w:eastAsia="Times New Roman" w:hAnsiTheme="majorBidi" w:cstheme="majorBidi"/>
          <w:kern w:val="0"/>
          <w:sz w:val="28"/>
          <w:szCs w:val="28"/>
          <w:rtl/>
          <w:lang w:val="en-US"/>
          <w14:ligatures w14:val="none"/>
        </w:rPr>
      </w:pPr>
    </w:p>
    <w:p w14:paraId="217EE5C4" w14:textId="5F222EC7" w:rsidR="00212142" w:rsidRPr="005F21F4" w:rsidRDefault="00212142" w:rsidP="00D8242B">
      <w:pPr>
        <w:spacing w:line="276" w:lineRule="auto"/>
        <w:rPr>
          <w:rFonts w:asciiTheme="majorBidi" w:eastAsia="Times New Roman" w:hAnsiTheme="majorBidi" w:cstheme="majorBidi"/>
          <w:kern w:val="0"/>
          <w:sz w:val="28"/>
          <w:szCs w:val="28"/>
          <w:rtl/>
          <w:lang w:val="en-US"/>
          <w14:ligatures w14:val="none"/>
        </w:rPr>
      </w:pPr>
    </w:p>
    <w:p w14:paraId="4C59FCD4" w14:textId="1A75A767" w:rsidR="00FD2E60" w:rsidRPr="005F21F4" w:rsidRDefault="00FD2E60" w:rsidP="00D8242B">
      <w:pPr>
        <w:spacing w:line="276" w:lineRule="auto"/>
        <w:rPr>
          <w:rFonts w:asciiTheme="majorBidi" w:eastAsia="Times New Roman" w:hAnsiTheme="majorBidi" w:cstheme="majorBidi"/>
          <w:kern w:val="0"/>
          <w:sz w:val="28"/>
          <w:szCs w:val="28"/>
          <w:lang w:val="en-US"/>
          <w14:ligatures w14:val="none"/>
        </w:rPr>
      </w:pPr>
      <w:r w:rsidRPr="005F21F4">
        <w:rPr>
          <w:rFonts w:asciiTheme="majorBidi" w:eastAsia="Times New Roman" w:hAnsiTheme="majorBidi" w:cstheme="majorBidi"/>
          <w:kern w:val="0"/>
          <w:sz w:val="28"/>
          <w:szCs w:val="28"/>
          <w:lang w:val="en-US"/>
          <w14:ligatures w14:val="none"/>
        </w:rPr>
        <w:t xml:space="preserve">Kici, Derya, et al. [6] assessed the effectiveness of DistilBERT for multi-class text classification on SRS data using different fine-tuning methods. Then, compare its performance with other DL methods, such as Long Short-Term Memory (LSTM) and Bidirectional Long Short-Term Memory (BiLSTM). These methods were investigated with two datasets: the first one, the DOORS Next Generation dataset, which consists of 83,837 instances and 213 features. Second was the PROMISE-NFR dataset, which contains 626 instances describing functional and non-functional requirements. In regard to performance measurements, different metrics were used, such as recall, precision, accuracy, and F1-score. The results for the DOORS dataset on classification of SRS type confirmed that DistilBERT achieved </w:t>
      </w:r>
      <w:r w:rsidRPr="005F21F4">
        <w:rPr>
          <w:rFonts w:asciiTheme="majorBidi" w:eastAsia="Times New Roman" w:hAnsiTheme="majorBidi" w:cstheme="majorBidi"/>
          <w:kern w:val="0"/>
          <w:sz w:val="28"/>
          <w:szCs w:val="28"/>
          <w:lang w:val="en-US"/>
          <w14:ligatures w14:val="none"/>
        </w:rPr>
        <w:lastRenderedPageBreak/>
        <w:t>better performance compared to  LSTM and BiLSTM; the scores were accuracy: 80.79%, precision: 80.00%, recall: 80.79%, and F1-score: 80.00%. Meanwhile, DistilBERT achieved a similar F1-score of 74%, the same as BiLTSM + Embeddings from Language Models (ELMo)  in FR and NFR classification using the PROMISE-NFR dataset.</w:t>
      </w:r>
    </w:p>
    <w:p w14:paraId="2F870861" w14:textId="65CF141F" w:rsidR="00C50D29" w:rsidRPr="00316023" w:rsidRDefault="001F5807" w:rsidP="00D8242B">
      <w:pPr>
        <w:spacing w:after="0" w:line="276" w:lineRule="auto"/>
        <w:rPr>
          <w:rFonts w:asciiTheme="majorBidi" w:eastAsia="Times New Roman" w:hAnsiTheme="majorBidi" w:cstheme="majorBidi"/>
          <w:kern w:val="0"/>
          <w:sz w:val="28"/>
          <w:szCs w:val="28"/>
          <w:lang w:val="en-US"/>
          <w14:ligatures w14:val="none"/>
        </w:rPr>
      </w:pPr>
      <w:r w:rsidRPr="00316023">
        <w:rPr>
          <w:rFonts w:asciiTheme="majorBidi" w:eastAsia="Times New Roman" w:hAnsiTheme="majorBidi" w:cstheme="majorBidi"/>
          <w:kern w:val="0"/>
          <w:sz w:val="28"/>
          <w:szCs w:val="28"/>
          <w:lang w:val="en-US"/>
          <w14:ligatures w14:val="none"/>
        </w:rPr>
        <w:t xml:space="preserve"> </w:t>
      </w:r>
    </w:p>
    <w:p w14:paraId="1704ACD2" w14:textId="77777777" w:rsidR="008E6434" w:rsidRPr="00316023" w:rsidRDefault="008E6434" w:rsidP="00D8242B">
      <w:pPr>
        <w:spacing w:after="0" w:line="276" w:lineRule="auto"/>
        <w:rPr>
          <w:rFonts w:asciiTheme="majorBidi" w:eastAsia="Times New Roman" w:hAnsiTheme="majorBidi" w:cstheme="majorBidi"/>
          <w:kern w:val="0"/>
          <w:sz w:val="28"/>
          <w:szCs w:val="28"/>
          <w:lang w:val="en-US"/>
          <w14:ligatures w14:val="none"/>
        </w:rPr>
      </w:pPr>
    </w:p>
    <w:p w14:paraId="619263A2" w14:textId="77777777" w:rsidR="008E6434" w:rsidRPr="00316023" w:rsidRDefault="008E6434" w:rsidP="00D8242B">
      <w:pPr>
        <w:spacing w:after="0" w:line="276" w:lineRule="auto"/>
        <w:rPr>
          <w:rFonts w:asciiTheme="majorBidi" w:eastAsia="Times New Roman" w:hAnsiTheme="majorBidi" w:cstheme="majorBidi"/>
          <w:kern w:val="0"/>
          <w:sz w:val="28"/>
          <w:szCs w:val="28"/>
          <w:lang w:val="en-US"/>
          <w14:ligatures w14:val="none"/>
        </w:rPr>
      </w:pPr>
    </w:p>
    <w:p w14:paraId="692B5F9C" w14:textId="77777777" w:rsidR="00A24583" w:rsidRPr="00A24583" w:rsidRDefault="00A24583" w:rsidP="00D8242B">
      <w:pPr>
        <w:spacing w:after="0" w:line="276" w:lineRule="auto"/>
        <w:rPr>
          <w:rFonts w:asciiTheme="majorBidi" w:eastAsia="Times New Roman" w:hAnsiTheme="majorBidi" w:cstheme="majorBidi"/>
          <w:kern w:val="0"/>
          <w:sz w:val="28"/>
          <w:szCs w:val="28"/>
          <w:lang w:val="en-US"/>
          <w14:ligatures w14:val="none"/>
        </w:rPr>
      </w:pPr>
      <w:r w:rsidRPr="00A24583">
        <w:rPr>
          <w:rFonts w:asciiTheme="majorBidi" w:eastAsia="Times New Roman" w:hAnsiTheme="majorBidi" w:cstheme="majorBidi"/>
          <w:kern w:val="0"/>
          <w:sz w:val="28"/>
          <w:szCs w:val="28"/>
          <w:lang w:val="en-US"/>
          <w14:ligatures w14:val="none"/>
        </w:rPr>
        <w:t>Luo, Xianchang, et al.[7] presented an approach of prompt learning, which is called Prompt Learning for Requirement Classification (PRCBERT), based on BERT. It applied flexible prompt templates to achieve accurate requirement classification. In this experiment, three datasets have been used: the PROMISE dataset, which consists of 255 FR and 370 NFR samples with 11 NFR categories, and the NFR-Review dataset, which contains 1278 NFR user review sentences with 5 NFR categories: security, portability, performance, reliability, and usability. and collected a large-scale requirement dataset, NFR-SO, that includes 17434 samples. For preprocessing, the Byte Pair Encoding (BPE) algorithm was applied. </w:t>
      </w:r>
    </w:p>
    <w:p w14:paraId="3FFFE18D" w14:textId="77777777" w:rsidR="00A24583" w:rsidRPr="00A24583" w:rsidRDefault="00A24583" w:rsidP="00D8242B">
      <w:pPr>
        <w:spacing w:after="0" w:line="276" w:lineRule="auto"/>
        <w:rPr>
          <w:rFonts w:asciiTheme="majorBidi" w:eastAsia="Times New Roman" w:hAnsiTheme="majorBidi" w:cstheme="majorBidi"/>
          <w:kern w:val="0"/>
          <w:sz w:val="28"/>
          <w:szCs w:val="28"/>
          <w:lang w:val="en-US"/>
          <w14:ligatures w14:val="none"/>
        </w:rPr>
      </w:pPr>
      <w:r w:rsidRPr="00A24583">
        <w:rPr>
          <w:rFonts w:asciiTheme="majorBidi" w:eastAsia="Times New Roman" w:hAnsiTheme="majorBidi" w:cstheme="majorBidi"/>
          <w:kern w:val="0"/>
          <w:sz w:val="28"/>
          <w:szCs w:val="28"/>
          <w:lang w:val="en-US"/>
          <w14:ligatures w14:val="none"/>
        </w:rPr>
        <w:t>PRCBERT was evaluated against three baseline models: NoRBERT, BERT-Masked Language Modeling (BERT-MLM) , and Trans_PRCBERT. PRCBERT achieved higher results in classification performance. For measurement, different metrics were used, such as recall, precision, and F1-score. On the PROMISE dataset, a recall of 0.94% in FR and 0.96% in NFR. On the other hand, Trans_PRCBERT performed better with a tiny difference weighted F1-score of 0.90%, while PRCBERT was 0.89% on the NFR-Review dataset. For the last dataset, Trans_PRCBERT achieved a weighted F1-score of 0.866%, and PRCBERT achieved 0.862%.  In zero-shot performance on the unlabeled NFR-Review and NFR-SO datasets, Trans_PRCBERT achieved F1-scores of 53.27% and 72.96%, respectively, when a self-learning strategy was employed.</w:t>
      </w:r>
    </w:p>
    <w:p w14:paraId="5B9CAB49" w14:textId="77777777" w:rsidR="00C74242" w:rsidRPr="00A24583" w:rsidRDefault="00C74242" w:rsidP="00D8242B">
      <w:pPr>
        <w:spacing w:after="0" w:line="276" w:lineRule="auto"/>
        <w:rPr>
          <w:rFonts w:asciiTheme="majorBidi" w:eastAsia="Times New Roman" w:hAnsiTheme="majorBidi" w:cstheme="majorBidi"/>
          <w:kern w:val="0"/>
          <w:sz w:val="28"/>
          <w:szCs w:val="28"/>
          <w:lang w:val="en-US"/>
          <w14:ligatures w14:val="none"/>
        </w:rPr>
      </w:pPr>
    </w:p>
    <w:p w14:paraId="28219E6A" w14:textId="77777777" w:rsidR="00C74242" w:rsidRPr="00316023" w:rsidRDefault="00C74242" w:rsidP="00D8242B">
      <w:pPr>
        <w:spacing w:after="0" w:line="276" w:lineRule="auto"/>
        <w:rPr>
          <w:rFonts w:asciiTheme="majorBidi" w:eastAsia="Times New Roman" w:hAnsiTheme="majorBidi" w:cstheme="majorBidi"/>
          <w:kern w:val="0"/>
          <w:sz w:val="28"/>
          <w:szCs w:val="28"/>
          <w:lang w:val="en-US"/>
          <w14:ligatures w14:val="none"/>
        </w:rPr>
      </w:pPr>
    </w:p>
    <w:p w14:paraId="6C24BD08" w14:textId="77777777" w:rsidR="00C74242" w:rsidRPr="00316023" w:rsidRDefault="00C74242" w:rsidP="00D8242B">
      <w:pPr>
        <w:spacing w:after="0" w:line="276" w:lineRule="auto"/>
        <w:rPr>
          <w:rFonts w:asciiTheme="majorBidi" w:eastAsia="Times New Roman" w:hAnsiTheme="majorBidi" w:cstheme="majorBidi"/>
          <w:kern w:val="0"/>
          <w:sz w:val="28"/>
          <w:szCs w:val="28"/>
          <w:lang w:val="en-US"/>
          <w14:ligatures w14:val="none"/>
        </w:rPr>
      </w:pPr>
    </w:p>
    <w:p w14:paraId="063EC4F8" w14:textId="77777777" w:rsidR="00E9004B" w:rsidRPr="00E9004B" w:rsidRDefault="00E9004B" w:rsidP="00D8242B">
      <w:pPr>
        <w:spacing w:after="0" w:line="276" w:lineRule="auto"/>
        <w:rPr>
          <w:rFonts w:asciiTheme="majorBidi" w:eastAsia="Times New Roman" w:hAnsiTheme="majorBidi" w:cstheme="majorBidi"/>
          <w:kern w:val="0"/>
          <w:sz w:val="28"/>
          <w:szCs w:val="28"/>
          <w:lang w:val="en-US"/>
          <w14:ligatures w14:val="none"/>
        </w:rPr>
      </w:pPr>
      <w:r w:rsidRPr="00E9004B">
        <w:rPr>
          <w:rFonts w:asciiTheme="majorBidi" w:eastAsia="Times New Roman" w:hAnsiTheme="majorBidi" w:cstheme="majorBidi"/>
          <w:kern w:val="0"/>
          <w:sz w:val="28"/>
          <w:szCs w:val="28"/>
          <w:lang w:val="en-US"/>
          <w14:ligatures w14:val="none"/>
        </w:rPr>
        <w:t xml:space="preserve">Li, Gang, et al.  [8] presented an automatic requirements classification based on BERT and a graph attention network (GAT) called Dependency-parse-enhanced BERT and Graph Attention Network (DBGAT). Two datasets were used in this </w:t>
      </w:r>
      <w:r w:rsidRPr="00E9004B">
        <w:rPr>
          <w:rFonts w:asciiTheme="majorBidi" w:eastAsia="Times New Roman" w:hAnsiTheme="majorBidi" w:cstheme="majorBidi"/>
          <w:kern w:val="0"/>
          <w:sz w:val="28"/>
          <w:szCs w:val="28"/>
          <w:lang w:val="en-US"/>
          <w14:ligatures w14:val="none"/>
        </w:rPr>
        <w:lastRenderedPageBreak/>
        <w:t>experiment: the PROMISE dataset, which has 625 statements of requirements, including 255 FRs and 370 NFRs, and the Concordia RE corpus, which consists of 3064 annotated sentences. Techniques used for preprocessing and text representation were dependency parsing, dependency graph construction, and BERT embeddings.</w:t>
      </w:r>
    </w:p>
    <w:p w14:paraId="31171C6F" w14:textId="2F50189D" w:rsidR="00E9004B" w:rsidRPr="00E9004B" w:rsidRDefault="00E9004B" w:rsidP="00D8242B">
      <w:pPr>
        <w:spacing w:after="0" w:line="276" w:lineRule="auto"/>
        <w:rPr>
          <w:rFonts w:asciiTheme="majorBidi" w:eastAsia="Times New Roman" w:hAnsiTheme="majorBidi" w:cstheme="majorBidi"/>
          <w:kern w:val="0"/>
          <w:sz w:val="28"/>
          <w:szCs w:val="28"/>
          <w:lang w:val="en-US"/>
          <w14:ligatures w14:val="none"/>
        </w:rPr>
      </w:pPr>
      <w:r w:rsidRPr="00E9004B">
        <w:rPr>
          <w:rFonts w:asciiTheme="majorBidi" w:eastAsia="Times New Roman" w:hAnsiTheme="majorBidi" w:cstheme="majorBidi"/>
          <w:kern w:val="0"/>
          <w:sz w:val="28"/>
          <w:szCs w:val="28"/>
          <w:lang w:val="en-US"/>
          <w14:ligatures w14:val="none"/>
        </w:rPr>
        <w:t>The model was compared to different ML and DL models</w:t>
      </w:r>
      <w:r w:rsidR="00FE02CF">
        <w:rPr>
          <w:rFonts w:asciiTheme="majorBidi" w:eastAsia="Times New Roman" w:hAnsiTheme="majorBidi" w:cstheme="majorBidi"/>
          <w:kern w:val="0"/>
          <w:sz w:val="28"/>
          <w:szCs w:val="28"/>
          <w:lang w:val="en-US"/>
          <w14:ligatures w14:val="none"/>
        </w:rPr>
        <w:t>,</w:t>
      </w:r>
      <w:r w:rsidRPr="00E9004B">
        <w:rPr>
          <w:rFonts w:asciiTheme="majorBidi" w:eastAsia="Times New Roman" w:hAnsiTheme="majorBidi" w:cstheme="majorBidi"/>
          <w:kern w:val="0"/>
          <w:sz w:val="28"/>
          <w:szCs w:val="28"/>
          <w:lang w:val="en-US"/>
          <w14:ligatures w14:val="none"/>
        </w:rPr>
        <w:t xml:space="preserve"> </w:t>
      </w:r>
      <w:r>
        <w:rPr>
          <w:rFonts w:asciiTheme="majorBidi" w:eastAsia="Times New Roman" w:hAnsiTheme="majorBidi" w:cstheme="majorBidi"/>
          <w:kern w:val="0"/>
          <w:sz w:val="28"/>
          <w:szCs w:val="28"/>
          <w:lang w:val="en-US"/>
          <w14:ligatures w14:val="none"/>
        </w:rPr>
        <w:t>including</w:t>
      </w:r>
      <w:r w:rsidRPr="00E9004B">
        <w:rPr>
          <w:rFonts w:asciiTheme="majorBidi" w:eastAsia="Times New Roman" w:hAnsiTheme="majorBidi" w:cstheme="majorBidi"/>
          <w:kern w:val="0"/>
          <w:sz w:val="28"/>
          <w:szCs w:val="28"/>
          <w:lang w:val="en-US"/>
          <w14:ligatures w14:val="none"/>
        </w:rPr>
        <w:t xml:space="preserve"> NB,</w:t>
      </w:r>
      <w:r>
        <w:rPr>
          <w:rFonts w:asciiTheme="majorBidi" w:eastAsia="Times New Roman" w:hAnsiTheme="majorBidi" w:cstheme="majorBidi"/>
          <w:kern w:val="0"/>
          <w:sz w:val="28"/>
          <w:szCs w:val="28"/>
          <w:lang w:val="en-US"/>
          <w14:ligatures w14:val="none"/>
        </w:rPr>
        <w:t xml:space="preserve"> DT,</w:t>
      </w:r>
      <w:r w:rsidRPr="00E9004B">
        <w:rPr>
          <w:rFonts w:asciiTheme="majorBidi" w:eastAsia="Times New Roman" w:hAnsiTheme="majorBidi" w:cstheme="majorBidi"/>
          <w:kern w:val="0"/>
          <w:sz w:val="28"/>
          <w:szCs w:val="28"/>
          <w:lang w:val="en-US"/>
          <w14:ligatures w14:val="none"/>
        </w:rPr>
        <w:t xml:space="preserve"> SV</w:t>
      </w:r>
      <w:r>
        <w:rPr>
          <w:rFonts w:asciiTheme="majorBidi" w:eastAsia="Times New Roman" w:hAnsiTheme="majorBidi" w:cstheme="majorBidi"/>
          <w:kern w:val="0"/>
          <w:sz w:val="28"/>
          <w:szCs w:val="28"/>
          <w:lang w:val="en-US"/>
          <w14:ligatures w14:val="none"/>
        </w:rPr>
        <w:t>C</w:t>
      </w:r>
      <w:r w:rsidRPr="00E9004B">
        <w:rPr>
          <w:rFonts w:asciiTheme="majorBidi" w:eastAsia="Times New Roman" w:hAnsiTheme="majorBidi" w:cstheme="majorBidi"/>
          <w:kern w:val="0"/>
          <w:sz w:val="28"/>
          <w:szCs w:val="28"/>
          <w:lang w:val="en-US"/>
          <w14:ligatures w14:val="none"/>
        </w:rPr>
        <w:t xml:space="preserve">, </w:t>
      </w:r>
      <w:r>
        <w:rPr>
          <w:rFonts w:asciiTheme="majorBidi" w:eastAsia="Times New Roman" w:hAnsiTheme="majorBidi" w:cstheme="majorBidi"/>
          <w:kern w:val="0"/>
          <w:sz w:val="28"/>
          <w:szCs w:val="28"/>
          <w:lang w:val="en-US"/>
          <w14:ligatures w14:val="none"/>
        </w:rPr>
        <w:t>RF</w:t>
      </w:r>
      <w:r w:rsidR="006603BE">
        <w:rPr>
          <w:rFonts w:asciiTheme="majorBidi" w:eastAsia="Times New Roman" w:hAnsiTheme="majorBidi" w:cstheme="majorBidi"/>
          <w:kern w:val="0"/>
          <w:sz w:val="28"/>
          <w:szCs w:val="28"/>
          <w:lang w:val="en-US"/>
          <w14:ligatures w14:val="none"/>
        </w:rPr>
        <w:t>,</w:t>
      </w:r>
      <w:r w:rsidRPr="00E9004B">
        <w:rPr>
          <w:rFonts w:asciiTheme="majorBidi" w:eastAsia="Times New Roman" w:hAnsiTheme="majorBidi" w:cstheme="majorBidi"/>
          <w:kern w:val="0"/>
          <w:sz w:val="28"/>
          <w:szCs w:val="28"/>
          <w:lang w:val="en-US"/>
          <w14:ligatures w14:val="none"/>
        </w:rPr>
        <w:t xml:space="preserve"> and </w:t>
      </w:r>
      <w:proofErr w:type="spellStart"/>
      <w:r>
        <w:rPr>
          <w:rFonts w:asciiTheme="majorBidi" w:eastAsia="Times New Roman" w:hAnsiTheme="majorBidi" w:cstheme="majorBidi"/>
          <w:kern w:val="0"/>
          <w:sz w:val="28"/>
          <w:szCs w:val="28"/>
          <w:lang w:val="en-US"/>
          <w14:ligatures w14:val="none"/>
        </w:rPr>
        <w:t>NoR</w:t>
      </w:r>
      <w:r w:rsidRPr="00E9004B">
        <w:rPr>
          <w:rFonts w:asciiTheme="majorBidi" w:eastAsia="Times New Roman" w:hAnsiTheme="majorBidi" w:cstheme="majorBidi"/>
          <w:kern w:val="0"/>
          <w:sz w:val="28"/>
          <w:szCs w:val="28"/>
          <w:lang w:val="en-US"/>
          <w14:ligatures w14:val="none"/>
        </w:rPr>
        <w:t>BERT</w:t>
      </w:r>
      <w:proofErr w:type="spellEnd"/>
      <w:r w:rsidRPr="00E9004B">
        <w:rPr>
          <w:rFonts w:asciiTheme="majorBidi" w:eastAsia="Times New Roman" w:hAnsiTheme="majorBidi" w:cstheme="majorBidi"/>
          <w:kern w:val="0"/>
          <w:sz w:val="28"/>
          <w:szCs w:val="28"/>
          <w:lang w:val="en-US"/>
          <w14:ligatures w14:val="none"/>
        </w:rPr>
        <w:t xml:space="preserve">. </w:t>
      </w:r>
      <w:r>
        <w:rPr>
          <w:rFonts w:asciiTheme="majorBidi" w:eastAsia="Times New Roman" w:hAnsiTheme="majorBidi" w:cstheme="majorBidi"/>
          <w:kern w:val="0"/>
          <w:sz w:val="28"/>
          <w:szCs w:val="28"/>
          <w:lang w:val="en-US"/>
          <w14:ligatures w14:val="none"/>
        </w:rPr>
        <w:t xml:space="preserve">The presented </w:t>
      </w:r>
      <w:r w:rsidRPr="00E9004B">
        <w:rPr>
          <w:rFonts w:asciiTheme="majorBidi" w:eastAsia="Times New Roman" w:hAnsiTheme="majorBidi" w:cstheme="majorBidi"/>
          <w:kern w:val="0"/>
          <w:sz w:val="28"/>
          <w:szCs w:val="28"/>
          <w:lang w:val="en-US"/>
          <w14:ligatures w14:val="none"/>
        </w:rPr>
        <w:t xml:space="preserve">model outperformed other models with an average F1-score of 94% for FR /NFR, 91% in four </w:t>
      </w:r>
      <w:r>
        <w:rPr>
          <w:rFonts w:asciiTheme="majorBidi" w:eastAsia="Times New Roman" w:hAnsiTheme="majorBidi" w:cstheme="majorBidi"/>
          <w:kern w:val="0"/>
          <w:sz w:val="28"/>
          <w:szCs w:val="28"/>
          <w:lang w:val="en-US"/>
          <w14:ligatures w14:val="none"/>
        </w:rPr>
        <w:t>NFR</w:t>
      </w:r>
      <w:r w:rsidRPr="00E9004B">
        <w:rPr>
          <w:rFonts w:asciiTheme="majorBidi" w:eastAsia="Times New Roman" w:hAnsiTheme="majorBidi" w:cstheme="majorBidi"/>
          <w:kern w:val="0"/>
          <w:sz w:val="28"/>
          <w:szCs w:val="28"/>
          <w:lang w:val="en-US"/>
          <w14:ligatures w14:val="none"/>
        </w:rPr>
        <w:t xml:space="preserve"> subclasses, and 83% for all NFR subclasses. </w:t>
      </w:r>
    </w:p>
    <w:p w14:paraId="284B6DC8" w14:textId="77777777" w:rsidR="00316023" w:rsidRPr="00E9004B" w:rsidRDefault="00316023" w:rsidP="00D8242B">
      <w:pPr>
        <w:spacing w:after="0" w:line="276" w:lineRule="auto"/>
        <w:rPr>
          <w:rFonts w:asciiTheme="majorBidi" w:eastAsia="Times New Roman" w:hAnsiTheme="majorBidi" w:cstheme="majorBidi"/>
          <w:kern w:val="0"/>
          <w:sz w:val="28"/>
          <w:szCs w:val="28"/>
          <w:lang w:val="en-US"/>
          <w14:ligatures w14:val="none"/>
        </w:rPr>
      </w:pPr>
    </w:p>
    <w:p w14:paraId="708BF51D" w14:textId="410FA319" w:rsidR="00B33A1B" w:rsidRPr="00B33A1B" w:rsidRDefault="00B33A1B" w:rsidP="00D8242B">
      <w:pPr>
        <w:spacing w:line="276" w:lineRule="auto"/>
        <w:rPr>
          <w:rFonts w:asciiTheme="majorBidi" w:eastAsia="Times New Roman" w:hAnsiTheme="majorBidi" w:cstheme="majorBidi"/>
          <w:kern w:val="0"/>
          <w:sz w:val="28"/>
          <w:szCs w:val="28"/>
          <w:lang w:val="en-US"/>
          <w14:ligatures w14:val="none"/>
        </w:rPr>
      </w:pPr>
      <w:r w:rsidRPr="00B33A1B">
        <w:rPr>
          <w:rFonts w:asciiTheme="majorBidi" w:eastAsia="Times New Roman" w:hAnsiTheme="majorBidi" w:cstheme="majorBidi"/>
          <w:kern w:val="0"/>
          <w:sz w:val="28"/>
          <w:szCs w:val="28"/>
          <w:lang w:val="en-US"/>
          <w14:ligatures w14:val="none"/>
        </w:rPr>
        <w:t xml:space="preserve">Aldhafer et al. [9] </w:t>
      </w:r>
      <w:proofErr w:type="gramStart"/>
      <w:r w:rsidRPr="00B33A1B">
        <w:rPr>
          <w:rFonts w:asciiTheme="majorBidi" w:eastAsia="Times New Roman" w:hAnsiTheme="majorBidi" w:cstheme="majorBidi"/>
          <w:kern w:val="0"/>
          <w:sz w:val="28"/>
          <w:szCs w:val="28"/>
          <w:lang w:val="en-US"/>
          <w14:ligatures w14:val="none"/>
        </w:rPr>
        <w:t>To</w:t>
      </w:r>
      <w:proofErr w:type="gramEnd"/>
      <w:r w:rsidRPr="00B33A1B">
        <w:rPr>
          <w:rFonts w:asciiTheme="majorBidi" w:eastAsia="Times New Roman" w:hAnsiTheme="majorBidi" w:cstheme="majorBidi"/>
          <w:kern w:val="0"/>
          <w:sz w:val="28"/>
          <w:szCs w:val="28"/>
          <w:lang w:val="en-US"/>
          <w14:ligatures w14:val="none"/>
        </w:rPr>
        <w:t xml:space="preserve"> ‌deal with the twin problems of limited labeled data and uneven class frequencies in automated software requirements classification, adaptive data augmentation approaches have been put forward. In the suggested framework, synthetic examples are created on the fly, guided by how each category is distributed and by the target text length, and the design works for both single-label and multi-label, multi-category settings. Several pieces are combined into one pipeline: a dictionary-driven semantic augmentation </w:t>
      </w:r>
      <w:proofErr w:type="gramStart"/>
      <w:r w:rsidRPr="00B33A1B">
        <w:rPr>
          <w:rFonts w:asciiTheme="majorBidi" w:eastAsia="Times New Roman" w:hAnsiTheme="majorBidi" w:cstheme="majorBidi"/>
          <w:kern w:val="0"/>
          <w:sz w:val="28"/>
          <w:szCs w:val="28"/>
          <w:lang w:val="en-US"/>
          <w14:ligatures w14:val="none"/>
        </w:rPr>
        <w:t>step ,</w:t>
      </w:r>
      <w:proofErr w:type="gramEnd"/>
      <w:r w:rsidRPr="00B33A1B">
        <w:rPr>
          <w:rFonts w:asciiTheme="majorBidi" w:eastAsia="Times New Roman" w:hAnsiTheme="majorBidi" w:cstheme="majorBidi"/>
          <w:kern w:val="0"/>
          <w:sz w:val="28"/>
          <w:szCs w:val="28"/>
          <w:lang w:val="en-US"/>
          <w14:ligatures w14:val="none"/>
        </w:rPr>
        <w:t xml:space="preserve"> an augmentation stage built on a transformer model </w:t>
      </w:r>
      <w:proofErr w:type="spellStart"/>
      <w:proofErr w:type="gramStart"/>
      <w:r w:rsidRPr="00B33A1B">
        <w:rPr>
          <w:rFonts w:asciiTheme="majorBidi" w:eastAsia="Times New Roman" w:hAnsiTheme="majorBidi" w:cstheme="majorBidi"/>
          <w:kern w:val="0"/>
          <w:sz w:val="28"/>
          <w:szCs w:val="28"/>
          <w:lang w:val="en-US"/>
          <w14:ligatures w14:val="none"/>
        </w:rPr>
        <w:t>RoBERTa</w:t>
      </w:r>
      <w:proofErr w:type="spellEnd"/>
      <w:r w:rsidRPr="00B33A1B">
        <w:rPr>
          <w:rFonts w:asciiTheme="majorBidi" w:eastAsia="Times New Roman" w:hAnsiTheme="majorBidi" w:cstheme="majorBidi"/>
          <w:kern w:val="0"/>
          <w:sz w:val="28"/>
          <w:szCs w:val="28"/>
          <w:lang w:val="en-US"/>
          <w14:ligatures w14:val="none"/>
        </w:rPr>
        <w:t xml:space="preserve"> ,</w:t>
      </w:r>
      <w:proofErr w:type="gramEnd"/>
      <w:r w:rsidRPr="00B33A1B">
        <w:rPr>
          <w:rFonts w:asciiTheme="majorBidi" w:eastAsia="Times New Roman" w:hAnsiTheme="majorBidi" w:cstheme="majorBidi"/>
          <w:kern w:val="0"/>
          <w:sz w:val="28"/>
          <w:szCs w:val="28"/>
          <w:lang w:val="en-US"/>
          <w14:ligatures w14:val="none"/>
        </w:rPr>
        <w:t xml:space="preserve"> a BERT-based semantic filter to screen candidates, and a BiGRU classifier to perform the final prediction. The techniques were tested on the PROMISE and Electronic Health Record (EHR) datasets under binary, multiclass, and multilabel scenarios. Across experiments, the adaptive strategy raised performance where it mattered most, boosting F1 by as much as 9.3% for minority classes and lifting macro-average F1 by 6.7% on PROMISE’s 10-class task. On PROMISE multilabel classification, the transformer-driven augmentation produced the strongest outcome, reaching an F1-score of 84.1% versus 77.5% without any augmentation. For EHR multilabel classification, the dictionary-based method increased F1 by 5.2%. Taken together, these results support adaptive augmentation as a practical way to improve software requirements classification.</w:t>
      </w:r>
    </w:p>
    <w:p w14:paraId="44475937" w14:textId="77777777" w:rsidR="00B33A1B" w:rsidRPr="00B33A1B" w:rsidRDefault="00B33A1B" w:rsidP="00D8242B">
      <w:pPr>
        <w:spacing w:beforeAutospacing="1" w:after="100" w:afterAutospacing="1" w:line="276" w:lineRule="auto"/>
        <w:rPr>
          <w:rFonts w:asciiTheme="majorBidi" w:eastAsia="Times New Roman" w:hAnsiTheme="majorBidi" w:cstheme="majorBidi"/>
          <w:kern w:val="0"/>
          <w:sz w:val="28"/>
          <w:szCs w:val="28"/>
          <w:lang w:val="en-US"/>
          <w14:ligatures w14:val="none"/>
        </w:rPr>
      </w:pPr>
    </w:p>
    <w:p w14:paraId="00365A3E" w14:textId="2F4C61C5" w:rsidR="00B33A1B" w:rsidRPr="00B33A1B" w:rsidRDefault="00B33A1B" w:rsidP="00D8242B">
      <w:pPr>
        <w:spacing w:beforeAutospacing="1" w:after="100" w:afterAutospacing="1" w:line="276" w:lineRule="auto"/>
        <w:rPr>
          <w:rFonts w:asciiTheme="majorBidi" w:eastAsia="Times New Roman" w:hAnsiTheme="majorBidi" w:cstheme="majorBidi"/>
          <w:kern w:val="0"/>
          <w:sz w:val="28"/>
          <w:szCs w:val="28"/>
          <w:lang w:val="en-US"/>
          <w14:ligatures w14:val="none"/>
        </w:rPr>
      </w:pPr>
      <w:r w:rsidRPr="00B33A1B">
        <w:rPr>
          <w:rFonts w:asciiTheme="majorBidi" w:eastAsia="Times New Roman" w:hAnsiTheme="majorBidi" w:cstheme="majorBidi"/>
          <w:kern w:val="0"/>
          <w:sz w:val="28"/>
          <w:szCs w:val="28"/>
          <w:lang w:val="en-US"/>
          <w14:ligatures w14:val="none"/>
        </w:rPr>
        <w:t xml:space="preserve">Kadhim and Azeez [10] </w:t>
      </w:r>
      <w:r w:rsidR="00D8242B">
        <w:rPr>
          <w:rFonts w:asciiTheme="majorBidi" w:eastAsia="Times New Roman" w:hAnsiTheme="majorBidi" w:cstheme="majorBidi"/>
          <w:kern w:val="0"/>
          <w:sz w:val="28"/>
          <w:szCs w:val="28"/>
          <w:lang w:val="en-US"/>
          <w14:ligatures w14:val="none"/>
        </w:rPr>
        <w:t>introduced</w:t>
      </w:r>
      <w:r w:rsidRPr="00B33A1B">
        <w:rPr>
          <w:rFonts w:asciiTheme="majorBidi" w:eastAsia="Times New Roman" w:hAnsiTheme="majorBidi" w:cstheme="majorBidi"/>
          <w:kern w:val="0"/>
          <w:sz w:val="28"/>
          <w:szCs w:val="28"/>
          <w:lang w:val="en-US"/>
          <w14:ligatures w14:val="none"/>
        </w:rPr>
        <w:t xml:space="preserve"> A hybrid </w:t>
      </w:r>
      <w:r w:rsidR="00D8242B">
        <w:rPr>
          <w:rFonts w:asciiTheme="majorBidi" w:eastAsia="Times New Roman" w:hAnsiTheme="majorBidi" w:cstheme="majorBidi"/>
          <w:kern w:val="0"/>
          <w:sz w:val="28"/>
          <w:szCs w:val="28"/>
          <w:lang w:val="en-US"/>
          <w14:ligatures w14:val="none"/>
        </w:rPr>
        <w:t>metho</w:t>
      </w:r>
      <w:r w:rsidRPr="00B33A1B">
        <w:rPr>
          <w:rFonts w:asciiTheme="majorBidi" w:eastAsia="Times New Roman" w:hAnsiTheme="majorBidi" w:cstheme="majorBidi"/>
          <w:kern w:val="0"/>
          <w:sz w:val="28"/>
          <w:szCs w:val="28"/>
          <w:lang w:val="en-US"/>
          <w14:ligatures w14:val="none"/>
        </w:rPr>
        <w:t>d to automatically sort software requirements into FRs</w:t>
      </w:r>
      <w:r w:rsidR="00D8242B">
        <w:rPr>
          <w:rFonts w:asciiTheme="majorBidi" w:eastAsia="Times New Roman" w:hAnsiTheme="majorBidi" w:cstheme="majorBidi"/>
          <w:kern w:val="0"/>
          <w:sz w:val="28"/>
          <w:szCs w:val="28"/>
          <w:lang w:val="en-US"/>
          <w14:ligatures w14:val="none"/>
        </w:rPr>
        <w:t xml:space="preserve"> </w:t>
      </w:r>
      <w:r w:rsidRPr="00B33A1B">
        <w:rPr>
          <w:rFonts w:asciiTheme="majorBidi" w:eastAsia="Times New Roman" w:hAnsiTheme="majorBidi" w:cstheme="majorBidi"/>
          <w:kern w:val="0"/>
          <w:sz w:val="28"/>
          <w:szCs w:val="28"/>
          <w:lang w:val="en-US"/>
          <w14:ligatures w14:val="none"/>
        </w:rPr>
        <w:t>and NFRs, blending deep learning with classic machine learning. In this setup, BERT handled contextual feature extraction, while Multi-</w:t>
      </w:r>
      <w:r w:rsidRPr="00B33A1B">
        <w:rPr>
          <w:rFonts w:asciiTheme="majorBidi" w:eastAsia="Times New Roman" w:hAnsiTheme="majorBidi" w:cstheme="majorBidi"/>
          <w:kern w:val="0"/>
          <w:sz w:val="28"/>
          <w:szCs w:val="28"/>
          <w:lang w:val="en-US"/>
          <w14:ligatures w14:val="none"/>
        </w:rPr>
        <w:lastRenderedPageBreak/>
        <w:t xml:space="preserve">Head Attention and a </w:t>
      </w:r>
      <w:proofErr w:type="spellStart"/>
      <w:r w:rsidRPr="00B33A1B">
        <w:rPr>
          <w:rFonts w:asciiTheme="majorBidi" w:eastAsia="Times New Roman" w:hAnsiTheme="majorBidi" w:cstheme="majorBidi"/>
          <w:kern w:val="0"/>
          <w:sz w:val="28"/>
          <w:szCs w:val="28"/>
          <w:lang w:val="en-US"/>
          <w14:ligatures w14:val="none"/>
        </w:rPr>
        <w:t>BiLSTM</w:t>
      </w:r>
      <w:proofErr w:type="spellEnd"/>
      <w:r w:rsidRPr="00B33A1B">
        <w:rPr>
          <w:rFonts w:asciiTheme="majorBidi" w:eastAsia="Times New Roman" w:hAnsiTheme="majorBidi" w:cstheme="majorBidi"/>
          <w:kern w:val="0"/>
          <w:sz w:val="28"/>
          <w:szCs w:val="28"/>
          <w:lang w:val="en-US"/>
          <w14:ligatures w14:val="none"/>
        </w:rPr>
        <w:t xml:space="preserve"> network worked together to pick up the order and longer-range links within requirement statements. After that, the resulting feature set </w:t>
      </w:r>
      <w:r w:rsidR="00D8242B">
        <w:rPr>
          <w:rFonts w:asciiTheme="majorBidi" w:eastAsia="Times New Roman" w:hAnsiTheme="majorBidi" w:cstheme="majorBidi"/>
          <w:kern w:val="0"/>
          <w:sz w:val="28"/>
          <w:szCs w:val="28"/>
          <w:lang w:val="en-US"/>
          <w14:ligatures w14:val="none"/>
        </w:rPr>
        <w:t xml:space="preserve">was </w:t>
      </w:r>
      <w:r w:rsidRPr="00B33A1B">
        <w:rPr>
          <w:rFonts w:asciiTheme="majorBidi" w:eastAsia="Times New Roman" w:hAnsiTheme="majorBidi" w:cstheme="majorBidi"/>
          <w:kern w:val="0"/>
          <w:sz w:val="28"/>
          <w:szCs w:val="28"/>
          <w:lang w:val="en-US"/>
          <w14:ligatures w14:val="none"/>
        </w:rPr>
        <w:t>fed into an ensemble made up of SVM</w:t>
      </w:r>
      <w:r w:rsidR="00D8242B">
        <w:rPr>
          <w:rFonts w:asciiTheme="majorBidi" w:eastAsia="Times New Roman" w:hAnsiTheme="majorBidi" w:cstheme="majorBidi"/>
          <w:kern w:val="0"/>
          <w:sz w:val="28"/>
          <w:szCs w:val="28"/>
          <w:lang w:val="en-US"/>
          <w14:ligatures w14:val="none"/>
        </w:rPr>
        <w:t xml:space="preserve"> </w:t>
      </w:r>
      <w:r w:rsidRPr="00B33A1B">
        <w:rPr>
          <w:rFonts w:asciiTheme="majorBidi" w:eastAsia="Times New Roman" w:hAnsiTheme="majorBidi" w:cstheme="majorBidi"/>
          <w:kern w:val="0"/>
          <w:sz w:val="28"/>
          <w:szCs w:val="28"/>
          <w:lang w:val="en-US"/>
          <w14:ligatures w14:val="none"/>
        </w:rPr>
        <w:t>and RF models, where decisions were combined through weighted voting. Evaluation relied on two benchmarks: the PROMISE dataset with 625 requirements and the PURE dataset with 969 requirements. The experiments reported 94.2% accuracy and a 94.1% F1-score for the binary FR/NFR task. For multi-class prediction across six NFR types, Security, Performance, Usability, Reliability, Portability, and Maintainability, the model reached an average F1-score of 89.7%.</w:t>
      </w:r>
      <w:r w:rsidR="00D8242B">
        <w:rPr>
          <w:rFonts w:asciiTheme="majorBidi" w:eastAsia="Times New Roman" w:hAnsiTheme="majorBidi" w:cstheme="majorBidi"/>
          <w:kern w:val="0"/>
          <w:sz w:val="28"/>
          <w:szCs w:val="28"/>
          <w:lang w:val="en-US"/>
          <w14:ligatures w14:val="none"/>
        </w:rPr>
        <w:t xml:space="preserve"> </w:t>
      </w:r>
      <w:r w:rsidRPr="00B33A1B">
        <w:rPr>
          <w:rFonts w:asciiTheme="majorBidi" w:eastAsia="Times New Roman" w:hAnsiTheme="majorBidi" w:cstheme="majorBidi"/>
          <w:kern w:val="0"/>
          <w:sz w:val="28"/>
          <w:szCs w:val="28"/>
          <w:lang w:val="en-US"/>
          <w14:ligatures w14:val="none"/>
        </w:rPr>
        <w:t>Statistical significance testing also indicated that this hybrid approach did better than existing state-of-the-art methods, showing gains between 2.1% and 14.4%. These results support its value for automated requirements classification, especially when applied to large software engineering efforts.</w:t>
      </w:r>
    </w:p>
    <w:p w14:paraId="255E72E0" w14:textId="44DF7DAF" w:rsidR="00B33A1B" w:rsidRPr="00B33A1B" w:rsidRDefault="00B33A1B" w:rsidP="00D8242B">
      <w:pPr>
        <w:spacing w:line="276" w:lineRule="auto"/>
        <w:rPr>
          <w:rFonts w:asciiTheme="majorBidi" w:eastAsia="Times New Roman" w:hAnsiTheme="majorBidi" w:cstheme="majorBidi"/>
          <w:kern w:val="0"/>
          <w:sz w:val="28"/>
          <w:szCs w:val="28"/>
          <w:lang w:val="en-US"/>
          <w14:ligatures w14:val="none"/>
        </w:rPr>
      </w:pPr>
      <w:r w:rsidRPr="00D8242B">
        <w:rPr>
          <w:rFonts w:asciiTheme="majorBidi" w:eastAsia="Times New Roman" w:hAnsiTheme="majorBidi" w:cstheme="majorBidi"/>
          <w:kern w:val="0"/>
          <w:sz w:val="28"/>
          <w:szCs w:val="28"/>
          <w:lang w:val="en-US"/>
          <w14:ligatures w14:val="none"/>
        </w:rPr>
        <w:t xml:space="preserve">Ben Ammar and </w:t>
      </w:r>
      <w:proofErr w:type="spellStart"/>
      <w:r w:rsidRPr="00D8242B">
        <w:rPr>
          <w:rFonts w:asciiTheme="majorBidi" w:eastAsia="Times New Roman" w:hAnsiTheme="majorBidi" w:cstheme="majorBidi"/>
          <w:kern w:val="0"/>
          <w:sz w:val="28"/>
          <w:szCs w:val="28"/>
          <w:lang w:val="en-US"/>
          <w14:ligatures w14:val="none"/>
        </w:rPr>
        <w:t>Almatrafi</w:t>
      </w:r>
      <w:proofErr w:type="spellEnd"/>
      <w:r w:rsidRPr="00D8242B">
        <w:rPr>
          <w:rFonts w:asciiTheme="majorBidi" w:eastAsia="Times New Roman" w:hAnsiTheme="majorBidi" w:cstheme="majorBidi"/>
          <w:kern w:val="0"/>
          <w:sz w:val="28"/>
          <w:szCs w:val="28"/>
          <w:lang w:val="en-US"/>
          <w14:ligatures w14:val="none"/>
        </w:rPr>
        <w:t xml:space="preserve"> [11] </w:t>
      </w:r>
      <w:r w:rsidRPr="00B33A1B">
        <w:rPr>
          <w:rFonts w:asciiTheme="majorBidi" w:eastAsia="Times New Roman" w:hAnsiTheme="majorBidi" w:cstheme="majorBidi"/>
          <w:kern w:val="0"/>
          <w:sz w:val="28"/>
          <w:szCs w:val="28"/>
          <w:lang w:val="en-US"/>
          <w14:ligatures w14:val="none"/>
        </w:rPr>
        <w:t>Text Attack ‌Oversampling ‌(TAOS) ‌was introduced as a new NLP-driven text augmentation method aimed at tackling class imbalance in fine-grained software requirements classification. Instead of relying heavily on additional expert annotation, TAOS creates extra requirement examples that stay faithful to the original context by using the Text Attack framework, then feeds these augmented samples into a BERT-based classifier. The goal is straightforward: give minority classes a stronger presence during training without paying the usual labeling costs. To test the idea, the method was applied to a 12-class software requirements dataset with 1,534-labeled items. From these, 1,073 requirements were set aside for training and 461 for testing. The results were clear, TAOS lifted performance substantially, with the weighted F1-score moving from 0.75 up to 0.93, a 24% gain. Beyond the headline number, it also improved recognition of minority requirement categories that the baseline model struggled with, pointing to context-aware augmentation as a practical way to make automated requirements analysis and management tools more reliable and resilient.</w:t>
      </w:r>
    </w:p>
    <w:p w14:paraId="0872C4FA" w14:textId="77777777" w:rsidR="00B33A1B" w:rsidRPr="00D3233E" w:rsidRDefault="00B33A1B" w:rsidP="00D8242B">
      <w:pPr>
        <w:spacing w:beforeAutospacing="1" w:after="100" w:afterAutospacing="1" w:line="276" w:lineRule="auto"/>
        <w:rPr>
          <w:rFonts w:asciiTheme="majorBidi" w:eastAsia="Times New Roman" w:hAnsiTheme="majorBidi" w:cstheme="majorBidi"/>
          <w:kern w:val="0"/>
          <w:sz w:val="28"/>
          <w:szCs w:val="28"/>
          <w:lang w:val="en-US"/>
          <w14:ligatures w14:val="none"/>
        </w:rPr>
      </w:pPr>
      <w:r w:rsidRPr="00792DC0">
        <w:rPr>
          <w:rFonts w:asciiTheme="majorBidi" w:eastAsia="Times New Roman" w:hAnsiTheme="majorBidi" w:cstheme="majorBidi"/>
          <w:kern w:val="0"/>
          <w:sz w:val="28"/>
          <w:szCs w:val="28"/>
          <w:lang w:val="en-US"/>
          <w14:ligatures w14:val="none"/>
        </w:rPr>
        <w:t>Tahir et al. [12]</w:t>
      </w:r>
      <w:r w:rsidRPr="00D3233E">
        <w:rPr>
          <w:rFonts w:asciiTheme="majorBidi" w:eastAsia="Times New Roman" w:hAnsiTheme="majorBidi" w:cstheme="majorBidi"/>
          <w:kern w:val="0"/>
          <w:sz w:val="28"/>
          <w:szCs w:val="28"/>
          <w:lang w:val="en-US"/>
          <w14:ligatures w14:val="none"/>
        </w:rPr>
        <w:t xml:space="preserve"> presented an automated approach for the multiclass classification of FRs</w:t>
      </w:r>
      <w:r>
        <w:rPr>
          <w:rFonts w:asciiTheme="majorBidi" w:eastAsia="Times New Roman" w:hAnsiTheme="majorBidi" w:cstheme="majorBidi"/>
          <w:kern w:val="0"/>
          <w:sz w:val="28"/>
          <w:szCs w:val="28"/>
          <w:lang w:val="en-US"/>
          <w14:ligatures w14:val="none"/>
        </w:rPr>
        <w:t xml:space="preserve"> </w:t>
      </w:r>
      <w:r w:rsidRPr="00D3233E">
        <w:rPr>
          <w:rFonts w:asciiTheme="majorBidi" w:eastAsia="Times New Roman" w:hAnsiTheme="majorBidi" w:cstheme="majorBidi"/>
          <w:kern w:val="0"/>
          <w:sz w:val="28"/>
          <w:szCs w:val="28"/>
          <w:lang w:val="en-US"/>
          <w14:ligatures w14:val="none"/>
        </w:rPr>
        <w:t xml:space="preserve">based on the Easy Approach to Requirements Syntax (EARS) framework. The authors introduced a comprehensive dataset containing 9,529 functional requirements collected from 315 software projects, which were categorized into five classes: ubiquitous, event-driven, state-driven, unwanted behavior, and </w:t>
      </w:r>
      <w:r w:rsidRPr="00D3233E">
        <w:rPr>
          <w:rFonts w:asciiTheme="majorBidi" w:eastAsia="Times New Roman" w:hAnsiTheme="majorBidi" w:cstheme="majorBidi"/>
          <w:kern w:val="0"/>
          <w:sz w:val="28"/>
          <w:szCs w:val="28"/>
          <w:lang w:val="en-US"/>
          <w14:ligatures w14:val="none"/>
        </w:rPr>
        <w:lastRenderedPageBreak/>
        <w:t>optional capabilities. The requirements were preprocessed using normalization techniques, and features were extracted using TF-IDF. Several ML and DL</w:t>
      </w:r>
      <w:r>
        <w:rPr>
          <w:rFonts w:asciiTheme="majorBidi" w:eastAsia="Times New Roman" w:hAnsiTheme="majorBidi" w:cstheme="majorBidi"/>
          <w:kern w:val="0"/>
          <w:sz w:val="28"/>
          <w:szCs w:val="28"/>
          <w:lang w:val="en-US"/>
          <w14:ligatures w14:val="none"/>
        </w:rPr>
        <w:t xml:space="preserve"> </w:t>
      </w:r>
      <w:r w:rsidRPr="00D3233E">
        <w:rPr>
          <w:rFonts w:asciiTheme="majorBidi" w:eastAsia="Times New Roman" w:hAnsiTheme="majorBidi" w:cstheme="majorBidi"/>
          <w:kern w:val="0"/>
          <w:sz w:val="28"/>
          <w:szCs w:val="28"/>
          <w:lang w:val="en-US"/>
          <w14:ligatures w14:val="none"/>
        </w:rPr>
        <w:t>models were evaluated, including DT</w:t>
      </w:r>
      <w:r>
        <w:rPr>
          <w:rFonts w:asciiTheme="majorBidi" w:eastAsia="Times New Roman" w:hAnsiTheme="majorBidi" w:cstheme="majorBidi"/>
          <w:kern w:val="0"/>
          <w:sz w:val="28"/>
          <w:szCs w:val="28"/>
          <w:lang w:val="en-US"/>
          <w14:ligatures w14:val="none"/>
        </w:rPr>
        <w:t>,</w:t>
      </w:r>
      <w:r w:rsidRPr="00D3233E">
        <w:rPr>
          <w:rFonts w:asciiTheme="majorBidi" w:eastAsia="Times New Roman" w:hAnsiTheme="majorBidi" w:cstheme="majorBidi"/>
          <w:kern w:val="0"/>
          <w:sz w:val="28"/>
          <w:szCs w:val="28"/>
          <w:lang w:val="en-US"/>
          <w14:ligatures w14:val="none"/>
        </w:rPr>
        <w:t xml:space="preserve"> RF, SVM, LR, LSTM, and CNN. Experimental results showed that the CNN model achieved the highest classification performance with 93% accuracy, followed by LSTM with 92% accuracy, outperforming traditional decision-tree-based methods. The study provides a valuable benchmark dataset and demonstrates the effectiveness of deep learning techniques for automated functional requirements classification.</w:t>
      </w:r>
    </w:p>
    <w:p w14:paraId="35FB4EC9" w14:textId="77777777" w:rsidR="00B33A1B" w:rsidRPr="00D3233E" w:rsidRDefault="00B33A1B" w:rsidP="00D8242B">
      <w:pPr>
        <w:spacing w:beforeAutospacing="1" w:after="100" w:afterAutospacing="1" w:line="276" w:lineRule="auto"/>
        <w:rPr>
          <w:rFonts w:asciiTheme="majorBidi" w:eastAsia="Times New Roman" w:hAnsiTheme="majorBidi" w:cstheme="majorBidi"/>
          <w:kern w:val="0"/>
          <w:sz w:val="28"/>
          <w:szCs w:val="28"/>
          <w:lang w:val="en-US"/>
          <w14:ligatures w14:val="none"/>
        </w:rPr>
      </w:pPr>
      <w:r w:rsidRPr="00792DC0">
        <w:rPr>
          <w:rFonts w:asciiTheme="majorBidi" w:eastAsia="Times New Roman" w:hAnsiTheme="majorBidi" w:cstheme="majorBidi"/>
          <w:kern w:val="0"/>
          <w:sz w:val="28"/>
          <w:szCs w:val="28"/>
          <w:lang w:val="en-US"/>
          <w14:ligatures w14:val="none"/>
        </w:rPr>
        <w:t>Khan et al. [13]</w:t>
      </w:r>
      <w:r w:rsidRPr="00D3233E">
        <w:rPr>
          <w:rFonts w:asciiTheme="majorBidi" w:eastAsia="Times New Roman" w:hAnsiTheme="majorBidi" w:cstheme="majorBidi"/>
          <w:kern w:val="0"/>
          <w:sz w:val="28"/>
          <w:szCs w:val="28"/>
          <w:lang w:val="en-US"/>
          <w14:ligatures w14:val="none"/>
        </w:rPr>
        <w:t xml:space="preserve"> presented a deep learning-based approach for the automatic classification of software requirements into FRs and NFRs</w:t>
      </w:r>
      <w:r>
        <w:rPr>
          <w:rFonts w:asciiTheme="majorBidi" w:eastAsia="Times New Roman" w:hAnsiTheme="majorBidi" w:cstheme="majorBidi"/>
          <w:kern w:val="0"/>
          <w:sz w:val="28"/>
          <w:szCs w:val="28"/>
          <w:lang w:val="en-US"/>
          <w14:ligatures w14:val="none"/>
        </w:rPr>
        <w:t>.</w:t>
      </w:r>
      <w:r w:rsidRPr="00D3233E">
        <w:rPr>
          <w:rFonts w:asciiTheme="majorBidi" w:eastAsia="Times New Roman" w:hAnsiTheme="majorBidi" w:cstheme="majorBidi"/>
          <w:kern w:val="0"/>
          <w:sz w:val="28"/>
          <w:szCs w:val="28"/>
          <w:lang w:val="en-US"/>
          <w14:ligatures w14:val="none"/>
        </w:rPr>
        <w:t xml:space="preserve"> The authors evaluated five prominent DL</w:t>
      </w:r>
      <w:r>
        <w:rPr>
          <w:rFonts w:asciiTheme="majorBidi" w:eastAsia="Times New Roman" w:hAnsiTheme="majorBidi" w:cstheme="majorBidi"/>
          <w:kern w:val="0"/>
          <w:sz w:val="28"/>
          <w:szCs w:val="28"/>
          <w:lang w:val="en-US"/>
          <w14:ligatures w14:val="none"/>
        </w:rPr>
        <w:t xml:space="preserve"> </w:t>
      </w:r>
      <w:r w:rsidRPr="00D3233E">
        <w:rPr>
          <w:rFonts w:asciiTheme="majorBidi" w:eastAsia="Times New Roman" w:hAnsiTheme="majorBidi" w:cstheme="majorBidi"/>
          <w:kern w:val="0"/>
          <w:sz w:val="28"/>
          <w:szCs w:val="28"/>
          <w:lang w:val="en-US"/>
          <w14:ligatures w14:val="none"/>
        </w:rPr>
        <w:t>models and further improved their performance by developing two ensemble voting classifiers based on the five DL algorithms. The experiments were conducted using the PURE repository, from which a dataset containing 4,661 software requirements was created, including 2,617 functional requirements and 2,044 non-functional requirements. Experimental results demonstrated that all deep learning models achieved satisfactory classification performance, while the proposed voting ensemble methods consistently outperformed the individual deep learning models, confirming the effectiveness of ensemble learning for automated software requirements classification.</w:t>
      </w:r>
    </w:p>
    <w:p w14:paraId="050A560E" w14:textId="77777777" w:rsidR="00B33A1B" w:rsidRPr="00D3233E" w:rsidRDefault="00B33A1B" w:rsidP="00D8242B">
      <w:pPr>
        <w:spacing w:before="100" w:beforeAutospacing="1" w:after="100" w:afterAutospacing="1" w:line="276" w:lineRule="auto"/>
        <w:rPr>
          <w:rFonts w:asciiTheme="majorBidi" w:eastAsia="Times New Roman" w:hAnsiTheme="majorBidi" w:cstheme="majorBidi"/>
          <w:kern w:val="0"/>
          <w:sz w:val="28"/>
          <w:szCs w:val="28"/>
          <w:lang w:val="en-US"/>
          <w14:ligatures w14:val="none"/>
        </w:rPr>
      </w:pPr>
      <w:r w:rsidRPr="00792DC0">
        <w:rPr>
          <w:rFonts w:asciiTheme="majorBidi" w:eastAsia="Times New Roman" w:hAnsiTheme="majorBidi" w:cstheme="majorBidi"/>
          <w:kern w:val="0"/>
          <w:sz w:val="28"/>
          <w:szCs w:val="28"/>
          <w:lang w:val="en-US"/>
          <w14:ligatures w14:val="none"/>
        </w:rPr>
        <w:t>Hey et al. [14]</w:t>
      </w:r>
      <w:r w:rsidRPr="00D3233E">
        <w:rPr>
          <w:rFonts w:asciiTheme="majorBidi" w:eastAsia="Times New Roman" w:hAnsiTheme="majorBidi" w:cstheme="majorBidi"/>
          <w:kern w:val="0"/>
          <w:sz w:val="28"/>
          <w:szCs w:val="28"/>
          <w:lang w:val="en-US"/>
          <w14:ligatures w14:val="none"/>
        </w:rPr>
        <w:t xml:space="preserve"> proposed </w:t>
      </w:r>
      <w:proofErr w:type="spellStart"/>
      <w:r w:rsidRPr="00D3233E">
        <w:rPr>
          <w:rFonts w:asciiTheme="majorBidi" w:eastAsia="Times New Roman" w:hAnsiTheme="majorBidi" w:cstheme="majorBidi"/>
          <w:kern w:val="0"/>
          <w:sz w:val="28"/>
          <w:szCs w:val="28"/>
          <w:lang w:val="en-US"/>
          <w14:ligatures w14:val="none"/>
        </w:rPr>
        <w:t>NoRBERT</w:t>
      </w:r>
      <w:proofErr w:type="spellEnd"/>
      <w:r w:rsidRPr="00D3233E">
        <w:rPr>
          <w:rFonts w:asciiTheme="majorBidi" w:eastAsia="Times New Roman" w:hAnsiTheme="majorBidi" w:cstheme="majorBidi"/>
          <w:kern w:val="0"/>
          <w:sz w:val="28"/>
          <w:szCs w:val="28"/>
          <w:lang w:val="en-US"/>
          <w14:ligatures w14:val="none"/>
        </w:rPr>
        <w:t>, a transfer learning approach based on BERT</w:t>
      </w:r>
      <w:r>
        <w:rPr>
          <w:rFonts w:asciiTheme="majorBidi" w:eastAsia="Times New Roman" w:hAnsiTheme="majorBidi" w:cstheme="majorBidi"/>
          <w:kern w:val="0"/>
          <w:sz w:val="28"/>
          <w:szCs w:val="28"/>
          <w:lang w:val="en-US"/>
          <w14:ligatures w14:val="none"/>
        </w:rPr>
        <w:t xml:space="preserve"> </w:t>
      </w:r>
      <w:r w:rsidRPr="00D3233E">
        <w:rPr>
          <w:rFonts w:asciiTheme="majorBidi" w:eastAsia="Times New Roman" w:hAnsiTheme="majorBidi" w:cstheme="majorBidi"/>
          <w:kern w:val="0"/>
          <w:sz w:val="28"/>
          <w:szCs w:val="28"/>
          <w:lang w:val="en-US"/>
          <w14:ligatures w14:val="none"/>
        </w:rPr>
        <w:t>for automatic software requirements classification. The proposed model was fine-tuned to classify FRs and NFRs</w:t>
      </w:r>
      <w:r>
        <w:rPr>
          <w:rFonts w:asciiTheme="majorBidi" w:eastAsia="Times New Roman" w:hAnsiTheme="majorBidi" w:cstheme="majorBidi"/>
          <w:kern w:val="0"/>
          <w:sz w:val="28"/>
          <w:szCs w:val="28"/>
          <w:lang w:val="en-US"/>
          <w14:ligatures w14:val="none"/>
        </w:rPr>
        <w:t xml:space="preserve"> </w:t>
      </w:r>
      <w:r w:rsidRPr="00D3233E">
        <w:rPr>
          <w:rFonts w:asciiTheme="majorBidi" w:eastAsia="Times New Roman" w:hAnsiTheme="majorBidi" w:cstheme="majorBidi"/>
          <w:kern w:val="0"/>
          <w:sz w:val="28"/>
          <w:szCs w:val="28"/>
          <w:lang w:val="en-US"/>
          <w14:ligatures w14:val="none"/>
        </w:rPr>
        <w:t xml:space="preserve">and to identify NFR subclasses while improving generalization across unseen software projects. The experiments were conducted on the PROMISE NFR dataset, including a relabeled version for evaluating unseen projects. Experimental results showed that </w:t>
      </w:r>
      <w:proofErr w:type="spellStart"/>
      <w:r w:rsidRPr="00D3233E">
        <w:rPr>
          <w:rFonts w:asciiTheme="majorBidi" w:eastAsia="Times New Roman" w:hAnsiTheme="majorBidi" w:cstheme="majorBidi"/>
          <w:kern w:val="0"/>
          <w:sz w:val="28"/>
          <w:szCs w:val="28"/>
          <w:lang w:val="en-US"/>
          <w14:ligatures w14:val="none"/>
        </w:rPr>
        <w:t>NoRBERT</w:t>
      </w:r>
      <w:proofErr w:type="spellEnd"/>
      <w:r w:rsidRPr="00D3233E">
        <w:rPr>
          <w:rFonts w:asciiTheme="majorBidi" w:eastAsia="Times New Roman" w:hAnsiTheme="majorBidi" w:cstheme="majorBidi"/>
          <w:kern w:val="0"/>
          <w:sz w:val="28"/>
          <w:szCs w:val="28"/>
          <w:lang w:val="en-US"/>
          <w14:ligatures w14:val="none"/>
        </w:rPr>
        <w:t xml:space="preserve"> achieved an F1-score of up to 94% for binary FR/NFR classification on both seen and unseen projects. For NFR subclass classification, the model achieved an average F1-score of 87%, outperforming recent state-of-the-art approaches by 10 percentage points in unseen project settings. Additionally, the authors introduced a new classification task for functional requirements based on function, data, and behavior concerns, where </w:t>
      </w:r>
      <w:proofErr w:type="spellStart"/>
      <w:r w:rsidRPr="00D3233E">
        <w:rPr>
          <w:rFonts w:asciiTheme="majorBidi" w:eastAsia="Times New Roman" w:hAnsiTheme="majorBidi" w:cstheme="majorBidi"/>
          <w:kern w:val="0"/>
          <w:sz w:val="28"/>
          <w:szCs w:val="28"/>
          <w:lang w:val="en-US"/>
          <w14:ligatures w14:val="none"/>
        </w:rPr>
        <w:t>NoRBERT</w:t>
      </w:r>
      <w:proofErr w:type="spellEnd"/>
      <w:r w:rsidRPr="00D3233E">
        <w:rPr>
          <w:rFonts w:asciiTheme="majorBidi" w:eastAsia="Times New Roman" w:hAnsiTheme="majorBidi" w:cstheme="majorBidi"/>
          <w:kern w:val="0"/>
          <w:sz w:val="28"/>
          <w:szCs w:val="28"/>
          <w:lang w:val="en-US"/>
          <w14:ligatures w14:val="none"/>
        </w:rPr>
        <w:t xml:space="preserve"> achieved an F1-score of up to 92%, demonstrating the effectiveness of transfer learning for robust software requirements classification.</w:t>
      </w:r>
    </w:p>
    <w:p w14:paraId="7894132D" w14:textId="77777777" w:rsidR="00B33A1B" w:rsidRPr="00D3233E" w:rsidRDefault="00B33A1B" w:rsidP="00D8242B">
      <w:pPr>
        <w:spacing w:line="276" w:lineRule="auto"/>
        <w:rPr>
          <w:rFonts w:asciiTheme="majorBidi" w:eastAsia="Times New Roman" w:hAnsiTheme="majorBidi" w:cstheme="majorBidi"/>
          <w:kern w:val="0"/>
          <w:sz w:val="28"/>
          <w:szCs w:val="28"/>
          <w:lang w:val="en-US"/>
          <w14:ligatures w14:val="none"/>
        </w:rPr>
      </w:pPr>
      <w:r w:rsidRPr="00792DC0">
        <w:rPr>
          <w:rFonts w:asciiTheme="majorBidi" w:eastAsia="Times New Roman" w:hAnsiTheme="majorBidi" w:cstheme="majorBidi"/>
          <w:kern w:val="0"/>
          <w:sz w:val="28"/>
          <w:szCs w:val="28"/>
          <w:lang w:val="en-US"/>
          <w14:ligatures w14:val="none"/>
        </w:rPr>
        <w:lastRenderedPageBreak/>
        <w:t>Saqib et al. [15]</w:t>
      </w:r>
      <w:r w:rsidRPr="00D3233E">
        <w:rPr>
          <w:rFonts w:asciiTheme="majorBidi" w:eastAsia="Times New Roman" w:hAnsiTheme="majorBidi" w:cstheme="majorBidi"/>
          <w:kern w:val="0"/>
          <w:sz w:val="28"/>
          <w:szCs w:val="28"/>
          <w:lang w:val="en-US"/>
          <w14:ligatures w14:val="none"/>
        </w:rPr>
        <w:t xml:space="preserve"> proposed a Hierarchical Transfer Learning (HTL) framework for the automatic classification of FRs and NFRs to overcome the challenges of limited labeled data, domain-specific datasets, and the high computational cost of </w:t>
      </w:r>
      <w:r>
        <w:rPr>
          <w:rFonts w:asciiTheme="majorBidi" w:eastAsia="Times New Roman" w:hAnsiTheme="majorBidi" w:cstheme="majorBidi"/>
          <w:kern w:val="0"/>
          <w:sz w:val="28"/>
          <w:szCs w:val="28"/>
          <w:lang w:val="en-US"/>
          <w14:ligatures w14:val="none"/>
        </w:rPr>
        <w:t>DL</w:t>
      </w:r>
      <w:r w:rsidRPr="00D3233E">
        <w:rPr>
          <w:rFonts w:asciiTheme="majorBidi" w:eastAsia="Times New Roman" w:hAnsiTheme="majorBidi" w:cstheme="majorBidi"/>
          <w:kern w:val="0"/>
          <w:sz w:val="28"/>
          <w:szCs w:val="28"/>
          <w:lang w:val="en-US"/>
          <w14:ligatures w14:val="none"/>
        </w:rPr>
        <w:t xml:space="preserve"> models. The proposed framework combines pre-trained Global Vectors for Word Representation (</w:t>
      </w:r>
      <w:proofErr w:type="spellStart"/>
      <w:r w:rsidRPr="00D3233E">
        <w:rPr>
          <w:rFonts w:asciiTheme="majorBidi" w:eastAsia="Times New Roman" w:hAnsiTheme="majorBidi" w:cstheme="majorBidi"/>
          <w:kern w:val="0"/>
          <w:sz w:val="28"/>
          <w:szCs w:val="28"/>
          <w:lang w:val="en-US"/>
          <w14:ligatures w14:val="none"/>
        </w:rPr>
        <w:t>GloVe</w:t>
      </w:r>
      <w:proofErr w:type="spellEnd"/>
      <w:r w:rsidRPr="00D3233E">
        <w:rPr>
          <w:rFonts w:asciiTheme="majorBidi" w:eastAsia="Times New Roman" w:hAnsiTheme="majorBidi" w:cstheme="majorBidi"/>
          <w:kern w:val="0"/>
          <w:sz w:val="28"/>
          <w:szCs w:val="28"/>
          <w:lang w:val="en-US"/>
          <w14:ligatures w14:val="none"/>
        </w:rPr>
        <w:t xml:space="preserve">) embeddings with a </w:t>
      </w:r>
      <w:proofErr w:type="spellStart"/>
      <w:r w:rsidRPr="00D3233E">
        <w:rPr>
          <w:rFonts w:asciiTheme="majorBidi" w:eastAsia="Times New Roman" w:hAnsiTheme="majorBidi" w:cstheme="majorBidi"/>
          <w:kern w:val="0"/>
          <w:sz w:val="28"/>
          <w:szCs w:val="28"/>
          <w:lang w:val="en-US"/>
          <w14:ligatures w14:val="none"/>
        </w:rPr>
        <w:t>BiLSTM</w:t>
      </w:r>
      <w:proofErr w:type="spellEnd"/>
      <w:r w:rsidRPr="00D3233E">
        <w:rPr>
          <w:rFonts w:asciiTheme="majorBidi" w:eastAsia="Times New Roman" w:hAnsiTheme="majorBidi" w:cstheme="majorBidi"/>
          <w:kern w:val="0"/>
          <w:sz w:val="28"/>
          <w:szCs w:val="28"/>
          <w:lang w:val="en-US"/>
          <w14:ligatures w14:val="none"/>
        </w:rPr>
        <w:t xml:space="preserve"> network to capture both semantic and syntactic information. The model was evaluated on both small and large datasets using Precision, Recall, F1-score, and Area Under the Receiver Operating Characteristic Curve (AUC-ROC). Experimental results demonstrated substantial improvements over traditional approaches. For small datasets, the model improved FR classification by 26% in Precision, 9% in Recall, and 18% in F1-score, while NFR classification achieved improvements of 20%, 38.8%, and 31.8%, respectively. On large datasets, the proposed method improved FR classification by 25% in Precision, 7% in Recall, and 15% in F1-score, whereas NFR classification showed gains of 24% in Precision, 39.8% in Recall, and 41.8% in F1-score. The results indicate that the HTL framework significantly enhances software requirements classification while reducing the dependency on large labeled datasets and improving model generalization.</w:t>
      </w:r>
    </w:p>
    <w:p w14:paraId="3477F60D" w14:textId="77777777" w:rsidR="00B33A1B" w:rsidRPr="00991806" w:rsidRDefault="00B33A1B" w:rsidP="00B33A1B">
      <w:pPr>
        <w:rPr>
          <w:lang w:val="en-US"/>
        </w:rPr>
      </w:pPr>
    </w:p>
    <w:p w14:paraId="70BF6AD1" w14:textId="77777777" w:rsidR="00316023" w:rsidRPr="00B33A1B" w:rsidRDefault="00316023" w:rsidP="00316023">
      <w:pPr>
        <w:spacing w:after="0" w:line="240" w:lineRule="auto"/>
        <w:rPr>
          <w:rFonts w:ascii="Times New Roman" w:eastAsia="Times New Roman" w:hAnsi="Times New Roman" w:cs="Times New Roman"/>
          <w:kern w:val="0"/>
          <w:lang w:val="en-US"/>
          <w14:ligatures w14:val="none"/>
        </w:rPr>
      </w:pPr>
    </w:p>
    <w:p w14:paraId="5A2BC5BC" w14:textId="1754D724" w:rsidR="003E12B7" w:rsidRPr="00106066" w:rsidRDefault="003E12B7" w:rsidP="00F149AC">
      <w:pPr>
        <w:autoSpaceDE w:val="0"/>
        <w:autoSpaceDN w:val="0"/>
        <w:adjustRightInd w:val="0"/>
        <w:spacing w:after="0" w:line="240" w:lineRule="auto"/>
        <w:rPr>
          <w:rFonts w:asciiTheme="majorBidi" w:eastAsia="Times New Roman" w:hAnsiTheme="majorBidi" w:cstheme="majorBidi"/>
          <w:kern w:val="0"/>
          <w:sz w:val="28"/>
          <w:szCs w:val="28"/>
          <w14:ligatures w14:val="none"/>
        </w:rPr>
      </w:pPr>
    </w:p>
    <w:p w14:paraId="57138FC2" w14:textId="77777777" w:rsidR="00212142" w:rsidRPr="00E3106D" w:rsidRDefault="00212142" w:rsidP="00D66758">
      <w:pPr>
        <w:rPr>
          <w:rFonts w:asciiTheme="majorBidi" w:eastAsia="Times New Roman" w:hAnsiTheme="majorBidi" w:cstheme="majorBidi"/>
          <w:kern w:val="0"/>
          <w:sz w:val="28"/>
          <w:szCs w:val="28"/>
          <w:lang w:val="en-US"/>
          <w14:ligatures w14:val="none"/>
        </w:rPr>
      </w:pPr>
    </w:p>
    <w:p w14:paraId="28CC84FC" w14:textId="77777777" w:rsidR="005F21F4" w:rsidRDefault="005F21F4" w:rsidP="00D66758">
      <w:pPr>
        <w:rPr>
          <w:rFonts w:ascii="Helvetica" w:eastAsia="Times New Roman" w:hAnsi="Helvetica" w:cs="Times New Roman"/>
          <w:color w:val="000000"/>
          <w:kern w:val="0"/>
          <w:sz w:val="21"/>
          <w:szCs w:val="21"/>
          <w14:ligatures w14:val="none"/>
        </w:rPr>
      </w:pPr>
    </w:p>
    <w:p w14:paraId="7CA45062" w14:textId="77777777" w:rsidR="005F21F4" w:rsidRDefault="005F21F4" w:rsidP="00D66758">
      <w:pPr>
        <w:rPr>
          <w:rFonts w:ascii="Helvetica" w:eastAsia="Times New Roman" w:hAnsi="Helvetica" w:cs="Times New Roman"/>
          <w:color w:val="000000"/>
          <w:kern w:val="0"/>
          <w:sz w:val="21"/>
          <w:szCs w:val="21"/>
          <w14:ligatures w14:val="none"/>
        </w:rPr>
      </w:pPr>
    </w:p>
    <w:p w14:paraId="6A13ACEE" w14:textId="77777777" w:rsidR="005F21F4" w:rsidRDefault="005F21F4" w:rsidP="00D66758">
      <w:pPr>
        <w:rPr>
          <w:rFonts w:ascii="Helvetica" w:eastAsia="Times New Roman" w:hAnsi="Helvetica" w:cs="Times New Roman"/>
          <w:color w:val="000000"/>
          <w:kern w:val="0"/>
          <w:sz w:val="21"/>
          <w:szCs w:val="21"/>
          <w14:ligatures w14:val="none"/>
        </w:rPr>
      </w:pPr>
    </w:p>
    <w:p w14:paraId="5408ECC5" w14:textId="77777777" w:rsidR="005F21F4" w:rsidRDefault="005F21F4" w:rsidP="00D66758">
      <w:pPr>
        <w:rPr>
          <w:rFonts w:ascii="Helvetica" w:eastAsia="Times New Roman" w:hAnsi="Helvetica" w:cs="Times New Roman"/>
          <w:color w:val="000000"/>
          <w:kern w:val="0"/>
          <w:sz w:val="21"/>
          <w:szCs w:val="21"/>
          <w14:ligatures w14:val="none"/>
        </w:rPr>
      </w:pPr>
    </w:p>
    <w:p w14:paraId="6C7E6C6B" w14:textId="77777777" w:rsidR="005F21F4" w:rsidRDefault="005F21F4" w:rsidP="00D66758">
      <w:pPr>
        <w:rPr>
          <w:rFonts w:ascii="Helvetica" w:eastAsia="Times New Roman" w:hAnsi="Helvetica" w:cs="Times New Roman"/>
          <w:color w:val="000000"/>
          <w:kern w:val="0"/>
          <w:sz w:val="21"/>
          <w:szCs w:val="21"/>
          <w14:ligatures w14:val="none"/>
        </w:rPr>
      </w:pPr>
    </w:p>
    <w:p w14:paraId="5D63B679" w14:textId="77777777" w:rsidR="005F21F4" w:rsidRDefault="005F21F4" w:rsidP="00D66758">
      <w:pPr>
        <w:rPr>
          <w:rFonts w:ascii="Helvetica" w:eastAsia="Times New Roman" w:hAnsi="Helvetica" w:cs="Times New Roman"/>
          <w:color w:val="000000"/>
          <w:kern w:val="0"/>
          <w:sz w:val="21"/>
          <w:szCs w:val="21"/>
          <w14:ligatures w14:val="none"/>
        </w:rPr>
      </w:pPr>
    </w:p>
    <w:p w14:paraId="4E5B5EF9" w14:textId="77777777" w:rsidR="005F21F4" w:rsidRDefault="005F21F4" w:rsidP="00D66758">
      <w:pPr>
        <w:rPr>
          <w:rFonts w:ascii="Helvetica" w:eastAsia="Times New Roman" w:hAnsi="Helvetica" w:cs="Times New Roman"/>
          <w:color w:val="000000"/>
          <w:kern w:val="0"/>
          <w:sz w:val="21"/>
          <w:szCs w:val="21"/>
          <w14:ligatures w14:val="none"/>
        </w:rPr>
      </w:pPr>
    </w:p>
    <w:p w14:paraId="0A85273A" w14:textId="77777777" w:rsidR="005F21F4" w:rsidRDefault="005F21F4" w:rsidP="00D66758">
      <w:pPr>
        <w:rPr>
          <w:rFonts w:ascii="Helvetica" w:eastAsia="Times New Roman" w:hAnsi="Helvetica" w:cs="Times New Roman"/>
          <w:color w:val="000000"/>
          <w:kern w:val="0"/>
          <w:sz w:val="21"/>
          <w:szCs w:val="21"/>
          <w14:ligatures w14:val="none"/>
        </w:rPr>
      </w:pPr>
    </w:p>
    <w:p w14:paraId="45C87A0B" w14:textId="77777777" w:rsidR="005F21F4" w:rsidRDefault="005F21F4" w:rsidP="00D66758">
      <w:pPr>
        <w:rPr>
          <w:rFonts w:ascii="Helvetica" w:eastAsia="Times New Roman" w:hAnsi="Helvetica" w:cs="Times New Roman"/>
          <w:color w:val="000000"/>
          <w:kern w:val="0"/>
          <w:sz w:val="21"/>
          <w:szCs w:val="21"/>
          <w14:ligatures w14:val="none"/>
        </w:rPr>
      </w:pPr>
    </w:p>
    <w:p w14:paraId="68D32FC4" w14:textId="77777777" w:rsidR="005F21F4" w:rsidRDefault="005F21F4" w:rsidP="00D66758">
      <w:pPr>
        <w:rPr>
          <w:rFonts w:ascii="Helvetica" w:eastAsia="Times New Roman" w:hAnsi="Helvetica" w:cs="Times New Roman"/>
          <w:color w:val="000000"/>
          <w:kern w:val="0"/>
          <w:sz w:val="21"/>
          <w:szCs w:val="21"/>
          <w14:ligatures w14:val="none"/>
        </w:rPr>
      </w:pPr>
    </w:p>
    <w:p w14:paraId="6F74A82F" w14:textId="77777777" w:rsidR="00EB49CC" w:rsidRPr="00F63B1B" w:rsidRDefault="00EB49CC" w:rsidP="00D66758">
      <w:pPr>
        <w:rPr>
          <w:rFonts w:ascii="Helvetica" w:eastAsia="Times New Roman" w:hAnsi="Helvetica" w:cs="Times New Roman"/>
          <w:color w:val="000000"/>
          <w:kern w:val="0"/>
          <w:sz w:val="21"/>
          <w:szCs w:val="21"/>
          <w14:ligatures w14:val="none"/>
        </w:rPr>
      </w:pPr>
    </w:p>
    <w:tbl>
      <w:tblPr>
        <w:tblStyle w:val="TableGrid"/>
        <w:tblW w:w="11744" w:type="dxa"/>
        <w:tblInd w:w="-1139" w:type="dxa"/>
        <w:tblLayout w:type="fixed"/>
        <w:tblLook w:val="04A0" w:firstRow="1" w:lastRow="0" w:firstColumn="1" w:lastColumn="0" w:noHBand="0" w:noVBand="1"/>
      </w:tblPr>
      <w:tblGrid>
        <w:gridCol w:w="1701"/>
        <w:gridCol w:w="1560"/>
        <w:gridCol w:w="992"/>
        <w:gridCol w:w="1843"/>
        <w:gridCol w:w="2976"/>
        <w:gridCol w:w="1134"/>
        <w:gridCol w:w="1538"/>
      </w:tblGrid>
      <w:tr w:rsidR="00EB49CC" w:rsidRPr="00B87A9D" w14:paraId="25B58B2B" w14:textId="77777777" w:rsidTr="008A5897">
        <w:tc>
          <w:tcPr>
            <w:tcW w:w="1701" w:type="dxa"/>
            <w:vAlign w:val="center"/>
          </w:tcPr>
          <w:p w14:paraId="2CD86874" w14:textId="77777777" w:rsidR="00EB49CC" w:rsidRPr="00B87A9D" w:rsidRDefault="00EB49CC"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lastRenderedPageBreak/>
              <w:t>Paper</w:t>
            </w:r>
          </w:p>
        </w:tc>
        <w:tc>
          <w:tcPr>
            <w:tcW w:w="1560" w:type="dxa"/>
            <w:vAlign w:val="center"/>
          </w:tcPr>
          <w:p w14:paraId="052BEE2E" w14:textId="77777777" w:rsidR="00EB49CC" w:rsidRPr="00B87A9D" w:rsidRDefault="00EB49CC"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Models</w:t>
            </w:r>
          </w:p>
        </w:tc>
        <w:tc>
          <w:tcPr>
            <w:tcW w:w="992" w:type="dxa"/>
            <w:vAlign w:val="center"/>
          </w:tcPr>
          <w:p w14:paraId="015D16FF" w14:textId="77777777" w:rsidR="00EB49CC" w:rsidRPr="00B87A9D" w:rsidRDefault="00EB49CC"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Datasets</w:t>
            </w:r>
          </w:p>
        </w:tc>
        <w:tc>
          <w:tcPr>
            <w:tcW w:w="1843" w:type="dxa"/>
            <w:vAlign w:val="center"/>
          </w:tcPr>
          <w:p w14:paraId="6B47D9E9" w14:textId="7ED2ED63" w:rsidR="00EB49CC" w:rsidRPr="00B87A9D" w:rsidRDefault="00B87A9D" w:rsidP="005F21F4">
            <w:pPr>
              <w:jc w:val="center"/>
              <w:rPr>
                <w:rFonts w:asciiTheme="majorBidi" w:eastAsia="Times New Roman" w:hAnsiTheme="majorBidi" w:cstheme="majorBidi"/>
                <w:kern w:val="0"/>
                <w:sz w:val="18"/>
                <w:szCs w:val="18"/>
                <w:lang w:val="en-US"/>
                <w14:ligatures w14:val="none"/>
              </w:rPr>
            </w:pPr>
            <w:r>
              <w:rPr>
                <w:rFonts w:asciiTheme="majorBidi" w:eastAsia="Times New Roman" w:hAnsiTheme="majorBidi" w:cstheme="majorBidi"/>
                <w:kern w:val="0"/>
                <w:sz w:val="18"/>
                <w:szCs w:val="18"/>
                <w:lang w:val="en-US"/>
                <w14:ligatures w14:val="none"/>
              </w:rPr>
              <w:t>Link</w:t>
            </w:r>
          </w:p>
        </w:tc>
        <w:tc>
          <w:tcPr>
            <w:tcW w:w="2976" w:type="dxa"/>
            <w:vAlign w:val="center"/>
          </w:tcPr>
          <w:p w14:paraId="3E7FBAB7" w14:textId="77777777" w:rsidR="00EB49CC" w:rsidRPr="00B87A9D" w:rsidRDefault="00EB49CC"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Limitation</w:t>
            </w:r>
          </w:p>
        </w:tc>
        <w:tc>
          <w:tcPr>
            <w:tcW w:w="1134" w:type="dxa"/>
            <w:vAlign w:val="center"/>
          </w:tcPr>
          <w:p w14:paraId="452ADDDD" w14:textId="77777777" w:rsidR="00EB49CC" w:rsidRPr="00B87A9D" w:rsidRDefault="00EB49CC"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Best Bodel</w:t>
            </w:r>
          </w:p>
        </w:tc>
        <w:tc>
          <w:tcPr>
            <w:tcW w:w="1538" w:type="dxa"/>
            <w:vAlign w:val="center"/>
          </w:tcPr>
          <w:p w14:paraId="188E49E5" w14:textId="77777777" w:rsidR="00EB49CC" w:rsidRPr="00B87A9D" w:rsidRDefault="00EB49CC"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Results</w:t>
            </w:r>
          </w:p>
        </w:tc>
      </w:tr>
      <w:tr w:rsidR="00767777" w:rsidRPr="008A5897" w14:paraId="4077F9CD" w14:textId="77777777" w:rsidTr="008A5897">
        <w:tc>
          <w:tcPr>
            <w:tcW w:w="1701" w:type="dxa"/>
            <w:vAlign w:val="center"/>
          </w:tcPr>
          <w:p w14:paraId="7FFF31C8" w14:textId="77777777" w:rsidR="00B87A9D" w:rsidRPr="00B87A9D" w:rsidRDefault="00B87A9D" w:rsidP="00B87A9D">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Identifying Non-Functional Requirements From</w:t>
            </w:r>
          </w:p>
          <w:p w14:paraId="7C25B991" w14:textId="77777777" w:rsidR="00B87A9D" w:rsidRPr="00B87A9D" w:rsidRDefault="00B87A9D" w:rsidP="00B87A9D">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Unconstrained Documents Using Natural</w:t>
            </w:r>
          </w:p>
          <w:p w14:paraId="4E4CEFE1" w14:textId="77777777" w:rsidR="00B87A9D" w:rsidRPr="00B87A9D" w:rsidRDefault="00B87A9D" w:rsidP="00B87A9D">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Language Processing and Machine</w:t>
            </w:r>
          </w:p>
          <w:p w14:paraId="281B6D8B" w14:textId="1DE6E31F" w:rsidR="00767777" w:rsidRPr="00B87A9D" w:rsidRDefault="00B87A9D" w:rsidP="00B87A9D">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 xml:space="preserve">Learning Approaches </w:t>
            </w:r>
            <w:r w:rsidR="008F0C2E">
              <w:rPr>
                <w:rFonts w:asciiTheme="majorBidi" w:eastAsia="Times New Roman" w:hAnsiTheme="majorBidi" w:cstheme="majorBidi"/>
                <w:kern w:val="0"/>
                <w:sz w:val="18"/>
                <w:szCs w:val="18"/>
                <w:lang w:val="en-US"/>
                <w14:ligatures w14:val="none"/>
              </w:rPr>
              <w:t>(</w:t>
            </w:r>
            <w:r w:rsidR="008F0C2E" w:rsidRPr="008F0C2E">
              <w:rPr>
                <w:rFonts w:asciiTheme="majorBidi" w:eastAsia="Times New Roman" w:hAnsiTheme="majorBidi" w:cstheme="majorBidi"/>
                <w:kern w:val="0"/>
                <w:sz w:val="18"/>
                <w:szCs w:val="18"/>
                <w:lang w:val="en-US"/>
                <w14:ligatures w14:val="none"/>
              </w:rPr>
              <w:t>2021</w:t>
            </w:r>
            <w:r w:rsidR="008F0C2E">
              <w:rPr>
                <w:rFonts w:asciiTheme="majorBidi" w:eastAsia="Times New Roman" w:hAnsiTheme="majorBidi" w:cstheme="majorBidi"/>
                <w:kern w:val="0"/>
                <w:sz w:val="18"/>
                <w:szCs w:val="18"/>
                <w:lang w:val="en-US"/>
                <w14:ligatures w14:val="none"/>
              </w:rPr>
              <w:t>)</w:t>
            </w:r>
            <w:r w:rsidR="008F0C2E" w:rsidRPr="00B87A9D">
              <w:rPr>
                <w:rFonts w:asciiTheme="majorBidi" w:eastAsia="Times New Roman" w:hAnsiTheme="majorBidi" w:cstheme="majorBidi"/>
                <w:kern w:val="0"/>
                <w:sz w:val="18"/>
                <w:szCs w:val="18"/>
                <w:lang w:val="en-US"/>
                <w14:ligatures w14:val="none"/>
              </w:rPr>
              <w:t xml:space="preserve"> [</w:t>
            </w:r>
            <w:r w:rsidR="00767777" w:rsidRPr="00B87A9D">
              <w:rPr>
                <w:rFonts w:asciiTheme="majorBidi" w:eastAsia="Times New Roman" w:hAnsiTheme="majorBidi" w:cstheme="majorBidi"/>
                <w:kern w:val="0"/>
                <w:sz w:val="18"/>
                <w:szCs w:val="18"/>
                <w:lang w:val="en-US"/>
                <w14:ligatures w14:val="none"/>
              </w:rPr>
              <w:t>1]</w:t>
            </w:r>
          </w:p>
        </w:tc>
        <w:tc>
          <w:tcPr>
            <w:tcW w:w="1560" w:type="dxa"/>
            <w:vAlign w:val="center"/>
          </w:tcPr>
          <w:p w14:paraId="3F4634FA" w14:textId="388005AC" w:rsidR="00767777" w:rsidRPr="00B87A9D" w:rsidRDefault="00767777"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CNN- Naïve Bayes, SVM, LR, </w:t>
            </w:r>
            <w:proofErr w:type="gramStart"/>
            <w:r w:rsidRPr="00B87A9D">
              <w:rPr>
                <w:rFonts w:asciiTheme="majorBidi" w:hAnsiTheme="majorBidi" w:cstheme="majorBidi"/>
                <w:sz w:val="18"/>
                <w:szCs w:val="18"/>
                <w:lang w:val="en-US"/>
              </w:rPr>
              <w:t>TF ,TF</w:t>
            </w:r>
            <w:proofErr w:type="gramEnd"/>
            <w:r w:rsidRPr="00B87A9D">
              <w:rPr>
                <w:rFonts w:asciiTheme="majorBidi" w:hAnsiTheme="majorBidi" w:cstheme="majorBidi"/>
                <w:sz w:val="18"/>
                <w:szCs w:val="18"/>
                <w:lang w:val="en-US"/>
              </w:rPr>
              <w:t>-IDF, BERT, Word2Vec</w:t>
            </w:r>
          </w:p>
        </w:tc>
        <w:tc>
          <w:tcPr>
            <w:tcW w:w="992" w:type="dxa"/>
            <w:vAlign w:val="center"/>
          </w:tcPr>
          <w:p w14:paraId="036B3F9A" w14:textId="22665B85" w:rsidR="00767777" w:rsidRPr="00B87A9D" w:rsidRDefault="00767777" w:rsidP="005F21F4">
            <w:pPr>
              <w:spacing w:before="100" w:beforeAutospacing="1" w:after="100" w:afterAutospacing="1"/>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PURE</w:t>
            </w:r>
          </w:p>
        </w:tc>
        <w:tc>
          <w:tcPr>
            <w:tcW w:w="1843" w:type="dxa"/>
            <w:vAlign w:val="center"/>
          </w:tcPr>
          <w:p w14:paraId="4473B62F" w14:textId="339DAAC5" w:rsidR="00767777" w:rsidRPr="00B87A9D" w:rsidRDefault="00C92761" w:rsidP="005F21F4">
            <w:pPr>
              <w:jc w:val="center"/>
              <w:rPr>
                <w:rFonts w:asciiTheme="majorBidi" w:eastAsia="Times New Roman" w:hAnsiTheme="majorBidi" w:cstheme="majorBidi"/>
                <w:kern w:val="0"/>
                <w:sz w:val="18"/>
                <w:szCs w:val="18"/>
                <w:lang w:val="en-US"/>
                <w14:ligatures w14:val="none"/>
              </w:rPr>
            </w:pPr>
            <w:r w:rsidRPr="00C92761">
              <w:rPr>
                <w:rFonts w:asciiTheme="majorBidi" w:eastAsia="Times New Roman" w:hAnsiTheme="majorBidi" w:cstheme="majorBidi"/>
                <w:kern w:val="0"/>
                <w:sz w:val="18"/>
                <w:szCs w:val="18"/>
                <w:lang w:val="en-US"/>
                <w14:ligatures w14:val="none"/>
              </w:rPr>
              <w:t>https://zenodo.org/records/1414117</w:t>
            </w:r>
          </w:p>
        </w:tc>
        <w:tc>
          <w:tcPr>
            <w:tcW w:w="2976" w:type="dxa"/>
            <w:vAlign w:val="center"/>
          </w:tcPr>
          <w:p w14:paraId="009A6816" w14:textId="77777777" w:rsidR="00767777" w:rsidRPr="00B87A9D" w:rsidRDefault="00767777" w:rsidP="005F21F4">
            <w:pPr>
              <w:ind w:left="-98" w:firstLine="98"/>
              <w:jc w:val="center"/>
              <w:rPr>
                <w:rFonts w:asciiTheme="majorBidi" w:eastAsia="Times New Roman" w:hAnsiTheme="majorBidi" w:cstheme="majorBidi"/>
                <w:kern w:val="0"/>
                <w:sz w:val="18"/>
                <w:szCs w:val="18"/>
                <w:rtl/>
                <w:lang w:val="en-US"/>
                <w14:ligatures w14:val="none"/>
              </w:rPr>
            </w:pPr>
            <w:r w:rsidRPr="00B87A9D">
              <w:rPr>
                <w:rFonts w:asciiTheme="majorBidi" w:eastAsia="Times New Roman" w:hAnsiTheme="majorBidi" w:cstheme="majorBidi"/>
                <w:kern w:val="0"/>
                <w:sz w:val="18"/>
                <w:szCs w:val="18"/>
                <w:lang w:val="en-US"/>
                <w14:ligatures w14:val="none"/>
              </w:rPr>
              <w:t>Fixed model was applied, suggestion to apply RNN, limited NFR categories.</w:t>
            </w:r>
          </w:p>
          <w:p w14:paraId="26210E9B" w14:textId="77777777" w:rsidR="00767777" w:rsidRPr="00B87A9D" w:rsidRDefault="00767777" w:rsidP="005F21F4">
            <w:pPr>
              <w:jc w:val="center"/>
              <w:rPr>
                <w:rFonts w:asciiTheme="majorBidi" w:eastAsia="Times New Roman" w:hAnsiTheme="majorBidi" w:cstheme="majorBidi"/>
                <w:kern w:val="0"/>
                <w:sz w:val="18"/>
                <w:szCs w:val="18"/>
                <w:lang w:val="en-US"/>
                <w14:ligatures w14:val="none"/>
              </w:rPr>
            </w:pPr>
          </w:p>
        </w:tc>
        <w:tc>
          <w:tcPr>
            <w:tcW w:w="1134" w:type="dxa"/>
            <w:vAlign w:val="center"/>
          </w:tcPr>
          <w:p w14:paraId="3E97C512" w14:textId="77777777" w:rsidR="00767777" w:rsidRPr="00B87A9D" w:rsidRDefault="00767777"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CNN-Bert</w:t>
            </w:r>
          </w:p>
          <w:p w14:paraId="5D3A0881" w14:textId="5F701C67" w:rsidR="00767777" w:rsidRPr="00B87A9D" w:rsidRDefault="00767777"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Fusion model</w:t>
            </w:r>
          </w:p>
        </w:tc>
        <w:tc>
          <w:tcPr>
            <w:tcW w:w="1538" w:type="dxa"/>
            <w:vAlign w:val="center"/>
          </w:tcPr>
          <w:p w14:paraId="6AFE910E" w14:textId="77777777" w:rsidR="00767777" w:rsidRPr="00B87A9D" w:rsidRDefault="00767777"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CNN-Bert</w:t>
            </w:r>
          </w:p>
          <w:p w14:paraId="430FA6AB" w14:textId="77777777" w:rsidR="00767777" w:rsidRPr="00B87A9D" w:rsidRDefault="00767777"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91.4%</w:t>
            </w:r>
          </w:p>
          <w:p w14:paraId="4A79CD34" w14:textId="77777777" w:rsidR="00767777" w:rsidRPr="00B87A9D" w:rsidRDefault="00767777" w:rsidP="005F21F4">
            <w:pPr>
              <w:jc w:val="center"/>
              <w:rPr>
                <w:rFonts w:asciiTheme="majorBidi" w:eastAsia="Times New Roman" w:hAnsiTheme="majorBidi" w:cstheme="majorBidi"/>
                <w:kern w:val="0"/>
                <w:sz w:val="18"/>
                <w:szCs w:val="18"/>
                <w:lang w:val="en-US"/>
                <w14:ligatures w14:val="none"/>
              </w:rPr>
            </w:pPr>
          </w:p>
          <w:p w14:paraId="16651F8C" w14:textId="3DC230FD" w:rsidR="00767777" w:rsidRPr="00B87A9D" w:rsidRDefault="00767777"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Fusion model 94.3%</w:t>
            </w:r>
          </w:p>
        </w:tc>
      </w:tr>
      <w:tr w:rsidR="005F21F4" w:rsidRPr="008A5897" w14:paraId="1ADDFC4E" w14:textId="77777777" w:rsidTr="008A5897">
        <w:tc>
          <w:tcPr>
            <w:tcW w:w="1701" w:type="dxa"/>
            <w:vAlign w:val="center"/>
          </w:tcPr>
          <w:p w14:paraId="00C5FB59" w14:textId="66E7F126" w:rsidR="005F21F4" w:rsidRPr="00B87A9D" w:rsidRDefault="00B87A9D" w:rsidP="008F0C2E">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Software Requirements Classification Using Machine</w:t>
            </w:r>
            <w:r w:rsidR="008F0C2E">
              <w:rPr>
                <w:rFonts w:asciiTheme="majorBidi" w:eastAsia="Times New Roman" w:hAnsiTheme="majorBidi" w:cstheme="majorBidi"/>
                <w:kern w:val="0"/>
                <w:sz w:val="18"/>
                <w:szCs w:val="18"/>
                <w:lang w:val="en-US"/>
                <w14:ligatures w14:val="none"/>
              </w:rPr>
              <w:t xml:space="preserve"> </w:t>
            </w:r>
            <w:r w:rsidRPr="00B87A9D">
              <w:rPr>
                <w:rFonts w:asciiTheme="majorBidi" w:eastAsia="Times New Roman" w:hAnsiTheme="majorBidi" w:cstheme="majorBidi"/>
                <w:kern w:val="0"/>
                <w:sz w:val="18"/>
                <w:szCs w:val="18"/>
                <w:lang w:val="en-US"/>
                <w14:ligatures w14:val="none"/>
              </w:rPr>
              <w:t xml:space="preserve">Learning Algorithms </w:t>
            </w:r>
            <w:r w:rsidR="008F0C2E">
              <w:rPr>
                <w:rFonts w:asciiTheme="majorBidi" w:eastAsia="Times New Roman" w:hAnsiTheme="majorBidi" w:cstheme="majorBidi"/>
                <w:kern w:val="0"/>
                <w:sz w:val="18"/>
                <w:szCs w:val="18"/>
                <w:lang w:val="en-US"/>
                <w14:ligatures w14:val="none"/>
              </w:rPr>
              <w:t>(</w:t>
            </w:r>
            <w:r w:rsidR="008F0C2E" w:rsidRPr="008F0C2E">
              <w:rPr>
                <w:rFonts w:asciiTheme="majorBidi" w:eastAsia="Times New Roman" w:hAnsiTheme="majorBidi" w:cstheme="majorBidi"/>
                <w:kern w:val="0"/>
                <w:sz w:val="18"/>
                <w:szCs w:val="18"/>
                <w:lang w:val="en-US"/>
                <w14:ligatures w14:val="none"/>
              </w:rPr>
              <w:t>202</w:t>
            </w:r>
            <w:r w:rsidR="008F0C2E">
              <w:rPr>
                <w:rFonts w:asciiTheme="majorBidi" w:eastAsia="Times New Roman" w:hAnsiTheme="majorBidi" w:cstheme="majorBidi"/>
                <w:kern w:val="0"/>
                <w:sz w:val="18"/>
                <w:szCs w:val="18"/>
                <w:lang w:val="en-US"/>
                <w14:ligatures w14:val="none"/>
              </w:rPr>
              <w:t>0)</w:t>
            </w:r>
            <w:r w:rsidR="008F0C2E" w:rsidRPr="00B87A9D">
              <w:rPr>
                <w:rFonts w:asciiTheme="majorBidi" w:eastAsia="Times New Roman" w:hAnsiTheme="majorBidi" w:cstheme="majorBidi"/>
                <w:kern w:val="0"/>
                <w:sz w:val="18"/>
                <w:szCs w:val="18"/>
                <w:lang w:val="en-US"/>
                <w14:ligatures w14:val="none"/>
              </w:rPr>
              <w:t xml:space="preserve"> </w:t>
            </w:r>
            <w:r w:rsidR="005F21F4" w:rsidRPr="00B87A9D">
              <w:rPr>
                <w:rFonts w:asciiTheme="majorBidi" w:eastAsia="Times New Roman" w:hAnsiTheme="majorBidi" w:cstheme="majorBidi"/>
                <w:kern w:val="0"/>
                <w:sz w:val="18"/>
                <w:szCs w:val="18"/>
                <w:lang w:val="en-US"/>
                <w14:ligatures w14:val="none"/>
              </w:rPr>
              <w:t>[2]</w:t>
            </w:r>
          </w:p>
        </w:tc>
        <w:tc>
          <w:tcPr>
            <w:tcW w:w="1560" w:type="dxa"/>
            <w:vAlign w:val="center"/>
          </w:tcPr>
          <w:p w14:paraId="0F080319" w14:textId="77777777" w:rsidR="005F21F4" w:rsidRPr="00B87A9D" w:rsidRDefault="005F21F4" w:rsidP="005F21F4">
            <w:pPr>
              <w:jc w:val="center"/>
              <w:rPr>
                <w:rFonts w:asciiTheme="majorBidi" w:eastAsia="Times New Roman" w:hAnsiTheme="majorBidi" w:cstheme="majorBidi"/>
                <w:kern w:val="0"/>
                <w:sz w:val="18"/>
                <w:szCs w:val="18"/>
                <w:lang w:val="en-US"/>
                <w14:ligatures w14:val="none"/>
              </w:rPr>
            </w:pPr>
            <w:proofErr w:type="spellStart"/>
            <w:r w:rsidRPr="00B87A9D">
              <w:rPr>
                <w:rFonts w:asciiTheme="majorBidi" w:eastAsia="Times New Roman" w:hAnsiTheme="majorBidi" w:cstheme="majorBidi"/>
                <w:kern w:val="0"/>
                <w:sz w:val="18"/>
                <w:szCs w:val="18"/>
                <w:lang w:val="en-US"/>
                <w14:ligatures w14:val="none"/>
              </w:rPr>
              <w:t>BoW</w:t>
            </w:r>
            <w:proofErr w:type="spellEnd"/>
            <w:r w:rsidRPr="00B87A9D">
              <w:rPr>
                <w:rFonts w:asciiTheme="majorBidi" w:eastAsia="Times New Roman" w:hAnsiTheme="majorBidi" w:cstheme="majorBidi"/>
                <w:kern w:val="0"/>
                <w:sz w:val="18"/>
                <w:szCs w:val="18"/>
                <w:lang w:val="en-US"/>
                <w14:ligatures w14:val="none"/>
              </w:rPr>
              <w:t>, TF-IDF, Chi-Squared,</w:t>
            </w:r>
          </w:p>
          <w:p w14:paraId="464838F5" w14:textId="416B9CAA"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KNN, logistic regression, SVM, Multinomial Naïve Bayes</w:t>
            </w:r>
          </w:p>
        </w:tc>
        <w:tc>
          <w:tcPr>
            <w:tcW w:w="992" w:type="dxa"/>
            <w:vAlign w:val="center"/>
          </w:tcPr>
          <w:p w14:paraId="5BBDEE9D" w14:textId="586603A4" w:rsidR="005F21F4" w:rsidRPr="00B87A9D" w:rsidRDefault="005F21F4"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proofErr w:type="spellStart"/>
            <w:r w:rsidRPr="00B87A9D">
              <w:rPr>
                <w:rFonts w:asciiTheme="majorBidi" w:eastAsia="Times New Roman" w:hAnsiTheme="majorBidi" w:cstheme="majorBidi"/>
                <w:kern w:val="0"/>
                <w:sz w:val="18"/>
                <w:szCs w:val="18"/>
                <w:lang w:val="en-US"/>
                <w14:ligatures w14:val="none"/>
              </w:rPr>
              <w:t>PROMISE_exp</w:t>
            </w:r>
            <w:proofErr w:type="spellEnd"/>
          </w:p>
        </w:tc>
        <w:tc>
          <w:tcPr>
            <w:tcW w:w="1843" w:type="dxa"/>
            <w:vAlign w:val="center"/>
          </w:tcPr>
          <w:p w14:paraId="7E9F8718" w14:textId="5245769E" w:rsidR="005F21F4" w:rsidRPr="00B87A9D" w:rsidRDefault="005F21F4" w:rsidP="005F21F4">
            <w:pPr>
              <w:jc w:val="center"/>
              <w:rPr>
                <w:rFonts w:asciiTheme="majorBidi" w:eastAsia="Times New Roman" w:hAnsiTheme="majorBidi" w:cstheme="majorBidi"/>
                <w:kern w:val="0"/>
                <w:sz w:val="18"/>
                <w:szCs w:val="18"/>
                <w:lang w:val="en-US"/>
                <w14:ligatures w14:val="none"/>
              </w:rPr>
            </w:pPr>
            <w:hyperlink r:id="rId6" w:history="1">
              <w:r w:rsidRPr="00B87A9D">
                <w:rPr>
                  <w:rFonts w:asciiTheme="majorBidi" w:eastAsia="Times New Roman" w:hAnsiTheme="majorBidi" w:cstheme="majorBidi"/>
                  <w:kern w:val="0"/>
                  <w:sz w:val="18"/>
                  <w:szCs w:val="18"/>
                  <w:lang w:val="en-US"/>
                  <w14:ligatures w14:val="none"/>
                </w:rPr>
                <w:t>https://tinyurl.com/PROMISE-exp</w:t>
              </w:r>
            </w:hyperlink>
          </w:p>
          <w:p w14:paraId="2077D9A6" w14:textId="77777777" w:rsidR="005F21F4" w:rsidRPr="00B87A9D" w:rsidRDefault="005F21F4" w:rsidP="005F21F4">
            <w:pPr>
              <w:jc w:val="center"/>
              <w:rPr>
                <w:rFonts w:asciiTheme="majorBidi" w:eastAsia="Times New Roman" w:hAnsiTheme="majorBidi" w:cstheme="majorBidi"/>
                <w:kern w:val="0"/>
                <w:sz w:val="18"/>
                <w:szCs w:val="18"/>
                <w:lang w:val="en-US"/>
                <w14:ligatures w14:val="none"/>
              </w:rPr>
            </w:pPr>
          </w:p>
        </w:tc>
        <w:tc>
          <w:tcPr>
            <w:tcW w:w="2976" w:type="dxa"/>
            <w:vAlign w:val="center"/>
          </w:tcPr>
          <w:p w14:paraId="30E57C43" w14:textId="69CA123A" w:rsidR="005F21F4" w:rsidRPr="00B87A9D" w:rsidRDefault="005F21F4"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Imbalanced data could be a key factor to have worse performance for automated classification</w:t>
            </w:r>
          </w:p>
        </w:tc>
        <w:tc>
          <w:tcPr>
            <w:tcW w:w="1134" w:type="dxa"/>
            <w:vAlign w:val="center"/>
          </w:tcPr>
          <w:p w14:paraId="6EDCF0B3" w14:textId="52FDF788"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LR with TF-IDF</w:t>
            </w:r>
          </w:p>
        </w:tc>
        <w:tc>
          <w:tcPr>
            <w:tcW w:w="1538" w:type="dxa"/>
            <w:vAlign w:val="center"/>
          </w:tcPr>
          <w:p w14:paraId="740E0E98" w14:textId="6B428D22" w:rsidR="005F21F4" w:rsidRPr="00B87A9D" w:rsidRDefault="005F21F4"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1st case :0.91</w:t>
            </w:r>
          </w:p>
          <w:p w14:paraId="1B614571" w14:textId="77777777" w:rsidR="005F21F4" w:rsidRPr="00B87A9D" w:rsidRDefault="005F21F4"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2nd case:0.74</w:t>
            </w:r>
          </w:p>
          <w:p w14:paraId="2D0B057B" w14:textId="67D2C1CA" w:rsidR="005F21F4" w:rsidRPr="00B87A9D" w:rsidRDefault="005F21F4"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3rd case0.78</w:t>
            </w:r>
          </w:p>
        </w:tc>
      </w:tr>
      <w:tr w:rsidR="005F21F4" w:rsidRPr="008A5897" w14:paraId="3554AC6B" w14:textId="77777777" w:rsidTr="002E63F7">
        <w:tc>
          <w:tcPr>
            <w:tcW w:w="1701" w:type="dxa"/>
            <w:vAlign w:val="center"/>
          </w:tcPr>
          <w:p w14:paraId="3BFA225E" w14:textId="77777777" w:rsidR="00B87A9D" w:rsidRPr="00B87A9D" w:rsidRDefault="00B87A9D" w:rsidP="00B87A9D">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An Efficient Methodology for the Categorization</w:t>
            </w:r>
          </w:p>
          <w:p w14:paraId="06055083" w14:textId="77777777" w:rsidR="00B87A9D" w:rsidRPr="00B87A9D" w:rsidRDefault="00B87A9D" w:rsidP="00B87A9D">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of Software Requirements Using Natural</w:t>
            </w:r>
          </w:p>
          <w:p w14:paraId="14EE5555" w14:textId="77777777" w:rsidR="00B87A9D" w:rsidRPr="00B87A9D" w:rsidRDefault="00B87A9D" w:rsidP="00B87A9D">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Language Processing and</w:t>
            </w:r>
          </w:p>
          <w:p w14:paraId="5124EDCA" w14:textId="57B2D6E9" w:rsidR="005F21F4" w:rsidRPr="00B87A9D" w:rsidRDefault="00B87A9D" w:rsidP="00B87A9D">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Similarity Analysis</w:t>
            </w:r>
            <w:r w:rsidR="008F0C2E">
              <w:rPr>
                <w:rFonts w:asciiTheme="majorBidi" w:eastAsia="Times New Roman" w:hAnsiTheme="majorBidi" w:cstheme="majorBidi"/>
                <w:kern w:val="0"/>
                <w:sz w:val="18"/>
                <w:szCs w:val="18"/>
                <w:lang w:val="en-US"/>
                <w14:ligatures w14:val="none"/>
              </w:rPr>
              <w:t xml:space="preserve"> (</w:t>
            </w:r>
            <w:r w:rsidR="008F0C2E" w:rsidRPr="008F0C2E">
              <w:rPr>
                <w:rFonts w:asciiTheme="majorBidi" w:eastAsia="Times New Roman" w:hAnsiTheme="majorBidi" w:cstheme="majorBidi"/>
                <w:kern w:val="0"/>
                <w:sz w:val="18"/>
                <w:szCs w:val="18"/>
                <w:lang w:val="en-US"/>
                <w14:ligatures w14:val="none"/>
              </w:rPr>
              <w:t>202</w:t>
            </w:r>
            <w:r w:rsidR="008F0C2E">
              <w:rPr>
                <w:rFonts w:asciiTheme="majorBidi" w:eastAsia="Times New Roman" w:hAnsiTheme="majorBidi" w:cstheme="majorBidi"/>
                <w:kern w:val="0"/>
                <w:sz w:val="18"/>
                <w:szCs w:val="18"/>
                <w:lang w:val="en-US"/>
                <w14:ligatures w14:val="none"/>
              </w:rPr>
              <w:t>5</w:t>
            </w:r>
            <w:proofErr w:type="gramStart"/>
            <w:r w:rsidR="008F0C2E">
              <w:rPr>
                <w:rFonts w:asciiTheme="majorBidi" w:eastAsia="Times New Roman" w:hAnsiTheme="majorBidi" w:cstheme="majorBidi"/>
                <w:kern w:val="0"/>
                <w:sz w:val="18"/>
                <w:szCs w:val="18"/>
                <w:lang w:val="en-US"/>
                <w14:ligatures w14:val="none"/>
              </w:rPr>
              <w:t>)</w:t>
            </w:r>
            <w:r w:rsidR="008F0C2E" w:rsidRPr="00B87A9D">
              <w:rPr>
                <w:rFonts w:asciiTheme="majorBidi" w:eastAsia="Times New Roman" w:hAnsiTheme="majorBidi" w:cstheme="majorBidi"/>
                <w:kern w:val="0"/>
                <w:sz w:val="18"/>
                <w:szCs w:val="18"/>
                <w:lang w:val="en-US"/>
                <w14:ligatures w14:val="none"/>
              </w:rPr>
              <w:t xml:space="preserve"> </w:t>
            </w:r>
            <w:r w:rsidR="005F21F4" w:rsidRPr="00B87A9D">
              <w:rPr>
                <w:rFonts w:asciiTheme="majorBidi" w:eastAsia="Times New Roman" w:hAnsiTheme="majorBidi" w:cstheme="majorBidi"/>
                <w:kern w:val="0"/>
                <w:sz w:val="18"/>
                <w:szCs w:val="18"/>
                <w:lang w:val="en-US"/>
                <w14:ligatures w14:val="none"/>
              </w:rPr>
              <w:t xml:space="preserve"> [</w:t>
            </w:r>
            <w:proofErr w:type="gramEnd"/>
            <w:r w:rsidR="005F21F4" w:rsidRPr="00B87A9D">
              <w:rPr>
                <w:rFonts w:asciiTheme="majorBidi" w:eastAsia="Times New Roman" w:hAnsiTheme="majorBidi" w:cstheme="majorBidi"/>
                <w:kern w:val="0"/>
                <w:sz w:val="18"/>
                <w:szCs w:val="18"/>
                <w:lang w:val="en-US"/>
                <w14:ligatures w14:val="none"/>
              </w:rPr>
              <w:t>3]</w:t>
            </w:r>
          </w:p>
        </w:tc>
        <w:tc>
          <w:tcPr>
            <w:tcW w:w="1560" w:type="dxa"/>
            <w:vAlign w:val="center"/>
          </w:tcPr>
          <w:p w14:paraId="78B1865B" w14:textId="77777777" w:rsidR="005F21F4" w:rsidRPr="00B87A9D" w:rsidRDefault="005F21F4" w:rsidP="005F21F4">
            <w:pPr>
              <w:jc w:val="center"/>
              <w:rPr>
                <w:rFonts w:asciiTheme="majorBidi" w:eastAsia="Times New Roman" w:hAnsiTheme="majorBidi" w:cstheme="majorBidi"/>
                <w:kern w:val="0"/>
                <w:sz w:val="18"/>
                <w:szCs w:val="18"/>
                <w:lang w:val="en-US"/>
                <w14:ligatures w14:val="none"/>
              </w:rPr>
            </w:pPr>
            <w:proofErr w:type="spellStart"/>
            <w:r w:rsidRPr="00B87A9D">
              <w:rPr>
                <w:rFonts w:asciiTheme="majorBidi" w:eastAsia="Times New Roman" w:hAnsiTheme="majorBidi" w:cstheme="majorBidi"/>
                <w:kern w:val="0"/>
                <w:sz w:val="18"/>
                <w:szCs w:val="18"/>
                <w:lang w:val="en-US"/>
                <w14:ligatures w14:val="none"/>
              </w:rPr>
              <w:t>NLPReqClassifier</w:t>
            </w:r>
            <w:proofErr w:type="spellEnd"/>
            <w:r w:rsidRPr="00B87A9D">
              <w:rPr>
                <w:rFonts w:asciiTheme="majorBidi" w:eastAsia="Times New Roman" w:hAnsiTheme="majorBidi" w:cstheme="majorBidi"/>
                <w:kern w:val="0"/>
                <w:sz w:val="18"/>
                <w:szCs w:val="18"/>
                <w:lang w:val="en-US"/>
                <w14:ligatures w14:val="none"/>
              </w:rPr>
              <w:t>,</w:t>
            </w:r>
          </w:p>
          <w:p w14:paraId="10C333BB" w14:textId="4D7C4439"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TF-IDF, Cosine Similarity</w:t>
            </w:r>
          </w:p>
        </w:tc>
        <w:tc>
          <w:tcPr>
            <w:tcW w:w="992" w:type="dxa"/>
            <w:vAlign w:val="center"/>
          </w:tcPr>
          <w:p w14:paraId="2BA43C24" w14:textId="082A31FC" w:rsidR="005F21F4" w:rsidRPr="00B87A9D" w:rsidRDefault="005F21F4"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PROMISE dataset</w:t>
            </w:r>
          </w:p>
        </w:tc>
        <w:tc>
          <w:tcPr>
            <w:tcW w:w="1843" w:type="dxa"/>
            <w:shd w:val="clear" w:color="auto" w:fill="FFFFFF" w:themeFill="background1"/>
            <w:vAlign w:val="center"/>
          </w:tcPr>
          <w:p w14:paraId="56A3F530" w14:textId="41E97767" w:rsidR="005F21F4" w:rsidRPr="00B87A9D" w:rsidRDefault="002E63F7" w:rsidP="005F21F4">
            <w:pPr>
              <w:jc w:val="center"/>
              <w:rPr>
                <w:rFonts w:asciiTheme="majorBidi" w:eastAsia="Times New Roman" w:hAnsiTheme="majorBidi" w:cstheme="majorBidi"/>
                <w:kern w:val="0"/>
                <w:sz w:val="18"/>
                <w:szCs w:val="18"/>
                <w:lang w:val="en-US"/>
                <w14:ligatures w14:val="none"/>
              </w:rPr>
            </w:pPr>
            <w:r>
              <w:rPr>
                <w:rFonts w:asciiTheme="majorBidi" w:eastAsia="Times New Roman" w:hAnsiTheme="majorBidi" w:cstheme="majorBidi"/>
                <w:kern w:val="0"/>
                <w:sz w:val="18"/>
                <w:szCs w:val="18"/>
                <w:lang w:val="en-US"/>
                <w14:ligatures w14:val="none"/>
              </w:rPr>
              <w:t>Not available</w:t>
            </w:r>
          </w:p>
        </w:tc>
        <w:tc>
          <w:tcPr>
            <w:tcW w:w="2976" w:type="dxa"/>
            <w:vAlign w:val="center"/>
          </w:tcPr>
          <w:p w14:paraId="6B02108C" w14:textId="7B5E8977" w:rsidR="005F21F4" w:rsidRPr="00B87A9D" w:rsidRDefault="005F21F4"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Performance depends on dataset quality</w:t>
            </w:r>
          </w:p>
        </w:tc>
        <w:tc>
          <w:tcPr>
            <w:tcW w:w="1134" w:type="dxa"/>
            <w:vAlign w:val="center"/>
          </w:tcPr>
          <w:p w14:paraId="4941AA18" w14:textId="74CCA18C" w:rsidR="005F21F4" w:rsidRPr="00B87A9D" w:rsidRDefault="005F21F4" w:rsidP="005F21F4">
            <w:pPr>
              <w:pStyle w:val="p1"/>
              <w:jc w:val="center"/>
              <w:rPr>
                <w:rFonts w:asciiTheme="majorBidi" w:hAnsiTheme="majorBidi" w:cstheme="majorBidi"/>
                <w:sz w:val="18"/>
                <w:szCs w:val="18"/>
                <w:lang w:val="en-US"/>
              </w:rPr>
            </w:pPr>
            <w:proofErr w:type="spellStart"/>
            <w:r w:rsidRPr="00B87A9D">
              <w:rPr>
                <w:rFonts w:asciiTheme="majorBidi" w:hAnsiTheme="majorBidi" w:cstheme="majorBidi"/>
                <w:sz w:val="18"/>
                <w:szCs w:val="18"/>
                <w:lang w:val="en-US"/>
              </w:rPr>
              <w:t>NLPReqClassifier</w:t>
            </w:r>
            <w:proofErr w:type="spellEnd"/>
          </w:p>
        </w:tc>
        <w:tc>
          <w:tcPr>
            <w:tcW w:w="1538" w:type="dxa"/>
            <w:vAlign w:val="center"/>
          </w:tcPr>
          <w:p w14:paraId="695E79B5" w14:textId="77777777" w:rsidR="005F21F4" w:rsidRPr="00B87A9D" w:rsidRDefault="005F21F4"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F1-score = 0.927</w:t>
            </w:r>
          </w:p>
          <w:p w14:paraId="68700CB6" w14:textId="77777777" w:rsidR="005F21F4" w:rsidRPr="00B87A9D" w:rsidRDefault="005F21F4"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Recall = 0.905</w:t>
            </w:r>
          </w:p>
          <w:p w14:paraId="77272F76" w14:textId="2DA49AE7" w:rsidR="005F21F4" w:rsidRPr="00B87A9D" w:rsidRDefault="005F21F4"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Precision= 0.984</w:t>
            </w:r>
          </w:p>
        </w:tc>
      </w:tr>
      <w:tr w:rsidR="005F21F4" w:rsidRPr="008A5897" w14:paraId="545E5177" w14:textId="77777777" w:rsidTr="008A5897">
        <w:tc>
          <w:tcPr>
            <w:tcW w:w="1701" w:type="dxa"/>
            <w:vAlign w:val="center"/>
          </w:tcPr>
          <w:p w14:paraId="47260EE1" w14:textId="057C5F72" w:rsidR="005F21F4" w:rsidRPr="00B87A9D" w:rsidRDefault="00B87A9D" w:rsidP="008F0C2E">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A machine learning approach for hierarchical classification of software</w:t>
            </w:r>
            <w:r w:rsidR="008F0C2E">
              <w:rPr>
                <w:rFonts w:asciiTheme="majorBidi" w:eastAsia="Times New Roman" w:hAnsiTheme="majorBidi" w:cstheme="majorBidi"/>
                <w:kern w:val="0"/>
                <w:sz w:val="18"/>
                <w:szCs w:val="18"/>
                <w:lang w:val="en-US"/>
                <w14:ligatures w14:val="none"/>
              </w:rPr>
              <w:t xml:space="preserve"> </w:t>
            </w:r>
            <w:r w:rsidRPr="00B87A9D">
              <w:rPr>
                <w:rFonts w:asciiTheme="majorBidi" w:eastAsia="Times New Roman" w:hAnsiTheme="majorBidi" w:cstheme="majorBidi"/>
                <w:kern w:val="0"/>
                <w:sz w:val="18"/>
                <w:szCs w:val="18"/>
                <w:lang w:val="en-US"/>
                <w14:ligatures w14:val="none"/>
              </w:rPr>
              <w:t>requirements</w:t>
            </w:r>
            <w:r w:rsidR="008F0C2E">
              <w:rPr>
                <w:rFonts w:asciiTheme="majorBidi" w:eastAsia="Times New Roman" w:hAnsiTheme="majorBidi" w:cstheme="majorBidi"/>
                <w:kern w:val="0"/>
                <w:sz w:val="18"/>
                <w:szCs w:val="18"/>
                <w:lang w:val="en-US"/>
                <w14:ligatures w14:val="none"/>
              </w:rPr>
              <w:t xml:space="preserve"> (</w:t>
            </w:r>
            <w:r w:rsidR="008F0C2E" w:rsidRPr="008F0C2E">
              <w:rPr>
                <w:rFonts w:asciiTheme="majorBidi" w:eastAsia="Times New Roman" w:hAnsiTheme="majorBidi" w:cstheme="majorBidi"/>
                <w:kern w:val="0"/>
                <w:sz w:val="18"/>
                <w:szCs w:val="18"/>
                <w:lang w:val="en-US"/>
                <w14:ligatures w14:val="none"/>
              </w:rPr>
              <w:t>202</w:t>
            </w:r>
            <w:r w:rsidR="008F0C2E">
              <w:rPr>
                <w:rFonts w:asciiTheme="majorBidi" w:eastAsia="Times New Roman" w:hAnsiTheme="majorBidi" w:cstheme="majorBidi"/>
                <w:kern w:val="0"/>
                <w:sz w:val="18"/>
                <w:szCs w:val="18"/>
                <w:lang w:val="en-US"/>
                <w14:ligatures w14:val="none"/>
              </w:rPr>
              <w:t>3</w:t>
            </w:r>
            <w:proofErr w:type="gramStart"/>
            <w:r w:rsidR="008F0C2E">
              <w:rPr>
                <w:rFonts w:asciiTheme="majorBidi" w:eastAsia="Times New Roman" w:hAnsiTheme="majorBidi" w:cstheme="majorBidi"/>
                <w:kern w:val="0"/>
                <w:sz w:val="18"/>
                <w:szCs w:val="18"/>
                <w:lang w:val="en-US"/>
                <w14:ligatures w14:val="none"/>
              </w:rPr>
              <w:t>)</w:t>
            </w:r>
            <w:r w:rsidR="008F0C2E" w:rsidRPr="00B87A9D">
              <w:rPr>
                <w:rFonts w:asciiTheme="majorBidi" w:eastAsia="Times New Roman" w:hAnsiTheme="majorBidi" w:cstheme="majorBidi"/>
                <w:kern w:val="0"/>
                <w:sz w:val="18"/>
                <w:szCs w:val="18"/>
                <w:lang w:val="en-US"/>
                <w14:ligatures w14:val="none"/>
              </w:rPr>
              <w:t xml:space="preserve"> </w:t>
            </w:r>
            <w:r w:rsidRPr="00B87A9D">
              <w:rPr>
                <w:rFonts w:asciiTheme="majorBidi" w:eastAsia="Times New Roman" w:hAnsiTheme="majorBidi" w:cstheme="majorBidi"/>
                <w:kern w:val="0"/>
                <w:sz w:val="18"/>
                <w:szCs w:val="18"/>
                <w:lang w:val="en-US"/>
                <w14:ligatures w14:val="none"/>
              </w:rPr>
              <w:t xml:space="preserve"> </w:t>
            </w:r>
            <w:r w:rsidR="005F21F4" w:rsidRPr="00B87A9D">
              <w:rPr>
                <w:rFonts w:asciiTheme="majorBidi" w:eastAsia="Times New Roman" w:hAnsiTheme="majorBidi" w:cstheme="majorBidi"/>
                <w:kern w:val="0"/>
                <w:sz w:val="18"/>
                <w:szCs w:val="18"/>
                <w:lang w:val="en-US"/>
                <w14:ligatures w14:val="none"/>
              </w:rPr>
              <w:t>[</w:t>
            </w:r>
            <w:proofErr w:type="gramEnd"/>
            <w:r w:rsidR="005F21F4" w:rsidRPr="00B87A9D">
              <w:rPr>
                <w:rFonts w:asciiTheme="majorBidi" w:eastAsia="Times New Roman" w:hAnsiTheme="majorBidi" w:cstheme="majorBidi"/>
                <w:kern w:val="0"/>
                <w:sz w:val="18"/>
                <w:szCs w:val="18"/>
                <w:lang w:val="en-US"/>
                <w14:ligatures w14:val="none"/>
              </w:rPr>
              <w:t>4]</w:t>
            </w:r>
          </w:p>
        </w:tc>
        <w:tc>
          <w:tcPr>
            <w:tcW w:w="1560" w:type="dxa"/>
            <w:vAlign w:val="center"/>
          </w:tcPr>
          <w:p w14:paraId="1A159DC4" w14:textId="166E600F"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SVM, LinearSVC, K&amp;M Approach, Yin approach and Norbert</w:t>
            </w:r>
          </w:p>
        </w:tc>
        <w:tc>
          <w:tcPr>
            <w:tcW w:w="992" w:type="dxa"/>
            <w:vAlign w:val="center"/>
          </w:tcPr>
          <w:p w14:paraId="4A521B61" w14:textId="2367EC8D" w:rsidR="005F21F4" w:rsidRPr="00B87A9D" w:rsidRDefault="005F21F4"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PROMISE-exp</w:t>
            </w:r>
          </w:p>
        </w:tc>
        <w:tc>
          <w:tcPr>
            <w:tcW w:w="1843" w:type="dxa"/>
            <w:vAlign w:val="center"/>
          </w:tcPr>
          <w:p w14:paraId="4AF13466" w14:textId="0941E88B" w:rsidR="005F21F4" w:rsidRPr="00B87A9D" w:rsidRDefault="005F21F4" w:rsidP="005F21F4">
            <w:pPr>
              <w:jc w:val="center"/>
              <w:rPr>
                <w:rFonts w:asciiTheme="majorBidi" w:eastAsia="Times New Roman" w:hAnsiTheme="majorBidi" w:cstheme="majorBidi"/>
                <w:kern w:val="0"/>
                <w:sz w:val="18"/>
                <w:szCs w:val="18"/>
                <w:lang w:val="en-US"/>
                <w14:ligatures w14:val="none"/>
              </w:rPr>
            </w:pPr>
            <w:hyperlink r:id="rId7" w:history="1">
              <w:r w:rsidRPr="00B87A9D">
                <w:rPr>
                  <w:rFonts w:asciiTheme="majorBidi" w:eastAsia="Times New Roman" w:hAnsiTheme="majorBidi" w:cstheme="majorBidi"/>
                  <w:kern w:val="0"/>
                  <w:sz w:val="18"/>
                  <w:szCs w:val="18"/>
                  <w:lang w:val="en-US"/>
                  <w14:ligatures w14:val="none"/>
                </w:rPr>
                <w:t>https://tinyurl.com/PROMISE-exp</w:t>
              </w:r>
            </w:hyperlink>
          </w:p>
        </w:tc>
        <w:tc>
          <w:tcPr>
            <w:tcW w:w="2976" w:type="dxa"/>
            <w:vAlign w:val="center"/>
          </w:tcPr>
          <w:p w14:paraId="227416EE" w14:textId="1AF69891" w:rsidR="005F21F4" w:rsidRPr="00B87A9D" w:rsidRDefault="005F21F4"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The expermint was on one dataset that may affect the general results</w:t>
            </w:r>
          </w:p>
        </w:tc>
        <w:tc>
          <w:tcPr>
            <w:tcW w:w="1134" w:type="dxa"/>
            <w:vAlign w:val="center"/>
          </w:tcPr>
          <w:p w14:paraId="5AA07530" w14:textId="0147A794"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Norbert</w:t>
            </w:r>
          </w:p>
        </w:tc>
        <w:tc>
          <w:tcPr>
            <w:tcW w:w="1538" w:type="dxa"/>
            <w:vAlign w:val="center"/>
          </w:tcPr>
          <w:p w14:paraId="34F49562" w14:textId="55CC4E23" w:rsidR="005F21F4" w:rsidRPr="00B87A9D" w:rsidRDefault="005F21F4"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F1-score 10-fold = 0.76</w:t>
            </w:r>
          </w:p>
          <w:p w14:paraId="58BC8C46" w14:textId="5B30F1B7" w:rsidR="005F21F4" w:rsidRPr="00B87A9D" w:rsidRDefault="005F21F4"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P-fold = 0.81</w:t>
            </w:r>
          </w:p>
        </w:tc>
      </w:tr>
      <w:tr w:rsidR="005F21F4" w:rsidRPr="008A5897" w14:paraId="3DFF0E28" w14:textId="77777777" w:rsidTr="008A5897">
        <w:tc>
          <w:tcPr>
            <w:tcW w:w="1701" w:type="dxa"/>
            <w:vAlign w:val="center"/>
          </w:tcPr>
          <w:p w14:paraId="7F8B5EAD" w14:textId="77777777" w:rsidR="00B87A9D" w:rsidRPr="00B87A9D" w:rsidRDefault="00B87A9D" w:rsidP="00B87A9D">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Semi-automated Software Requirements</w:t>
            </w:r>
          </w:p>
          <w:p w14:paraId="20BBFD8C" w14:textId="77777777" w:rsidR="00B87A9D" w:rsidRPr="00B87A9D" w:rsidRDefault="00B87A9D" w:rsidP="00B87A9D">
            <w:pPr>
              <w:autoSpaceDE w:val="0"/>
              <w:autoSpaceDN w:val="0"/>
              <w:adjustRightInd w:val="0"/>
              <w:rPr>
                <w:rFonts w:asciiTheme="majorBidi" w:eastAsia="Times New Roman" w:hAnsiTheme="majorBidi" w:cstheme="majorBidi"/>
                <w:kern w:val="0"/>
                <w:sz w:val="18"/>
                <w:szCs w:val="18"/>
                <w:lang w:val="en-US"/>
                <w14:ligatures w14:val="none"/>
              </w:rPr>
            </w:pPr>
            <w:proofErr w:type="spellStart"/>
            <w:r w:rsidRPr="00B87A9D">
              <w:rPr>
                <w:rFonts w:asciiTheme="majorBidi" w:eastAsia="Times New Roman" w:hAnsiTheme="majorBidi" w:cstheme="majorBidi"/>
                <w:kern w:val="0"/>
                <w:sz w:val="18"/>
                <w:szCs w:val="18"/>
                <w:lang w:val="en-US"/>
                <w14:ligatures w14:val="none"/>
              </w:rPr>
              <w:t>Categorisation</w:t>
            </w:r>
            <w:proofErr w:type="spellEnd"/>
            <w:r w:rsidRPr="00B87A9D">
              <w:rPr>
                <w:rFonts w:asciiTheme="majorBidi" w:eastAsia="Times New Roman" w:hAnsiTheme="majorBidi" w:cstheme="majorBidi"/>
                <w:kern w:val="0"/>
                <w:sz w:val="18"/>
                <w:szCs w:val="18"/>
                <w:lang w:val="en-US"/>
                <w14:ligatures w14:val="none"/>
              </w:rPr>
              <w:t xml:space="preserve"> using Machine Learning</w:t>
            </w:r>
          </w:p>
          <w:p w14:paraId="1948846B" w14:textId="201B11AF" w:rsidR="005F21F4" w:rsidRPr="00B87A9D" w:rsidRDefault="00B87A9D" w:rsidP="00B87A9D">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 xml:space="preserve">Algorithms </w:t>
            </w:r>
            <w:r w:rsidR="008F0C2E">
              <w:rPr>
                <w:rFonts w:asciiTheme="majorBidi" w:eastAsia="Times New Roman" w:hAnsiTheme="majorBidi" w:cstheme="majorBidi"/>
                <w:kern w:val="0"/>
                <w:sz w:val="18"/>
                <w:szCs w:val="18"/>
                <w:lang w:val="en-US"/>
                <w14:ligatures w14:val="none"/>
              </w:rPr>
              <w:t>(</w:t>
            </w:r>
            <w:r w:rsidR="008F0C2E" w:rsidRPr="008F0C2E">
              <w:rPr>
                <w:rFonts w:asciiTheme="majorBidi" w:eastAsia="Times New Roman" w:hAnsiTheme="majorBidi" w:cstheme="majorBidi"/>
                <w:kern w:val="0"/>
                <w:sz w:val="18"/>
                <w:szCs w:val="18"/>
                <w:lang w:val="en-US"/>
                <w14:ligatures w14:val="none"/>
              </w:rPr>
              <w:t>202</w:t>
            </w:r>
            <w:r w:rsidR="008F0C2E">
              <w:rPr>
                <w:rFonts w:asciiTheme="majorBidi" w:eastAsia="Times New Roman" w:hAnsiTheme="majorBidi" w:cstheme="majorBidi"/>
                <w:kern w:val="0"/>
                <w:sz w:val="18"/>
                <w:szCs w:val="18"/>
                <w:lang w:val="en-US"/>
                <w14:ligatures w14:val="none"/>
              </w:rPr>
              <w:t>3</w:t>
            </w:r>
            <w:proofErr w:type="gramStart"/>
            <w:r w:rsidR="008F0C2E">
              <w:rPr>
                <w:rFonts w:asciiTheme="majorBidi" w:eastAsia="Times New Roman" w:hAnsiTheme="majorBidi" w:cstheme="majorBidi"/>
                <w:kern w:val="0"/>
                <w:sz w:val="18"/>
                <w:szCs w:val="18"/>
                <w:lang w:val="en-US"/>
                <w14:ligatures w14:val="none"/>
              </w:rPr>
              <w:t>)</w:t>
            </w:r>
            <w:r w:rsidR="008F0C2E" w:rsidRPr="00B87A9D">
              <w:rPr>
                <w:rFonts w:asciiTheme="majorBidi" w:eastAsia="Times New Roman" w:hAnsiTheme="majorBidi" w:cstheme="majorBidi"/>
                <w:kern w:val="0"/>
                <w:sz w:val="18"/>
                <w:szCs w:val="18"/>
                <w:lang w:val="en-US"/>
                <w14:ligatures w14:val="none"/>
              </w:rPr>
              <w:t xml:space="preserve">  </w:t>
            </w:r>
            <w:r w:rsidR="005F21F4" w:rsidRPr="00B87A9D">
              <w:rPr>
                <w:rFonts w:asciiTheme="majorBidi" w:eastAsia="Times New Roman" w:hAnsiTheme="majorBidi" w:cstheme="majorBidi"/>
                <w:kern w:val="0"/>
                <w:sz w:val="18"/>
                <w:szCs w:val="18"/>
                <w:lang w:val="en-US"/>
                <w14:ligatures w14:val="none"/>
              </w:rPr>
              <w:t>[</w:t>
            </w:r>
            <w:proofErr w:type="gramEnd"/>
            <w:r w:rsidR="005F21F4" w:rsidRPr="00B87A9D">
              <w:rPr>
                <w:rFonts w:asciiTheme="majorBidi" w:eastAsia="Times New Roman" w:hAnsiTheme="majorBidi" w:cstheme="majorBidi"/>
                <w:kern w:val="0"/>
                <w:sz w:val="18"/>
                <w:szCs w:val="18"/>
                <w:lang w:val="en-US"/>
                <w14:ligatures w14:val="none"/>
              </w:rPr>
              <w:t>5]</w:t>
            </w:r>
          </w:p>
        </w:tc>
        <w:tc>
          <w:tcPr>
            <w:tcW w:w="1560" w:type="dxa"/>
            <w:vAlign w:val="center"/>
          </w:tcPr>
          <w:p w14:paraId="0E0CBE96" w14:textId="340183FE"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TF-IDF, Word2Vec, decision </w:t>
            </w:r>
            <w:proofErr w:type="gramStart"/>
            <w:r w:rsidRPr="00B87A9D">
              <w:rPr>
                <w:rFonts w:asciiTheme="majorBidi" w:hAnsiTheme="majorBidi" w:cstheme="majorBidi"/>
                <w:sz w:val="18"/>
                <w:szCs w:val="18"/>
                <w:lang w:val="en-US"/>
              </w:rPr>
              <w:t>tree,KNN</w:t>
            </w:r>
            <w:proofErr w:type="gramEnd"/>
            <w:r w:rsidRPr="00B87A9D">
              <w:rPr>
                <w:rFonts w:asciiTheme="majorBidi" w:hAnsiTheme="majorBidi" w:cstheme="majorBidi"/>
                <w:sz w:val="18"/>
                <w:szCs w:val="18"/>
                <w:lang w:val="en-US"/>
              </w:rPr>
              <w:t>, and SVM</w:t>
            </w:r>
          </w:p>
        </w:tc>
        <w:tc>
          <w:tcPr>
            <w:tcW w:w="992" w:type="dxa"/>
            <w:vAlign w:val="center"/>
          </w:tcPr>
          <w:p w14:paraId="19F83F6F" w14:textId="393176B3" w:rsidR="005F21F4" w:rsidRPr="00B87A9D" w:rsidRDefault="005F21F4"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PURE dataset</w:t>
            </w:r>
          </w:p>
        </w:tc>
        <w:tc>
          <w:tcPr>
            <w:tcW w:w="1843" w:type="dxa"/>
            <w:vAlign w:val="center"/>
          </w:tcPr>
          <w:p w14:paraId="39A3792F" w14:textId="77777777" w:rsidR="005F21F4" w:rsidRPr="00B87A9D" w:rsidRDefault="005F21F4" w:rsidP="005F21F4">
            <w:pPr>
              <w:jc w:val="center"/>
              <w:rPr>
                <w:rFonts w:asciiTheme="majorBidi" w:eastAsia="Times New Roman" w:hAnsiTheme="majorBidi" w:cstheme="majorBidi"/>
                <w:kern w:val="0"/>
                <w:sz w:val="18"/>
                <w:szCs w:val="18"/>
                <w:lang w:val="en-US"/>
                <w14:ligatures w14:val="none"/>
              </w:rPr>
            </w:pPr>
          </w:p>
          <w:p w14:paraId="3FFF970E" w14:textId="77777777" w:rsidR="005F21F4" w:rsidRDefault="005F21F4" w:rsidP="005F21F4">
            <w:pPr>
              <w:jc w:val="center"/>
              <w:rPr>
                <w:rFonts w:asciiTheme="majorBidi" w:eastAsia="Times New Roman" w:hAnsiTheme="majorBidi" w:cstheme="majorBidi"/>
                <w:kern w:val="0"/>
                <w:sz w:val="18"/>
                <w:szCs w:val="18"/>
                <w:rtl/>
                <w:lang w:val="en-US"/>
                <w14:ligatures w14:val="none"/>
              </w:rPr>
            </w:pPr>
            <w:hyperlink r:id="rId8" w:history="1">
              <w:r w:rsidRPr="00B87A9D">
                <w:rPr>
                  <w:rFonts w:asciiTheme="majorBidi" w:eastAsia="Times New Roman" w:hAnsiTheme="majorBidi" w:cstheme="majorBidi"/>
                  <w:kern w:val="0"/>
                  <w:sz w:val="18"/>
                  <w:szCs w:val="18"/>
                  <w:lang w:val="en-US"/>
                  <w14:ligatures w14:val="none"/>
                </w:rPr>
                <w:t>http://nlreqdataset.isti.cnr.it</w:t>
              </w:r>
            </w:hyperlink>
          </w:p>
          <w:p w14:paraId="63A64EFA" w14:textId="4B52CF33" w:rsidR="00565F8E" w:rsidRPr="00B87A9D" w:rsidRDefault="00565F8E" w:rsidP="005F21F4">
            <w:pPr>
              <w:jc w:val="center"/>
              <w:rPr>
                <w:rFonts w:asciiTheme="majorBidi" w:eastAsia="Times New Roman" w:hAnsiTheme="majorBidi" w:cstheme="majorBidi"/>
                <w:kern w:val="0"/>
                <w:sz w:val="18"/>
                <w:szCs w:val="18"/>
                <w:lang w:val="en-US"/>
                <w14:ligatures w14:val="none"/>
              </w:rPr>
            </w:pPr>
            <w:r w:rsidRPr="00C92761">
              <w:rPr>
                <w:rFonts w:asciiTheme="majorBidi" w:eastAsia="Times New Roman" w:hAnsiTheme="majorBidi" w:cstheme="majorBidi"/>
                <w:kern w:val="0"/>
                <w:sz w:val="18"/>
                <w:szCs w:val="18"/>
                <w:lang w:val="en-US"/>
                <w14:ligatures w14:val="none"/>
              </w:rPr>
              <w:t>https://zenodo.org/records/1414117</w:t>
            </w:r>
          </w:p>
        </w:tc>
        <w:tc>
          <w:tcPr>
            <w:tcW w:w="2976" w:type="dxa"/>
            <w:vAlign w:val="center"/>
          </w:tcPr>
          <w:p w14:paraId="7E30BBDC" w14:textId="1D7ADCFC" w:rsidR="005F21F4" w:rsidRPr="00B87A9D" w:rsidRDefault="005F21F4"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The experiment used only machine learning with no evaluation of DL</w:t>
            </w:r>
          </w:p>
        </w:tc>
        <w:tc>
          <w:tcPr>
            <w:tcW w:w="1134" w:type="dxa"/>
            <w:vAlign w:val="center"/>
          </w:tcPr>
          <w:p w14:paraId="2EA3EE78" w14:textId="0D7C7216"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SVM + TF-IDF</w:t>
            </w:r>
          </w:p>
        </w:tc>
        <w:tc>
          <w:tcPr>
            <w:tcW w:w="1538" w:type="dxa"/>
            <w:vAlign w:val="center"/>
          </w:tcPr>
          <w:p w14:paraId="62003BB2" w14:textId="7A3174DB" w:rsidR="005F21F4" w:rsidRPr="00B87A9D" w:rsidRDefault="005F21F4"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Accuracy = 91.2%</w:t>
            </w:r>
          </w:p>
        </w:tc>
      </w:tr>
      <w:tr w:rsidR="005F21F4" w:rsidRPr="008A5897" w14:paraId="30510719" w14:textId="77777777" w:rsidTr="008A5897">
        <w:tc>
          <w:tcPr>
            <w:tcW w:w="1701" w:type="dxa"/>
            <w:vAlign w:val="center"/>
          </w:tcPr>
          <w:p w14:paraId="643782A6" w14:textId="77777777" w:rsidR="00B87A9D" w:rsidRPr="00B87A9D" w:rsidRDefault="00B87A9D" w:rsidP="00B87A9D">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A BERT-based transfer learning approach to text classification</w:t>
            </w:r>
          </w:p>
          <w:p w14:paraId="40A8B435" w14:textId="21071308" w:rsidR="005F21F4" w:rsidRPr="00B87A9D" w:rsidRDefault="00B87A9D" w:rsidP="00B87A9D">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 xml:space="preserve">on software requirements </w:t>
            </w:r>
            <w:proofErr w:type="gramStart"/>
            <w:r w:rsidRPr="00B87A9D">
              <w:rPr>
                <w:rFonts w:asciiTheme="majorBidi" w:eastAsia="Times New Roman" w:hAnsiTheme="majorBidi" w:cstheme="majorBidi"/>
                <w:kern w:val="0"/>
                <w:sz w:val="18"/>
                <w:szCs w:val="18"/>
                <w:lang w:val="en-US"/>
                <w14:ligatures w14:val="none"/>
              </w:rPr>
              <w:t>specifications</w:t>
            </w:r>
            <w:r w:rsidR="008F0C2E">
              <w:rPr>
                <w:rFonts w:asciiTheme="majorBidi" w:eastAsia="Times New Roman" w:hAnsiTheme="majorBidi" w:cstheme="majorBidi"/>
                <w:kern w:val="0"/>
                <w:sz w:val="18"/>
                <w:szCs w:val="18"/>
                <w:lang w:val="en-US"/>
                <w14:ligatures w14:val="none"/>
              </w:rPr>
              <w:t>(</w:t>
            </w:r>
            <w:proofErr w:type="gramEnd"/>
            <w:r w:rsidR="008F0C2E" w:rsidRPr="008F0C2E">
              <w:rPr>
                <w:rFonts w:asciiTheme="majorBidi" w:eastAsia="Times New Roman" w:hAnsiTheme="majorBidi" w:cstheme="majorBidi"/>
                <w:kern w:val="0"/>
                <w:sz w:val="18"/>
                <w:szCs w:val="18"/>
                <w:lang w:val="en-US"/>
                <w14:ligatures w14:val="none"/>
              </w:rPr>
              <w:t>202</w:t>
            </w:r>
            <w:r w:rsidR="008F0C2E">
              <w:rPr>
                <w:rFonts w:asciiTheme="majorBidi" w:eastAsia="Times New Roman" w:hAnsiTheme="majorBidi" w:cstheme="majorBidi"/>
                <w:kern w:val="0"/>
                <w:sz w:val="18"/>
                <w:szCs w:val="18"/>
                <w:lang w:val="en-US"/>
                <w14:ligatures w14:val="none"/>
              </w:rPr>
              <w:t>1)</w:t>
            </w:r>
            <w:proofErr w:type="gramStart"/>
            <w:r w:rsidR="008F0C2E" w:rsidRPr="00B87A9D">
              <w:rPr>
                <w:rFonts w:asciiTheme="majorBidi" w:eastAsia="Times New Roman" w:hAnsiTheme="majorBidi" w:cstheme="majorBidi"/>
                <w:kern w:val="0"/>
                <w:sz w:val="18"/>
                <w:szCs w:val="18"/>
                <w:lang w:val="en-US"/>
                <w14:ligatures w14:val="none"/>
              </w:rPr>
              <w:t xml:space="preserve">  </w:t>
            </w:r>
            <w:r w:rsidRPr="00B87A9D">
              <w:rPr>
                <w:rFonts w:asciiTheme="majorBidi" w:eastAsia="Times New Roman" w:hAnsiTheme="majorBidi" w:cstheme="majorBidi"/>
                <w:kern w:val="0"/>
                <w:sz w:val="18"/>
                <w:szCs w:val="18"/>
                <w:lang w:val="en-US"/>
                <w14:ligatures w14:val="none"/>
              </w:rPr>
              <w:t xml:space="preserve"> </w:t>
            </w:r>
            <w:r w:rsidR="005F21F4" w:rsidRPr="00B87A9D">
              <w:rPr>
                <w:rFonts w:asciiTheme="majorBidi" w:eastAsia="Times New Roman" w:hAnsiTheme="majorBidi" w:cstheme="majorBidi"/>
                <w:kern w:val="0"/>
                <w:sz w:val="18"/>
                <w:szCs w:val="18"/>
                <w:lang w:val="en-US"/>
                <w14:ligatures w14:val="none"/>
              </w:rPr>
              <w:t>[</w:t>
            </w:r>
            <w:proofErr w:type="gramEnd"/>
            <w:r w:rsidR="005F21F4" w:rsidRPr="00B87A9D">
              <w:rPr>
                <w:rFonts w:asciiTheme="majorBidi" w:eastAsia="Times New Roman" w:hAnsiTheme="majorBidi" w:cstheme="majorBidi"/>
                <w:kern w:val="0"/>
                <w:sz w:val="18"/>
                <w:szCs w:val="18"/>
                <w:lang w:val="en-US"/>
                <w14:ligatures w14:val="none"/>
              </w:rPr>
              <w:t>6]</w:t>
            </w:r>
          </w:p>
        </w:tc>
        <w:tc>
          <w:tcPr>
            <w:tcW w:w="1560" w:type="dxa"/>
            <w:vAlign w:val="center"/>
          </w:tcPr>
          <w:p w14:paraId="5C0BAF1F" w14:textId="72387269"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LSTM, </w:t>
            </w:r>
            <w:proofErr w:type="gramStart"/>
            <w:r w:rsidRPr="00B87A9D">
              <w:rPr>
                <w:rFonts w:asciiTheme="majorBidi" w:hAnsiTheme="majorBidi" w:cstheme="majorBidi"/>
                <w:sz w:val="18"/>
                <w:szCs w:val="18"/>
                <w:lang w:val="en-US"/>
              </w:rPr>
              <w:t>BiLSTM,GLOVE</w:t>
            </w:r>
            <w:proofErr w:type="gramEnd"/>
            <w:r w:rsidRPr="00B87A9D">
              <w:rPr>
                <w:rFonts w:asciiTheme="majorBidi" w:hAnsiTheme="majorBidi" w:cstheme="majorBidi"/>
                <w:sz w:val="18"/>
                <w:szCs w:val="18"/>
                <w:lang w:val="en-US"/>
              </w:rPr>
              <w:t>,ELMo</w:t>
            </w:r>
          </w:p>
          <w:p w14:paraId="231628F3" w14:textId="7E00A90F" w:rsidR="005F21F4" w:rsidRPr="00B87A9D" w:rsidRDefault="005F21F4" w:rsidP="005F21F4">
            <w:pPr>
              <w:jc w:val="center"/>
              <w:rPr>
                <w:rFonts w:asciiTheme="majorBidi" w:eastAsia="Times New Roman" w:hAnsiTheme="majorBidi" w:cstheme="majorBidi"/>
                <w:kern w:val="0"/>
                <w:sz w:val="18"/>
                <w:szCs w:val="18"/>
                <w:lang w:val="en-US"/>
                <w14:ligatures w14:val="none"/>
              </w:rPr>
            </w:pPr>
          </w:p>
        </w:tc>
        <w:tc>
          <w:tcPr>
            <w:tcW w:w="992" w:type="dxa"/>
            <w:vAlign w:val="center"/>
          </w:tcPr>
          <w:p w14:paraId="3D0DC0EA" w14:textId="77777777" w:rsidR="005F21F4" w:rsidRPr="00B87A9D" w:rsidRDefault="005F21F4" w:rsidP="005F21F4">
            <w:pPr>
              <w:spacing w:before="100" w:beforeAutospacing="1" w:after="100" w:afterAutospacing="1"/>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DOORS Next Generation dataset</w:t>
            </w:r>
          </w:p>
          <w:p w14:paraId="33B8C9CC" w14:textId="77777777" w:rsidR="005F21F4" w:rsidRPr="00B87A9D" w:rsidRDefault="005F21F4" w:rsidP="005F21F4">
            <w:pPr>
              <w:spacing w:before="100" w:beforeAutospacing="1" w:after="100" w:afterAutospacing="1"/>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PROMISE-NFR dataset</w:t>
            </w:r>
          </w:p>
          <w:p w14:paraId="242DC7FF" w14:textId="7A62A998" w:rsidR="005F21F4" w:rsidRPr="00B87A9D" w:rsidRDefault="005F21F4" w:rsidP="005F21F4">
            <w:pPr>
              <w:bidi/>
              <w:jc w:val="center"/>
              <w:rPr>
                <w:rFonts w:asciiTheme="majorBidi" w:eastAsia="Times New Roman" w:hAnsiTheme="majorBidi" w:cstheme="majorBidi"/>
                <w:kern w:val="0"/>
                <w:sz w:val="18"/>
                <w:szCs w:val="18"/>
                <w:rtl/>
                <w:lang w:val="en-US"/>
                <w14:ligatures w14:val="none"/>
              </w:rPr>
            </w:pPr>
          </w:p>
        </w:tc>
        <w:tc>
          <w:tcPr>
            <w:tcW w:w="1843" w:type="dxa"/>
            <w:vAlign w:val="center"/>
          </w:tcPr>
          <w:p w14:paraId="41DE6D09" w14:textId="06DBF9E4" w:rsidR="005F21F4" w:rsidRPr="00B87A9D" w:rsidRDefault="00D41A24" w:rsidP="005F21F4">
            <w:pPr>
              <w:rPr>
                <w:rFonts w:asciiTheme="majorBidi" w:eastAsia="Times New Roman" w:hAnsiTheme="majorBidi" w:cstheme="majorBidi"/>
                <w:kern w:val="0"/>
                <w:sz w:val="18"/>
                <w:szCs w:val="18"/>
                <w:lang w:val="en-US"/>
                <w14:ligatures w14:val="none"/>
              </w:rPr>
            </w:pPr>
            <w:r w:rsidRPr="00D41A24">
              <w:rPr>
                <w:rFonts w:asciiTheme="majorBidi" w:eastAsia="Times New Roman" w:hAnsiTheme="majorBidi" w:cstheme="majorBidi"/>
                <w:kern w:val="0"/>
                <w:sz w:val="18"/>
                <w:szCs w:val="18"/>
                <w:lang w:val="en-US"/>
                <w14:ligatures w14:val="none"/>
              </w:rPr>
              <w:t>https://zenodo.org/records/268542</w:t>
            </w:r>
          </w:p>
        </w:tc>
        <w:tc>
          <w:tcPr>
            <w:tcW w:w="2976" w:type="dxa"/>
            <w:vAlign w:val="center"/>
          </w:tcPr>
          <w:p w14:paraId="0D09BFE6" w14:textId="4EECF5DA" w:rsidR="005F21F4" w:rsidRPr="00B87A9D" w:rsidRDefault="005F21F4" w:rsidP="005F21F4">
            <w:pPr>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The study focused only on DistilBERT, and did not examine other BERT-based models.</w:t>
            </w:r>
          </w:p>
        </w:tc>
        <w:tc>
          <w:tcPr>
            <w:tcW w:w="1134" w:type="dxa"/>
            <w:vAlign w:val="center"/>
          </w:tcPr>
          <w:p w14:paraId="38A99B9A" w14:textId="77777777"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DistilBERT</w:t>
            </w:r>
          </w:p>
          <w:p w14:paraId="4A1394EC" w14:textId="2B56607F" w:rsidR="005F21F4" w:rsidRPr="00B87A9D" w:rsidRDefault="005F21F4" w:rsidP="005F21F4">
            <w:pPr>
              <w:jc w:val="center"/>
              <w:rPr>
                <w:rFonts w:asciiTheme="majorBidi" w:eastAsia="Times New Roman" w:hAnsiTheme="majorBidi" w:cstheme="majorBidi"/>
                <w:kern w:val="0"/>
                <w:sz w:val="18"/>
                <w:szCs w:val="18"/>
                <w:lang w:val="en-US"/>
                <w14:ligatures w14:val="none"/>
              </w:rPr>
            </w:pPr>
          </w:p>
        </w:tc>
        <w:tc>
          <w:tcPr>
            <w:tcW w:w="1538" w:type="dxa"/>
            <w:vAlign w:val="center"/>
          </w:tcPr>
          <w:p w14:paraId="6A9218BC" w14:textId="77777777" w:rsidR="005F21F4" w:rsidRPr="00B87A9D" w:rsidRDefault="005F21F4"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Accuracy: 80.79%</w:t>
            </w:r>
          </w:p>
          <w:p w14:paraId="01CBCD5A" w14:textId="77777777" w:rsidR="005F21F4" w:rsidRPr="00B87A9D" w:rsidRDefault="005F21F4"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Precision: 80.00%</w:t>
            </w:r>
          </w:p>
          <w:p w14:paraId="0291B324" w14:textId="77777777" w:rsidR="005F21F4" w:rsidRPr="00B87A9D" w:rsidRDefault="005F21F4"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Recall: 80.79%</w:t>
            </w:r>
          </w:p>
          <w:p w14:paraId="2A921D76" w14:textId="77777777" w:rsidR="005F21F4" w:rsidRPr="00B87A9D" w:rsidRDefault="005F21F4"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F1-score: 80.00%</w:t>
            </w:r>
          </w:p>
          <w:p w14:paraId="33FA32F8" w14:textId="20821788" w:rsidR="005F21F4" w:rsidRPr="00B87A9D" w:rsidRDefault="005F21F4"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F1-score of 74%,</w:t>
            </w:r>
          </w:p>
          <w:p w14:paraId="6C450EAD" w14:textId="2BC0B218" w:rsidR="005F21F4" w:rsidRPr="00B87A9D" w:rsidRDefault="005F21F4" w:rsidP="005F21F4">
            <w:pPr>
              <w:jc w:val="center"/>
              <w:rPr>
                <w:rFonts w:asciiTheme="majorBidi" w:eastAsia="Times New Roman" w:hAnsiTheme="majorBidi" w:cstheme="majorBidi"/>
                <w:kern w:val="0"/>
                <w:sz w:val="18"/>
                <w:szCs w:val="18"/>
                <w:lang w:val="en-US"/>
                <w14:ligatures w14:val="none"/>
              </w:rPr>
            </w:pPr>
          </w:p>
        </w:tc>
      </w:tr>
      <w:tr w:rsidR="00B87A9D" w:rsidRPr="008A5897" w14:paraId="360C1DBA" w14:textId="77777777" w:rsidTr="008A5897">
        <w:tc>
          <w:tcPr>
            <w:tcW w:w="1701" w:type="dxa"/>
            <w:vAlign w:val="center"/>
          </w:tcPr>
          <w:p w14:paraId="086F5E03" w14:textId="77777777" w:rsidR="00B87A9D" w:rsidRPr="00B87A9D" w:rsidRDefault="00B87A9D" w:rsidP="00B87A9D">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PRCBERT: Prompt Learning for Requirement Classification using</w:t>
            </w:r>
          </w:p>
          <w:p w14:paraId="51015026" w14:textId="4937D878" w:rsidR="00B87A9D" w:rsidRPr="00B87A9D" w:rsidRDefault="00B87A9D" w:rsidP="00B87A9D">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lastRenderedPageBreak/>
              <w:t xml:space="preserve">BERT-based Pretrained Language Models </w:t>
            </w:r>
            <w:r w:rsidR="008F0C2E">
              <w:rPr>
                <w:rFonts w:asciiTheme="majorBidi" w:eastAsia="Times New Roman" w:hAnsiTheme="majorBidi" w:cstheme="majorBidi"/>
                <w:kern w:val="0"/>
                <w:sz w:val="18"/>
                <w:szCs w:val="18"/>
                <w:lang w:val="en-US"/>
                <w14:ligatures w14:val="none"/>
              </w:rPr>
              <w:t>(</w:t>
            </w:r>
            <w:r w:rsidR="008F0C2E" w:rsidRPr="008F0C2E">
              <w:rPr>
                <w:rFonts w:asciiTheme="majorBidi" w:eastAsia="Times New Roman" w:hAnsiTheme="majorBidi" w:cstheme="majorBidi"/>
                <w:kern w:val="0"/>
                <w:sz w:val="18"/>
                <w:szCs w:val="18"/>
                <w:lang w:val="en-US"/>
                <w14:ligatures w14:val="none"/>
              </w:rPr>
              <w:t>202</w:t>
            </w:r>
            <w:r w:rsidR="008F0C2E">
              <w:rPr>
                <w:rFonts w:asciiTheme="majorBidi" w:eastAsia="Times New Roman" w:hAnsiTheme="majorBidi" w:cstheme="majorBidi"/>
                <w:kern w:val="0"/>
                <w:sz w:val="18"/>
                <w:szCs w:val="18"/>
                <w:lang w:val="en-US"/>
                <w14:ligatures w14:val="none"/>
              </w:rPr>
              <w:t>2</w:t>
            </w:r>
            <w:proofErr w:type="gramStart"/>
            <w:r w:rsidR="008F0C2E">
              <w:rPr>
                <w:rFonts w:asciiTheme="majorBidi" w:eastAsia="Times New Roman" w:hAnsiTheme="majorBidi" w:cstheme="majorBidi"/>
                <w:kern w:val="0"/>
                <w:sz w:val="18"/>
                <w:szCs w:val="18"/>
                <w:lang w:val="en-US"/>
                <w14:ligatures w14:val="none"/>
              </w:rPr>
              <w:t>)</w:t>
            </w:r>
            <w:r w:rsidR="008F0C2E" w:rsidRPr="00B87A9D">
              <w:rPr>
                <w:rFonts w:asciiTheme="majorBidi" w:eastAsia="Times New Roman" w:hAnsiTheme="majorBidi" w:cstheme="majorBidi"/>
                <w:kern w:val="0"/>
                <w:sz w:val="18"/>
                <w:szCs w:val="18"/>
                <w:lang w:val="en-US"/>
                <w14:ligatures w14:val="none"/>
              </w:rPr>
              <w:t xml:space="preserve">  </w:t>
            </w:r>
            <w:r w:rsidRPr="00B87A9D">
              <w:rPr>
                <w:rFonts w:asciiTheme="majorBidi" w:eastAsia="Times New Roman" w:hAnsiTheme="majorBidi" w:cstheme="majorBidi"/>
                <w:kern w:val="0"/>
                <w:sz w:val="18"/>
                <w:szCs w:val="18"/>
                <w:lang w:val="en-US"/>
                <w14:ligatures w14:val="none"/>
              </w:rPr>
              <w:t>[</w:t>
            </w:r>
            <w:proofErr w:type="gramEnd"/>
            <w:r w:rsidRPr="00B87A9D">
              <w:rPr>
                <w:rFonts w:asciiTheme="majorBidi" w:eastAsia="Times New Roman" w:hAnsiTheme="majorBidi" w:cstheme="majorBidi"/>
                <w:kern w:val="0"/>
                <w:sz w:val="18"/>
                <w:szCs w:val="18"/>
                <w:lang w:val="en-US"/>
                <w14:ligatures w14:val="none"/>
              </w:rPr>
              <w:t>7]</w:t>
            </w:r>
          </w:p>
        </w:tc>
        <w:tc>
          <w:tcPr>
            <w:tcW w:w="1560" w:type="dxa"/>
            <w:vAlign w:val="center"/>
          </w:tcPr>
          <w:p w14:paraId="3A6C9CB2" w14:textId="7E2C6941" w:rsidR="00B87A9D" w:rsidRPr="00B87A9D" w:rsidRDefault="00B87A9D"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lastRenderedPageBreak/>
              <w:t xml:space="preserve">BPE, PRCBERT, </w:t>
            </w:r>
            <w:proofErr w:type="spellStart"/>
            <w:r w:rsidRPr="00B87A9D">
              <w:rPr>
                <w:rFonts w:asciiTheme="majorBidi" w:hAnsiTheme="majorBidi" w:cstheme="majorBidi"/>
                <w:sz w:val="18"/>
                <w:szCs w:val="18"/>
                <w:lang w:val="en-US"/>
              </w:rPr>
              <w:t>NoRBERT</w:t>
            </w:r>
            <w:proofErr w:type="spellEnd"/>
            <w:r w:rsidRPr="00B87A9D">
              <w:rPr>
                <w:rFonts w:asciiTheme="majorBidi" w:hAnsiTheme="majorBidi" w:cstheme="majorBidi"/>
                <w:sz w:val="18"/>
                <w:szCs w:val="18"/>
                <w:lang w:val="en-US"/>
              </w:rPr>
              <w:t xml:space="preserve">, BERT-MLM, </w:t>
            </w:r>
            <w:proofErr w:type="spellStart"/>
            <w:r w:rsidRPr="00B87A9D">
              <w:rPr>
                <w:rFonts w:asciiTheme="majorBidi" w:hAnsiTheme="majorBidi" w:cstheme="majorBidi"/>
                <w:sz w:val="18"/>
                <w:szCs w:val="18"/>
                <w:lang w:val="en-US"/>
              </w:rPr>
              <w:t>Trans_PRCBERT</w:t>
            </w:r>
            <w:proofErr w:type="spellEnd"/>
          </w:p>
        </w:tc>
        <w:tc>
          <w:tcPr>
            <w:tcW w:w="992" w:type="dxa"/>
            <w:vAlign w:val="center"/>
          </w:tcPr>
          <w:p w14:paraId="73C418CD" w14:textId="66E8E062" w:rsidR="00B87A9D" w:rsidRPr="00B87A9D" w:rsidRDefault="00B87A9D" w:rsidP="005F21F4">
            <w:pPr>
              <w:spacing w:before="100" w:beforeAutospacing="1" w:after="100" w:afterAutospacing="1"/>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PROMISE, NFR-Review, NFR-SO</w:t>
            </w:r>
          </w:p>
        </w:tc>
        <w:tc>
          <w:tcPr>
            <w:tcW w:w="1843" w:type="dxa"/>
            <w:vAlign w:val="center"/>
          </w:tcPr>
          <w:p w14:paraId="44F85CE5" w14:textId="2D4C7BBF" w:rsidR="00B87A9D" w:rsidRPr="00B87A9D" w:rsidRDefault="00E34DE4" w:rsidP="005F21F4">
            <w:pPr>
              <w:rPr>
                <w:rFonts w:asciiTheme="majorBidi" w:eastAsia="Times New Roman" w:hAnsiTheme="majorBidi" w:cstheme="majorBidi"/>
                <w:kern w:val="0"/>
                <w:sz w:val="18"/>
                <w:szCs w:val="18"/>
                <w:lang w:val="en-US"/>
                <w14:ligatures w14:val="none"/>
              </w:rPr>
            </w:pPr>
            <w:r>
              <w:rPr>
                <w:rFonts w:asciiTheme="majorBidi" w:eastAsia="Times New Roman" w:hAnsiTheme="majorBidi" w:cstheme="majorBidi"/>
                <w:kern w:val="0"/>
                <w:sz w:val="18"/>
                <w:szCs w:val="18"/>
                <w:lang w:val="en-US"/>
                <w14:ligatures w14:val="none"/>
              </w:rPr>
              <w:t>Not available</w:t>
            </w:r>
          </w:p>
        </w:tc>
        <w:tc>
          <w:tcPr>
            <w:tcW w:w="2976" w:type="dxa"/>
            <w:vAlign w:val="center"/>
          </w:tcPr>
          <w:p w14:paraId="071090BE" w14:textId="2EC07099" w:rsidR="00B87A9D" w:rsidRPr="00B87A9D" w:rsidRDefault="008A5897" w:rsidP="005F21F4">
            <w:pPr>
              <w:jc w:val="center"/>
              <w:rPr>
                <w:rFonts w:asciiTheme="majorBidi" w:eastAsia="Times New Roman" w:hAnsiTheme="majorBidi" w:cstheme="majorBidi"/>
                <w:kern w:val="0"/>
                <w:sz w:val="18"/>
                <w:szCs w:val="18"/>
                <w:lang w:val="en-US"/>
                <w14:ligatures w14:val="none"/>
              </w:rPr>
            </w:pPr>
            <w:r>
              <w:rPr>
                <w:rFonts w:asciiTheme="majorBidi" w:eastAsia="Times New Roman" w:hAnsiTheme="majorBidi" w:cstheme="majorBidi"/>
                <w:kern w:val="0"/>
                <w:sz w:val="18"/>
                <w:szCs w:val="18"/>
                <w:lang w:val="en-US"/>
                <w14:ligatures w14:val="none"/>
              </w:rPr>
              <w:t xml:space="preserve">the study used BERT and </w:t>
            </w:r>
            <w:proofErr w:type="spellStart"/>
            <w:r>
              <w:rPr>
                <w:rFonts w:asciiTheme="majorBidi" w:eastAsia="Times New Roman" w:hAnsiTheme="majorBidi" w:cstheme="majorBidi"/>
                <w:kern w:val="0"/>
                <w:sz w:val="18"/>
                <w:szCs w:val="18"/>
                <w:lang w:val="en-US"/>
                <w14:ligatures w14:val="none"/>
              </w:rPr>
              <w:t>NoRBERT</w:t>
            </w:r>
            <w:proofErr w:type="spellEnd"/>
            <w:r>
              <w:rPr>
                <w:rFonts w:asciiTheme="majorBidi" w:eastAsia="Times New Roman" w:hAnsiTheme="majorBidi" w:cstheme="majorBidi"/>
                <w:kern w:val="0"/>
                <w:sz w:val="18"/>
                <w:szCs w:val="18"/>
                <w:lang w:val="en-US"/>
                <w14:ligatures w14:val="none"/>
              </w:rPr>
              <w:t xml:space="preserve"> only, without testing other models</w:t>
            </w:r>
          </w:p>
        </w:tc>
        <w:tc>
          <w:tcPr>
            <w:tcW w:w="1134" w:type="dxa"/>
            <w:vAlign w:val="center"/>
          </w:tcPr>
          <w:p w14:paraId="2C46DE87" w14:textId="77777777" w:rsidR="00B87A9D" w:rsidRPr="008A5897" w:rsidRDefault="00D41A24" w:rsidP="005F21F4">
            <w:pPr>
              <w:pStyle w:val="p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PRCBERT</w:t>
            </w:r>
          </w:p>
          <w:p w14:paraId="218D6A72" w14:textId="3729EB5B" w:rsidR="008A5897" w:rsidRPr="00B87A9D" w:rsidRDefault="008A5897" w:rsidP="005F21F4">
            <w:pPr>
              <w:pStyle w:val="p1"/>
              <w:jc w:val="center"/>
              <w:rPr>
                <w:rFonts w:asciiTheme="majorBidi" w:hAnsiTheme="majorBidi" w:cstheme="majorBidi"/>
                <w:sz w:val="18"/>
                <w:szCs w:val="18"/>
                <w:lang w:val="en-US"/>
              </w:rPr>
            </w:pPr>
            <w:proofErr w:type="spellStart"/>
            <w:r w:rsidRPr="008A5897">
              <w:rPr>
                <w:rFonts w:asciiTheme="majorBidi" w:hAnsiTheme="majorBidi" w:cstheme="majorBidi"/>
                <w:sz w:val="18"/>
                <w:szCs w:val="18"/>
                <w:lang w:val="en-US"/>
              </w:rPr>
              <w:lastRenderedPageBreak/>
              <w:t>Trans_PRCBERT</w:t>
            </w:r>
            <w:proofErr w:type="spellEnd"/>
          </w:p>
        </w:tc>
        <w:tc>
          <w:tcPr>
            <w:tcW w:w="1538" w:type="dxa"/>
            <w:vAlign w:val="center"/>
          </w:tcPr>
          <w:p w14:paraId="134A5F7D" w14:textId="49D37EBE" w:rsidR="008A5897" w:rsidRPr="008A5897" w:rsidRDefault="008A5897" w:rsidP="005F21F4">
            <w:pPr>
              <w:spacing w:before="100" w:beforeAutospacing="1" w:after="100" w:afterAutospacing="1"/>
              <w:jc w:val="center"/>
              <w:rPr>
                <w:rFonts w:asciiTheme="majorBidi" w:eastAsia="Times New Roman" w:hAnsiTheme="majorBidi" w:cstheme="majorBidi"/>
                <w:kern w:val="0"/>
                <w:sz w:val="18"/>
                <w:szCs w:val="18"/>
                <w:rtl/>
                <w:lang w:val="en-US"/>
                <w14:ligatures w14:val="none"/>
              </w:rPr>
            </w:pPr>
            <w:r w:rsidRPr="008A5897">
              <w:rPr>
                <w:rFonts w:asciiTheme="majorBidi" w:eastAsia="Times New Roman" w:hAnsiTheme="majorBidi" w:cstheme="majorBidi"/>
                <w:kern w:val="0"/>
                <w:sz w:val="18"/>
                <w:szCs w:val="18"/>
                <w:lang w:val="en-US"/>
                <w14:ligatures w14:val="none"/>
              </w:rPr>
              <w:lastRenderedPageBreak/>
              <w:t>0.94% in FR and 0.96% in NFR</w:t>
            </w:r>
          </w:p>
          <w:p w14:paraId="727AA038" w14:textId="77777777" w:rsidR="008A5897" w:rsidRPr="008A5897" w:rsidRDefault="008A5897" w:rsidP="005F21F4">
            <w:pPr>
              <w:spacing w:before="100" w:beforeAutospacing="1" w:after="100" w:afterAutospacing="1"/>
              <w:jc w:val="center"/>
              <w:rPr>
                <w:rFonts w:asciiTheme="majorBidi" w:eastAsia="Times New Roman" w:hAnsiTheme="majorBidi" w:cstheme="majorBidi"/>
                <w:kern w:val="0"/>
                <w:sz w:val="18"/>
                <w:szCs w:val="18"/>
                <w:rtl/>
                <w:lang w:val="en-US"/>
                <w14:ligatures w14:val="none"/>
              </w:rPr>
            </w:pPr>
            <w:proofErr w:type="spellStart"/>
            <w:r w:rsidRPr="008A5897">
              <w:rPr>
                <w:rFonts w:asciiTheme="majorBidi" w:eastAsia="Times New Roman" w:hAnsiTheme="majorBidi" w:cstheme="majorBidi"/>
                <w:kern w:val="0"/>
                <w:sz w:val="18"/>
                <w:szCs w:val="18"/>
                <w:lang w:val="en-US"/>
                <w14:ligatures w14:val="none"/>
              </w:rPr>
              <w:lastRenderedPageBreak/>
              <w:t>Trans_PRCBERT</w:t>
            </w:r>
            <w:proofErr w:type="spellEnd"/>
            <w:r w:rsidRPr="008A5897">
              <w:rPr>
                <w:rFonts w:asciiTheme="majorBidi" w:eastAsia="Times New Roman" w:hAnsiTheme="majorBidi" w:cstheme="majorBidi"/>
                <w:kern w:val="0"/>
                <w:sz w:val="18"/>
                <w:szCs w:val="18"/>
                <w:lang w:val="en-US"/>
                <w14:ligatures w14:val="none"/>
              </w:rPr>
              <w:t xml:space="preserve"> weighted F1-score of 0.866%, </w:t>
            </w:r>
          </w:p>
          <w:p w14:paraId="11C83CDC" w14:textId="3A5AD93E" w:rsidR="008A5897" w:rsidRPr="008A5897" w:rsidRDefault="008A5897" w:rsidP="005F21F4">
            <w:pPr>
              <w:spacing w:before="100" w:beforeAutospacing="1" w:after="100" w:afterAutospacing="1"/>
              <w:jc w:val="center"/>
              <w:rPr>
                <w:rFonts w:asciiTheme="majorBidi" w:eastAsia="Times New Roman" w:hAnsiTheme="majorBidi" w:cstheme="majorBidi"/>
                <w:kern w:val="0"/>
                <w:sz w:val="18"/>
                <w:szCs w:val="18"/>
                <w:rtl/>
                <w:lang w:val="en-US"/>
                <w14:ligatures w14:val="none"/>
              </w:rPr>
            </w:pPr>
            <w:r w:rsidRPr="008A5897">
              <w:rPr>
                <w:rFonts w:asciiTheme="majorBidi" w:eastAsia="Times New Roman" w:hAnsiTheme="majorBidi" w:cstheme="majorBidi"/>
                <w:kern w:val="0"/>
                <w:sz w:val="18"/>
                <w:szCs w:val="18"/>
                <w:lang w:val="en-US"/>
                <w14:ligatures w14:val="none"/>
              </w:rPr>
              <w:t>PRCBERT weighted F1-score of 0.862%.</w:t>
            </w:r>
          </w:p>
          <w:p w14:paraId="2705E3BC" w14:textId="7F135FB8" w:rsidR="008A5897" w:rsidRPr="008A5897" w:rsidRDefault="008A5897" w:rsidP="008A5897">
            <w:pPr>
              <w:spacing w:before="100" w:beforeAutospacing="1" w:after="100" w:afterAutospacing="1"/>
              <w:jc w:val="center"/>
              <w:rPr>
                <w:rFonts w:asciiTheme="majorBidi" w:eastAsia="Times New Roman" w:hAnsiTheme="majorBidi" w:cstheme="majorBidi"/>
                <w:kern w:val="0"/>
                <w:sz w:val="18"/>
                <w:szCs w:val="18"/>
                <w:rtl/>
                <w:lang w:val="en-US"/>
                <w14:ligatures w14:val="none"/>
              </w:rPr>
            </w:pPr>
            <w:r w:rsidRPr="008A5897">
              <w:rPr>
                <w:rFonts w:asciiTheme="majorBidi" w:eastAsia="Times New Roman" w:hAnsiTheme="majorBidi" w:cstheme="majorBidi"/>
                <w:kern w:val="0"/>
                <w:sz w:val="18"/>
                <w:szCs w:val="18"/>
                <w:lang w:val="en-US"/>
                <w14:ligatures w14:val="none"/>
              </w:rPr>
              <w:t>F1-scores of 53.27%</w:t>
            </w:r>
          </w:p>
          <w:p w14:paraId="49394B57" w14:textId="35376D40" w:rsidR="008A5897" w:rsidRPr="00B87A9D" w:rsidRDefault="008A5897"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8A5897">
              <w:rPr>
                <w:rFonts w:asciiTheme="majorBidi" w:eastAsia="Times New Roman" w:hAnsiTheme="majorBidi" w:cstheme="majorBidi"/>
                <w:kern w:val="0"/>
                <w:sz w:val="18"/>
                <w:szCs w:val="18"/>
                <w:lang w:val="en-US"/>
                <w14:ligatures w14:val="none"/>
              </w:rPr>
              <w:t>F1-scores 72.96%</w:t>
            </w:r>
          </w:p>
        </w:tc>
      </w:tr>
      <w:tr w:rsidR="00B87A9D" w:rsidRPr="008A5897" w14:paraId="6C96C916" w14:textId="77777777" w:rsidTr="002E63F7">
        <w:tc>
          <w:tcPr>
            <w:tcW w:w="1701" w:type="dxa"/>
            <w:vAlign w:val="center"/>
          </w:tcPr>
          <w:p w14:paraId="0FC72F37" w14:textId="77777777" w:rsidR="00B87A9D" w:rsidRPr="00B87A9D" w:rsidRDefault="00B87A9D" w:rsidP="00B87A9D">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lastRenderedPageBreak/>
              <w:t>Automatic Requirements Classification Based on</w:t>
            </w:r>
          </w:p>
          <w:p w14:paraId="521D9A67" w14:textId="220D14B4" w:rsidR="00B87A9D" w:rsidRPr="00B87A9D" w:rsidRDefault="00B87A9D" w:rsidP="00B87A9D">
            <w:pPr>
              <w:autoSpaceDE w:val="0"/>
              <w:autoSpaceDN w:val="0"/>
              <w:adjustRightInd w:val="0"/>
              <w:rPr>
                <w:rFonts w:asciiTheme="majorBidi" w:eastAsia="Times New Roman" w:hAnsiTheme="majorBidi" w:cstheme="majorBidi"/>
                <w:kern w:val="0"/>
                <w:sz w:val="18"/>
                <w:szCs w:val="18"/>
                <w:lang w:val="en-US"/>
                <w14:ligatures w14:val="none"/>
              </w:rPr>
            </w:pPr>
            <w:r w:rsidRPr="00B87A9D">
              <w:rPr>
                <w:rFonts w:asciiTheme="majorBidi" w:eastAsia="Times New Roman" w:hAnsiTheme="majorBidi" w:cstheme="majorBidi"/>
                <w:kern w:val="0"/>
                <w:sz w:val="18"/>
                <w:szCs w:val="18"/>
                <w:lang w:val="en-US"/>
                <w14:ligatures w14:val="none"/>
              </w:rPr>
              <w:t xml:space="preserve">Graph Attention Network </w:t>
            </w:r>
            <w:r w:rsidR="008F0C2E">
              <w:rPr>
                <w:rFonts w:asciiTheme="majorBidi" w:eastAsia="Times New Roman" w:hAnsiTheme="majorBidi" w:cstheme="majorBidi"/>
                <w:kern w:val="0"/>
                <w:sz w:val="18"/>
                <w:szCs w:val="18"/>
                <w:lang w:val="en-US"/>
                <w14:ligatures w14:val="none"/>
              </w:rPr>
              <w:t>(</w:t>
            </w:r>
            <w:r w:rsidR="008F0C2E" w:rsidRPr="008F0C2E">
              <w:rPr>
                <w:rFonts w:asciiTheme="majorBidi" w:eastAsia="Times New Roman" w:hAnsiTheme="majorBidi" w:cstheme="majorBidi"/>
                <w:kern w:val="0"/>
                <w:sz w:val="18"/>
                <w:szCs w:val="18"/>
                <w:lang w:val="en-US"/>
                <w14:ligatures w14:val="none"/>
              </w:rPr>
              <w:t>202</w:t>
            </w:r>
            <w:r w:rsidR="008F0C2E">
              <w:rPr>
                <w:rFonts w:asciiTheme="majorBidi" w:eastAsia="Times New Roman" w:hAnsiTheme="majorBidi" w:cstheme="majorBidi"/>
                <w:kern w:val="0"/>
                <w:sz w:val="18"/>
                <w:szCs w:val="18"/>
                <w:lang w:val="en-US"/>
                <w14:ligatures w14:val="none"/>
              </w:rPr>
              <w:t>2)</w:t>
            </w:r>
            <w:r w:rsidR="008F0C2E" w:rsidRPr="00B87A9D">
              <w:rPr>
                <w:rFonts w:asciiTheme="majorBidi" w:eastAsia="Times New Roman" w:hAnsiTheme="majorBidi" w:cstheme="majorBidi"/>
                <w:kern w:val="0"/>
                <w:sz w:val="18"/>
                <w:szCs w:val="18"/>
                <w:lang w:val="en-US"/>
                <w14:ligatures w14:val="none"/>
              </w:rPr>
              <w:t xml:space="preserve"> </w:t>
            </w:r>
            <w:r w:rsidRPr="00B87A9D">
              <w:rPr>
                <w:rFonts w:asciiTheme="majorBidi" w:eastAsia="Times New Roman" w:hAnsiTheme="majorBidi" w:cstheme="majorBidi"/>
                <w:kern w:val="0"/>
                <w:sz w:val="18"/>
                <w:szCs w:val="18"/>
                <w:lang w:val="en-US"/>
                <w14:ligatures w14:val="none"/>
              </w:rPr>
              <w:t>[8]</w:t>
            </w:r>
          </w:p>
        </w:tc>
        <w:tc>
          <w:tcPr>
            <w:tcW w:w="1560" w:type="dxa"/>
            <w:vAlign w:val="center"/>
          </w:tcPr>
          <w:p w14:paraId="54B94692" w14:textId="4BAF862A" w:rsidR="00B87A9D" w:rsidRPr="00B87A9D" w:rsidRDefault="00D41A24" w:rsidP="005F21F4">
            <w:pPr>
              <w:pStyle w:val="p1"/>
              <w:jc w:val="center"/>
              <w:rPr>
                <w:rFonts w:asciiTheme="majorBidi" w:hAnsiTheme="majorBidi" w:cstheme="majorBidi"/>
                <w:sz w:val="18"/>
                <w:szCs w:val="18"/>
                <w:lang w:val="en-US"/>
              </w:rPr>
            </w:pPr>
            <w:r w:rsidRPr="008A5897">
              <w:rPr>
                <w:rFonts w:asciiTheme="majorBidi" w:hAnsiTheme="majorBidi" w:cstheme="majorBidi"/>
                <w:sz w:val="18"/>
                <w:szCs w:val="18"/>
                <w:lang w:val="en-US"/>
              </w:rPr>
              <w:t xml:space="preserve">NB, DT, SVC, RF, and </w:t>
            </w:r>
            <w:proofErr w:type="spellStart"/>
            <w:r w:rsidRPr="008A5897">
              <w:rPr>
                <w:rFonts w:asciiTheme="majorBidi" w:hAnsiTheme="majorBidi" w:cstheme="majorBidi"/>
                <w:sz w:val="18"/>
                <w:szCs w:val="18"/>
                <w:lang w:val="en-US"/>
              </w:rPr>
              <w:t>NoRBERT</w:t>
            </w:r>
            <w:proofErr w:type="spellEnd"/>
            <w:r w:rsidRPr="008A5897">
              <w:rPr>
                <w:rFonts w:asciiTheme="majorBidi" w:hAnsiTheme="majorBidi" w:cstheme="majorBidi" w:hint="cs"/>
                <w:sz w:val="18"/>
                <w:szCs w:val="18"/>
                <w:rtl/>
                <w:lang w:val="en-US"/>
              </w:rPr>
              <w:t>،</w:t>
            </w:r>
            <w:r w:rsidRPr="008A5897">
              <w:rPr>
                <w:rFonts w:asciiTheme="majorBidi" w:hAnsiTheme="majorBidi" w:cstheme="majorBidi"/>
                <w:sz w:val="18"/>
                <w:szCs w:val="18"/>
                <w:lang w:val="en-US"/>
              </w:rPr>
              <w:t xml:space="preserve"> DBGAT</w:t>
            </w:r>
          </w:p>
        </w:tc>
        <w:tc>
          <w:tcPr>
            <w:tcW w:w="992" w:type="dxa"/>
            <w:vAlign w:val="center"/>
          </w:tcPr>
          <w:p w14:paraId="62D5311E" w14:textId="5B1F16D3" w:rsidR="00B87A9D" w:rsidRPr="00B87A9D" w:rsidRDefault="00565F8E" w:rsidP="005F21F4">
            <w:pPr>
              <w:spacing w:before="100" w:beforeAutospacing="1" w:after="100" w:afterAutospacing="1"/>
              <w:rPr>
                <w:rFonts w:asciiTheme="majorBidi" w:eastAsia="Times New Roman" w:hAnsiTheme="majorBidi" w:cstheme="majorBidi"/>
                <w:kern w:val="0"/>
                <w:sz w:val="18"/>
                <w:szCs w:val="18"/>
                <w:lang w:val="en-US"/>
                <w14:ligatures w14:val="none"/>
              </w:rPr>
            </w:pPr>
            <w:r w:rsidRPr="008A5897">
              <w:rPr>
                <w:rFonts w:asciiTheme="majorBidi" w:eastAsia="Times New Roman" w:hAnsiTheme="majorBidi" w:cstheme="majorBidi"/>
                <w:kern w:val="0"/>
                <w:sz w:val="18"/>
                <w:szCs w:val="18"/>
                <w:lang w:val="en-US"/>
                <w14:ligatures w14:val="none"/>
              </w:rPr>
              <w:t>PROMISE</w:t>
            </w:r>
          </w:p>
        </w:tc>
        <w:tc>
          <w:tcPr>
            <w:tcW w:w="1843" w:type="dxa"/>
            <w:shd w:val="clear" w:color="auto" w:fill="FFFFFF" w:themeFill="background1"/>
            <w:vAlign w:val="center"/>
          </w:tcPr>
          <w:p w14:paraId="27CA4330" w14:textId="2E6A5FC9" w:rsidR="00B87A9D" w:rsidRPr="00B87A9D" w:rsidRDefault="002E63F7" w:rsidP="005F21F4">
            <w:pPr>
              <w:rPr>
                <w:rFonts w:asciiTheme="majorBidi" w:eastAsia="Times New Roman" w:hAnsiTheme="majorBidi" w:cstheme="majorBidi"/>
                <w:kern w:val="0"/>
                <w:sz w:val="18"/>
                <w:szCs w:val="18"/>
                <w:lang w:val="en-US"/>
                <w14:ligatures w14:val="none"/>
              </w:rPr>
            </w:pPr>
            <w:r>
              <w:rPr>
                <w:rFonts w:asciiTheme="majorBidi" w:eastAsia="Times New Roman" w:hAnsiTheme="majorBidi" w:cstheme="majorBidi"/>
                <w:kern w:val="0"/>
                <w:sz w:val="18"/>
                <w:szCs w:val="18"/>
                <w:lang w:val="en-US"/>
                <w14:ligatures w14:val="none"/>
              </w:rPr>
              <w:t>Not available</w:t>
            </w:r>
          </w:p>
        </w:tc>
        <w:tc>
          <w:tcPr>
            <w:tcW w:w="2976" w:type="dxa"/>
            <w:vAlign w:val="center"/>
          </w:tcPr>
          <w:p w14:paraId="15804283" w14:textId="69E82BE9" w:rsidR="00B87A9D" w:rsidRPr="00B87A9D" w:rsidRDefault="008A5897" w:rsidP="005F21F4">
            <w:pPr>
              <w:jc w:val="center"/>
              <w:rPr>
                <w:rFonts w:asciiTheme="majorBidi" w:eastAsia="Times New Roman" w:hAnsiTheme="majorBidi" w:cstheme="majorBidi"/>
                <w:kern w:val="0"/>
                <w:sz w:val="18"/>
                <w:szCs w:val="18"/>
                <w:rtl/>
                <w:lang w:val="en-US"/>
                <w14:ligatures w14:val="none"/>
              </w:rPr>
            </w:pPr>
            <w:r>
              <w:rPr>
                <w:rFonts w:asciiTheme="majorBidi" w:eastAsia="Times New Roman" w:hAnsiTheme="majorBidi" w:cstheme="majorBidi"/>
                <w:kern w:val="0"/>
                <w:sz w:val="18"/>
                <w:szCs w:val="18"/>
                <w:lang w:val="en-US"/>
                <w14:ligatures w14:val="none"/>
              </w:rPr>
              <w:t>The study was on small imbalanced data.</w:t>
            </w:r>
          </w:p>
        </w:tc>
        <w:tc>
          <w:tcPr>
            <w:tcW w:w="1134" w:type="dxa"/>
            <w:vAlign w:val="center"/>
          </w:tcPr>
          <w:p w14:paraId="7484464C" w14:textId="3630D3BB" w:rsidR="00B87A9D" w:rsidRPr="00B87A9D" w:rsidRDefault="00D41A24" w:rsidP="005F21F4">
            <w:pPr>
              <w:pStyle w:val="p1"/>
              <w:jc w:val="center"/>
              <w:rPr>
                <w:rFonts w:asciiTheme="majorBidi" w:hAnsiTheme="majorBidi" w:cstheme="majorBidi"/>
                <w:sz w:val="18"/>
                <w:szCs w:val="18"/>
                <w:lang w:val="en-US"/>
              </w:rPr>
            </w:pPr>
            <w:r w:rsidRPr="008A5897">
              <w:rPr>
                <w:rFonts w:asciiTheme="majorBidi" w:hAnsiTheme="majorBidi" w:cstheme="majorBidi"/>
                <w:sz w:val="18"/>
                <w:szCs w:val="18"/>
                <w:lang w:val="en-US"/>
              </w:rPr>
              <w:t>DBGAT</w:t>
            </w:r>
          </w:p>
        </w:tc>
        <w:tc>
          <w:tcPr>
            <w:tcW w:w="1538" w:type="dxa"/>
            <w:vAlign w:val="center"/>
          </w:tcPr>
          <w:p w14:paraId="51A7DBD0" w14:textId="1C239DEA" w:rsidR="00B87A9D" w:rsidRPr="008A5897" w:rsidRDefault="00D41A24" w:rsidP="005F21F4">
            <w:pPr>
              <w:spacing w:before="100" w:beforeAutospacing="1" w:after="100" w:afterAutospacing="1"/>
              <w:jc w:val="center"/>
              <w:rPr>
                <w:rFonts w:asciiTheme="majorBidi" w:eastAsia="Times New Roman" w:hAnsiTheme="majorBidi" w:cstheme="majorBidi"/>
                <w:kern w:val="0"/>
                <w:sz w:val="18"/>
                <w:szCs w:val="18"/>
                <w:rtl/>
                <w:lang w:val="en-US"/>
                <w14:ligatures w14:val="none"/>
              </w:rPr>
            </w:pPr>
            <w:r w:rsidRPr="008A5897">
              <w:rPr>
                <w:rFonts w:asciiTheme="majorBidi" w:eastAsia="Times New Roman" w:hAnsiTheme="majorBidi" w:cstheme="majorBidi"/>
                <w:kern w:val="0"/>
                <w:sz w:val="18"/>
                <w:szCs w:val="18"/>
                <w:lang w:val="en-US"/>
                <w14:ligatures w14:val="none"/>
              </w:rPr>
              <w:t>F1-score 94% FR /NFR</w:t>
            </w:r>
          </w:p>
          <w:p w14:paraId="3007C700" w14:textId="77777777" w:rsidR="00D41A24" w:rsidRPr="008A5897" w:rsidRDefault="00D41A24" w:rsidP="005F21F4">
            <w:pPr>
              <w:spacing w:before="100" w:beforeAutospacing="1" w:after="100" w:afterAutospacing="1"/>
              <w:jc w:val="center"/>
              <w:rPr>
                <w:rFonts w:asciiTheme="majorBidi" w:eastAsia="Times New Roman" w:hAnsiTheme="majorBidi" w:cstheme="majorBidi"/>
                <w:kern w:val="0"/>
                <w:sz w:val="18"/>
                <w:szCs w:val="18"/>
                <w:rtl/>
                <w:lang w:val="en-US"/>
                <w14:ligatures w14:val="none"/>
              </w:rPr>
            </w:pPr>
          </w:p>
          <w:p w14:paraId="18C7D517" w14:textId="77777777" w:rsidR="00D41A24" w:rsidRPr="008A5897" w:rsidRDefault="00D41A24" w:rsidP="005F21F4">
            <w:pPr>
              <w:spacing w:before="100" w:beforeAutospacing="1" w:after="100" w:afterAutospacing="1"/>
              <w:jc w:val="center"/>
              <w:rPr>
                <w:rFonts w:asciiTheme="majorBidi" w:eastAsia="Times New Roman" w:hAnsiTheme="majorBidi" w:cstheme="majorBidi"/>
                <w:kern w:val="0"/>
                <w:sz w:val="18"/>
                <w:szCs w:val="18"/>
                <w:rtl/>
                <w:lang w:val="en-US"/>
                <w14:ligatures w14:val="none"/>
              </w:rPr>
            </w:pPr>
            <w:r w:rsidRPr="008A5897">
              <w:rPr>
                <w:rFonts w:asciiTheme="majorBidi" w:eastAsia="Times New Roman" w:hAnsiTheme="majorBidi" w:cstheme="majorBidi"/>
                <w:kern w:val="0"/>
                <w:sz w:val="18"/>
                <w:szCs w:val="18"/>
                <w:lang w:val="en-US"/>
                <w14:ligatures w14:val="none"/>
              </w:rPr>
              <w:t xml:space="preserve">F1-score 91% </w:t>
            </w:r>
          </w:p>
          <w:p w14:paraId="43C3A166" w14:textId="225E5AA3" w:rsidR="00D41A24" w:rsidRPr="008A5897" w:rsidRDefault="00D41A24" w:rsidP="005F21F4">
            <w:pPr>
              <w:spacing w:before="100" w:beforeAutospacing="1" w:after="100" w:afterAutospacing="1"/>
              <w:jc w:val="center"/>
              <w:rPr>
                <w:rFonts w:asciiTheme="majorBidi" w:eastAsia="Times New Roman" w:hAnsiTheme="majorBidi" w:cstheme="majorBidi"/>
                <w:kern w:val="0"/>
                <w:sz w:val="18"/>
                <w:szCs w:val="18"/>
                <w:rtl/>
                <w:lang w:val="en-US"/>
                <w14:ligatures w14:val="none"/>
              </w:rPr>
            </w:pPr>
            <w:r w:rsidRPr="008A5897">
              <w:rPr>
                <w:rFonts w:asciiTheme="majorBidi" w:eastAsia="Times New Roman" w:hAnsiTheme="majorBidi" w:cstheme="majorBidi"/>
                <w:kern w:val="0"/>
                <w:sz w:val="18"/>
                <w:szCs w:val="18"/>
                <w:lang w:val="en-US"/>
                <w14:ligatures w14:val="none"/>
              </w:rPr>
              <w:t>four NFR subclasses</w:t>
            </w:r>
          </w:p>
          <w:p w14:paraId="228D4CEB" w14:textId="77777777" w:rsidR="00D41A24" w:rsidRPr="008A5897" w:rsidRDefault="00D41A24" w:rsidP="005F21F4">
            <w:pPr>
              <w:spacing w:before="100" w:beforeAutospacing="1" w:after="100" w:afterAutospacing="1"/>
              <w:jc w:val="center"/>
              <w:rPr>
                <w:rFonts w:asciiTheme="majorBidi" w:eastAsia="Times New Roman" w:hAnsiTheme="majorBidi" w:cstheme="majorBidi"/>
                <w:kern w:val="0"/>
                <w:sz w:val="18"/>
                <w:szCs w:val="18"/>
                <w:rtl/>
                <w:lang w:val="en-US"/>
                <w14:ligatures w14:val="none"/>
              </w:rPr>
            </w:pPr>
          </w:p>
          <w:p w14:paraId="427A152C" w14:textId="4C1BA78C" w:rsidR="00D41A24" w:rsidRPr="008A5897" w:rsidRDefault="00D41A24" w:rsidP="005F21F4">
            <w:pPr>
              <w:spacing w:before="100" w:beforeAutospacing="1" w:after="100" w:afterAutospacing="1"/>
              <w:jc w:val="center"/>
              <w:rPr>
                <w:rFonts w:asciiTheme="majorBidi" w:eastAsia="Times New Roman" w:hAnsiTheme="majorBidi" w:cstheme="majorBidi"/>
                <w:kern w:val="0"/>
                <w:sz w:val="18"/>
                <w:szCs w:val="18"/>
                <w:rtl/>
                <w:lang w:val="en-US"/>
                <w14:ligatures w14:val="none"/>
              </w:rPr>
            </w:pPr>
            <w:r w:rsidRPr="008A5897">
              <w:rPr>
                <w:rFonts w:asciiTheme="majorBidi" w:eastAsia="Times New Roman" w:hAnsiTheme="majorBidi" w:cstheme="majorBidi"/>
                <w:kern w:val="0"/>
                <w:sz w:val="18"/>
                <w:szCs w:val="18"/>
                <w:lang w:val="en-US"/>
                <w14:ligatures w14:val="none"/>
              </w:rPr>
              <w:t>F1-</w:t>
            </w:r>
            <w:proofErr w:type="gramStart"/>
            <w:r w:rsidRPr="008A5897">
              <w:rPr>
                <w:rFonts w:asciiTheme="majorBidi" w:eastAsia="Times New Roman" w:hAnsiTheme="majorBidi" w:cstheme="majorBidi"/>
                <w:kern w:val="0"/>
                <w:sz w:val="18"/>
                <w:szCs w:val="18"/>
                <w:lang w:val="en-US"/>
                <w14:ligatures w14:val="none"/>
              </w:rPr>
              <w:t xml:space="preserve">score </w:t>
            </w:r>
            <w:r w:rsidRPr="008A5897">
              <w:rPr>
                <w:rFonts w:asciiTheme="majorBidi" w:eastAsia="Times New Roman" w:hAnsiTheme="majorBidi" w:cstheme="majorBidi" w:hint="cs"/>
                <w:kern w:val="0"/>
                <w:sz w:val="18"/>
                <w:szCs w:val="18"/>
                <w:rtl/>
                <w:lang w:val="en-US"/>
                <w14:ligatures w14:val="none"/>
              </w:rPr>
              <w:t xml:space="preserve"> </w:t>
            </w:r>
            <w:r w:rsidRPr="008A5897">
              <w:rPr>
                <w:rFonts w:asciiTheme="majorBidi" w:eastAsia="Times New Roman" w:hAnsiTheme="majorBidi" w:cstheme="majorBidi"/>
                <w:kern w:val="0"/>
                <w:sz w:val="18"/>
                <w:szCs w:val="18"/>
                <w:lang w:val="en-US"/>
                <w14:ligatures w14:val="none"/>
              </w:rPr>
              <w:t>83</w:t>
            </w:r>
            <w:proofErr w:type="gramEnd"/>
            <w:r w:rsidRPr="008A5897">
              <w:rPr>
                <w:rFonts w:asciiTheme="majorBidi" w:eastAsia="Times New Roman" w:hAnsiTheme="majorBidi" w:cstheme="majorBidi"/>
                <w:kern w:val="0"/>
                <w:sz w:val="18"/>
                <w:szCs w:val="18"/>
                <w:lang w:val="en-US"/>
                <w14:ligatures w14:val="none"/>
              </w:rPr>
              <w:t>% all NFR subclasses</w:t>
            </w:r>
          </w:p>
          <w:p w14:paraId="1189BFFB" w14:textId="09D0771C" w:rsidR="00D41A24" w:rsidRPr="00B87A9D" w:rsidRDefault="00D41A24" w:rsidP="005F21F4">
            <w:pPr>
              <w:spacing w:before="100" w:beforeAutospacing="1" w:after="100" w:afterAutospacing="1"/>
              <w:jc w:val="center"/>
              <w:rPr>
                <w:rFonts w:asciiTheme="majorBidi" w:eastAsia="Times New Roman" w:hAnsiTheme="majorBidi" w:cstheme="majorBidi"/>
                <w:kern w:val="0"/>
                <w:sz w:val="18"/>
                <w:szCs w:val="18"/>
                <w:lang w:val="en-US"/>
                <w14:ligatures w14:val="none"/>
              </w:rPr>
            </w:pPr>
          </w:p>
        </w:tc>
      </w:tr>
      <w:tr w:rsidR="00EC76CC" w:rsidRPr="008A5897" w14:paraId="0E6B38FE" w14:textId="77777777" w:rsidTr="002E63F7">
        <w:tc>
          <w:tcPr>
            <w:tcW w:w="1701" w:type="dxa"/>
          </w:tcPr>
          <w:p w14:paraId="5B50DA9D" w14:textId="1E63C179" w:rsidR="00EC76CC" w:rsidRPr="00B87A9D" w:rsidRDefault="00EC76CC" w:rsidP="00EC76CC">
            <w:pPr>
              <w:autoSpaceDE w:val="0"/>
              <w:autoSpaceDN w:val="0"/>
              <w:adjustRightInd w:val="0"/>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Adaptive Data Augmentation Techniques for Software Requirements Classification Using Deep Learning (2026)</w:t>
            </w:r>
            <w:r w:rsidR="00D3233E">
              <w:rPr>
                <w:rFonts w:asciiTheme="majorBidi" w:eastAsia="Times New Roman" w:hAnsiTheme="majorBidi" w:cstheme="majorBidi"/>
                <w:kern w:val="0"/>
                <w:sz w:val="18"/>
                <w:szCs w:val="18"/>
                <w:lang w:val="en-US"/>
                <w14:ligatures w14:val="none"/>
              </w:rPr>
              <w:t xml:space="preserve"> [9]</w:t>
            </w:r>
          </w:p>
        </w:tc>
        <w:tc>
          <w:tcPr>
            <w:tcW w:w="1560" w:type="dxa"/>
          </w:tcPr>
          <w:p w14:paraId="47DF9EF0" w14:textId="5416949F"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BiGRU, WLLB (Weighted Label-Length-Based Augmentation), Dictionary-based Augmentation, RoBERTa, BERT Semantic Filtering, Transformer-based Augmentation</w:t>
            </w:r>
          </w:p>
        </w:tc>
        <w:tc>
          <w:tcPr>
            <w:tcW w:w="992" w:type="dxa"/>
            <w:vAlign w:val="center"/>
          </w:tcPr>
          <w:p w14:paraId="68E13839" w14:textId="06632630" w:rsidR="00EC76CC" w:rsidRPr="008A5897" w:rsidRDefault="00D3233E" w:rsidP="00EC76CC">
            <w:pPr>
              <w:spacing w:before="100" w:beforeAutospacing="1" w:after="100" w:afterAutospacing="1"/>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PROMISE (625 requirements), EHR (723 requirements)</w:t>
            </w:r>
          </w:p>
        </w:tc>
        <w:tc>
          <w:tcPr>
            <w:tcW w:w="1843" w:type="dxa"/>
            <w:shd w:val="clear" w:color="auto" w:fill="FFFFFF" w:themeFill="background1"/>
            <w:vAlign w:val="center"/>
          </w:tcPr>
          <w:p w14:paraId="2336D726" w14:textId="015B6F58" w:rsidR="00EC76CC" w:rsidRPr="00E34DE4" w:rsidRDefault="002E63F7" w:rsidP="00EC76CC">
            <w:pPr>
              <w:rPr>
                <w:rFonts w:asciiTheme="majorBidi" w:eastAsia="Times New Roman" w:hAnsiTheme="majorBidi" w:cstheme="majorBidi"/>
                <w:kern w:val="0"/>
                <w:sz w:val="18"/>
                <w:szCs w:val="18"/>
                <w:lang w:val="en-US"/>
                <w14:ligatures w14:val="none"/>
              </w:rPr>
            </w:pPr>
            <w:r>
              <w:rPr>
                <w:rFonts w:asciiTheme="majorBidi" w:eastAsia="Times New Roman" w:hAnsiTheme="majorBidi" w:cstheme="majorBidi"/>
                <w:kern w:val="0"/>
                <w:sz w:val="18"/>
                <w:szCs w:val="18"/>
                <w:lang w:val="en-US"/>
                <w14:ligatures w14:val="none"/>
              </w:rPr>
              <w:t>Not available</w:t>
            </w:r>
          </w:p>
        </w:tc>
        <w:tc>
          <w:tcPr>
            <w:tcW w:w="2976" w:type="dxa"/>
            <w:vAlign w:val="center"/>
          </w:tcPr>
          <w:p w14:paraId="09E88AA0" w14:textId="3D03557C" w:rsidR="00EC76CC" w:rsidRDefault="00EC76CC" w:rsidP="00EC76CC">
            <w:pPr>
              <w:jc w:val="center"/>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Evaluated only on the PROMISE and EHR datasets. The approach relies on synthetic data generation, and its effectiveness on other software domains and larger industrial datasets remains to be validated.</w:t>
            </w:r>
          </w:p>
        </w:tc>
        <w:tc>
          <w:tcPr>
            <w:tcW w:w="1134" w:type="dxa"/>
          </w:tcPr>
          <w:p w14:paraId="391AC9FB" w14:textId="0A4F8CA3"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 xml:space="preserve"> Transformer-based Augmentation + WLLB + BiGRU</w:t>
            </w:r>
          </w:p>
        </w:tc>
        <w:tc>
          <w:tcPr>
            <w:tcW w:w="1538" w:type="dxa"/>
          </w:tcPr>
          <w:p w14:paraId="53C38251" w14:textId="7C09A3C7" w:rsidR="00EC76CC" w:rsidRPr="008A5897" w:rsidRDefault="00EC76CC" w:rsidP="00EC76CC">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 xml:space="preserve"> Improved F1-score by up to 9.3% for minority classes, increased macro F1 by 6.7% on the PROMISE 10-class task, achieved 84.1% F1-score in PROMISE multilabel classification (vs. 77.5% without augmentation), and improved EHR multilabel F1-score by 5.2%.</w:t>
            </w:r>
          </w:p>
        </w:tc>
      </w:tr>
      <w:tr w:rsidR="00EC76CC" w:rsidRPr="008A5897" w14:paraId="638BE8FD" w14:textId="77777777" w:rsidTr="00A73540">
        <w:tc>
          <w:tcPr>
            <w:tcW w:w="1701" w:type="dxa"/>
          </w:tcPr>
          <w:p w14:paraId="19168B8B" w14:textId="1743E59A" w:rsidR="00EC76CC" w:rsidRPr="00B87A9D" w:rsidRDefault="00EC76CC" w:rsidP="00EC76CC">
            <w:pPr>
              <w:autoSpaceDE w:val="0"/>
              <w:autoSpaceDN w:val="0"/>
              <w:adjustRightInd w:val="0"/>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Enhancing Software Requirements Classification Using AI-Based Text Processing Techniques (2026)</w:t>
            </w:r>
            <w:r w:rsidR="00D3233E">
              <w:rPr>
                <w:rFonts w:asciiTheme="majorBidi" w:eastAsia="Times New Roman" w:hAnsiTheme="majorBidi" w:cstheme="majorBidi"/>
                <w:kern w:val="0"/>
                <w:sz w:val="18"/>
                <w:szCs w:val="18"/>
                <w:lang w:val="en-US"/>
                <w14:ligatures w14:val="none"/>
              </w:rPr>
              <w:t xml:space="preserve"> [10]</w:t>
            </w:r>
          </w:p>
        </w:tc>
        <w:tc>
          <w:tcPr>
            <w:tcW w:w="1560" w:type="dxa"/>
          </w:tcPr>
          <w:p w14:paraId="10F40FD1" w14:textId="015078B9"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BERT, Multi-Head Attention, BiLSTM, Support Vector Machine (SVM), Random Forest (RF), Weighted Voting Ensemble</w:t>
            </w:r>
          </w:p>
        </w:tc>
        <w:tc>
          <w:tcPr>
            <w:tcW w:w="992" w:type="dxa"/>
            <w:vAlign w:val="center"/>
          </w:tcPr>
          <w:p w14:paraId="7E0F80DD" w14:textId="2EE53D95" w:rsidR="00EC76CC" w:rsidRPr="008A5897" w:rsidRDefault="00D3233E" w:rsidP="00EC76CC">
            <w:pPr>
              <w:spacing w:before="100" w:beforeAutospacing="1" w:after="100" w:afterAutospacing="1"/>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lang w:val="en-US"/>
                <w14:ligatures w14:val="none"/>
              </w:rPr>
              <w:t>PROMISE</w:t>
            </w:r>
            <w:r w:rsidRPr="00D3233E">
              <w:rPr>
                <w:rFonts w:asciiTheme="majorBidi" w:eastAsia="Times New Roman" w:hAnsiTheme="majorBidi" w:cstheme="majorBidi"/>
                <w:kern w:val="0"/>
                <w:sz w:val="18"/>
                <w:szCs w:val="18"/>
                <w:lang w:val="en-US"/>
                <w14:ligatures w14:val="none"/>
              </w:rPr>
              <w:t xml:space="preserve"> (625 requirements), </w:t>
            </w:r>
            <w:r w:rsidRPr="00D3233E">
              <w:rPr>
                <w:rFonts w:asciiTheme="majorBidi" w:eastAsia="Times New Roman" w:hAnsiTheme="majorBidi" w:cstheme="majorBidi"/>
                <w:kern w:val="0"/>
                <w:lang w:val="en-US"/>
                <w14:ligatures w14:val="none"/>
              </w:rPr>
              <w:t>PURE</w:t>
            </w:r>
            <w:r w:rsidRPr="00D3233E">
              <w:rPr>
                <w:rFonts w:asciiTheme="majorBidi" w:eastAsia="Times New Roman" w:hAnsiTheme="majorBidi" w:cstheme="majorBidi"/>
                <w:kern w:val="0"/>
                <w:sz w:val="18"/>
                <w:szCs w:val="18"/>
                <w:lang w:val="en-US"/>
                <w14:ligatures w14:val="none"/>
              </w:rPr>
              <w:t xml:space="preserve"> (969 requirements)</w:t>
            </w:r>
          </w:p>
        </w:tc>
        <w:tc>
          <w:tcPr>
            <w:tcW w:w="1843" w:type="dxa"/>
            <w:shd w:val="clear" w:color="auto" w:fill="FFFFFF" w:themeFill="background1"/>
            <w:vAlign w:val="center"/>
          </w:tcPr>
          <w:p w14:paraId="33CFAA7A" w14:textId="69897B5F" w:rsidR="00EC76CC" w:rsidRPr="00E34DE4" w:rsidRDefault="00A73540" w:rsidP="00EC76CC">
            <w:pPr>
              <w:rPr>
                <w:rFonts w:asciiTheme="majorBidi" w:eastAsia="Times New Roman" w:hAnsiTheme="majorBidi" w:cstheme="majorBidi"/>
                <w:kern w:val="0"/>
                <w:sz w:val="18"/>
                <w:szCs w:val="18"/>
                <w:lang w:val="en-US"/>
                <w14:ligatures w14:val="none"/>
              </w:rPr>
            </w:pPr>
            <w:r w:rsidRPr="00C92761">
              <w:rPr>
                <w:rFonts w:asciiTheme="majorBidi" w:eastAsia="Times New Roman" w:hAnsiTheme="majorBidi" w:cstheme="majorBidi"/>
                <w:kern w:val="0"/>
                <w:sz w:val="18"/>
                <w:szCs w:val="18"/>
                <w:lang w:val="en-US"/>
                <w14:ligatures w14:val="none"/>
              </w:rPr>
              <w:t>https://zenodo.org/records/1414117</w:t>
            </w:r>
          </w:p>
        </w:tc>
        <w:tc>
          <w:tcPr>
            <w:tcW w:w="2976" w:type="dxa"/>
            <w:vAlign w:val="center"/>
          </w:tcPr>
          <w:p w14:paraId="40CBDE77" w14:textId="21B24048" w:rsidR="00EC76CC" w:rsidRDefault="00EC76CC" w:rsidP="00EC76CC">
            <w:pPr>
              <w:jc w:val="center"/>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Evaluated only on the PROMISE and PURE benchmark datasets. The approach focuses on English requirements and does not validate its performance on multilingual or large-scale industrial datasets.</w:t>
            </w:r>
          </w:p>
        </w:tc>
        <w:tc>
          <w:tcPr>
            <w:tcW w:w="1134" w:type="dxa"/>
          </w:tcPr>
          <w:p w14:paraId="68225465" w14:textId="28D30FA6"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Hybrid BERT + Multi-Head Attention + BiLSTM + SVM + RF (Weighted Voting)</w:t>
            </w:r>
          </w:p>
        </w:tc>
        <w:tc>
          <w:tcPr>
            <w:tcW w:w="1538" w:type="dxa"/>
          </w:tcPr>
          <w:p w14:paraId="080C8661" w14:textId="18DD04A1" w:rsidR="00EC76CC" w:rsidRPr="008A5897" w:rsidRDefault="00EC76CC" w:rsidP="00EC76CC">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lang w:val="en-US"/>
                <w14:ligatures w14:val="none"/>
              </w:rPr>
              <w:t>Accuracy:</w:t>
            </w:r>
            <w:r w:rsidRPr="00D3233E">
              <w:rPr>
                <w:rFonts w:asciiTheme="majorBidi" w:eastAsia="Times New Roman" w:hAnsiTheme="majorBidi" w:cstheme="majorBidi"/>
                <w:kern w:val="0"/>
                <w:sz w:val="18"/>
                <w:szCs w:val="18"/>
                <w:lang w:val="en-US"/>
                <w14:ligatures w14:val="none"/>
              </w:rPr>
              <w:t xml:space="preserve"> 94.2%</w:t>
            </w:r>
            <w:r w:rsidRPr="00D3233E">
              <w:rPr>
                <w:rFonts w:asciiTheme="majorBidi" w:eastAsia="Times New Roman" w:hAnsiTheme="majorBidi" w:cstheme="majorBidi"/>
                <w:kern w:val="0"/>
                <w:sz w:val="18"/>
                <w:szCs w:val="18"/>
                <w:lang w:val="en-US"/>
                <w14:ligatures w14:val="none"/>
              </w:rPr>
              <w:br/>
            </w:r>
            <w:r w:rsidRPr="00D3233E">
              <w:rPr>
                <w:rFonts w:asciiTheme="majorBidi" w:eastAsia="Times New Roman" w:hAnsiTheme="majorBidi" w:cstheme="majorBidi"/>
                <w:kern w:val="0"/>
                <w:lang w:val="en-US"/>
                <w14:ligatures w14:val="none"/>
              </w:rPr>
              <w:t>Binary F1-score:</w:t>
            </w:r>
            <w:r w:rsidRPr="00D3233E">
              <w:rPr>
                <w:rFonts w:asciiTheme="majorBidi" w:eastAsia="Times New Roman" w:hAnsiTheme="majorBidi" w:cstheme="majorBidi"/>
                <w:kern w:val="0"/>
                <w:sz w:val="18"/>
                <w:szCs w:val="18"/>
                <w:lang w:val="en-US"/>
                <w14:ligatures w14:val="none"/>
              </w:rPr>
              <w:t xml:space="preserve"> 94.1%</w:t>
            </w:r>
            <w:r w:rsidRPr="00D3233E">
              <w:rPr>
                <w:rFonts w:asciiTheme="majorBidi" w:eastAsia="Times New Roman" w:hAnsiTheme="majorBidi" w:cstheme="majorBidi"/>
                <w:kern w:val="0"/>
                <w:sz w:val="18"/>
                <w:szCs w:val="18"/>
                <w:lang w:val="en-US"/>
                <w14:ligatures w14:val="none"/>
              </w:rPr>
              <w:br/>
            </w:r>
            <w:r w:rsidRPr="00D3233E">
              <w:rPr>
                <w:rFonts w:asciiTheme="majorBidi" w:eastAsia="Times New Roman" w:hAnsiTheme="majorBidi" w:cstheme="majorBidi"/>
                <w:kern w:val="0"/>
                <w:lang w:val="en-US"/>
                <w14:ligatures w14:val="none"/>
              </w:rPr>
              <w:t>Average Multi-class F1-score:</w:t>
            </w:r>
            <w:r w:rsidRPr="00D3233E">
              <w:rPr>
                <w:rFonts w:asciiTheme="majorBidi" w:eastAsia="Times New Roman" w:hAnsiTheme="majorBidi" w:cstheme="majorBidi"/>
                <w:kern w:val="0"/>
                <w:sz w:val="18"/>
                <w:szCs w:val="18"/>
                <w:lang w:val="en-US"/>
                <w14:ligatures w14:val="none"/>
              </w:rPr>
              <w:t xml:space="preserve"> 89.7% (Security, Performance, Usability, Reliability, </w:t>
            </w:r>
            <w:r w:rsidRPr="00D3233E">
              <w:rPr>
                <w:rFonts w:asciiTheme="majorBidi" w:eastAsia="Times New Roman" w:hAnsiTheme="majorBidi" w:cstheme="majorBidi"/>
                <w:kern w:val="0"/>
                <w:sz w:val="18"/>
                <w:szCs w:val="18"/>
                <w:lang w:val="en-US"/>
                <w14:ligatures w14:val="none"/>
              </w:rPr>
              <w:lastRenderedPageBreak/>
              <w:t xml:space="preserve">Portability, and Maintainability). The proposed model outperformed state-of-the-art methods by </w:t>
            </w:r>
            <w:r w:rsidRPr="00D3233E">
              <w:rPr>
                <w:rFonts w:asciiTheme="majorBidi" w:eastAsia="Times New Roman" w:hAnsiTheme="majorBidi" w:cstheme="majorBidi"/>
                <w:kern w:val="0"/>
                <w:lang w:val="en-US"/>
                <w14:ligatures w14:val="none"/>
              </w:rPr>
              <w:t>2.1%–14.4%</w:t>
            </w:r>
            <w:r w:rsidRPr="00D3233E">
              <w:rPr>
                <w:rFonts w:asciiTheme="majorBidi" w:eastAsia="Times New Roman" w:hAnsiTheme="majorBidi" w:cstheme="majorBidi"/>
                <w:kern w:val="0"/>
                <w:sz w:val="18"/>
                <w:szCs w:val="18"/>
                <w:lang w:val="en-US"/>
                <w14:ligatures w14:val="none"/>
              </w:rPr>
              <w:t>.</w:t>
            </w:r>
          </w:p>
        </w:tc>
      </w:tr>
      <w:tr w:rsidR="00EC76CC" w:rsidRPr="008A5897" w14:paraId="6A2FB829" w14:textId="77777777" w:rsidTr="00A73540">
        <w:tc>
          <w:tcPr>
            <w:tcW w:w="1701" w:type="dxa"/>
          </w:tcPr>
          <w:p w14:paraId="17A08E0F" w14:textId="1237A1C3" w:rsidR="00EC76CC" w:rsidRPr="00B87A9D" w:rsidRDefault="00EC76CC" w:rsidP="00EC76CC">
            <w:pPr>
              <w:autoSpaceDE w:val="0"/>
              <w:autoSpaceDN w:val="0"/>
              <w:adjustRightInd w:val="0"/>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lastRenderedPageBreak/>
              <w:t>Classification of Requirements from Software Requirement Specification Documents: TAOS: A Novel TextAttack Oversampling Approach for Fine-Grained Classification of Software Requirements (2025)</w:t>
            </w:r>
            <w:r w:rsidR="00D3233E">
              <w:rPr>
                <w:rFonts w:asciiTheme="majorBidi" w:eastAsia="Times New Roman" w:hAnsiTheme="majorBidi" w:cstheme="majorBidi"/>
                <w:kern w:val="0"/>
                <w:sz w:val="18"/>
                <w:szCs w:val="18"/>
                <w:lang w:val="en-US"/>
                <w14:ligatures w14:val="none"/>
              </w:rPr>
              <w:t xml:space="preserve"> [11]</w:t>
            </w:r>
          </w:p>
        </w:tc>
        <w:tc>
          <w:tcPr>
            <w:tcW w:w="1560" w:type="dxa"/>
          </w:tcPr>
          <w:p w14:paraId="0576894E" w14:textId="07340656"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TextAttack Oversampling (TAOS), BERT-base Uncased, WordNetAugmenter, EmbeddingAugmenter, CharSwapAugmenter, DeletionAugmenter, EasyDataAugmenter, CheckListAugmenter, CLAREAugmenter</w:t>
            </w:r>
          </w:p>
        </w:tc>
        <w:tc>
          <w:tcPr>
            <w:tcW w:w="992" w:type="dxa"/>
            <w:vAlign w:val="center"/>
          </w:tcPr>
          <w:p w14:paraId="2F7E1D20" w14:textId="2F537095" w:rsidR="00EC76CC" w:rsidRPr="008A5897" w:rsidRDefault="00D3233E" w:rsidP="00EC76CC">
            <w:pPr>
              <w:spacing w:before="100" w:beforeAutospacing="1" w:after="100" w:afterAutospacing="1"/>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12-class Software Requirements Dataset (1,534 requirements: 1,073 training, 461 testing)</w:t>
            </w:r>
          </w:p>
        </w:tc>
        <w:tc>
          <w:tcPr>
            <w:tcW w:w="1843" w:type="dxa"/>
            <w:shd w:val="clear" w:color="auto" w:fill="FFFFFF" w:themeFill="background1"/>
            <w:vAlign w:val="center"/>
          </w:tcPr>
          <w:p w14:paraId="07F25678" w14:textId="0136A236" w:rsidR="00A73540" w:rsidRDefault="00A73540" w:rsidP="00A73540">
            <w:pPr>
              <w:pStyle w:val="p1"/>
              <w:rPr>
                <w:rtl/>
              </w:rPr>
            </w:pPr>
            <w:hyperlink r:id="rId9" w:history="1">
              <w:r w:rsidRPr="00010BD8">
                <w:rPr>
                  <w:rStyle w:val="Hyperlink"/>
                </w:rPr>
                <w:t>https://doi.org/10.5281/zenodo.268542</w:t>
              </w:r>
            </w:hyperlink>
          </w:p>
          <w:p w14:paraId="3C85F27C" w14:textId="4FF45A0D" w:rsidR="00A73540" w:rsidRDefault="00A73540" w:rsidP="00A73540">
            <w:pPr>
              <w:pStyle w:val="p1"/>
              <w:rPr>
                <w:rtl/>
              </w:rPr>
            </w:pPr>
            <w:hyperlink r:id="rId10" w:history="1">
              <w:r w:rsidRPr="00010BD8">
                <w:rPr>
                  <w:rStyle w:val="Hyperlink"/>
                </w:rPr>
                <w:t>https://github.com/boulbaba1981/TAOS</w:t>
              </w:r>
            </w:hyperlink>
          </w:p>
          <w:p w14:paraId="1655658B" w14:textId="77777777" w:rsidR="00A73540" w:rsidRDefault="00A73540" w:rsidP="00A73540">
            <w:pPr>
              <w:pStyle w:val="p1"/>
            </w:pPr>
          </w:p>
          <w:p w14:paraId="1430196A" w14:textId="77777777" w:rsidR="00EC76CC" w:rsidRPr="00E34DE4" w:rsidRDefault="00EC76CC" w:rsidP="00EC76CC">
            <w:pPr>
              <w:rPr>
                <w:rFonts w:asciiTheme="majorBidi" w:eastAsia="Times New Roman" w:hAnsiTheme="majorBidi" w:cstheme="majorBidi"/>
                <w:kern w:val="0"/>
                <w:sz w:val="18"/>
                <w:szCs w:val="18"/>
                <w:lang w:val="en-US"/>
                <w14:ligatures w14:val="none"/>
              </w:rPr>
            </w:pPr>
          </w:p>
        </w:tc>
        <w:tc>
          <w:tcPr>
            <w:tcW w:w="2976" w:type="dxa"/>
            <w:vAlign w:val="center"/>
          </w:tcPr>
          <w:p w14:paraId="144BA13F" w14:textId="5F1EE40F" w:rsidR="00EC76CC" w:rsidRDefault="00EC76CC" w:rsidP="00EC76CC">
            <w:pPr>
              <w:jc w:val="center"/>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The evaluation was conducted on a single dataset only. Training time increased nearly fourfold due to augmentation, and synthetic augmentation may introduce semantic drift. Further validation on larger and more diverse datasets is required</w:t>
            </w:r>
          </w:p>
        </w:tc>
        <w:tc>
          <w:tcPr>
            <w:tcW w:w="1134" w:type="dxa"/>
          </w:tcPr>
          <w:p w14:paraId="3475A808" w14:textId="440C2341"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TAOS + Fine-tuned BERT</w:t>
            </w:r>
          </w:p>
        </w:tc>
        <w:tc>
          <w:tcPr>
            <w:tcW w:w="1538" w:type="dxa"/>
          </w:tcPr>
          <w:p w14:paraId="20BC12F3" w14:textId="72074736" w:rsidR="00EC76CC" w:rsidRPr="008A5897" w:rsidRDefault="00EC76CC" w:rsidP="00EC76CC">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Weighted F1-score improved from 0.75 to 0.93 (24% gain). Macro F1-score increased from 0.44 to 0.89, and four previously undetectable minority classes achieved meaningful classification performance (0.50–1.00).</w:t>
            </w:r>
          </w:p>
        </w:tc>
      </w:tr>
      <w:tr w:rsidR="00EC76CC" w:rsidRPr="008A5897" w14:paraId="3A6681CE" w14:textId="77777777" w:rsidTr="00245310">
        <w:tc>
          <w:tcPr>
            <w:tcW w:w="1701" w:type="dxa"/>
          </w:tcPr>
          <w:p w14:paraId="741FB287" w14:textId="00C3A5FF" w:rsidR="00EC76CC" w:rsidRPr="00B87A9D" w:rsidRDefault="00EC76CC" w:rsidP="00EC76CC">
            <w:pPr>
              <w:autoSpaceDE w:val="0"/>
              <w:autoSpaceDN w:val="0"/>
              <w:adjustRightInd w:val="0"/>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 xml:space="preserve">Cross-Project Multiclass Classification of EARS-Based Functional Requirements Utilizing </w:t>
            </w:r>
            <w:r w:rsidRPr="00B66CF1">
              <w:rPr>
                <w:rFonts w:asciiTheme="majorBidi" w:eastAsia="Times New Roman" w:hAnsiTheme="majorBidi" w:cstheme="majorBidi"/>
                <w:kern w:val="0"/>
                <w:sz w:val="18"/>
                <w:szCs w:val="18"/>
                <w:lang w:val="en-US"/>
                <w14:ligatures w14:val="none"/>
              </w:rPr>
              <w:t>Natural Language Processing,</w:t>
            </w:r>
            <w:r w:rsidRPr="00D3233E">
              <w:rPr>
                <w:rFonts w:asciiTheme="majorBidi" w:eastAsia="Times New Roman" w:hAnsiTheme="majorBidi" w:cstheme="majorBidi"/>
                <w:kern w:val="0"/>
                <w:sz w:val="18"/>
                <w:szCs w:val="18"/>
                <w:lang w:val="en-US"/>
                <w14:ligatures w14:val="none"/>
              </w:rPr>
              <w:t xml:space="preserve"> Machine Learning, and Deep Learning (2025)</w:t>
            </w:r>
            <w:r w:rsidR="00D3233E">
              <w:rPr>
                <w:rFonts w:asciiTheme="majorBidi" w:eastAsia="Times New Roman" w:hAnsiTheme="majorBidi" w:cstheme="majorBidi"/>
                <w:kern w:val="0"/>
                <w:sz w:val="18"/>
                <w:szCs w:val="18"/>
                <w:lang w:val="en-US"/>
                <w14:ligatures w14:val="none"/>
              </w:rPr>
              <w:t xml:space="preserve"> [12]</w:t>
            </w:r>
          </w:p>
        </w:tc>
        <w:tc>
          <w:tcPr>
            <w:tcW w:w="1560" w:type="dxa"/>
          </w:tcPr>
          <w:p w14:paraId="7F10CD7D" w14:textId="71E3BC66"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TF-IDF, Decision Tree (DT), Random Forest (RF), Support Vector Machine (SVM), Logistic Regression (LR), Long Short-Term Memory (LSTM), Convolutional Neural Network (CNN)</w:t>
            </w:r>
          </w:p>
        </w:tc>
        <w:tc>
          <w:tcPr>
            <w:tcW w:w="992" w:type="dxa"/>
            <w:vAlign w:val="center"/>
          </w:tcPr>
          <w:p w14:paraId="42A83C8E" w14:textId="421CD2D2" w:rsidR="00EC76CC" w:rsidRPr="008A5897" w:rsidRDefault="00D3233E" w:rsidP="00EC76CC">
            <w:pPr>
              <w:spacing w:before="100" w:beforeAutospacing="1" w:after="100" w:afterAutospacing="1"/>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lang w:val="en-US"/>
                <w14:ligatures w14:val="none"/>
              </w:rPr>
              <w:t>9,529 Functional Requirements</w:t>
            </w:r>
            <w:r w:rsidRPr="00D3233E">
              <w:rPr>
                <w:rFonts w:asciiTheme="majorBidi" w:eastAsia="Times New Roman" w:hAnsiTheme="majorBidi" w:cstheme="majorBidi"/>
                <w:kern w:val="0"/>
                <w:sz w:val="18"/>
                <w:szCs w:val="18"/>
                <w:lang w:val="en-US"/>
                <w14:ligatures w14:val="none"/>
              </w:rPr>
              <w:t xml:space="preserve"> collected from </w:t>
            </w:r>
            <w:r w:rsidRPr="00D3233E">
              <w:rPr>
                <w:rFonts w:asciiTheme="majorBidi" w:eastAsia="Times New Roman" w:hAnsiTheme="majorBidi" w:cstheme="majorBidi"/>
                <w:kern w:val="0"/>
                <w:lang w:val="en-US"/>
                <w14:ligatures w14:val="none"/>
              </w:rPr>
              <w:t>315 software projects</w:t>
            </w:r>
            <w:r w:rsidRPr="00D3233E">
              <w:rPr>
                <w:rFonts w:asciiTheme="majorBidi" w:eastAsia="Times New Roman" w:hAnsiTheme="majorBidi" w:cstheme="majorBidi"/>
                <w:kern w:val="0"/>
                <w:sz w:val="18"/>
                <w:szCs w:val="18"/>
                <w:lang w:val="en-US"/>
                <w14:ligatures w14:val="none"/>
              </w:rPr>
              <w:t xml:space="preserve"> (5 EARS categories)</w:t>
            </w:r>
          </w:p>
        </w:tc>
        <w:tc>
          <w:tcPr>
            <w:tcW w:w="1843" w:type="dxa"/>
            <w:shd w:val="clear" w:color="auto" w:fill="FFFFFF" w:themeFill="background1"/>
            <w:vAlign w:val="center"/>
          </w:tcPr>
          <w:p w14:paraId="4B27EF13" w14:textId="498A1819" w:rsidR="00EC76CC" w:rsidRPr="00E34DE4" w:rsidRDefault="00245310" w:rsidP="00EC76CC">
            <w:pPr>
              <w:rPr>
                <w:rFonts w:asciiTheme="majorBidi" w:eastAsia="Times New Roman" w:hAnsiTheme="majorBidi" w:cstheme="majorBidi"/>
                <w:kern w:val="0"/>
                <w:sz w:val="18"/>
                <w:szCs w:val="18"/>
                <w:lang w:val="en-US"/>
                <w14:ligatures w14:val="none"/>
              </w:rPr>
            </w:pPr>
            <w:r w:rsidRPr="00245310">
              <w:rPr>
                <w:rFonts w:asciiTheme="majorBidi" w:eastAsia="Times New Roman" w:hAnsiTheme="majorBidi" w:cstheme="majorBidi"/>
                <w:kern w:val="0"/>
                <w:sz w:val="18"/>
                <w:szCs w:val="18"/>
                <w:lang w:val="en-US"/>
                <w14:ligatures w14:val="none"/>
              </w:rPr>
              <w:t>https://zenodo.org/records/15834954</w:t>
            </w:r>
          </w:p>
        </w:tc>
        <w:tc>
          <w:tcPr>
            <w:tcW w:w="2976" w:type="dxa"/>
            <w:vAlign w:val="center"/>
          </w:tcPr>
          <w:p w14:paraId="560B7D6C" w14:textId="79076EF4" w:rsidR="00EC76CC" w:rsidRDefault="00EC76CC" w:rsidP="00EC76CC">
            <w:pPr>
              <w:jc w:val="center"/>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 xml:space="preserve">The study focuses only on </w:t>
            </w:r>
            <w:r w:rsidRPr="00D3233E">
              <w:rPr>
                <w:rFonts w:asciiTheme="majorBidi" w:eastAsia="Times New Roman" w:hAnsiTheme="majorBidi" w:cstheme="majorBidi"/>
                <w:kern w:val="0"/>
                <w:lang w:val="en-US"/>
                <w14:ligatures w14:val="none"/>
              </w:rPr>
              <w:t>EARS-based functional requirements</w:t>
            </w:r>
            <w:r w:rsidRPr="00D3233E">
              <w:rPr>
                <w:rFonts w:asciiTheme="majorBidi" w:eastAsia="Times New Roman" w:hAnsiTheme="majorBidi" w:cstheme="majorBidi"/>
                <w:kern w:val="0"/>
                <w:sz w:val="18"/>
                <w:szCs w:val="18"/>
                <w:lang w:val="en-US"/>
                <w14:ligatures w14:val="none"/>
              </w:rPr>
              <w:t xml:space="preserve"> and does not include non-functional requirements or multilingual datasets.</w:t>
            </w:r>
          </w:p>
        </w:tc>
        <w:tc>
          <w:tcPr>
            <w:tcW w:w="1134" w:type="dxa"/>
          </w:tcPr>
          <w:p w14:paraId="11D78A0E" w14:textId="20B14730"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CNN</w:t>
            </w:r>
          </w:p>
        </w:tc>
        <w:tc>
          <w:tcPr>
            <w:tcW w:w="15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C76CC" w:rsidRPr="00D3233E" w14:paraId="733645E6" w14:textId="77777777" w:rsidTr="003743BE">
              <w:trPr>
                <w:tblCellSpacing w:w="15" w:type="dxa"/>
              </w:trPr>
              <w:tc>
                <w:tcPr>
                  <w:tcW w:w="36" w:type="dxa"/>
                  <w:vAlign w:val="center"/>
                  <w:hideMark/>
                </w:tcPr>
                <w:p w14:paraId="1C43E1B3" w14:textId="77777777" w:rsidR="00EC76CC" w:rsidRPr="00D3233E" w:rsidRDefault="00EC76CC" w:rsidP="00EC76CC">
                  <w:pPr>
                    <w:spacing w:after="0" w:line="240" w:lineRule="auto"/>
                    <w:rPr>
                      <w:rFonts w:asciiTheme="majorBidi" w:eastAsia="Times New Roman" w:hAnsiTheme="majorBidi" w:cstheme="majorBidi"/>
                      <w:kern w:val="0"/>
                      <w:sz w:val="18"/>
                      <w:szCs w:val="18"/>
                      <w:lang w:val="en-US"/>
                      <w14:ligatures w14:val="none"/>
                    </w:rPr>
                  </w:pPr>
                </w:p>
              </w:tc>
            </w:tr>
          </w:tbl>
          <w:p w14:paraId="04247967" w14:textId="77777777" w:rsidR="00EC76CC" w:rsidRPr="00D3233E" w:rsidRDefault="00EC76CC" w:rsidP="00EC76CC">
            <w:pPr>
              <w:rPr>
                <w:rFonts w:asciiTheme="majorBidi" w:eastAsia="Times New Roman" w:hAnsiTheme="majorBidi" w:cstheme="majorBidi"/>
                <w:kern w:val="0"/>
                <w:sz w:val="18"/>
                <w:szCs w:val="18"/>
                <w:lang w:val="en-US"/>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0"/>
            </w:tblGrid>
            <w:tr w:rsidR="00EC76CC" w:rsidRPr="00D3233E" w14:paraId="13D65B9C" w14:textId="77777777" w:rsidTr="003743BE">
              <w:trPr>
                <w:tblCellSpacing w:w="15" w:type="dxa"/>
              </w:trPr>
              <w:tc>
                <w:tcPr>
                  <w:tcW w:w="710" w:type="dxa"/>
                  <w:vAlign w:val="center"/>
                  <w:hideMark/>
                </w:tcPr>
                <w:p w14:paraId="065206AA" w14:textId="77777777" w:rsidR="00EC76CC" w:rsidRPr="00D3233E" w:rsidRDefault="00EC76CC" w:rsidP="00EC76CC">
                  <w:pPr>
                    <w:spacing w:after="0" w:line="240" w:lineRule="auto"/>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CNN achieved 93% accuracy, while LSTM achieved 92% accuracy, outperforming traditional ML models for multiclass functional requirements classification.</w:t>
                  </w:r>
                </w:p>
              </w:tc>
            </w:tr>
          </w:tbl>
          <w:p w14:paraId="14D7EB31" w14:textId="77777777" w:rsidR="00EC76CC" w:rsidRPr="008A5897" w:rsidRDefault="00EC76CC" w:rsidP="00EC76CC">
            <w:pPr>
              <w:spacing w:before="100" w:beforeAutospacing="1" w:after="100" w:afterAutospacing="1"/>
              <w:jc w:val="center"/>
              <w:rPr>
                <w:rFonts w:asciiTheme="majorBidi" w:eastAsia="Times New Roman" w:hAnsiTheme="majorBidi" w:cstheme="majorBidi"/>
                <w:kern w:val="0"/>
                <w:sz w:val="18"/>
                <w:szCs w:val="18"/>
                <w:lang w:val="en-US"/>
                <w14:ligatures w14:val="none"/>
              </w:rPr>
            </w:pPr>
          </w:p>
        </w:tc>
      </w:tr>
      <w:tr w:rsidR="00EC76CC" w:rsidRPr="008A5897" w14:paraId="229132C7" w14:textId="77777777" w:rsidTr="00245310">
        <w:tc>
          <w:tcPr>
            <w:tcW w:w="1701" w:type="dxa"/>
          </w:tcPr>
          <w:p w14:paraId="030CAFCD" w14:textId="6CCD00CA" w:rsidR="00EC76CC" w:rsidRPr="00B87A9D" w:rsidRDefault="00EC76CC" w:rsidP="00EC76CC">
            <w:pPr>
              <w:autoSpaceDE w:val="0"/>
              <w:autoSpaceDN w:val="0"/>
              <w:adjustRightInd w:val="0"/>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Deep Learning Methods for Software Requirement Classification: A Performance Study on the PURE Dataset (2025)</w:t>
            </w:r>
            <w:r w:rsidR="00D3233E">
              <w:rPr>
                <w:rFonts w:asciiTheme="majorBidi" w:eastAsia="Times New Roman" w:hAnsiTheme="majorBidi" w:cstheme="majorBidi"/>
                <w:kern w:val="0"/>
                <w:sz w:val="18"/>
                <w:szCs w:val="18"/>
                <w:lang w:val="en-US"/>
                <w14:ligatures w14:val="none"/>
              </w:rPr>
              <w:t xml:space="preserve"> [13]</w:t>
            </w:r>
          </w:p>
        </w:tc>
        <w:tc>
          <w:tcPr>
            <w:tcW w:w="1560" w:type="dxa"/>
          </w:tcPr>
          <w:p w14:paraId="18C105FF" w14:textId="48BF925F"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DNN, CNN, LSTM, BiLSTM, GRU, Hard Voting Ensemble, Soft Voting Ensemble</w:t>
            </w:r>
          </w:p>
        </w:tc>
        <w:tc>
          <w:tcPr>
            <w:tcW w:w="992" w:type="dxa"/>
            <w:vAlign w:val="center"/>
          </w:tcPr>
          <w:p w14:paraId="400FB5CC" w14:textId="0BE0A23B" w:rsidR="00EC76CC" w:rsidRPr="008A5897" w:rsidRDefault="00D3233E" w:rsidP="00EC76CC">
            <w:pPr>
              <w:spacing w:before="100" w:beforeAutospacing="1" w:after="100" w:afterAutospacing="1"/>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PURE (4,661 requirements: 2,617 FRs and 2,044 NFRs)</w:t>
            </w:r>
          </w:p>
        </w:tc>
        <w:tc>
          <w:tcPr>
            <w:tcW w:w="1843" w:type="dxa"/>
            <w:shd w:val="clear" w:color="auto" w:fill="FFFFFF" w:themeFill="background1"/>
            <w:vAlign w:val="center"/>
          </w:tcPr>
          <w:p w14:paraId="35BE1965" w14:textId="586B8E4A" w:rsidR="00EC76CC" w:rsidRPr="00E34DE4" w:rsidRDefault="00245310" w:rsidP="00EC76CC">
            <w:pPr>
              <w:rPr>
                <w:rFonts w:asciiTheme="majorBidi" w:eastAsia="Times New Roman" w:hAnsiTheme="majorBidi" w:cstheme="majorBidi"/>
                <w:kern w:val="0"/>
                <w:sz w:val="18"/>
                <w:szCs w:val="18"/>
                <w:lang w:val="en-US"/>
                <w14:ligatures w14:val="none"/>
              </w:rPr>
            </w:pPr>
            <w:r>
              <w:rPr>
                <w:rFonts w:asciiTheme="majorBidi" w:eastAsia="Times New Roman" w:hAnsiTheme="majorBidi" w:cstheme="majorBidi"/>
                <w:kern w:val="0"/>
                <w:sz w:val="18"/>
                <w:szCs w:val="18"/>
                <w:lang w:val="en-US"/>
                <w14:ligatures w14:val="none"/>
              </w:rPr>
              <w:t>Not available</w:t>
            </w:r>
          </w:p>
        </w:tc>
        <w:tc>
          <w:tcPr>
            <w:tcW w:w="2976" w:type="dxa"/>
            <w:vAlign w:val="center"/>
          </w:tcPr>
          <w:p w14:paraId="58E0F9B4" w14:textId="1DD53FCC" w:rsidR="00EC76CC" w:rsidRDefault="00EC76CC" w:rsidP="00EC76CC">
            <w:pPr>
              <w:jc w:val="center"/>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The evaluation was limited to the PURE dataset and binary FR/NFR classification without testing cross-project or multilingual requirements.</w:t>
            </w:r>
          </w:p>
        </w:tc>
        <w:tc>
          <w:tcPr>
            <w:tcW w:w="1134" w:type="dxa"/>
          </w:tcPr>
          <w:p w14:paraId="49D84934" w14:textId="4C04B65B"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Voting Ensemble (Soft/Hard Voting)</w:t>
            </w:r>
          </w:p>
        </w:tc>
        <w:tc>
          <w:tcPr>
            <w:tcW w:w="1538" w:type="dxa"/>
          </w:tcPr>
          <w:p w14:paraId="097D2F6E" w14:textId="21853DD3" w:rsidR="00EC76CC" w:rsidRPr="008A5897" w:rsidRDefault="00EC76CC" w:rsidP="00EC76CC">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The ensemble voting classifiers achieved the best performance, outperforming all individual deep learning models for FR/NFR classification on the PURE dataset.</w:t>
            </w:r>
          </w:p>
        </w:tc>
      </w:tr>
      <w:tr w:rsidR="00EC76CC" w:rsidRPr="008A5897" w14:paraId="6DAC4FF3" w14:textId="77777777" w:rsidTr="00245310">
        <w:tc>
          <w:tcPr>
            <w:tcW w:w="1701" w:type="dxa"/>
          </w:tcPr>
          <w:p w14:paraId="072D487D" w14:textId="27796AFB" w:rsidR="00EC76CC" w:rsidRPr="00B87A9D" w:rsidRDefault="00EC76CC" w:rsidP="00EC76CC">
            <w:pPr>
              <w:autoSpaceDE w:val="0"/>
              <w:autoSpaceDN w:val="0"/>
              <w:adjustRightInd w:val="0"/>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lastRenderedPageBreak/>
              <w:t>NoRBERT: Transfer Learning for Requirements Classification (2022)</w:t>
            </w:r>
            <w:r w:rsidR="00D3233E">
              <w:rPr>
                <w:rFonts w:asciiTheme="majorBidi" w:eastAsia="Times New Roman" w:hAnsiTheme="majorBidi" w:cstheme="majorBidi"/>
                <w:kern w:val="0"/>
                <w:sz w:val="18"/>
                <w:szCs w:val="18"/>
                <w:lang w:val="en-US"/>
                <w14:ligatures w14:val="none"/>
              </w:rPr>
              <w:t xml:space="preserve"> [14]</w:t>
            </w:r>
          </w:p>
        </w:tc>
        <w:tc>
          <w:tcPr>
            <w:tcW w:w="1560" w:type="dxa"/>
            <w:vAlign w:val="center"/>
          </w:tcPr>
          <w:p w14:paraId="6F4298E8" w14:textId="03594B64"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BERT (NoRBERT), Transfer Learning, Fine-Tuning</w:t>
            </w:r>
          </w:p>
        </w:tc>
        <w:tc>
          <w:tcPr>
            <w:tcW w:w="992" w:type="dxa"/>
            <w:vAlign w:val="center"/>
          </w:tcPr>
          <w:p w14:paraId="68F0F0A5" w14:textId="57A9C626" w:rsidR="00EC76CC" w:rsidRPr="008A5897" w:rsidRDefault="00D3233E" w:rsidP="00EC76CC">
            <w:pPr>
              <w:spacing w:before="100" w:beforeAutospacing="1" w:after="100" w:afterAutospacing="1"/>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PROMISE NFR Dataset (including a relabeled version for unseen-project evaluation)</w:t>
            </w:r>
          </w:p>
        </w:tc>
        <w:tc>
          <w:tcPr>
            <w:tcW w:w="1843" w:type="dxa"/>
            <w:shd w:val="clear" w:color="auto" w:fill="FFFFFF" w:themeFill="background1"/>
            <w:vAlign w:val="center"/>
          </w:tcPr>
          <w:p w14:paraId="6F72B751" w14:textId="77777777" w:rsidR="00245310" w:rsidRDefault="00245310" w:rsidP="00245310">
            <w:pPr>
              <w:pStyle w:val="p1"/>
            </w:pPr>
            <w:r>
              <w:t>https://doi.org/10.5281/zenodo.268542</w:t>
            </w:r>
          </w:p>
          <w:p w14:paraId="7E4CC739" w14:textId="77777777" w:rsidR="00EC76CC" w:rsidRPr="00E34DE4" w:rsidRDefault="00EC76CC" w:rsidP="00EC76CC">
            <w:pPr>
              <w:rPr>
                <w:rFonts w:asciiTheme="majorBidi" w:eastAsia="Times New Roman" w:hAnsiTheme="majorBidi" w:cstheme="majorBidi"/>
                <w:kern w:val="0"/>
                <w:sz w:val="18"/>
                <w:szCs w:val="18"/>
                <w:lang w:val="en-US"/>
                <w14:ligatures w14:val="none"/>
              </w:rPr>
            </w:pPr>
          </w:p>
        </w:tc>
        <w:tc>
          <w:tcPr>
            <w:tcW w:w="2976" w:type="dxa"/>
            <w:vAlign w:val="center"/>
          </w:tcPr>
          <w:p w14:paraId="6283DB61" w14:textId="4F775E1C" w:rsidR="00EC76CC" w:rsidRDefault="00EC76CC" w:rsidP="00EC76CC">
            <w:pPr>
              <w:jc w:val="center"/>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The approach was evaluated only on the PROMISE dataset and focuses on English requirements. Performance may depend on the availability of pretrained BERT models and sufficient computational resources</w:t>
            </w:r>
          </w:p>
        </w:tc>
        <w:tc>
          <w:tcPr>
            <w:tcW w:w="1134" w:type="dxa"/>
          </w:tcPr>
          <w:p w14:paraId="7783F3DF" w14:textId="6BD4AA8E"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NoRBERT (Fine-tuned BERT)</w:t>
            </w:r>
          </w:p>
        </w:tc>
        <w:tc>
          <w:tcPr>
            <w:tcW w:w="1538" w:type="dxa"/>
          </w:tcPr>
          <w:p w14:paraId="1C2FB7D6" w14:textId="0FA18C71" w:rsidR="00EC76CC" w:rsidRPr="008A5897" w:rsidRDefault="00EC76CC" w:rsidP="00EC76CC">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F1-score up to 94% for FR/NFR classification, 87% average F1-score for NFR subclasses, 92% F1-score for functional concern classification, and 10% improvement over previous methods on unseen projects.</w:t>
            </w:r>
          </w:p>
        </w:tc>
      </w:tr>
      <w:tr w:rsidR="00EC76CC" w:rsidRPr="008A5897" w14:paraId="5B3B1E5D" w14:textId="77777777" w:rsidTr="002E63F7">
        <w:tc>
          <w:tcPr>
            <w:tcW w:w="1701" w:type="dxa"/>
          </w:tcPr>
          <w:p w14:paraId="553AE930" w14:textId="46346820" w:rsidR="00EC76CC" w:rsidRPr="00B87A9D" w:rsidRDefault="00EC76CC" w:rsidP="00EC76CC">
            <w:pPr>
              <w:autoSpaceDE w:val="0"/>
              <w:autoSpaceDN w:val="0"/>
              <w:adjustRightInd w:val="0"/>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Deep-Transfer Learning Inspired Natural Language Processing System for Software Requirements Classification (2025)</w:t>
            </w:r>
            <w:r w:rsidR="00D3233E">
              <w:rPr>
                <w:rFonts w:asciiTheme="majorBidi" w:eastAsia="Times New Roman" w:hAnsiTheme="majorBidi" w:cstheme="majorBidi"/>
                <w:kern w:val="0"/>
                <w:sz w:val="18"/>
                <w:szCs w:val="18"/>
                <w:lang w:val="en-US"/>
                <w14:ligatures w14:val="none"/>
              </w:rPr>
              <w:t xml:space="preserve"> [15]</w:t>
            </w:r>
          </w:p>
        </w:tc>
        <w:tc>
          <w:tcPr>
            <w:tcW w:w="1560" w:type="dxa"/>
            <w:vAlign w:val="center"/>
          </w:tcPr>
          <w:p w14:paraId="5010ABDB" w14:textId="0AB8D1BD"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GloVe, BiLSTM, Hierarchical Transfer Learning (HTL)</w:t>
            </w:r>
          </w:p>
        </w:tc>
        <w:tc>
          <w:tcPr>
            <w:tcW w:w="992" w:type="dxa"/>
            <w:vAlign w:val="center"/>
          </w:tcPr>
          <w:p w14:paraId="2A9DCD19" w14:textId="0C62CBE3" w:rsidR="00EC76CC" w:rsidRPr="008A5897" w:rsidRDefault="00D3233E" w:rsidP="00EC76CC">
            <w:pPr>
              <w:spacing w:before="100" w:beforeAutospacing="1" w:after="100" w:afterAutospacing="1"/>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Benchmark datasets for Functional Requirements (FRs) and Non-Functional Requirements (NFRs) (small and large datasets)</w:t>
            </w:r>
          </w:p>
        </w:tc>
        <w:tc>
          <w:tcPr>
            <w:tcW w:w="1843" w:type="dxa"/>
            <w:shd w:val="clear" w:color="auto" w:fill="FFFFFF" w:themeFill="background1"/>
            <w:vAlign w:val="center"/>
          </w:tcPr>
          <w:p w14:paraId="02D1F813" w14:textId="2B7F5F2E" w:rsidR="00EC76CC" w:rsidRPr="00E34DE4" w:rsidRDefault="002E63F7" w:rsidP="00EC76CC">
            <w:pPr>
              <w:rPr>
                <w:rFonts w:asciiTheme="majorBidi" w:eastAsia="Times New Roman" w:hAnsiTheme="majorBidi" w:cstheme="majorBidi"/>
                <w:kern w:val="0"/>
                <w:sz w:val="18"/>
                <w:szCs w:val="18"/>
                <w:lang w:val="en-US"/>
                <w14:ligatures w14:val="none"/>
              </w:rPr>
            </w:pPr>
            <w:r>
              <w:rPr>
                <w:rFonts w:asciiTheme="majorBidi" w:eastAsia="Times New Roman" w:hAnsiTheme="majorBidi" w:cstheme="majorBidi"/>
                <w:kern w:val="0"/>
                <w:sz w:val="18"/>
                <w:szCs w:val="18"/>
                <w:lang w:val="en-US"/>
                <w14:ligatures w14:val="none"/>
              </w:rPr>
              <w:t>Not available</w:t>
            </w:r>
          </w:p>
        </w:tc>
        <w:tc>
          <w:tcPr>
            <w:tcW w:w="2976" w:type="dxa"/>
            <w:vAlign w:val="center"/>
          </w:tcPr>
          <w:p w14:paraId="4C26A906" w14:textId="7249F894" w:rsidR="00EC76CC" w:rsidRDefault="00EC76CC" w:rsidP="00EC76CC">
            <w:pPr>
              <w:jc w:val="center"/>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Model interpretability needs improvement, potential data bias, and hyperparameter tuning is still required to further enhance performance.</w:t>
            </w:r>
          </w:p>
        </w:tc>
        <w:tc>
          <w:tcPr>
            <w:tcW w:w="1134" w:type="dxa"/>
          </w:tcPr>
          <w:p w14:paraId="022F26E6" w14:textId="58A00032" w:rsidR="00EC76CC" w:rsidRPr="008A5897" w:rsidRDefault="00EC76CC" w:rsidP="00EC76CC">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HTL (GloVe + BiLSTM)</w:t>
            </w:r>
          </w:p>
        </w:tc>
        <w:tc>
          <w:tcPr>
            <w:tcW w:w="1538" w:type="dxa"/>
          </w:tcPr>
          <w:p w14:paraId="65F3F642" w14:textId="439574C9" w:rsidR="00EC76CC" w:rsidRPr="008A5897" w:rsidRDefault="00EC76CC" w:rsidP="00EC76CC">
            <w:pPr>
              <w:spacing w:before="100" w:beforeAutospacing="1" w:after="100" w:afterAutospacing="1"/>
              <w:jc w:val="center"/>
              <w:rPr>
                <w:rFonts w:asciiTheme="majorBidi" w:eastAsia="Times New Roman" w:hAnsiTheme="majorBidi" w:cstheme="majorBidi"/>
                <w:kern w:val="0"/>
                <w:sz w:val="18"/>
                <w:szCs w:val="18"/>
                <w:lang w:val="en-US"/>
                <w14:ligatures w14:val="none"/>
              </w:rPr>
            </w:pPr>
            <w:r w:rsidRPr="00D3233E">
              <w:rPr>
                <w:rFonts w:asciiTheme="majorBidi" w:eastAsia="Times New Roman" w:hAnsiTheme="majorBidi" w:cstheme="majorBidi"/>
                <w:kern w:val="0"/>
                <w:sz w:val="18"/>
                <w:szCs w:val="18"/>
                <w:lang w:val="en-US"/>
                <w14:ligatures w14:val="none"/>
              </w:rPr>
              <w:t xml:space="preserve">HTL significantly outperformed traditional methods. For small datasets, FR classification improved by </w:t>
            </w:r>
            <w:r w:rsidRPr="00D3233E">
              <w:rPr>
                <w:rFonts w:asciiTheme="majorBidi" w:eastAsia="Times New Roman" w:hAnsiTheme="majorBidi" w:cstheme="majorBidi"/>
                <w:b/>
                <w:bCs/>
                <w:kern w:val="0"/>
                <w:sz w:val="18"/>
                <w:szCs w:val="18"/>
                <w:lang w:val="en-US"/>
                <w14:ligatures w14:val="none"/>
              </w:rPr>
              <w:t>26% Precision, 9% Recall, and 18% F1-score</w:t>
            </w:r>
            <w:r w:rsidRPr="00D3233E">
              <w:rPr>
                <w:rFonts w:asciiTheme="majorBidi" w:eastAsia="Times New Roman" w:hAnsiTheme="majorBidi" w:cstheme="majorBidi"/>
                <w:kern w:val="0"/>
                <w:sz w:val="18"/>
                <w:szCs w:val="18"/>
                <w:lang w:val="en-US"/>
                <w14:ligatures w14:val="none"/>
              </w:rPr>
              <w:t xml:space="preserve">, while NFR classification improved by </w:t>
            </w:r>
            <w:r w:rsidRPr="00D3233E">
              <w:rPr>
                <w:rFonts w:asciiTheme="majorBidi" w:eastAsia="Times New Roman" w:hAnsiTheme="majorBidi" w:cstheme="majorBidi"/>
                <w:b/>
                <w:bCs/>
                <w:kern w:val="0"/>
                <w:sz w:val="18"/>
                <w:szCs w:val="18"/>
                <w:lang w:val="en-US"/>
                <w14:ligatures w14:val="none"/>
              </w:rPr>
              <w:t>20% Precision, 38.8% Recall, and 31.8% F1-score</w:t>
            </w:r>
            <w:r w:rsidRPr="00D3233E">
              <w:rPr>
                <w:rFonts w:asciiTheme="majorBidi" w:eastAsia="Times New Roman" w:hAnsiTheme="majorBidi" w:cstheme="majorBidi"/>
                <w:kern w:val="0"/>
                <w:sz w:val="18"/>
                <w:szCs w:val="18"/>
                <w:lang w:val="en-US"/>
                <w14:ligatures w14:val="none"/>
              </w:rPr>
              <w:t xml:space="preserve">. For large datasets, FR classification improved by </w:t>
            </w:r>
            <w:r w:rsidRPr="00D3233E">
              <w:rPr>
                <w:rFonts w:asciiTheme="majorBidi" w:eastAsia="Times New Roman" w:hAnsiTheme="majorBidi" w:cstheme="majorBidi"/>
                <w:b/>
                <w:bCs/>
                <w:kern w:val="0"/>
                <w:sz w:val="18"/>
                <w:szCs w:val="18"/>
                <w:lang w:val="en-US"/>
                <w14:ligatures w14:val="none"/>
              </w:rPr>
              <w:t>25% Precision, 7% Recall, and 15% F1-score</w:t>
            </w:r>
            <w:r w:rsidRPr="00D3233E">
              <w:rPr>
                <w:rFonts w:asciiTheme="majorBidi" w:eastAsia="Times New Roman" w:hAnsiTheme="majorBidi" w:cstheme="majorBidi"/>
                <w:kern w:val="0"/>
                <w:sz w:val="18"/>
                <w:szCs w:val="18"/>
                <w:lang w:val="en-US"/>
                <w14:ligatures w14:val="none"/>
              </w:rPr>
              <w:t xml:space="preserve">, whereas NFR classification improved by </w:t>
            </w:r>
            <w:r w:rsidRPr="00D3233E">
              <w:rPr>
                <w:rFonts w:asciiTheme="majorBidi" w:eastAsia="Times New Roman" w:hAnsiTheme="majorBidi" w:cstheme="majorBidi"/>
                <w:b/>
                <w:bCs/>
                <w:kern w:val="0"/>
                <w:sz w:val="18"/>
                <w:szCs w:val="18"/>
                <w:lang w:val="en-US"/>
                <w14:ligatures w14:val="none"/>
              </w:rPr>
              <w:t>24% Precision, 39.8% Recall, and 41.8% F1-score</w:t>
            </w:r>
            <w:r w:rsidRPr="00D3233E">
              <w:rPr>
                <w:rFonts w:asciiTheme="majorBidi" w:eastAsia="Times New Roman" w:hAnsiTheme="majorBidi" w:cstheme="majorBidi"/>
                <w:kern w:val="0"/>
                <w:sz w:val="18"/>
                <w:szCs w:val="18"/>
                <w:lang w:val="en-US"/>
                <w14:ligatures w14:val="none"/>
              </w:rPr>
              <w:t>.</w:t>
            </w:r>
          </w:p>
        </w:tc>
      </w:tr>
    </w:tbl>
    <w:p w14:paraId="657EDE17" w14:textId="77777777" w:rsidR="00EB49CC" w:rsidRPr="008A5897" w:rsidRDefault="00EB49CC" w:rsidP="00D66758">
      <w:pPr>
        <w:rPr>
          <w:rFonts w:asciiTheme="majorBidi" w:eastAsia="Times New Roman" w:hAnsiTheme="majorBidi" w:cstheme="majorBidi"/>
          <w:kern w:val="0"/>
          <w:sz w:val="18"/>
          <w:szCs w:val="18"/>
          <w:lang w:val="en-US"/>
          <w14:ligatures w14:val="none"/>
        </w:rPr>
      </w:pPr>
    </w:p>
    <w:p w14:paraId="5A6DBB71" w14:textId="77777777" w:rsidR="00EB49CC" w:rsidRDefault="00EB49CC" w:rsidP="00D66758"/>
    <w:p w14:paraId="6D2EA639" w14:textId="77777777" w:rsidR="00EB49CC" w:rsidRDefault="00EB49CC" w:rsidP="00D66758"/>
    <w:p w14:paraId="2906504F" w14:textId="77777777" w:rsidR="00EB49CC" w:rsidRDefault="00EB49CC" w:rsidP="00D66758"/>
    <w:p w14:paraId="2A473670" w14:textId="77777777" w:rsidR="00EB49CC" w:rsidRDefault="00EB49CC" w:rsidP="00D66758"/>
    <w:p w14:paraId="6881DAAE" w14:textId="77777777" w:rsidR="00EB49CC" w:rsidRDefault="00EB49CC" w:rsidP="00D66758"/>
    <w:p w14:paraId="54AB2056" w14:textId="77777777" w:rsidR="00EB49CC" w:rsidRDefault="00EB49CC" w:rsidP="00D66758"/>
    <w:p w14:paraId="75BE92E7" w14:textId="77777777" w:rsidR="00F63B1B" w:rsidRDefault="00F63B1B" w:rsidP="00D66758"/>
    <w:p w14:paraId="453F3D52" w14:textId="77777777" w:rsidR="00160448" w:rsidRPr="005F21F4" w:rsidRDefault="00160448" w:rsidP="00160448">
      <w:pPr>
        <w:rPr>
          <w:rFonts w:asciiTheme="majorBidi" w:hAnsiTheme="majorBidi" w:cstheme="majorBidi"/>
          <w:sz w:val="28"/>
          <w:szCs w:val="28"/>
          <w:lang w:val="en-US"/>
        </w:rPr>
      </w:pPr>
      <w:r w:rsidRPr="005F21F4">
        <w:rPr>
          <w:rFonts w:asciiTheme="majorBidi" w:hAnsiTheme="majorBidi" w:cstheme="majorBidi"/>
          <w:sz w:val="28"/>
          <w:szCs w:val="28"/>
          <w:lang w:val="en-US"/>
        </w:rPr>
        <w:lastRenderedPageBreak/>
        <w:t>References:</w:t>
      </w:r>
    </w:p>
    <w:p w14:paraId="26203DCB" w14:textId="77777777" w:rsidR="00160448" w:rsidRPr="005F21F4" w:rsidRDefault="00160448" w:rsidP="00160448">
      <w:pPr>
        <w:rPr>
          <w:rFonts w:asciiTheme="majorBidi" w:hAnsiTheme="majorBidi" w:cstheme="majorBidi"/>
          <w:color w:val="222222"/>
          <w:sz w:val="28"/>
          <w:szCs w:val="28"/>
          <w:shd w:val="clear" w:color="auto" w:fill="FFFFFF"/>
        </w:rPr>
      </w:pPr>
      <w:r w:rsidRPr="005F21F4">
        <w:rPr>
          <w:rFonts w:asciiTheme="majorBidi" w:hAnsiTheme="majorBidi" w:cstheme="majorBidi"/>
          <w:sz w:val="28"/>
          <w:szCs w:val="28"/>
          <w:lang w:val="en-US"/>
        </w:rPr>
        <w:t xml:space="preserve">[1] </w:t>
      </w:r>
      <w:r w:rsidRPr="005F21F4">
        <w:rPr>
          <w:rFonts w:asciiTheme="majorBidi" w:hAnsiTheme="majorBidi" w:cstheme="majorBidi"/>
          <w:color w:val="222222"/>
          <w:sz w:val="28"/>
          <w:szCs w:val="28"/>
          <w:shd w:val="clear" w:color="auto" w:fill="FFFFFF"/>
        </w:rPr>
        <w:t>Shreda, Qais A., and Abualsoud A. Hanani. "Identifying non-functional requirements from unconstrained documents using natural language processing and machine learning approaches."</w:t>
      </w:r>
      <w:r w:rsidRPr="005F21F4">
        <w:rPr>
          <w:rStyle w:val="apple-converted-space"/>
          <w:rFonts w:asciiTheme="majorBidi" w:hAnsiTheme="majorBidi" w:cstheme="majorBidi"/>
          <w:color w:val="222222"/>
          <w:sz w:val="28"/>
          <w:szCs w:val="28"/>
          <w:shd w:val="clear" w:color="auto" w:fill="FFFFFF"/>
        </w:rPr>
        <w:t> </w:t>
      </w:r>
      <w:r w:rsidRPr="005F21F4">
        <w:rPr>
          <w:rFonts w:asciiTheme="majorBidi" w:hAnsiTheme="majorBidi" w:cstheme="majorBidi"/>
          <w:i/>
          <w:iCs/>
          <w:color w:val="222222"/>
          <w:sz w:val="28"/>
          <w:szCs w:val="28"/>
        </w:rPr>
        <w:t>IEEE Access</w:t>
      </w:r>
      <w:r w:rsidRPr="005F21F4">
        <w:rPr>
          <w:rStyle w:val="apple-converted-space"/>
          <w:rFonts w:asciiTheme="majorBidi" w:hAnsiTheme="majorBidi" w:cstheme="majorBidi"/>
          <w:color w:val="222222"/>
          <w:sz w:val="28"/>
          <w:szCs w:val="28"/>
          <w:shd w:val="clear" w:color="auto" w:fill="FFFFFF"/>
        </w:rPr>
        <w:t> </w:t>
      </w:r>
      <w:r w:rsidRPr="005F21F4">
        <w:rPr>
          <w:rFonts w:asciiTheme="majorBidi" w:hAnsiTheme="majorBidi" w:cstheme="majorBidi"/>
          <w:color w:val="222222"/>
          <w:sz w:val="28"/>
          <w:szCs w:val="28"/>
          <w:shd w:val="clear" w:color="auto" w:fill="FFFFFF"/>
        </w:rPr>
        <w:t>(2021).</w:t>
      </w:r>
    </w:p>
    <w:p w14:paraId="3DEF67C4" w14:textId="77777777" w:rsidR="00160448" w:rsidRPr="005F21F4" w:rsidRDefault="00160448" w:rsidP="00160448">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[2] Dias Canedo, Edna, and Bruno Cordeiro Mendes. "Software requirements classification using machine learning algorithms."</w:t>
      </w:r>
      <w:r w:rsidRPr="005F21F4">
        <w:rPr>
          <w:rStyle w:val="apple-converted-space"/>
          <w:rFonts w:asciiTheme="majorBidi" w:hAnsiTheme="majorBidi" w:cstheme="majorBidi"/>
          <w:color w:val="222222"/>
          <w:sz w:val="28"/>
          <w:szCs w:val="28"/>
          <w:shd w:val="clear" w:color="auto" w:fill="FFFFFF"/>
        </w:rPr>
        <w:t> </w:t>
      </w:r>
      <w:r w:rsidRPr="005F21F4">
        <w:rPr>
          <w:rFonts w:asciiTheme="majorBidi" w:hAnsiTheme="majorBidi" w:cstheme="majorBidi"/>
          <w:i/>
          <w:iCs/>
          <w:color w:val="222222"/>
          <w:sz w:val="28"/>
          <w:szCs w:val="28"/>
        </w:rPr>
        <w:t>Entropy</w:t>
      </w:r>
      <w:r w:rsidRPr="005F21F4">
        <w:rPr>
          <w:rStyle w:val="apple-converted-space"/>
          <w:rFonts w:asciiTheme="majorBidi" w:hAnsiTheme="majorBidi" w:cstheme="majorBidi"/>
          <w:color w:val="222222"/>
          <w:sz w:val="28"/>
          <w:szCs w:val="28"/>
          <w:shd w:val="clear" w:color="auto" w:fill="FFFFFF"/>
        </w:rPr>
        <w:t> </w:t>
      </w:r>
      <w:r w:rsidRPr="005F21F4">
        <w:rPr>
          <w:rFonts w:asciiTheme="majorBidi" w:hAnsiTheme="majorBidi" w:cstheme="majorBidi"/>
          <w:color w:val="222222"/>
          <w:sz w:val="28"/>
          <w:szCs w:val="28"/>
          <w:shd w:val="clear" w:color="auto" w:fill="FFFFFF"/>
        </w:rPr>
        <w:t>22.9 (2020): 1057.</w:t>
      </w:r>
    </w:p>
    <w:p w14:paraId="246CADEF" w14:textId="77777777" w:rsidR="00160448" w:rsidRPr="005F21F4" w:rsidRDefault="00160448" w:rsidP="00160448">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[3] Izhar, Rahat, et al. "An Efficient Methodology for the Categorization of Software Requirements Using Natural Language Processing and Similarity Analysis."</w:t>
      </w:r>
      <w:r w:rsidRPr="005F21F4">
        <w:rPr>
          <w:rStyle w:val="apple-converted-space"/>
          <w:rFonts w:asciiTheme="majorBidi" w:hAnsiTheme="majorBidi" w:cstheme="majorBidi"/>
          <w:color w:val="222222"/>
          <w:sz w:val="28"/>
          <w:szCs w:val="28"/>
          <w:shd w:val="clear" w:color="auto" w:fill="FFFFFF"/>
        </w:rPr>
        <w:t> </w:t>
      </w:r>
      <w:r w:rsidRPr="005F21F4">
        <w:rPr>
          <w:rFonts w:asciiTheme="majorBidi" w:hAnsiTheme="majorBidi" w:cstheme="majorBidi"/>
          <w:i/>
          <w:iCs/>
          <w:color w:val="222222"/>
          <w:sz w:val="28"/>
          <w:szCs w:val="28"/>
        </w:rPr>
        <w:t>IEEE Access</w:t>
      </w:r>
      <w:r w:rsidRPr="005F21F4">
        <w:rPr>
          <w:rFonts w:asciiTheme="majorBidi" w:hAnsiTheme="majorBidi" w:cstheme="majorBidi"/>
          <w:color w:val="222222"/>
          <w:sz w:val="28"/>
          <w:szCs w:val="28"/>
          <w:shd w:val="clear" w:color="auto" w:fill="FFFFFF"/>
        </w:rPr>
        <w:t>13 (2025): 83591-83606.</w:t>
      </w:r>
    </w:p>
    <w:p w14:paraId="1D634642" w14:textId="692CAFC7" w:rsidR="00E10DD3" w:rsidRPr="005F21F4" w:rsidRDefault="00E10DD3" w:rsidP="00160448">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[4] Binkhonain, Manal, and Liping Zhao. "A machine learning approach for hierarchical classification of software requirements."</w:t>
      </w:r>
      <w:r w:rsidRPr="005F21F4">
        <w:rPr>
          <w:rStyle w:val="apple-converted-space"/>
          <w:rFonts w:asciiTheme="majorBidi" w:hAnsiTheme="majorBidi" w:cstheme="majorBidi"/>
          <w:color w:val="222222"/>
          <w:sz w:val="28"/>
          <w:szCs w:val="28"/>
          <w:shd w:val="clear" w:color="auto" w:fill="FFFFFF"/>
        </w:rPr>
        <w:t> </w:t>
      </w:r>
      <w:r w:rsidRPr="005F21F4">
        <w:rPr>
          <w:rFonts w:asciiTheme="majorBidi" w:hAnsiTheme="majorBidi" w:cstheme="majorBidi"/>
          <w:i/>
          <w:iCs/>
          <w:color w:val="222222"/>
          <w:sz w:val="28"/>
          <w:szCs w:val="28"/>
        </w:rPr>
        <w:t>Machine Learning with Applications</w:t>
      </w:r>
      <w:r w:rsidRPr="005F21F4">
        <w:rPr>
          <w:rStyle w:val="apple-converted-space"/>
          <w:rFonts w:asciiTheme="majorBidi" w:hAnsiTheme="majorBidi" w:cstheme="majorBidi"/>
          <w:color w:val="222222"/>
          <w:sz w:val="28"/>
          <w:szCs w:val="28"/>
          <w:shd w:val="clear" w:color="auto" w:fill="FFFFFF"/>
        </w:rPr>
        <w:t> </w:t>
      </w:r>
      <w:r w:rsidRPr="005F21F4">
        <w:rPr>
          <w:rFonts w:asciiTheme="majorBidi" w:hAnsiTheme="majorBidi" w:cstheme="majorBidi"/>
          <w:color w:val="222222"/>
          <w:sz w:val="28"/>
          <w:szCs w:val="28"/>
          <w:shd w:val="clear" w:color="auto" w:fill="FFFFFF"/>
        </w:rPr>
        <w:t>12 (2023): 100457.</w:t>
      </w:r>
    </w:p>
    <w:p w14:paraId="46A8FC1A" w14:textId="7A8A0CDE" w:rsidR="00EB49CC" w:rsidRPr="005F21F4" w:rsidRDefault="00212142" w:rsidP="00767777">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[5] Talele, Pratvina, et al. "Semi-automated software requirements categorisation using machine learning algorithms."</w:t>
      </w:r>
      <w:r w:rsidRPr="005F21F4">
        <w:rPr>
          <w:rStyle w:val="apple-converted-space"/>
          <w:rFonts w:asciiTheme="majorBidi" w:hAnsiTheme="majorBidi" w:cstheme="majorBidi"/>
          <w:color w:val="222222"/>
          <w:sz w:val="28"/>
          <w:szCs w:val="28"/>
          <w:shd w:val="clear" w:color="auto" w:fill="FFFFFF"/>
        </w:rPr>
        <w:t> </w:t>
      </w:r>
      <w:r w:rsidRPr="005F21F4">
        <w:rPr>
          <w:rFonts w:asciiTheme="majorBidi" w:hAnsiTheme="majorBidi" w:cstheme="majorBidi"/>
          <w:i/>
          <w:iCs/>
          <w:color w:val="222222"/>
          <w:sz w:val="28"/>
          <w:szCs w:val="28"/>
        </w:rPr>
        <w:t>International journal of electrical and computer engineering systems</w:t>
      </w:r>
      <w:r w:rsidRPr="005F21F4">
        <w:rPr>
          <w:rStyle w:val="apple-converted-space"/>
          <w:rFonts w:asciiTheme="majorBidi" w:hAnsiTheme="majorBidi" w:cstheme="majorBidi"/>
          <w:color w:val="222222"/>
          <w:sz w:val="28"/>
          <w:szCs w:val="28"/>
          <w:shd w:val="clear" w:color="auto" w:fill="FFFFFF"/>
        </w:rPr>
        <w:t> </w:t>
      </w:r>
      <w:r w:rsidRPr="005F21F4">
        <w:rPr>
          <w:rFonts w:asciiTheme="majorBidi" w:hAnsiTheme="majorBidi" w:cstheme="majorBidi"/>
          <w:color w:val="222222"/>
          <w:sz w:val="28"/>
          <w:szCs w:val="28"/>
          <w:shd w:val="clear" w:color="auto" w:fill="FFFFFF"/>
        </w:rPr>
        <w:t>14.10 (2023): 1107-1114.</w:t>
      </w:r>
    </w:p>
    <w:p w14:paraId="2FD34394" w14:textId="73DC9DDA" w:rsidR="00EB49CC" w:rsidRDefault="00EB49CC" w:rsidP="00160448">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[6] Kici, Derya, et al. "A BERT-based transfer learning approach to text classification on software requirements specifications."</w:t>
      </w:r>
      <w:r w:rsidRPr="005F21F4">
        <w:rPr>
          <w:rStyle w:val="apple-converted-space"/>
          <w:rFonts w:asciiTheme="majorBidi" w:hAnsiTheme="majorBidi" w:cstheme="majorBidi"/>
          <w:color w:val="222222"/>
          <w:sz w:val="28"/>
          <w:szCs w:val="28"/>
          <w:shd w:val="clear" w:color="auto" w:fill="FFFFFF"/>
        </w:rPr>
        <w:t> </w:t>
      </w:r>
      <w:r w:rsidRPr="005F21F4">
        <w:rPr>
          <w:rFonts w:asciiTheme="majorBidi" w:hAnsiTheme="majorBidi" w:cstheme="majorBidi"/>
          <w:i/>
          <w:iCs/>
          <w:color w:val="222222"/>
          <w:sz w:val="28"/>
          <w:szCs w:val="28"/>
        </w:rPr>
        <w:t>Canadian AI</w:t>
      </w:r>
      <w:r w:rsidRPr="005F21F4">
        <w:rPr>
          <w:rFonts w:asciiTheme="majorBidi" w:hAnsiTheme="majorBidi" w:cstheme="majorBidi"/>
          <w:color w:val="222222"/>
          <w:sz w:val="28"/>
          <w:szCs w:val="28"/>
          <w:shd w:val="clear" w:color="auto" w:fill="FFFFFF"/>
        </w:rPr>
        <w:t>. 2021.</w:t>
      </w:r>
    </w:p>
    <w:p w14:paraId="50A2B467" w14:textId="77777777" w:rsidR="000D3796" w:rsidRDefault="000D3796" w:rsidP="00160448">
      <w:pPr>
        <w:rPr>
          <w:rFonts w:asciiTheme="majorBidi" w:hAnsiTheme="majorBidi" w:cstheme="majorBidi"/>
          <w:color w:val="222222"/>
          <w:sz w:val="28"/>
          <w:szCs w:val="28"/>
          <w:shd w:val="clear" w:color="auto" w:fill="FFFFFF"/>
        </w:rPr>
      </w:pPr>
    </w:p>
    <w:p w14:paraId="641294E9" w14:textId="702148DD" w:rsidR="000D3796" w:rsidRDefault="000D3796" w:rsidP="00160448">
      <w:pPr>
        <w:rPr>
          <w:rFonts w:asciiTheme="majorBidi" w:hAnsiTheme="majorBidi" w:cstheme="majorBidi"/>
          <w:color w:val="222222"/>
          <w:sz w:val="28"/>
          <w:szCs w:val="28"/>
          <w:shd w:val="clear" w:color="auto" w:fill="FFFFFF"/>
          <w:rtl/>
        </w:rPr>
      </w:pPr>
      <w:r w:rsidRPr="000D3796">
        <w:rPr>
          <w:rFonts w:asciiTheme="majorBidi" w:hAnsiTheme="majorBidi" w:cstheme="majorBidi"/>
          <w:color w:val="222222"/>
          <w:sz w:val="28"/>
          <w:szCs w:val="28"/>
          <w:shd w:val="clear" w:color="auto" w:fill="FFFFFF"/>
        </w:rPr>
        <w:t>[7] Luo, Xianchang, et al. "Prcbert: Prompt learning for requirement classification using bert-based pretrained language models."</w:t>
      </w:r>
      <w:r w:rsidRPr="00D3233E">
        <w:rPr>
          <w:rFonts w:asciiTheme="majorBidi" w:hAnsiTheme="majorBidi" w:cstheme="majorBidi"/>
          <w:color w:val="222222"/>
          <w:sz w:val="28"/>
          <w:szCs w:val="28"/>
          <w:shd w:val="clear" w:color="auto" w:fill="FFFFFF"/>
        </w:rPr>
        <w:t> </w:t>
      </w:r>
      <w:r w:rsidRPr="000D3796">
        <w:rPr>
          <w:rFonts w:asciiTheme="majorBidi" w:hAnsiTheme="majorBidi" w:cstheme="majorBidi"/>
          <w:color w:val="222222"/>
          <w:sz w:val="28"/>
          <w:szCs w:val="28"/>
          <w:shd w:val="clear" w:color="auto" w:fill="FFFFFF"/>
        </w:rPr>
        <w:t>Proceedings of the 37th IEEE/ACM international conference on automated software engineering. 2022.</w:t>
      </w:r>
    </w:p>
    <w:p w14:paraId="523AAB47" w14:textId="1CCAF599" w:rsidR="00C74242" w:rsidRDefault="00C74242" w:rsidP="00160448">
      <w:pPr>
        <w:rPr>
          <w:rFonts w:asciiTheme="majorBidi" w:hAnsiTheme="majorBidi" w:cstheme="majorBidi"/>
          <w:color w:val="222222"/>
          <w:sz w:val="28"/>
          <w:szCs w:val="28"/>
          <w:shd w:val="clear" w:color="auto" w:fill="FFFFFF"/>
        </w:rPr>
      </w:pPr>
      <w:r w:rsidRPr="00C74242">
        <w:rPr>
          <w:rFonts w:asciiTheme="majorBidi" w:hAnsiTheme="majorBidi" w:cstheme="majorBidi"/>
          <w:color w:val="222222"/>
          <w:sz w:val="28"/>
          <w:szCs w:val="28"/>
          <w:shd w:val="clear" w:color="auto" w:fill="FFFFFF"/>
        </w:rPr>
        <w:t xml:space="preserve">[8] </w:t>
      </w:r>
      <w:r w:rsidR="00D66AE5" w:rsidRPr="00D66AE5">
        <w:rPr>
          <w:rFonts w:asciiTheme="majorBidi" w:hAnsiTheme="majorBidi" w:cstheme="majorBidi"/>
          <w:color w:val="222222"/>
          <w:sz w:val="28"/>
          <w:szCs w:val="28"/>
          <w:shd w:val="clear" w:color="auto" w:fill="FFFFFF"/>
        </w:rPr>
        <w:t>Li, Gang, et al. "Automatic requirements classification based on graph attention network."</w:t>
      </w:r>
      <w:r w:rsidR="00D66AE5" w:rsidRPr="00D3233E">
        <w:rPr>
          <w:rFonts w:asciiTheme="majorBidi" w:hAnsiTheme="majorBidi" w:cstheme="majorBidi"/>
          <w:color w:val="222222"/>
          <w:sz w:val="28"/>
          <w:szCs w:val="28"/>
          <w:shd w:val="clear" w:color="auto" w:fill="FFFFFF"/>
        </w:rPr>
        <w:t> </w:t>
      </w:r>
      <w:r w:rsidR="00D66AE5" w:rsidRPr="00D66AE5">
        <w:rPr>
          <w:rFonts w:asciiTheme="majorBidi" w:hAnsiTheme="majorBidi" w:cstheme="majorBidi"/>
          <w:color w:val="222222"/>
          <w:sz w:val="28"/>
          <w:szCs w:val="28"/>
          <w:shd w:val="clear" w:color="auto" w:fill="FFFFFF"/>
        </w:rPr>
        <w:t>IEEE Access</w:t>
      </w:r>
      <w:r w:rsidR="00D66AE5" w:rsidRPr="00D3233E">
        <w:rPr>
          <w:rFonts w:asciiTheme="majorBidi" w:hAnsiTheme="majorBidi" w:cstheme="majorBidi"/>
          <w:color w:val="222222"/>
          <w:sz w:val="28"/>
          <w:szCs w:val="28"/>
          <w:shd w:val="clear" w:color="auto" w:fill="FFFFFF"/>
        </w:rPr>
        <w:t> </w:t>
      </w:r>
      <w:r w:rsidR="00D66AE5" w:rsidRPr="00D66AE5">
        <w:rPr>
          <w:rFonts w:asciiTheme="majorBidi" w:hAnsiTheme="majorBidi" w:cstheme="majorBidi"/>
          <w:color w:val="222222"/>
          <w:sz w:val="28"/>
          <w:szCs w:val="28"/>
          <w:shd w:val="clear" w:color="auto" w:fill="FFFFFF"/>
        </w:rPr>
        <w:t>10 (2022): 30080-30090.</w:t>
      </w:r>
    </w:p>
    <w:p w14:paraId="3966E329" w14:textId="77777777" w:rsidR="00EC76CC" w:rsidRPr="00D3233E" w:rsidRDefault="00EC76CC" w:rsidP="00D3233E">
      <w:pPr>
        <w:rPr>
          <w:rFonts w:asciiTheme="majorBidi" w:hAnsiTheme="majorBidi" w:cstheme="majorBidi"/>
          <w:color w:val="222222"/>
          <w:sz w:val="28"/>
          <w:szCs w:val="28"/>
          <w:shd w:val="clear" w:color="auto" w:fill="FFFFFF"/>
        </w:rPr>
      </w:pPr>
      <w:r w:rsidRPr="00D3233E">
        <w:rPr>
          <w:rFonts w:asciiTheme="majorBidi" w:hAnsiTheme="majorBidi" w:cstheme="majorBidi"/>
          <w:color w:val="222222"/>
          <w:sz w:val="28"/>
          <w:szCs w:val="28"/>
          <w:shd w:val="clear" w:color="auto" w:fill="FFFFFF"/>
        </w:rPr>
        <w:t xml:space="preserve">[9]   Aldhafer, O. Q., Alsadiq, H. A., &amp; Alshaboti, M. (2026). </w:t>
      </w:r>
      <w:r w:rsidRPr="00D3233E">
        <w:rPr>
          <w:rFonts w:asciiTheme="majorBidi" w:hAnsiTheme="majorBidi" w:cstheme="majorBidi"/>
          <w:i/>
          <w:iCs/>
          <w:color w:val="222222"/>
          <w:sz w:val="28"/>
          <w:szCs w:val="28"/>
          <w:shd w:val="clear" w:color="auto" w:fill="FFFFFF"/>
        </w:rPr>
        <w:t>Adaptive data augmentation techniques for software requirements classification using deep learning</w:t>
      </w:r>
      <w:r w:rsidRPr="00D3233E">
        <w:rPr>
          <w:rFonts w:asciiTheme="majorBidi" w:hAnsiTheme="majorBidi" w:cstheme="majorBidi"/>
          <w:color w:val="222222"/>
          <w:sz w:val="28"/>
          <w:szCs w:val="28"/>
          <w:shd w:val="clear" w:color="auto" w:fill="FFFFFF"/>
        </w:rPr>
        <w:t>. IEEE Access, 14, 43841–43854.</w:t>
      </w:r>
    </w:p>
    <w:p w14:paraId="3B257775" w14:textId="77777777" w:rsidR="00EC76CC" w:rsidRPr="00D3233E" w:rsidRDefault="00EC76CC" w:rsidP="00EC76CC">
      <w:pPr>
        <w:rPr>
          <w:rFonts w:asciiTheme="majorBidi" w:hAnsiTheme="majorBidi" w:cstheme="majorBidi"/>
          <w:color w:val="222222"/>
          <w:sz w:val="28"/>
          <w:szCs w:val="28"/>
          <w:shd w:val="clear" w:color="auto" w:fill="FFFFFF"/>
        </w:rPr>
      </w:pPr>
      <w:r w:rsidRPr="00D3233E">
        <w:rPr>
          <w:rFonts w:asciiTheme="majorBidi" w:hAnsiTheme="majorBidi" w:cstheme="majorBidi"/>
          <w:color w:val="222222"/>
          <w:sz w:val="28"/>
          <w:szCs w:val="28"/>
          <w:shd w:val="clear" w:color="auto" w:fill="FFFFFF"/>
        </w:rPr>
        <w:t xml:space="preserve">[10]    Kadhim, M. J., &amp; Azeez, H. H. (2026). </w:t>
      </w:r>
      <w:r w:rsidRPr="00D3233E">
        <w:rPr>
          <w:rFonts w:asciiTheme="majorBidi" w:hAnsiTheme="majorBidi" w:cstheme="majorBidi"/>
          <w:i/>
          <w:iCs/>
          <w:color w:val="222222"/>
          <w:sz w:val="28"/>
          <w:szCs w:val="28"/>
          <w:shd w:val="clear" w:color="auto" w:fill="FFFFFF"/>
        </w:rPr>
        <w:t>Enhancing software requirements classification using AI-based text processing techniques</w:t>
      </w:r>
      <w:r w:rsidRPr="00D3233E">
        <w:rPr>
          <w:rFonts w:asciiTheme="majorBidi" w:hAnsiTheme="majorBidi" w:cstheme="majorBidi"/>
          <w:color w:val="222222"/>
          <w:sz w:val="28"/>
          <w:szCs w:val="28"/>
          <w:shd w:val="clear" w:color="auto" w:fill="FFFFFF"/>
        </w:rPr>
        <w:t xml:space="preserve">. </w:t>
      </w:r>
      <w:r w:rsidRPr="00D3233E">
        <w:rPr>
          <w:rFonts w:asciiTheme="majorBidi" w:hAnsiTheme="majorBidi" w:cstheme="majorBidi"/>
          <w:i/>
          <w:iCs/>
          <w:color w:val="222222"/>
          <w:sz w:val="28"/>
          <w:szCs w:val="28"/>
          <w:shd w:val="clear" w:color="auto" w:fill="FFFFFF"/>
        </w:rPr>
        <w:t>Journal of Al-Qadisiyah for Computer Science and Mathematics, 18</w:t>
      </w:r>
      <w:r w:rsidRPr="00D3233E">
        <w:rPr>
          <w:rFonts w:asciiTheme="majorBidi" w:hAnsiTheme="majorBidi" w:cstheme="majorBidi"/>
          <w:color w:val="222222"/>
          <w:sz w:val="28"/>
          <w:szCs w:val="28"/>
          <w:shd w:val="clear" w:color="auto" w:fill="FFFFFF"/>
        </w:rPr>
        <w:t>(1), 84–96</w:t>
      </w:r>
    </w:p>
    <w:p w14:paraId="27649BFF" w14:textId="77777777" w:rsidR="00EC76CC" w:rsidRPr="00D3233E" w:rsidRDefault="00EC76CC" w:rsidP="00EC76CC">
      <w:pPr>
        <w:rPr>
          <w:rFonts w:asciiTheme="majorBidi" w:hAnsiTheme="majorBidi" w:cstheme="majorBidi"/>
          <w:color w:val="222222"/>
          <w:sz w:val="28"/>
          <w:szCs w:val="28"/>
          <w:shd w:val="clear" w:color="auto" w:fill="FFFFFF"/>
        </w:rPr>
      </w:pPr>
      <w:r w:rsidRPr="00D3233E">
        <w:rPr>
          <w:rFonts w:asciiTheme="majorBidi" w:hAnsiTheme="majorBidi" w:cstheme="majorBidi"/>
          <w:color w:val="222222"/>
          <w:sz w:val="28"/>
          <w:szCs w:val="28"/>
          <w:shd w:val="clear" w:color="auto" w:fill="FFFFFF"/>
        </w:rPr>
        <w:lastRenderedPageBreak/>
        <w:t xml:space="preserve">[11]   Ben Ammar, B., &amp; Almatrafi, N. F. (2025). </w:t>
      </w:r>
      <w:r w:rsidRPr="00D3233E">
        <w:rPr>
          <w:rFonts w:asciiTheme="majorBidi" w:hAnsiTheme="majorBidi" w:cstheme="majorBidi"/>
          <w:i/>
          <w:iCs/>
          <w:color w:val="222222"/>
          <w:sz w:val="28"/>
          <w:szCs w:val="28"/>
          <w:shd w:val="clear" w:color="auto" w:fill="FFFFFF"/>
        </w:rPr>
        <w:t>Classification of requirements from software requirement specification documents: TAOS: A novel TextAttack oversampling approach for fine-grained classification of software requirements</w:t>
      </w:r>
      <w:r w:rsidRPr="00D3233E">
        <w:rPr>
          <w:rFonts w:asciiTheme="majorBidi" w:hAnsiTheme="majorBidi" w:cstheme="majorBidi"/>
          <w:color w:val="222222"/>
          <w:sz w:val="28"/>
          <w:szCs w:val="28"/>
          <w:shd w:val="clear" w:color="auto" w:fill="FFFFFF"/>
        </w:rPr>
        <w:t xml:space="preserve">. </w:t>
      </w:r>
      <w:r w:rsidRPr="00D3233E">
        <w:rPr>
          <w:rFonts w:asciiTheme="majorBidi" w:hAnsiTheme="majorBidi" w:cstheme="majorBidi"/>
          <w:i/>
          <w:iCs/>
          <w:color w:val="222222"/>
          <w:sz w:val="28"/>
          <w:szCs w:val="28"/>
          <w:shd w:val="clear" w:color="auto" w:fill="FFFFFF"/>
        </w:rPr>
        <w:t>Engineering, Technology &amp; Applied Science Research, 15</w:t>
      </w:r>
      <w:r w:rsidRPr="00D3233E">
        <w:rPr>
          <w:rFonts w:asciiTheme="majorBidi" w:hAnsiTheme="majorBidi" w:cstheme="majorBidi"/>
          <w:color w:val="222222"/>
          <w:sz w:val="28"/>
          <w:szCs w:val="28"/>
          <w:shd w:val="clear" w:color="auto" w:fill="FFFFFF"/>
        </w:rPr>
        <w:t>(6), 29872–29879.</w:t>
      </w:r>
    </w:p>
    <w:p w14:paraId="59C14CF8" w14:textId="77777777" w:rsidR="00EC76CC" w:rsidRPr="00D3233E" w:rsidRDefault="00EC76CC" w:rsidP="00EC76CC">
      <w:pPr>
        <w:rPr>
          <w:rFonts w:asciiTheme="majorBidi" w:hAnsiTheme="majorBidi" w:cstheme="majorBidi"/>
          <w:color w:val="222222"/>
          <w:sz w:val="28"/>
          <w:szCs w:val="28"/>
          <w:shd w:val="clear" w:color="auto" w:fill="FFFFFF"/>
        </w:rPr>
      </w:pPr>
      <w:r w:rsidRPr="00D3233E">
        <w:rPr>
          <w:rFonts w:asciiTheme="majorBidi" w:hAnsiTheme="majorBidi" w:cstheme="majorBidi"/>
          <w:color w:val="222222"/>
          <w:sz w:val="28"/>
          <w:szCs w:val="28"/>
          <w:shd w:val="clear" w:color="auto" w:fill="FFFFFF"/>
        </w:rPr>
        <w:t xml:space="preserve">[12]   Tahir, T., Jahankhani, H., Tasleem, K., &amp; Hassan, B. (2025). </w:t>
      </w:r>
      <w:r w:rsidRPr="00D3233E">
        <w:rPr>
          <w:rFonts w:asciiTheme="majorBidi" w:hAnsiTheme="majorBidi" w:cstheme="majorBidi"/>
          <w:i/>
          <w:iCs/>
          <w:color w:val="222222"/>
          <w:sz w:val="28"/>
          <w:szCs w:val="28"/>
          <w:shd w:val="clear" w:color="auto" w:fill="FFFFFF"/>
        </w:rPr>
        <w:t>Cross-project multiclass classification of EARS-based functional requirements utilizing natural language processing, machine learning, and deep learning</w:t>
      </w:r>
      <w:r w:rsidRPr="00D3233E">
        <w:rPr>
          <w:rFonts w:asciiTheme="majorBidi" w:hAnsiTheme="majorBidi" w:cstheme="majorBidi"/>
          <w:color w:val="222222"/>
          <w:sz w:val="28"/>
          <w:szCs w:val="28"/>
          <w:shd w:val="clear" w:color="auto" w:fill="FFFFFF"/>
        </w:rPr>
        <w:t>. Systems, 13(7), 567</w:t>
      </w:r>
    </w:p>
    <w:p w14:paraId="67B29CEF" w14:textId="77777777" w:rsidR="00EC76CC" w:rsidRPr="00D3233E" w:rsidRDefault="00EC76CC" w:rsidP="00EC76CC">
      <w:pPr>
        <w:rPr>
          <w:rFonts w:asciiTheme="majorBidi" w:hAnsiTheme="majorBidi" w:cstheme="majorBidi"/>
          <w:color w:val="222222"/>
          <w:sz w:val="28"/>
          <w:szCs w:val="28"/>
          <w:shd w:val="clear" w:color="auto" w:fill="FFFFFF"/>
        </w:rPr>
      </w:pPr>
      <w:r w:rsidRPr="00D3233E">
        <w:rPr>
          <w:rFonts w:asciiTheme="majorBidi" w:hAnsiTheme="majorBidi" w:cstheme="majorBidi"/>
          <w:color w:val="222222"/>
          <w:sz w:val="28"/>
          <w:szCs w:val="28"/>
          <w:shd w:val="clear" w:color="auto" w:fill="FFFFFF"/>
        </w:rPr>
        <w:t xml:space="preserve">[13]   Khan, M. A., Ahmad, M., Hussain, S., &amp; Khan, M. A. (2025). </w:t>
      </w:r>
      <w:r w:rsidRPr="00D3233E">
        <w:rPr>
          <w:rFonts w:asciiTheme="majorBidi" w:hAnsiTheme="majorBidi" w:cstheme="majorBidi"/>
          <w:i/>
          <w:iCs/>
          <w:color w:val="222222"/>
          <w:sz w:val="28"/>
          <w:szCs w:val="28"/>
          <w:shd w:val="clear" w:color="auto" w:fill="FFFFFF"/>
        </w:rPr>
        <w:t>Deep learning methods for software requirement classification: A performance study on the PURE dataset</w:t>
      </w:r>
      <w:r w:rsidRPr="00D3233E">
        <w:rPr>
          <w:rFonts w:asciiTheme="majorBidi" w:hAnsiTheme="majorBidi" w:cstheme="majorBidi"/>
          <w:color w:val="222222"/>
          <w:sz w:val="28"/>
          <w:szCs w:val="28"/>
          <w:shd w:val="clear" w:color="auto" w:fill="FFFFFF"/>
        </w:rPr>
        <w:t>. SN Computer Science, 6, Article 707.</w:t>
      </w:r>
    </w:p>
    <w:p w14:paraId="4A3B6AAB" w14:textId="77777777" w:rsidR="00EC76CC" w:rsidRPr="00D3233E" w:rsidRDefault="00EC76CC" w:rsidP="00EC76CC">
      <w:pPr>
        <w:rPr>
          <w:rFonts w:asciiTheme="majorBidi" w:hAnsiTheme="majorBidi" w:cstheme="majorBidi"/>
          <w:color w:val="222222"/>
          <w:sz w:val="28"/>
          <w:szCs w:val="28"/>
          <w:shd w:val="clear" w:color="auto" w:fill="FFFFFF"/>
        </w:rPr>
      </w:pPr>
      <w:r w:rsidRPr="00D3233E">
        <w:rPr>
          <w:rFonts w:asciiTheme="majorBidi" w:hAnsiTheme="majorBidi" w:cstheme="majorBidi"/>
          <w:color w:val="222222"/>
          <w:sz w:val="28"/>
          <w:szCs w:val="28"/>
          <w:shd w:val="clear" w:color="auto" w:fill="FFFFFF"/>
        </w:rPr>
        <w:t xml:space="preserve">[14]    Hey, T., Keim, J., Koziolek, A., &amp; Tichy, W. F. (2022). </w:t>
      </w:r>
      <w:r w:rsidRPr="00D3233E">
        <w:rPr>
          <w:rFonts w:asciiTheme="majorBidi" w:hAnsiTheme="majorBidi" w:cstheme="majorBidi"/>
          <w:i/>
          <w:iCs/>
          <w:color w:val="222222"/>
          <w:sz w:val="28"/>
          <w:szCs w:val="28"/>
          <w:shd w:val="clear" w:color="auto" w:fill="FFFFFF"/>
        </w:rPr>
        <w:t>NoRBERT: Transfer learning for requirements classification</w:t>
      </w:r>
      <w:r w:rsidRPr="00D3233E">
        <w:rPr>
          <w:rFonts w:asciiTheme="majorBidi" w:hAnsiTheme="majorBidi" w:cstheme="majorBidi"/>
          <w:color w:val="222222"/>
          <w:sz w:val="28"/>
          <w:szCs w:val="28"/>
          <w:shd w:val="clear" w:color="auto" w:fill="FFFFFF"/>
        </w:rPr>
        <w:t>. IEEE Transactions on Software Engineering, 48(11), 4509–4526.</w:t>
      </w:r>
    </w:p>
    <w:p w14:paraId="647806E6" w14:textId="77777777" w:rsidR="00EC76CC" w:rsidRPr="00D3233E" w:rsidRDefault="00EC76CC" w:rsidP="00EC76CC">
      <w:pPr>
        <w:rPr>
          <w:rFonts w:asciiTheme="majorBidi" w:hAnsiTheme="majorBidi" w:cstheme="majorBidi"/>
          <w:color w:val="222222"/>
          <w:sz w:val="28"/>
          <w:szCs w:val="28"/>
          <w:shd w:val="clear" w:color="auto" w:fill="FFFFFF"/>
        </w:rPr>
      </w:pPr>
      <w:r w:rsidRPr="00D3233E">
        <w:rPr>
          <w:rFonts w:asciiTheme="majorBidi" w:hAnsiTheme="majorBidi" w:cstheme="majorBidi"/>
          <w:color w:val="222222"/>
          <w:sz w:val="28"/>
          <w:szCs w:val="28"/>
          <w:shd w:val="clear" w:color="auto" w:fill="FFFFFF"/>
        </w:rPr>
        <w:t xml:space="preserve">[15]    Saqib, M., Mustaqeem, M., Jawed, M. S., Abdulaziz, A., Khan, A., &amp; Khan, J. (2025). </w:t>
      </w:r>
      <w:r w:rsidRPr="00D3233E">
        <w:rPr>
          <w:rFonts w:asciiTheme="majorBidi" w:hAnsiTheme="majorBidi" w:cstheme="majorBidi"/>
          <w:i/>
          <w:iCs/>
          <w:color w:val="222222"/>
          <w:sz w:val="28"/>
          <w:szCs w:val="28"/>
          <w:shd w:val="clear" w:color="auto" w:fill="FFFFFF"/>
        </w:rPr>
        <w:t>Deep-transfer learning inspired natural language processing system for software requirements classification</w:t>
      </w:r>
      <w:r w:rsidRPr="00D3233E">
        <w:rPr>
          <w:rFonts w:asciiTheme="majorBidi" w:hAnsiTheme="majorBidi" w:cstheme="majorBidi"/>
          <w:color w:val="222222"/>
          <w:sz w:val="28"/>
          <w:szCs w:val="28"/>
          <w:shd w:val="clear" w:color="auto" w:fill="FFFFFF"/>
        </w:rPr>
        <w:t xml:space="preserve">. </w:t>
      </w:r>
      <w:r w:rsidRPr="00D3233E">
        <w:rPr>
          <w:rFonts w:asciiTheme="majorBidi" w:hAnsiTheme="majorBidi" w:cstheme="majorBidi"/>
          <w:i/>
          <w:iCs/>
          <w:color w:val="222222"/>
          <w:sz w:val="28"/>
          <w:szCs w:val="28"/>
          <w:shd w:val="clear" w:color="auto" w:fill="FFFFFF"/>
        </w:rPr>
        <w:t>Knowledge and Information Systems, 67</w:t>
      </w:r>
      <w:r w:rsidRPr="00D3233E">
        <w:rPr>
          <w:rFonts w:asciiTheme="majorBidi" w:hAnsiTheme="majorBidi" w:cstheme="majorBidi"/>
          <w:color w:val="222222"/>
          <w:sz w:val="28"/>
          <w:szCs w:val="28"/>
          <w:shd w:val="clear" w:color="auto" w:fill="FFFFFF"/>
        </w:rPr>
        <w:t xml:space="preserve">(1), 839–861 </w:t>
      </w:r>
    </w:p>
    <w:p w14:paraId="2EE8F0B4" w14:textId="77777777" w:rsidR="00EC76CC" w:rsidRDefault="00EC76CC" w:rsidP="00160448">
      <w:pPr>
        <w:rPr>
          <w:rFonts w:asciiTheme="majorBidi" w:hAnsiTheme="majorBidi" w:cstheme="majorBidi"/>
          <w:color w:val="222222"/>
          <w:sz w:val="28"/>
          <w:szCs w:val="28"/>
          <w:shd w:val="clear" w:color="auto" w:fill="FFFFFF"/>
        </w:rPr>
      </w:pPr>
    </w:p>
    <w:p w14:paraId="1C192847" w14:textId="77777777" w:rsidR="00D8242B" w:rsidRDefault="00D8242B" w:rsidP="00160448">
      <w:pPr>
        <w:rPr>
          <w:rFonts w:asciiTheme="majorBidi" w:hAnsiTheme="majorBidi" w:cstheme="majorBidi"/>
          <w:color w:val="222222"/>
          <w:sz w:val="28"/>
          <w:szCs w:val="28"/>
          <w:shd w:val="clear" w:color="auto" w:fill="FFFFFF"/>
        </w:rPr>
      </w:pPr>
    </w:p>
    <w:p w14:paraId="67BAF516" w14:textId="77777777" w:rsidR="00D8242B" w:rsidRDefault="00D8242B" w:rsidP="00160448">
      <w:pPr>
        <w:rPr>
          <w:rFonts w:asciiTheme="majorBidi" w:hAnsiTheme="majorBidi" w:cstheme="majorBidi"/>
          <w:color w:val="222222"/>
          <w:sz w:val="28"/>
          <w:szCs w:val="28"/>
          <w:shd w:val="clear" w:color="auto" w:fill="FFFFFF"/>
        </w:rPr>
      </w:pPr>
    </w:p>
    <w:p w14:paraId="1DFC13F6" w14:textId="77777777" w:rsidR="00D8242B" w:rsidRDefault="00D8242B" w:rsidP="00160448">
      <w:pPr>
        <w:rPr>
          <w:rFonts w:asciiTheme="majorBidi" w:hAnsiTheme="majorBidi" w:cstheme="majorBidi"/>
          <w:color w:val="222222"/>
          <w:sz w:val="28"/>
          <w:szCs w:val="28"/>
          <w:shd w:val="clear" w:color="auto" w:fill="FFFFFF"/>
        </w:rPr>
      </w:pPr>
    </w:p>
    <w:p w14:paraId="0A5E9C28" w14:textId="77777777" w:rsidR="002E63F7" w:rsidRDefault="002E63F7" w:rsidP="00160448">
      <w:pPr>
        <w:rPr>
          <w:rFonts w:asciiTheme="majorBidi" w:hAnsiTheme="majorBidi" w:cstheme="majorBidi"/>
          <w:color w:val="222222"/>
          <w:sz w:val="28"/>
          <w:szCs w:val="28"/>
          <w:shd w:val="clear" w:color="auto" w:fill="FFFFFF"/>
        </w:rPr>
      </w:pPr>
    </w:p>
    <w:p w14:paraId="170917CD" w14:textId="77777777" w:rsidR="002E63F7" w:rsidRDefault="002E63F7" w:rsidP="00160448">
      <w:pPr>
        <w:rPr>
          <w:rFonts w:asciiTheme="majorBidi" w:hAnsiTheme="majorBidi" w:cstheme="majorBidi"/>
          <w:color w:val="222222"/>
          <w:sz w:val="28"/>
          <w:szCs w:val="28"/>
          <w:shd w:val="clear" w:color="auto" w:fill="FFFFFF"/>
        </w:rPr>
      </w:pPr>
    </w:p>
    <w:p w14:paraId="618CA339" w14:textId="77777777" w:rsidR="002E63F7" w:rsidRDefault="002E63F7" w:rsidP="00160448">
      <w:pPr>
        <w:rPr>
          <w:rFonts w:asciiTheme="majorBidi" w:hAnsiTheme="majorBidi" w:cstheme="majorBidi"/>
          <w:color w:val="222222"/>
          <w:sz w:val="28"/>
          <w:szCs w:val="28"/>
          <w:shd w:val="clear" w:color="auto" w:fill="FFFFFF"/>
        </w:rPr>
      </w:pPr>
    </w:p>
    <w:p w14:paraId="368318C9" w14:textId="77777777" w:rsidR="00D8242B" w:rsidRDefault="00D8242B" w:rsidP="00D8242B">
      <w:pPr>
        <w:rPr>
          <w:rFonts w:asciiTheme="majorBidi" w:eastAsia="Times New Roman" w:hAnsiTheme="majorBidi" w:cstheme="majorBidi"/>
          <w:kern w:val="0"/>
          <w:sz w:val="28"/>
          <w:szCs w:val="28"/>
          <w:lang w:val="en-US"/>
          <w14:ligatures w14:val="none"/>
        </w:rPr>
      </w:pPr>
      <w:r w:rsidRPr="005F21F4">
        <w:rPr>
          <w:rFonts w:asciiTheme="majorBidi" w:eastAsia="Times New Roman" w:hAnsiTheme="majorBidi" w:cstheme="majorBidi"/>
          <w:kern w:val="0"/>
          <w:sz w:val="28"/>
          <w:szCs w:val="28"/>
          <w:lang w:val="en-US"/>
          <w14:ligatures w14:val="none"/>
        </w:rPr>
        <w:t xml:space="preserve">Student Name: </w:t>
      </w:r>
    </w:p>
    <w:p w14:paraId="5E5AAA57" w14:textId="77777777" w:rsidR="00D8242B" w:rsidRPr="006A466D" w:rsidRDefault="00D8242B" w:rsidP="00D8242B">
      <w:pPr>
        <w:pStyle w:val="ListParagraph"/>
        <w:numPr>
          <w:ilvl w:val="0"/>
          <w:numId w:val="7"/>
        </w:numPr>
        <w:rPr>
          <w:rFonts w:asciiTheme="majorBidi" w:eastAsia="Times New Roman" w:hAnsiTheme="majorBidi" w:cstheme="majorBidi"/>
          <w:kern w:val="0"/>
          <w:sz w:val="28"/>
          <w:szCs w:val="28"/>
          <w:lang w:val="en-US"/>
          <w14:ligatures w14:val="none"/>
        </w:rPr>
      </w:pPr>
      <w:r w:rsidRPr="006A466D">
        <w:rPr>
          <w:rFonts w:asciiTheme="majorBidi" w:eastAsia="Times New Roman" w:hAnsiTheme="majorBidi" w:cstheme="majorBidi"/>
          <w:kern w:val="0"/>
          <w:sz w:val="28"/>
          <w:szCs w:val="28"/>
          <w:lang w:val="en-US"/>
          <w14:ligatures w14:val="none"/>
        </w:rPr>
        <w:t>Ahmed Alzubaidi</w:t>
      </w:r>
      <w:r>
        <w:rPr>
          <w:rFonts w:asciiTheme="majorBidi" w:eastAsia="Times New Roman" w:hAnsiTheme="majorBidi" w:cstheme="majorBidi" w:hint="cs"/>
          <w:kern w:val="0"/>
          <w:sz w:val="28"/>
          <w:szCs w:val="28"/>
          <w:rtl/>
          <w:lang w:val="en-US"/>
          <w14:ligatures w14:val="none"/>
        </w:rPr>
        <w:t xml:space="preserve"> </w:t>
      </w:r>
      <w:r>
        <w:rPr>
          <w:rFonts w:asciiTheme="majorBidi" w:eastAsia="Times New Roman" w:hAnsiTheme="majorBidi" w:cstheme="majorBidi"/>
          <w:kern w:val="0"/>
          <w:sz w:val="28"/>
          <w:szCs w:val="28"/>
          <w:lang w:val="en-US"/>
          <w14:ligatures w14:val="none"/>
        </w:rPr>
        <w:t>(papers 1 to 8)</w:t>
      </w:r>
    </w:p>
    <w:p w14:paraId="2ACDDC24" w14:textId="66CBA190" w:rsidR="00D8242B" w:rsidRPr="002E63F7" w:rsidRDefault="00D8242B" w:rsidP="002E63F7">
      <w:pPr>
        <w:pStyle w:val="ListParagraph"/>
        <w:numPr>
          <w:ilvl w:val="0"/>
          <w:numId w:val="7"/>
        </w:numPr>
        <w:rPr>
          <w:rFonts w:asciiTheme="majorBidi" w:eastAsia="Times New Roman" w:hAnsiTheme="majorBidi" w:cstheme="majorBidi"/>
          <w:kern w:val="0"/>
          <w:sz w:val="28"/>
          <w:szCs w:val="28"/>
          <w:lang w:val="en-US"/>
          <w14:ligatures w14:val="none"/>
        </w:rPr>
      </w:pPr>
      <w:r>
        <w:rPr>
          <w:rFonts w:asciiTheme="majorBidi" w:eastAsia="Times New Roman" w:hAnsiTheme="majorBidi" w:cstheme="majorBidi"/>
          <w:kern w:val="0"/>
          <w:sz w:val="28"/>
          <w:szCs w:val="28"/>
          <w:lang w:val="en-US"/>
          <w14:ligatures w14:val="none"/>
        </w:rPr>
        <w:t>Adnan Abu Maleh (papers 9 to 15)</w:t>
      </w:r>
    </w:p>
    <w:p w14:paraId="007E94AA" w14:textId="77777777" w:rsidR="00160448" w:rsidRPr="00D66758" w:rsidRDefault="00160448" w:rsidP="00D66758">
      <w:pPr>
        <w:rPr>
          <w:rtl/>
        </w:rPr>
      </w:pPr>
    </w:p>
    <w:sectPr w:rsidR="00160448" w:rsidRPr="00D667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A84FF3"/>
    <w:multiLevelType w:val="multilevel"/>
    <w:tmpl w:val="B5A2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CE4733"/>
    <w:multiLevelType w:val="multilevel"/>
    <w:tmpl w:val="5790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A14E23"/>
    <w:multiLevelType w:val="multilevel"/>
    <w:tmpl w:val="B7CEDB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0B5F9C"/>
    <w:multiLevelType w:val="multilevel"/>
    <w:tmpl w:val="63B6A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F278E4"/>
    <w:multiLevelType w:val="multilevel"/>
    <w:tmpl w:val="50205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FA7AE3"/>
    <w:multiLevelType w:val="multilevel"/>
    <w:tmpl w:val="59B859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7EDA499A"/>
    <w:multiLevelType w:val="hybridMultilevel"/>
    <w:tmpl w:val="A41E9032"/>
    <w:lvl w:ilvl="0" w:tplc="44921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745172">
    <w:abstractNumId w:val="3"/>
  </w:num>
  <w:num w:numId="2" w16cid:durableId="1348217835">
    <w:abstractNumId w:val="5"/>
  </w:num>
  <w:num w:numId="3" w16cid:durableId="1269195404">
    <w:abstractNumId w:val="4"/>
  </w:num>
  <w:num w:numId="4" w16cid:durableId="1191993610">
    <w:abstractNumId w:val="1"/>
  </w:num>
  <w:num w:numId="5" w16cid:durableId="1707027326">
    <w:abstractNumId w:val="0"/>
  </w:num>
  <w:num w:numId="6" w16cid:durableId="755053315">
    <w:abstractNumId w:val="2"/>
  </w:num>
  <w:num w:numId="7" w16cid:durableId="2079284951">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5F8"/>
    <w:rsid w:val="000103C8"/>
    <w:rsid w:val="000A3F87"/>
    <w:rsid w:val="000B4BFC"/>
    <w:rsid w:val="000D3796"/>
    <w:rsid w:val="000F16FF"/>
    <w:rsid w:val="000F7CF3"/>
    <w:rsid w:val="00106066"/>
    <w:rsid w:val="0012449B"/>
    <w:rsid w:val="00160448"/>
    <w:rsid w:val="001B20A2"/>
    <w:rsid w:val="001F5807"/>
    <w:rsid w:val="0020249E"/>
    <w:rsid w:val="00212142"/>
    <w:rsid w:val="00221EE7"/>
    <w:rsid w:val="00245310"/>
    <w:rsid w:val="002559F5"/>
    <w:rsid w:val="002959CA"/>
    <w:rsid w:val="002A7BAE"/>
    <w:rsid w:val="002B5E4D"/>
    <w:rsid w:val="002C14DC"/>
    <w:rsid w:val="002D38F0"/>
    <w:rsid w:val="002D7979"/>
    <w:rsid w:val="002E63F7"/>
    <w:rsid w:val="002F63E4"/>
    <w:rsid w:val="00316023"/>
    <w:rsid w:val="0033050E"/>
    <w:rsid w:val="003B6DB6"/>
    <w:rsid w:val="003D0262"/>
    <w:rsid w:val="003E12B7"/>
    <w:rsid w:val="004078A0"/>
    <w:rsid w:val="00407B84"/>
    <w:rsid w:val="00410282"/>
    <w:rsid w:val="004244AB"/>
    <w:rsid w:val="004258DF"/>
    <w:rsid w:val="00460F86"/>
    <w:rsid w:val="00463F7A"/>
    <w:rsid w:val="00467A17"/>
    <w:rsid w:val="004A7C9C"/>
    <w:rsid w:val="00503BA2"/>
    <w:rsid w:val="00510ADA"/>
    <w:rsid w:val="0055675C"/>
    <w:rsid w:val="00565F8E"/>
    <w:rsid w:val="005B15B4"/>
    <w:rsid w:val="005C6C37"/>
    <w:rsid w:val="005F066F"/>
    <w:rsid w:val="005F21F4"/>
    <w:rsid w:val="00600BED"/>
    <w:rsid w:val="00606701"/>
    <w:rsid w:val="00643A1A"/>
    <w:rsid w:val="006603BE"/>
    <w:rsid w:val="006728BA"/>
    <w:rsid w:val="006A466D"/>
    <w:rsid w:val="00703F5E"/>
    <w:rsid w:val="00742B12"/>
    <w:rsid w:val="00761D5C"/>
    <w:rsid w:val="00767777"/>
    <w:rsid w:val="00775966"/>
    <w:rsid w:val="00776D41"/>
    <w:rsid w:val="00782987"/>
    <w:rsid w:val="007847D6"/>
    <w:rsid w:val="00792DC0"/>
    <w:rsid w:val="007A2B8F"/>
    <w:rsid w:val="007E6870"/>
    <w:rsid w:val="007F15A4"/>
    <w:rsid w:val="007F2E9A"/>
    <w:rsid w:val="00831322"/>
    <w:rsid w:val="008763D1"/>
    <w:rsid w:val="008A5897"/>
    <w:rsid w:val="008E6434"/>
    <w:rsid w:val="008F0C2E"/>
    <w:rsid w:val="0092348F"/>
    <w:rsid w:val="00932BF0"/>
    <w:rsid w:val="00935982"/>
    <w:rsid w:val="00945F87"/>
    <w:rsid w:val="0097175B"/>
    <w:rsid w:val="00972539"/>
    <w:rsid w:val="00975800"/>
    <w:rsid w:val="00982A93"/>
    <w:rsid w:val="009865E5"/>
    <w:rsid w:val="009B4C50"/>
    <w:rsid w:val="009B5A43"/>
    <w:rsid w:val="009F1EF2"/>
    <w:rsid w:val="00A05B55"/>
    <w:rsid w:val="00A24583"/>
    <w:rsid w:val="00A552FD"/>
    <w:rsid w:val="00A73540"/>
    <w:rsid w:val="00A761D0"/>
    <w:rsid w:val="00A829C0"/>
    <w:rsid w:val="00AB40FB"/>
    <w:rsid w:val="00AC2605"/>
    <w:rsid w:val="00AC4482"/>
    <w:rsid w:val="00AE1EDB"/>
    <w:rsid w:val="00B12FD5"/>
    <w:rsid w:val="00B33A1B"/>
    <w:rsid w:val="00B62828"/>
    <w:rsid w:val="00B66CF1"/>
    <w:rsid w:val="00B721B1"/>
    <w:rsid w:val="00B74AAA"/>
    <w:rsid w:val="00B75935"/>
    <w:rsid w:val="00B845F8"/>
    <w:rsid w:val="00B87A9D"/>
    <w:rsid w:val="00BB2552"/>
    <w:rsid w:val="00BC3B97"/>
    <w:rsid w:val="00BC73F8"/>
    <w:rsid w:val="00C302D2"/>
    <w:rsid w:val="00C50D29"/>
    <w:rsid w:val="00C74242"/>
    <w:rsid w:val="00C92761"/>
    <w:rsid w:val="00CA194F"/>
    <w:rsid w:val="00CA29EE"/>
    <w:rsid w:val="00D24CA9"/>
    <w:rsid w:val="00D3233E"/>
    <w:rsid w:val="00D33C56"/>
    <w:rsid w:val="00D35FCA"/>
    <w:rsid w:val="00D4195B"/>
    <w:rsid w:val="00D41A24"/>
    <w:rsid w:val="00D66758"/>
    <w:rsid w:val="00D66AE5"/>
    <w:rsid w:val="00D81293"/>
    <w:rsid w:val="00D8242B"/>
    <w:rsid w:val="00D83AD2"/>
    <w:rsid w:val="00DB3290"/>
    <w:rsid w:val="00DC3B64"/>
    <w:rsid w:val="00DD6801"/>
    <w:rsid w:val="00E10DD3"/>
    <w:rsid w:val="00E14869"/>
    <w:rsid w:val="00E3106D"/>
    <w:rsid w:val="00E34DE4"/>
    <w:rsid w:val="00E76324"/>
    <w:rsid w:val="00E83E74"/>
    <w:rsid w:val="00E9004B"/>
    <w:rsid w:val="00EB49CC"/>
    <w:rsid w:val="00EC76CC"/>
    <w:rsid w:val="00F149AC"/>
    <w:rsid w:val="00F36CC5"/>
    <w:rsid w:val="00F37584"/>
    <w:rsid w:val="00F63B1B"/>
    <w:rsid w:val="00FA5B8A"/>
    <w:rsid w:val="00FD2E60"/>
    <w:rsid w:val="00FD78F5"/>
    <w:rsid w:val="00FE02CF"/>
    <w:rsid w:val="00FF561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31948"/>
  <w15:chartTrackingRefBased/>
  <w15:docId w15:val="{0C721B4E-1CCB-824F-921E-186F62364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A9D"/>
  </w:style>
  <w:style w:type="paragraph" w:styleId="Heading1">
    <w:name w:val="heading 1"/>
    <w:basedOn w:val="Normal"/>
    <w:next w:val="Normal"/>
    <w:link w:val="Heading1Char"/>
    <w:uiPriority w:val="9"/>
    <w:qFormat/>
    <w:rsid w:val="00B845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45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45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45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45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45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45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45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45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5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45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45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45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45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45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5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5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5F8"/>
    <w:rPr>
      <w:rFonts w:eastAsiaTheme="majorEastAsia" w:cstheme="majorBidi"/>
      <w:color w:val="272727" w:themeColor="text1" w:themeTint="D8"/>
    </w:rPr>
  </w:style>
  <w:style w:type="paragraph" w:styleId="Title">
    <w:name w:val="Title"/>
    <w:basedOn w:val="Normal"/>
    <w:next w:val="Normal"/>
    <w:link w:val="TitleChar"/>
    <w:uiPriority w:val="10"/>
    <w:qFormat/>
    <w:rsid w:val="00B845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5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5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5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5F8"/>
    <w:pPr>
      <w:spacing w:before="160"/>
      <w:jc w:val="center"/>
    </w:pPr>
    <w:rPr>
      <w:i/>
      <w:iCs/>
      <w:color w:val="404040" w:themeColor="text1" w:themeTint="BF"/>
    </w:rPr>
  </w:style>
  <w:style w:type="character" w:customStyle="1" w:styleId="QuoteChar">
    <w:name w:val="Quote Char"/>
    <w:basedOn w:val="DefaultParagraphFont"/>
    <w:link w:val="Quote"/>
    <w:uiPriority w:val="29"/>
    <w:rsid w:val="00B845F8"/>
    <w:rPr>
      <w:i/>
      <w:iCs/>
      <w:color w:val="404040" w:themeColor="text1" w:themeTint="BF"/>
    </w:rPr>
  </w:style>
  <w:style w:type="paragraph" w:styleId="ListParagraph">
    <w:name w:val="List Paragraph"/>
    <w:basedOn w:val="Normal"/>
    <w:uiPriority w:val="34"/>
    <w:qFormat/>
    <w:rsid w:val="00B845F8"/>
    <w:pPr>
      <w:ind w:left="720"/>
      <w:contextualSpacing/>
    </w:pPr>
  </w:style>
  <w:style w:type="character" w:styleId="IntenseEmphasis">
    <w:name w:val="Intense Emphasis"/>
    <w:basedOn w:val="DefaultParagraphFont"/>
    <w:uiPriority w:val="21"/>
    <w:qFormat/>
    <w:rsid w:val="00B845F8"/>
    <w:rPr>
      <w:i/>
      <w:iCs/>
      <w:color w:val="2F5496" w:themeColor="accent1" w:themeShade="BF"/>
    </w:rPr>
  </w:style>
  <w:style w:type="paragraph" w:styleId="IntenseQuote">
    <w:name w:val="Intense Quote"/>
    <w:basedOn w:val="Normal"/>
    <w:next w:val="Normal"/>
    <w:link w:val="IntenseQuoteChar"/>
    <w:uiPriority w:val="30"/>
    <w:qFormat/>
    <w:rsid w:val="00B845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45F8"/>
    <w:rPr>
      <w:i/>
      <w:iCs/>
      <w:color w:val="2F5496" w:themeColor="accent1" w:themeShade="BF"/>
    </w:rPr>
  </w:style>
  <w:style w:type="character" w:styleId="IntenseReference">
    <w:name w:val="Intense Reference"/>
    <w:basedOn w:val="DefaultParagraphFont"/>
    <w:uiPriority w:val="32"/>
    <w:qFormat/>
    <w:rsid w:val="00B845F8"/>
    <w:rPr>
      <w:b/>
      <w:bCs/>
      <w:smallCaps/>
      <w:color w:val="2F5496" w:themeColor="accent1" w:themeShade="BF"/>
      <w:spacing w:val="5"/>
    </w:rPr>
  </w:style>
  <w:style w:type="table" w:styleId="TableGrid">
    <w:name w:val="Table Grid"/>
    <w:basedOn w:val="TableNormal"/>
    <w:uiPriority w:val="39"/>
    <w:rsid w:val="00742B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2B12"/>
    <w:rPr>
      <w:color w:val="0563C1" w:themeColor="hyperlink"/>
      <w:u w:val="single"/>
    </w:rPr>
  </w:style>
  <w:style w:type="character" w:styleId="UnresolvedMention">
    <w:name w:val="Unresolved Mention"/>
    <w:basedOn w:val="DefaultParagraphFont"/>
    <w:uiPriority w:val="99"/>
    <w:semiHidden/>
    <w:unhideWhenUsed/>
    <w:rsid w:val="00742B12"/>
    <w:rPr>
      <w:color w:val="605E5C"/>
      <w:shd w:val="clear" w:color="auto" w:fill="E1DFDD"/>
    </w:rPr>
  </w:style>
  <w:style w:type="character" w:customStyle="1" w:styleId="apple-converted-space">
    <w:name w:val="apple-converted-space"/>
    <w:basedOn w:val="DefaultParagraphFont"/>
    <w:rsid w:val="00D66758"/>
  </w:style>
  <w:style w:type="character" w:styleId="Strong">
    <w:name w:val="Strong"/>
    <w:basedOn w:val="DefaultParagraphFont"/>
    <w:uiPriority w:val="22"/>
    <w:qFormat/>
    <w:rsid w:val="009F1EF2"/>
    <w:rPr>
      <w:b/>
      <w:bCs/>
    </w:rPr>
  </w:style>
  <w:style w:type="paragraph" w:customStyle="1" w:styleId="p1">
    <w:name w:val="p1"/>
    <w:basedOn w:val="Normal"/>
    <w:rsid w:val="00E10DD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1">
    <w:name w:val="s1"/>
    <w:basedOn w:val="DefaultParagraphFont"/>
    <w:rsid w:val="00F63B1B"/>
  </w:style>
  <w:style w:type="character" w:customStyle="1" w:styleId="s2">
    <w:name w:val="s2"/>
    <w:basedOn w:val="DefaultParagraphFont"/>
    <w:rsid w:val="00F63B1B"/>
  </w:style>
  <w:style w:type="character" w:styleId="FollowedHyperlink">
    <w:name w:val="FollowedHyperlink"/>
    <w:basedOn w:val="DefaultParagraphFont"/>
    <w:uiPriority w:val="99"/>
    <w:semiHidden/>
    <w:unhideWhenUsed/>
    <w:rsid w:val="002C14DC"/>
    <w:rPr>
      <w:color w:val="954F72" w:themeColor="followedHyperlink"/>
      <w:u w:val="single"/>
    </w:rPr>
  </w:style>
  <w:style w:type="paragraph" w:styleId="NormalWeb">
    <w:name w:val="Normal (Web)"/>
    <w:basedOn w:val="Normal"/>
    <w:uiPriority w:val="99"/>
    <w:semiHidden/>
    <w:unhideWhenUsed/>
    <w:rsid w:val="00EC76CC"/>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EC76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lreqdataset.isti.cnr.it" TargetMode="External"/><Relationship Id="rId3" Type="http://schemas.openxmlformats.org/officeDocument/2006/relationships/styles" Target="styles.xml"/><Relationship Id="rId7" Type="http://schemas.openxmlformats.org/officeDocument/2006/relationships/hyperlink" Target="https://tinyurl.com/PROMISE-exp"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inyurl.com/PROMISE-exp"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github.com/boulbaba1981/TAOS" TargetMode="External"/><Relationship Id="rId4" Type="http://schemas.openxmlformats.org/officeDocument/2006/relationships/settings" Target="settings.xml"/><Relationship Id="rId9" Type="http://schemas.openxmlformats.org/officeDocument/2006/relationships/hyperlink" Target="https://doi.org/10.5281/zenodo.2685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6E767-8D8C-D74F-91CE-61452A564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1742</TotalTime>
  <Pages>14</Pages>
  <Words>4225</Words>
  <Characters>24086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azubaidi</dc:creator>
  <cp:keywords/>
  <dc:description/>
  <cp:lastModifiedBy>Ahmed azubaidi</cp:lastModifiedBy>
  <cp:revision>55</cp:revision>
  <cp:lastPrinted>2026-07-16T16:40:00Z</cp:lastPrinted>
  <dcterms:created xsi:type="dcterms:W3CDTF">2026-06-24T21:18:00Z</dcterms:created>
  <dcterms:modified xsi:type="dcterms:W3CDTF">2026-07-16T16:40:00Z</dcterms:modified>
</cp:coreProperties>
</file>