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rsidP="00634F08">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634F0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634F0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rsidP="00634F08">
      <w:pPr>
        <w:rPr>
          <w:rFonts w:ascii="Sakkal Majalla" w:hAnsi="Sakkal Majalla" w:cs="Sakkal Majalla"/>
          <w:sz w:val="28"/>
          <w:szCs w:val="28"/>
          <w:rtl/>
          <w:lang w:bidi="ar-EG"/>
        </w:rPr>
      </w:pPr>
    </w:p>
    <w:p w14:paraId="3A7BF367" w14:textId="77777777" w:rsidR="009125CE" w:rsidRPr="009125CE" w:rsidRDefault="009125CE" w:rsidP="00634F08">
      <w:pPr>
        <w:rPr>
          <w:rFonts w:ascii="Sakkal Majalla" w:hAnsi="Sakkal Majalla" w:cs="Sakkal Majalla"/>
          <w:sz w:val="28"/>
          <w:szCs w:val="28"/>
          <w:rtl/>
          <w:lang w:bidi="ar-EG"/>
        </w:rPr>
      </w:pPr>
    </w:p>
    <w:p w14:paraId="5F6542BF" w14:textId="77777777" w:rsidR="009125CE" w:rsidRPr="009125CE" w:rsidRDefault="009125CE" w:rsidP="00634F08">
      <w:pPr>
        <w:rPr>
          <w:rFonts w:ascii="Sakkal Majalla" w:hAnsi="Sakkal Majalla" w:cs="Sakkal Majalla"/>
          <w:sz w:val="28"/>
          <w:szCs w:val="28"/>
          <w:rtl/>
          <w:lang w:bidi="ar-EG"/>
        </w:rPr>
      </w:pPr>
    </w:p>
    <w:p w14:paraId="08401F45" w14:textId="68A2D4DF" w:rsidR="009125CE" w:rsidRPr="001902DB" w:rsidRDefault="00A74F76" w:rsidP="00634F0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634F08">
      <w:pPr>
        <w:jc w:val="center"/>
        <w:rPr>
          <w:rFonts w:ascii="Sakkal Majalla" w:hAnsi="Sakkal Majalla" w:cs="Sakkal Majalla"/>
          <w:sz w:val="28"/>
          <w:szCs w:val="28"/>
          <w:rtl/>
          <w:lang w:bidi="ar-EG"/>
        </w:rPr>
      </w:pPr>
    </w:p>
    <w:p w14:paraId="1AA4343F" w14:textId="117123FE" w:rsidR="009125CE" w:rsidRPr="007F7EF0" w:rsidRDefault="007F7EF0" w:rsidP="00634F08">
      <w:pPr>
        <w:jc w:val="center"/>
        <w:rPr>
          <w:rFonts w:ascii="Sakkal Majalla" w:hAnsi="Sakkal Majalla" w:cs="Sakkal Majalla"/>
          <w:sz w:val="40"/>
          <w:szCs w:val="40"/>
          <w:rtl/>
          <w:lang w:bidi="ar-EG"/>
        </w:rPr>
      </w:pPr>
      <w:proofErr w:type="spellStart"/>
      <w:r w:rsidRPr="007F7EF0">
        <w:rPr>
          <w:rFonts w:ascii="Sakkal Majalla" w:hAnsi="Sakkal Majalla" w:cs="Sakkal Majalla"/>
          <w:sz w:val="40"/>
          <w:szCs w:val="40"/>
          <w:rtl/>
          <w:lang w:bidi="ar-EG"/>
        </w:rPr>
        <w:t>تاثير</w:t>
      </w:r>
      <w:proofErr w:type="spellEnd"/>
      <w:r w:rsidRPr="007F7EF0">
        <w:rPr>
          <w:rFonts w:ascii="Sakkal Majalla" w:hAnsi="Sakkal Majalla" w:cs="Sakkal Majalla"/>
          <w:sz w:val="40"/>
          <w:szCs w:val="40"/>
          <w:rtl/>
          <w:lang w:bidi="ar-EG"/>
        </w:rPr>
        <w:t xml:space="preserve"> الذكاء الاصطناعي على تقييم المخاطر الائتمانية في المصارف السعودية دراسة حالة بنك الراجحي </w:t>
      </w:r>
    </w:p>
    <w:p w14:paraId="3024630C" w14:textId="77777777" w:rsidR="009125CE" w:rsidRPr="009125CE" w:rsidRDefault="009125CE" w:rsidP="00634F08">
      <w:pPr>
        <w:jc w:val="center"/>
        <w:rPr>
          <w:rFonts w:ascii="Sakkal Majalla" w:hAnsi="Sakkal Majalla" w:cs="Sakkal Majalla"/>
          <w:sz w:val="28"/>
          <w:szCs w:val="28"/>
          <w:rtl/>
          <w:lang w:bidi="ar-EG"/>
        </w:rPr>
      </w:pPr>
    </w:p>
    <w:p w14:paraId="0EB57E30" w14:textId="77777777" w:rsidR="009125CE" w:rsidRPr="001902DB" w:rsidRDefault="009125CE" w:rsidP="00634F08">
      <w:pPr>
        <w:rPr>
          <w:rFonts w:ascii="Sakkal Majalla" w:hAnsi="Sakkal Majalla" w:cs="Sakkal Majalla"/>
          <w:b/>
          <w:bCs/>
          <w:sz w:val="28"/>
          <w:szCs w:val="28"/>
          <w:rtl/>
          <w:lang w:bidi="ar-EG"/>
        </w:rPr>
      </w:pPr>
    </w:p>
    <w:p w14:paraId="76AA45C9" w14:textId="19C34726" w:rsidR="009125CE" w:rsidRPr="001902DB" w:rsidRDefault="009125CE" w:rsidP="006003D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07A48BC" w14:textId="29149EBC" w:rsidR="006003DB" w:rsidRPr="001902DB" w:rsidRDefault="006003DB" w:rsidP="006003DB">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محمد ايمن بكر نبراوي</w:t>
      </w:r>
    </w:p>
    <w:p w14:paraId="58D6152F" w14:textId="77777777" w:rsidR="009125CE" w:rsidRPr="001902DB" w:rsidRDefault="009125CE" w:rsidP="00634F08">
      <w:pPr>
        <w:jc w:val="center"/>
        <w:rPr>
          <w:rFonts w:ascii="Sakkal Majalla" w:hAnsi="Sakkal Majalla" w:cs="Sakkal Majalla"/>
          <w:b/>
          <w:bCs/>
          <w:sz w:val="28"/>
          <w:szCs w:val="28"/>
          <w:rtl/>
          <w:lang w:bidi="ar-EG"/>
        </w:rPr>
      </w:pPr>
    </w:p>
    <w:p w14:paraId="5F4EE2DE" w14:textId="1A92484F" w:rsidR="009125CE" w:rsidRPr="001902DB" w:rsidRDefault="009125CE" w:rsidP="00634F0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634F08">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634F08">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634F08">
      <w:pPr>
        <w:jc w:val="center"/>
        <w:rPr>
          <w:rFonts w:ascii="Sakkal Majalla" w:hAnsi="Sakkal Majalla" w:cs="Sakkal Majalla"/>
          <w:b/>
          <w:bCs/>
          <w:sz w:val="28"/>
          <w:szCs w:val="28"/>
          <w:rtl/>
          <w:lang w:bidi="ar-EG"/>
        </w:rPr>
      </w:pPr>
    </w:p>
    <w:p w14:paraId="22738CC6" w14:textId="77777777" w:rsidR="009125CE" w:rsidRPr="001902DB" w:rsidRDefault="009125CE" w:rsidP="00634F08">
      <w:pPr>
        <w:jc w:val="center"/>
        <w:rPr>
          <w:rFonts w:ascii="Sakkal Majalla" w:hAnsi="Sakkal Majalla" w:cs="Sakkal Majalla"/>
          <w:b/>
          <w:bCs/>
          <w:sz w:val="28"/>
          <w:szCs w:val="28"/>
          <w:rtl/>
          <w:lang w:bidi="ar-EG"/>
        </w:rPr>
      </w:pPr>
    </w:p>
    <w:p w14:paraId="14480418" w14:textId="78A6C3AC" w:rsidR="009125CE" w:rsidRPr="001902DB" w:rsidRDefault="009125CE" w:rsidP="00634F0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6871B1E4" w:rsidR="009125CE" w:rsidRDefault="009125CE" w:rsidP="006003DB">
      <w:pPr>
        <w:jc w:val="center"/>
        <w:rPr>
          <w:rFonts w:ascii="Sakkal Majalla" w:hAnsi="Sakkal Majalla" w:cs="Sakkal Majalla" w:hint="cs"/>
          <w:b/>
          <w:bCs/>
          <w:sz w:val="28"/>
          <w:szCs w:val="28"/>
          <w:rtl/>
          <w:lang w:bidi="ar-EG"/>
        </w:rPr>
      </w:pPr>
      <w:r w:rsidRPr="001902DB">
        <w:rPr>
          <w:rFonts w:ascii="Sakkal Majalla" w:hAnsi="Sakkal Majalla" w:cs="Sakkal Majalla"/>
          <w:b/>
          <w:bCs/>
          <w:sz w:val="28"/>
          <w:szCs w:val="28"/>
          <w:rtl/>
          <w:lang w:bidi="ar-EG"/>
        </w:rPr>
        <w:t>202</w:t>
      </w:r>
      <w:r w:rsidR="006003DB">
        <w:rPr>
          <w:rFonts w:ascii="Sakkal Majalla" w:hAnsi="Sakkal Majalla" w:cs="Sakkal Majalla" w:hint="cs"/>
          <w:b/>
          <w:bCs/>
          <w:sz w:val="28"/>
          <w:szCs w:val="28"/>
          <w:rtl/>
          <w:lang w:bidi="ar-EG"/>
        </w:rPr>
        <w:t>5</w:t>
      </w:r>
    </w:p>
    <w:p w14:paraId="6CC2570F" w14:textId="77777777" w:rsidR="006003DB" w:rsidRPr="001902DB" w:rsidRDefault="006003DB" w:rsidP="006003DB">
      <w:pPr>
        <w:jc w:val="center"/>
        <w:rPr>
          <w:rFonts w:ascii="Sakkal Majalla" w:hAnsi="Sakkal Majalla" w:cs="Sakkal Majalla"/>
          <w:b/>
          <w:bCs/>
          <w:sz w:val="28"/>
          <w:szCs w:val="28"/>
          <w:rtl/>
          <w:lang w:bidi="ar-EG"/>
        </w:rPr>
      </w:pPr>
    </w:p>
    <w:p w14:paraId="035BF540" w14:textId="1DFD03CD" w:rsidR="009125CE" w:rsidRDefault="00A74F76" w:rsidP="00634F08">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7503B94" w14:textId="51B7CC07" w:rsidR="009125CE" w:rsidRPr="00277538" w:rsidRDefault="00DB7F49" w:rsidP="00634F08">
      <w:pPr>
        <w:rPr>
          <w:rFonts w:ascii="Sakkal Majalla" w:hAnsi="Sakkal Majalla" w:cs="Sakkal Majalla"/>
          <w:sz w:val="28"/>
          <w:szCs w:val="28"/>
          <w:u w:val="single"/>
          <w:rtl/>
          <w:lang w:bidi="ar-EG"/>
        </w:rPr>
      </w:pPr>
      <w:r w:rsidRPr="00277538">
        <w:rPr>
          <w:rFonts w:ascii="Sakkal Majalla" w:hAnsi="Sakkal Majalla" w:cs="Sakkal Majalla"/>
          <w:sz w:val="28"/>
          <w:szCs w:val="28"/>
          <w:rtl/>
        </w:rPr>
        <w:t>يشهد العالم حالياً تغيرات سريعة في مجالات التكنولوجيا، حيث يعتبر الذكاء الاصطناعي واحداً من أبرز التقنيات التي تحدث تحولاً كبيراً في مختلف القطاعات. يمتد تأثير الذكاء الاصطناعي ليشمل العديد من المجالات، مثل الخدمات المالية، حيث يزيد الاعتماد على هذه التقنية في تحسين الكفاءة التشغيلية، وتحليل البيانات، واتخاذ قرارات تستند إلى المعلومات (</w:t>
      </w:r>
      <w:proofErr w:type="spellStart"/>
      <w:r w:rsidRPr="00277538">
        <w:rPr>
          <w:rFonts w:ascii="Sakkal Majalla" w:hAnsi="Sakkal Majalla" w:cs="Sakkal Majalla"/>
          <w:sz w:val="28"/>
          <w:szCs w:val="28"/>
        </w:rPr>
        <w:t>Khemakhem</w:t>
      </w:r>
      <w:proofErr w:type="spellEnd"/>
      <w:r w:rsidRPr="00277538">
        <w:rPr>
          <w:rFonts w:ascii="Sakkal Majalla" w:hAnsi="Sakkal Majalla" w:cs="Sakkal Majalla"/>
          <w:sz w:val="28"/>
          <w:szCs w:val="28"/>
        </w:rPr>
        <w:t xml:space="preserve"> &amp; </w:t>
      </w:r>
      <w:proofErr w:type="spellStart"/>
      <w:r w:rsidRPr="00277538">
        <w:rPr>
          <w:rFonts w:ascii="Sakkal Majalla" w:hAnsi="Sakkal Majalla" w:cs="Sakkal Majalla"/>
          <w:sz w:val="28"/>
          <w:szCs w:val="28"/>
        </w:rPr>
        <w:t>Boujelbene</w:t>
      </w:r>
      <w:proofErr w:type="spellEnd"/>
      <w:r w:rsidRPr="00277538">
        <w:rPr>
          <w:rFonts w:ascii="Sakkal Majalla" w:hAnsi="Sakkal Majalla" w:cs="Sakkal Majalla"/>
          <w:sz w:val="28"/>
          <w:szCs w:val="28"/>
        </w:rPr>
        <w:t>, 2017</w:t>
      </w:r>
      <w:r w:rsidRPr="00277538">
        <w:rPr>
          <w:rFonts w:ascii="Sakkal Majalla" w:hAnsi="Sakkal Majalla" w:cs="Sakkal Majalla"/>
          <w:sz w:val="28"/>
          <w:szCs w:val="28"/>
          <w:rtl/>
        </w:rPr>
        <w:t>). في مجال الخدمات المصرفية، يعد الذكاء الاصطناعي أداة قوية لتعزيز إدارة المخاطر، خصوصاً في مجال إدارة مخاطر الائتمان. كما أن المؤسسات المالية تزداد اعتماداً على أنظمة الذكاء الاصطناعي لدراسة السلوكيات المالية، وتقييم الجدارة الائتمانية للعملاء، واكتشاف الأنماط التي قد تشير إلى مخاطر محتملة (</w:t>
      </w:r>
      <w:proofErr w:type="spellStart"/>
      <w:r w:rsidRPr="00277538">
        <w:rPr>
          <w:rFonts w:ascii="Sakkal Majalla" w:hAnsi="Sakkal Majalla" w:cs="Sakkal Majalla"/>
          <w:sz w:val="28"/>
          <w:szCs w:val="28"/>
        </w:rPr>
        <w:t>Bussmann</w:t>
      </w:r>
      <w:proofErr w:type="spellEnd"/>
      <w:r w:rsidRPr="00277538">
        <w:rPr>
          <w:rFonts w:ascii="Sakkal Majalla" w:hAnsi="Sakkal Majalla" w:cs="Sakkal Majalla"/>
          <w:sz w:val="28"/>
          <w:szCs w:val="28"/>
        </w:rPr>
        <w:t xml:space="preserve"> et al. , 2021</w:t>
      </w:r>
      <w:r w:rsidRPr="00277538">
        <w:rPr>
          <w:rFonts w:ascii="Sakkal Majalla" w:hAnsi="Sakkal Majalla" w:cs="Sakkal Majalla"/>
          <w:sz w:val="28"/>
          <w:szCs w:val="28"/>
          <w:rtl/>
        </w:rPr>
        <w:t>). تلك الأنظمة توفر معلومات دقيقة تساهم في اتخاذ قرارات ائتمانية أكثر صواباً، مما يساعد على تقليل الخسائر وزيادة استقرار النظام المالي. من المهم الإشارة إلى أن القطاع المصرفي يواجه تحديات متزايدة مع زيادة الحاجة إلى تقنيات متطورة لضمان الأمان المالي. كما أن فروع بنك الراجحي السعودي في الرياض تمثل جزءاً أساسياً من النظام المصرفي في السعودية، حيث تقدم خدماتها لمجموعة متنوعة من العملاء، بما في ذلك الأفراد والشركات. ويعد تطبيق تقنيات الذكاء الاصطناعي في هذه الفروع فرصة كبيرة لتحسين فعالية إدارة المخاطر الائتمانية وتقليل الخسائر الناتجة عن القروض المتعثرة.</w:t>
      </w:r>
      <w:r w:rsidR="00A846DB" w:rsidRPr="00277538">
        <w:rPr>
          <w:rFonts w:ascii="Sakkal Majalla" w:hAnsi="Sakkal Majalla" w:cs="Sakkal Majalla"/>
          <w:sz w:val="28"/>
          <w:szCs w:val="28"/>
        </w:rPr>
        <w:t>.</w:t>
      </w:r>
    </w:p>
    <w:p w14:paraId="566F8142" w14:textId="77777777" w:rsidR="009125CE" w:rsidRDefault="009125CE" w:rsidP="00634F08">
      <w:pPr>
        <w:rPr>
          <w:rFonts w:ascii="Sakkal Majalla" w:hAnsi="Sakkal Majalla" w:cs="Sakkal Majalla"/>
          <w:sz w:val="28"/>
          <w:szCs w:val="28"/>
          <w:u w:val="single"/>
          <w:rtl/>
          <w:lang w:bidi="ar-EG"/>
        </w:rPr>
      </w:pPr>
    </w:p>
    <w:p w14:paraId="43234021" w14:textId="77777777" w:rsidR="009125CE" w:rsidRDefault="009125CE" w:rsidP="00634F08">
      <w:pPr>
        <w:rPr>
          <w:rFonts w:ascii="Sakkal Majalla" w:hAnsi="Sakkal Majalla" w:cs="Sakkal Majalla"/>
          <w:sz w:val="28"/>
          <w:szCs w:val="28"/>
          <w:u w:val="single"/>
          <w:rtl/>
          <w:lang w:bidi="ar-EG"/>
        </w:rPr>
      </w:pPr>
    </w:p>
    <w:p w14:paraId="12988B58" w14:textId="77777777" w:rsidR="009125CE" w:rsidRDefault="009125CE" w:rsidP="00634F08">
      <w:pPr>
        <w:rPr>
          <w:rFonts w:ascii="Sakkal Majalla" w:hAnsi="Sakkal Majalla" w:cs="Sakkal Majalla"/>
          <w:sz w:val="28"/>
          <w:szCs w:val="28"/>
          <w:u w:val="single"/>
          <w:rtl/>
          <w:lang w:bidi="ar-EG"/>
        </w:rPr>
      </w:pPr>
    </w:p>
    <w:p w14:paraId="3AE026F6" w14:textId="77777777" w:rsidR="009125CE" w:rsidRDefault="009125CE" w:rsidP="00634F08">
      <w:pPr>
        <w:rPr>
          <w:rFonts w:ascii="Sakkal Majalla" w:hAnsi="Sakkal Majalla" w:cs="Sakkal Majalla"/>
          <w:sz w:val="28"/>
          <w:szCs w:val="28"/>
          <w:u w:val="single"/>
          <w:rtl/>
          <w:lang w:bidi="ar-EG"/>
        </w:rPr>
      </w:pPr>
    </w:p>
    <w:p w14:paraId="6F038C3F" w14:textId="77777777" w:rsidR="009125CE" w:rsidRDefault="009125CE" w:rsidP="00634F08">
      <w:pPr>
        <w:rPr>
          <w:rFonts w:ascii="Sakkal Majalla" w:hAnsi="Sakkal Majalla" w:cs="Sakkal Majalla"/>
          <w:sz w:val="28"/>
          <w:szCs w:val="28"/>
          <w:u w:val="single"/>
          <w:rtl/>
          <w:lang w:bidi="ar-EG"/>
        </w:rPr>
      </w:pPr>
    </w:p>
    <w:p w14:paraId="0272E512" w14:textId="77777777" w:rsidR="009125CE" w:rsidRDefault="009125CE" w:rsidP="00634F08">
      <w:pPr>
        <w:rPr>
          <w:rFonts w:ascii="Sakkal Majalla" w:hAnsi="Sakkal Majalla" w:cs="Sakkal Majalla"/>
          <w:sz w:val="28"/>
          <w:szCs w:val="28"/>
          <w:u w:val="single"/>
          <w:rtl/>
          <w:lang w:bidi="ar-EG"/>
        </w:rPr>
      </w:pPr>
    </w:p>
    <w:p w14:paraId="52864C56" w14:textId="77777777" w:rsidR="009125CE" w:rsidRDefault="009125CE" w:rsidP="00634F08">
      <w:pPr>
        <w:rPr>
          <w:rFonts w:ascii="Sakkal Majalla" w:hAnsi="Sakkal Majalla" w:cs="Sakkal Majalla"/>
          <w:sz w:val="28"/>
          <w:szCs w:val="28"/>
          <w:u w:val="single"/>
          <w:rtl/>
          <w:lang w:bidi="ar-EG"/>
        </w:rPr>
      </w:pPr>
    </w:p>
    <w:p w14:paraId="698C613A" w14:textId="77777777" w:rsidR="009125CE" w:rsidRDefault="009125CE" w:rsidP="00634F08">
      <w:pPr>
        <w:rPr>
          <w:rFonts w:ascii="Sakkal Majalla" w:hAnsi="Sakkal Majalla" w:cs="Sakkal Majalla"/>
          <w:sz w:val="28"/>
          <w:szCs w:val="28"/>
          <w:u w:val="single"/>
          <w:rtl/>
          <w:lang w:bidi="ar-EG"/>
        </w:rPr>
      </w:pPr>
    </w:p>
    <w:p w14:paraId="0C1C64B8" w14:textId="77777777" w:rsidR="009125CE" w:rsidRDefault="009125CE" w:rsidP="00634F08">
      <w:pPr>
        <w:rPr>
          <w:rFonts w:ascii="Sakkal Majalla" w:hAnsi="Sakkal Majalla" w:cs="Sakkal Majalla"/>
          <w:sz w:val="28"/>
          <w:szCs w:val="28"/>
          <w:u w:val="single"/>
          <w:rtl/>
          <w:lang w:bidi="ar-EG"/>
        </w:rPr>
      </w:pPr>
    </w:p>
    <w:p w14:paraId="05518394" w14:textId="77777777" w:rsidR="009125CE" w:rsidRDefault="009125CE" w:rsidP="00634F08">
      <w:pPr>
        <w:rPr>
          <w:rFonts w:ascii="Sakkal Majalla" w:hAnsi="Sakkal Majalla" w:cs="Sakkal Majalla"/>
          <w:sz w:val="28"/>
          <w:szCs w:val="28"/>
          <w:u w:val="single"/>
          <w:rtl/>
          <w:lang w:bidi="ar-EG"/>
        </w:rPr>
      </w:pPr>
    </w:p>
    <w:p w14:paraId="3DECBC87" w14:textId="77777777" w:rsidR="009125CE" w:rsidRDefault="009125CE" w:rsidP="00634F08">
      <w:pPr>
        <w:rPr>
          <w:rFonts w:ascii="Sakkal Majalla" w:hAnsi="Sakkal Majalla" w:cs="Sakkal Majalla"/>
          <w:sz w:val="28"/>
          <w:szCs w:val="28"/>
          <w:u w:val="single"/>
          <w:rtl/>
          <w:lang w:bidi="ar-EG"/>
        </w:rPr>
      </w:pPr>
    </w:p>
    <w:p w14:paraId="0ABC59EC" w14:textId="77777777" w:rsidR="009125CE" w:rsidRDefault="009125CE" w:rsidP="00634F08">
      <w:pPr>
        <w:rPr>
          <w:rFonts w:ascii="Sakkal Majalla" w:hAnsi="Sakkal Majalla" w:cs="Sakkal Majalla"/>
          <w:sz w:val="28"/>
          <w:szCs w:val="28"/>
          <w:u w:val="single"/>
          <w:rtl/>
          <w:lang w:bidi="ar-EG"/>
        </w:rPr>
      </w:pPr>
    </w:p>
    <w:p w14:paraId="7FB3A247" w14:textId="77777777" w:rsidR="009125CE" w:rsidRDefault="009125CE" w:rsidP="00634F08">
      <w:pPr>
        <w:rPr>
          <w:rFonts w:ascii="Sakkal Majalla" w:hAnsi="Sakkal Majalla" w:cs="Sakkal Majalla"/>
          <w:sz w:val="28"/>
          <w:szCs w:val="28"/>
          <w:u w:val="single"/>
          <w:rtl/>
          <w:lang w:bidi="ar-EG"/>
        </w:rPr>
      </w:pPr>
    </w:p>
    <w:p w14:paraId="2C67E72C" w14:textId="77777777" w:rsidR="009125CE" w:rsidRDefault="009125CE" w:rsidP="00634F08">
      <w:pPr>
        <w:rPr>
          <w:rFonts w:ascii="Sakkal Majalla" w:hAnsi="Sakkal Majalla" w:cs="Sakkal Majalla"/>
          <w:sz w:val="28"/>
          <w:szCs w:val="28"/>
          <w:u w:val="single"/>
          <w:rtl/>
          <w:lang w:bidi="ar-EG"/>
        </w:rPr>
      </w:pPr>
    </w:p>
    <w:p w14:paraId="40A61660" w14:textId="4326FFA7" w:rsidR="009125CE" w:rsidRDefault="00A74F76" w:rsidP="00634F08">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44AFA706" w14:textId="483342D8" w:rsidR="00634F08" w:rsidRPr="00277538" w:rsidRDefault="00634F08" w:rsidP="00634F08">
      <w:pPr>
        <w:pStyle w:val="a5"/>
        <w:bidi/>
        <w:rPr>
          <w:rFonts w:ascii="Sakkal Majalla" w:hAnsi="Sakkal Majalla" w:cs="Sakkal Majalla"/>
          <w:sz w:val="28"/>
          <w:szCs w:val="28"/>
        </w:rPr>
      </w:pPr>
      <w:r w:rsidRPr="00277538">
        <w:rPr>
          <w:rFonts w:ascii="Sakkal Majalla" w:hAnsi="Sakkal Majalla" w:cs="Sakkal Majalla"/>
          <w:sz w:val="28"/>
          <w:szCs w:val="28"/>
          <w:rtl/>
        </w:rPr>
        <w:t xml:space="preserve">مخاطر الائتمان </w:t>
      </w:r>
      <w:r w:rsidRPr="00277538">
        <w:rPr>
          <w:rFonts w:ascii="Sakkal Majalla" w:hAnsi="Sakkal Majalla" w:cs="Sakkal Majalla"/>
          <w:sz w:val="28"/>
          <w:szCs w:val="28"/>
          <w:rtl/>
          <w:lang w:bidi="ar-EG"/>
        </w:rPr>
        <w:t>هي من</w:t>
      </w:r>
      <w:r w:rsidRPr="00277538">
        <w:rPr>
          <w:rFonts w:ascii="Sakkal Majalla" w:hAnsi="Sakkal Majalla" w:cs="Sakkal Majalla"/>
          <w:sz w:val="28"/>
          <w:szCs w:val="28"/>
          <w:rtl/>
        </w:rPr>
        <w:t xml:space="preserve"> أبرز التحديات التي تهدد الاستقرار المالي للمؤسسات المصرفية، وتستلزم تبني أدوات وإجراءات فعالة لإدارتها. وفي سياق التطور التكنولوجي المت</w:t>
      </w:r>
      <w:bookmarkStart w:id="0" w:name="_GoBack"/>
      <w:bookmarkEnd w:id="0"/>
      <w:r w:rsidRPr="00277538">
        <w:rPr>
          <w:rFonts w:ascii="Sakkal Majalla" w:hAnsi="Sakkal Majalla" w:cs="Sakkal Majalla"/>
          <w:sz w:val="28"/>
          <w:szCs w:val="28"/>
          <w:rtl/>
        </w:rPr>
        <w:t>سارع، أصبح الذكاء الاصطناعي</w:t>
      </w:r>
      <w:r w:rsidRPr="00277538">
        <w:rPr>
          <w:rFonts w:ascii="Sakkal Majalla" w:hAnsi="Sakkal Majalla" w:cs="Sakkal Majalla"/>
          <w:sz w:val="28"/>
          <w:szCs w:val="28"/>
        </w:rPr>
        <w:t xml:space="preserve"> (AI) </w:t>
      </w:r>
      <w:r w:rsidRPr="00277538">
        <w:rPr>
          <w:rFonts w:ascii="Sakkal Majalla" w:hAnsi="Sakkal Majalla" w:cs="Sakkal Majalla"/>
          <w:sz w:val="28"/>
          <w:szCs w:val="28"/>
          <w:rtl/>
        </w:rPr>
        <w:t>يمثل أداة قوية لتحسين كفاءة العمليات المصرفية، خاصةً في إدارة المخاطر</w:t>
      </w:r>
      <w:r w:rsidRPr="00277538">
        <w:rPr>
          <w:rFonts w:ascii="Sakkal Majalla" w:hAnsi="Sakkal Majalla" w:cs="Sakkal Majalla"/>
          <w:sz w:val="28"/>
          <w:szCs w:val="28"/>
        </w:rPr>
        <w:t>.</w:t>
      </w:r>
    </w:p>
    <w:p w14:paraId="21A779DB" w14:textId="77777777" w:rsidR="00634F08" w:rsidRPr="00634F08" w:rsidRDefault="00634F08" w:rsidP="00634F08">
      <w:pPr>
        <w:pStyle w:val="a5"/>
        <w:bidi/>
      </w:pPr>
      <w:r w:rsidRPr="00277538">
        <w:rPr>
          <w:rFonts w:ascii="Sakkal Majalla" w:hAnsi="Sakkal Majalla" w:cs="Sakkal Majalla"/>
          <w:sz w:val="28"/>
          <w:szCs w:val="28"/>
          <w:rtl/>
        </w:rPr>
        <w:t>وفي ضوء ذلك، ونظراً للأهمية الحيوية التي يمثلها بنك الراجحي السعودي في إقليم الرياض ضمن النظام المصرفي، فإن المشكلة البحثية لهذه الدراسة تتمحور في محاولة استكشاف وتحليل مدى إمكانية الاستفادة من تقنيات الذكاء الاصطناعي في رفع كفاءة إدارة مخاطر الائتمان داخل فروع البنك، وتحديد الأثر الذي يمكن أن تحدثه هذه التقنيات على جودة ودقة القرارات الائتمانية المتخذة</w:t>
      </w:r>
      <w:r w:rsidRPr="00634F08">
        <w:t>.</w:t>
      </w:r>
    </w:p>
    <w:p w14:paraId="3A504109" w14:textId="77777777" w:rsidR="009125CE" w:rsidRPr="00634F08" w:rsidRDefault="009125CE" w:rsidP="00634F08">
      <w:pPr>
        <w:rPr>
          <w:rFonts w:ascii="Sakkal Majalla" w:hAnsi="Sakkal Majalla" w:cs="Sakkal Majalla"/>
          <w:sz w:val="28"/>
          <w:szCs w:val="28"/>
          <w:u w:val="single"/>
          <w:rtl/>
          <w:lang w:bidi="ar-EG"/>
        </w:rPr>
      </w:pPr>
    </w:p>
    <w:p w14:paraId="11198760" w14:textId="77777777" w:rsidR="009125CE" w:rsidRDefault="009125CE" w:rsidP="00634F08">
      <w:pPr>
        <w:rPr>
          <w:rFonts w:ascii="Sakkal Majalla" w:hAnsi="Sakkal Majalla" w:cs="Sakkal Majalla"/>
          <w:sz w:val="28"/>
          <w:szCs w:val="28"/>
          <w:u w:val="single"/>
          <w:rtl/>
          <w:lang w:bidi="ar-EG"/>
        </w:rPr>
      </w:pPr>
    </w:p>
    <w:p w14:paraId="791EDD87" w14:textId="77777777" w:rsidR="009125CE" w:rsidRDefault="009125CE" w:rsidP="00634F08">
      <w:pPr>
        <w:rPr>
          <w:rFonts w:ascii="Sakkal Majalla" w:hAnsi="Sakkal Majalla" w:cs="Sakkal Majalla"/>
          <w:sz w:val="28"/>
          <w:szCs w:val="28"/>
          <w:u w:val="single"/>
          <w:rtl/>
          <w:lang w:bidi="ar-EG"/>
        </w:rPr>
      </w:pPr>
    </w:p>
    <w:p w14:paraId="2766B80E" w14:textId="77777777" w:rsidR="009125CE" w:rsidRDefault="009125CE" w:rsidP="00634F08">
      <w:pPr>
        <w:rPr>
          <w:rFonts w:ascii="Sakkal Majalla" w:hAnsi="Sakkal Majalla" w:cs="Sakkal Majalla"/>
          <w:sz w:val="28"/>
          <w:szCs w:val="28"/>
          <w:u w:val="single"/>
          <w:rtl/>
          <w:lang w:bidi="ar-EG"/>
        </w:rPr>
      </w:pPr>
    </w:p>
    <w:p w14:paraId="33F1E451" w14:textId="77777777" w:rsidR="009125CE" w:rsidRDefault="009125CE" w:rsidP="00634F08">
      <w:pPr>
        <w:rPr>
          <w:rFonts w:ascii="Sakkal Majalla" w:hAnsi="Sakkal Majalla" w:cs="Sakkal Majalla"/>
          <w:sz w:val="28"/>
          <w:szCs w:val="28"/>
          <w:u w:val="single"/>
          <w:rtl/>
          <w:lang w:bidi="ar-EG"/>
        </w:rPr>
      </w:pPr>
    </w:p>
    <w:p w14:paraId="1F91F690" w14:textId="77777777" w:rsidR="009125CE" w:rsidRDefault="009125CE" w:rsidP="00634F08">
      <w:pPr>
        <w:rPr>
          <w:rFonts w:ascii="Sakkal Majalla" w:hAnsi="Sakkal Majalla" w:cs="Sakkal Majalla"/>
          <w:sz w:val="28"/>
          <w:szCs w:val="28"/>
          <w:u w:val="single"/>
          <w:rtl/>
          <w:lang w:bidi="ar-EG"/>
        </w:rPr>
      </w:pPr>
    </w:p>
    <w:p w14:paraId="2677847E" w14:textId="77777777" w:rsidR="009125CE" w:rsidRDefault="009125CE" w:rsidP="00634F08">
      <w:pPr>
        <w:rPr>
          <w:rFonts w:ascii="Sakkal Majalla" w:hAnsi="Sakkal Majalla" w:cs="Sakkal Majalla"/>
          <w:sz w:val="28"/>
          <w:szCs w:val="28"/>
          <w:u w:val="single"/>
          <w:rtl/>
          <w:lang w:bidi="ar-EG"/>
        </w:rPr>
      </w:pPr>
    </w:p>
    <w:p w14:paraId="148A704F" w14:textId="77777777" w:rsidR="009125CE" w:rsidRDefault="009125CE" w:rsidP="00634F08">
      <w:pPr>
        <w:rPr>
          <w:rFonts w:ascii="Sakkal Majalla" w:hAnsi="Sakkal Majalla" w:cs="Sakkal Majalla"/>
          <w:sz w:val="28"/>
          <w:szCs w:val="28"/>
          <w:u w:val="single"/>
          <w:rtl/>
          <w:lang w:bidi="ar-EG"/>
        </w:rPr>
      </w:pPr>
    </w:p>
    <w:p w14:paraId="7F17A848" w14:textId="77777777" w:rsidR="009125CE" w:rsidRDefault="009125CE" w:rsidP="00634F08">
      <w:pPr>
        <w:rPr>
          <w:rFonts w:ascii="Sakkal Majalla" w:hAnsi="Sakkal Majalla" w:cs="Sakkal Majalla"/>
          <w:sz w:val="28"/>
          <w:szCs w:val="28"/>
          <w:u w:val="single"/>
          <w:rtl/>
          <w:lang w:bidi="ar-EG"/>
        </w:rPr>
      </w:pPr>
    </w:p>
    <w:p w14:paraId="1119DED5" w14:textId="77777777" w:rsidR="009125CE" w:rsidRDefault="009125CE" w:rsidP="00634F08">
      <w:pPr>
        <w:rPr>
          <w:rFonts w:ascii="Sakkal Majalla" w:hAnsi="Sakkal Majalla" w:cs="Sakkal Majalla"/>
          <w:sz w:val="28"/>
          <w:szCs w:val="28"/>
          <w:u w:val="single"/>
          <w:rtl/>
          <w:lang w:bidi="ar-EG"/>
        </w:rPr>
      </w:pPr>
    </w:p>
    <w:p w14:paraId="4425DF0C" w14:textId="77777777" w:rsidR="009125CE" w:rsidRDefault="009125CE" w:rsidP="00634F08">
      <w:pPr>
        <w:rPr>
          <w:rFonts w:ascii="Sakkal Majalla" w:hAnsi="Sakkal Majalla" w:cs="Sakkal Majalla"/>
          <w:sz w:val="28"/>
          <w:szCs w:val="28"/>
          <w:u w:val="single"/>
          <w:rtl/>
          <w:lang w:bidi="ar-EG"/>
        </w:rPr>
      </w:pPr>
    </w:p>
    <w:p w14:paraId="73D741CB" w14:textId="77777777" w:rsidR="009125CE" w:rsidRDefault="009125CE" w:rsidP="00634F08">
      <w:pPr>
        <w:rPr>
          <w:rFonts w:ascii="Sakkal Majalla" w:hAnsi="Sakkal Majalla" w:cs="Sakkal Majalla"/>
          <w:sz w:val="28"/>
          <w:szCs w:val="28"/>
          <w:u w:val="single"/>
          <w:rtl/>
          <w:lang w:bidi="ar-EG"/>
        </w:rPr>
      </w:pPr>
    </w:p>
    <w:p w14:paraId="46CA4733" w14:textId="77777777" w:rsidR="009125CE" w:rsidRDefault="009125CE" w:rsidP="00634F08">
      <w:pPr>
        <w:rPr>
          <w:rFonts w:ascii="Sakkal Majalla" w:hAnsi="Sakkal Majalla" w:cs="Sakkal Majalla"/>
          <w:sz w:val="28"/>
          <w:szCs w:val="28"/>
          <w:u w:val="single"/>
          <w:rtl/>
          <w:lang w:bidi="ar-EG"/>
        </w:rPr>
      </w:pPr>
    </w:p>
    <w:p w14:paraId="62B97315" w14:textId="77777777" w:rsidR="009125CE" w:rsidRDefault="009125CE" w:rsidP="00634F08">
      <w:pPr>
        <w:rPr>
          <w:rFonts w:ascii="Sakkal Majalla" w:hAnsi="Sakkal Majalla" w:cs="Sakkal Majalla"/>
          <w:sz w:val="28"/>
          <w:szCs w:val="28"/>
          <w:u w:val="single"/>
          <w:rtl/>
          <w:lang w:bidi="ar-EG"/>
        </w:rPr>
      </w:pPr>
    </w:p>
    <w:p w14:paraId="0DCE72CA" w14:textId="77777777" w:rsidR="009125CE" w:rsidRDefault="009125CE" w:rsidP="00634F08">
      <w:pPr>
        <w:rPr>
          <w:rFonts w:ascii="Sakkal Majalla" w:hAnsi="Sakkal Majalla" w:cs="Sakkal Majalla"/>
          <w:sz w:val="28"/>
          <w:szCs w:val="28"/>
          <w:u w:val="single"/>
          <w:rtl/>
          <w:lang w:bidi="ar-EG"/>
        </w:rPr>
      </w:pPr>
    </w:p>
    <w:p w14:paraId="2BF7CB48" w14:textId="77777777" w:rsidR="009125CE" w:rsidRDefault="009125CE" w:rsidP="00634F08">
      <w:pPr>
        <w:rPr>
          <w:rFonts w:ascii="Sakkal Majalla" w:hAnsi="Sakkal Majalla" w:cs="Sakkal Majalla"/>
          <w:sz w:val="28"/>
          <w:szCs w:val="28"/>
          <w:u w:val="single"/>
          <w:rtl/>
          <w:lang w:bidi="ar-EG"/>
        </w:rPr>
      </w:pPr>
    </w:p>
    <w:p w14:paraId="5F02BB6D" w14:textId="77777777" w:rsidR="009125CE" w:rsidRDefault="009125CE" w:rsidP="00634F08">
      <w:pPr>
        <w:rPr>
          <w:rFonts w:ascii="Sakkal Majalla" w:hAnsi="Sakkal Majalla" w:cs="Sakkal Majalla"/>
          <w:sz w:val="28"/>
          <w:szCs w:val="28"/>
          <w:u w:val="single"/>
          <w:rtl/>
          <w:lang w:bidi="ar-EG"/>
        </w:rPr>
      </w:pPr>
    </w:p>
    <w:p w14:paraId="231E38BB" w14:textId="157304B2" w:rsidR="009125CE" w:rsidRDefault="00A74F76" w:rsidP="00634F08">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1BE93DC9" w14:textId="3560C1C8" w:rsidR="00A846DB" w:rsidRPr="00277538" w:rsidRDefault="00A846DB" w:rsidP="00634F08">
      <w:pPr>
        <w:pStyle w:val="a5"/>
        <w:bidi/>
        <w:rPr>
          <w:rFonts w:ascii="Sakkal Majalla" w:hAnsi="Sakkal Majalla" w:cs="Sakkal Majalla"/>
          <w:rtl/>
        </w:rPr>
      </w:pPr>
      <w:r w:rsidRPr="00277538">
        <w:rPr>
          <w:rFonts w:ascii="Sakkal Majalla" w:hAnsi="Sakkal Majalla" w:cs="Sakkal Majalla"/>
          <w:rtl/>
        </w:rPr>
        <w:t>الاهمية  العلمية</w:t>
      </w:r>
    </w:p>
    <w:p w14:paraId="16AB1B51" w14:textId="756198D5" w:rsidR="00DB7F49" w:rsidRPr="00277538" w:rsidRDefault="00DB7F49" w:rsidP="00DB7F49">
      <w:pPr>
        <w:pStyle w:val="a5"/>
        <w:bidi/>
        <w:rPr>
          <w:rFonts w:ascii="Sakkal Majalla" w:hAnsi="Sakkal Majalla" w:cs="Sakkal Majalla"/>
          <w:rtl/>
        </w:rPr>
      </w:pPr>
      <w:r w:rsidRPr="00277538">
        <w:rPr>
          <w:rFonts w:ascii="Sakkal Majalla" w:hAnsi="Sakkal Majalla" w:cs="Sakkal Majalla"/>
          <w:rtl/>
        </w:rPr>
        <w:t>حداثة البحث في السياق المحلي: تعتبر هذه البحث من أوائل المحاولات التي تستكشف كيف تؤثر تقنيات الذكاء الاصطناعي على إدارة مخاطر الائتمان في المؤسسات المالية. حسب معلومات الباحث، لم يتم إجراء أي دراسات سابقة حول هذا الموضوع في ذلك السياق المحدد، مما يجعل هذا البحث إضافة ذات قيمة للمصادر العلمية في المنطقة</w:t>
      </w:r>
      <w:r w:rsidRPr="00277538">
        <w:rPr>
          <w:rFonts w:ascii="Sakkal Majalla" w:hAnsi="Sakkal Majalla" w:cs="Sakkal Majalla"/>
        </w:rPr>
        <w:t>.</w:t>
      </w:r>
    </w:p>
    <w:p w14:paraId="6890B175" w14:textId="4390C3EA" w:rsidR="00DB7F49" w:rsidRPr="00277538" w:rsidRDefault="00DB7F49" w:rsidP="00DB7F49">
      <w:pPr>
        <w:pStyle w:val="a5"/>
        <w:bidi/>
        <w:rPr>
          <w:rFonts w:ascii="Sakkal Majalla" w:hAnsi="Sakkal Majalla" w:cs="Sakkal Majalla"/>
          <w:rtl/>
        </w:rPr>
      </w:pPr>
      <w:r w:rsidRPr="00277538">
        <w:rPr>
          <w:rFonts w:ascii="Sakkal Majalla" w:hAnsi="Sakkal Majalla" w:cs="Sakkal Majalla"/>
        </w:rPr>
        <w:t xml:space="preserve">• </w:t>
      </w:r>
      <w:r w:rsidRPr="00277538">
        <w:rPr>
          <w:rFonts w:ascii="Sakkal Majalla" w:hAnsi="Sakkal Majalla" w:cs="Sakkal Majalla"/>
          <w:rtl/>
        </w:rPr>
        <w:t xml:space="preserve">مساهمة البحث في تعزيز فهم تقنيات الذكاء الاصطناعي: يساهم البحث في تقديم رؤية شاملة حول كيفية استخدام تقنيات الذكاء الاصطناعي، مثل التعلم الآلي والتحليل </w:t>
      </w:r>
      <w:proofErr w:type="spellStart"/>
      <w:r w:rsidRPr="00277538">
        <w:rPr>
          <w:rFonts w:ascii="Sakkal Majalla" w:hAnsi="Sakkal Majalla" w:cs="Sakkal Majalla"/>
          <w:rtl/>
        </w:rPr>
        <w:t>التنبؤي</w:t>
      </w:r>
      <w:proofErr w:type="spellEnd"/>
      <w:r w:rsidRPr="00277538">
        <w:rPr>
          <w:rFonts w:ascii="Sakkal Majalla" w:hAnsi="Sakkal Majalla" w:cs="Sakkal Majalla"/>
          <w:rtl/>
        </w:rPr>
        <w:t>، في تقييم وإدارة مخاطر الائتمان. من خلال دراسة الأدوات والتقنيات المستخدمة، يساعد هذا البحث في وضع المعايير الأساسية لتقييم فعالية الذكاء الاصطناعي في هذا المجال</w:t>
      </w:r>
    </w:p>
    <w:p w14:paraId="5EBD36B9" w14:textId="11F4BF75" w:rsidR="00A846DB" w:rsidRPr="00277538" w:rsidRDefault="00DB7F49" w:rsidP="00DB7F49">
      <w:pPr>
        <w:pStyle w:val="a5"/>
        <w:bidi/>
        <w:rPr>
          <w:rFonts w:ascii="Sakkal Majalla" w:hAnsi="Sakkal Majalla" w:cs="Sakkal Majalla"/>
        </w:rPr>
      </w:pPr>
      <w:r w:rsidRPr="00277538">
        <w:rPr>
          <w:rFonts w:ascii="Sakkal Majalla" w:hAnsi="Sakkal Majalla" w:cs="Sakkal Majalla"/>
          <w:rtl/>
        </w:rPr>
        <w:t>• إضافة إلى الأدبيات الخاصة بإدارة المخاطر: يقدم البحث مساهمة علمية هامة للأدبيات الحالية حول إدارة مخاطر الائتمان، من خلال دراسة تأثير التقنيات الجديدة على العمليات التقليدية لإدارة المخاطر. سيساعد هذا الفهم في توسيع المعرفة حول العلاقة بين التكنولوجيا المتقدمة وإدارة المخاطر في القطاع المصرفي.</w:t>
      </w:r>
      <w:r w:rsidR="00A846DB" w:rsidRPr="00277538">
        <w:rPr>
          <w:rFonts w:ascii="Sakkal Majalla" w:hAnsi="Sakkal Majalla" w:cs="Sakkal Majalla"/>
        </w:rPr>
        <w:t>.</w:t>
      </w:r>
    </w:p>
    <w:p w14:paraId="2EA6585C" w14:textId="778D4358" w:rsidR="009125CE" w:rsidRPr="00277538" w:rsidRDefault="00CF306A" w:rsidP="00634F08">
      <w:pPr>
        <w:rPr>
          <w:rFonts w:ascii="Sakkal Majalla" w:hAnsi="Sakkal Majalla" w:cs="Sakkal Majalla"/>
          <w:sz w:val="24"/>
          <w:szCs w:val="24"/>
          <w:u w:val="single"/>
          <w:rtl/>
        </w:rPr>
      </w:pPr>
      <w:r w:rsidRPr="00277538">
        <w:rPr>
          <w:rFonts w:ascii="Sakkal Majalla" w:hAnsi="Sakkal Majalla" w:cs="Sakkal Majalla"/>
          <w:sz w:val="24"/>
          <w:szCs w:val="24"/>
          <w:u w:val="single"/>
          <w:rtl/>
        </w:rPr>
        <w:t>الاهمية التطبيقية :</w:t>
      </w:r>
    </w:p>
    <w:p w14:paraId="3B767D81" w14:textId="4C96B165" w:rsidR="00DB7F49" w:rsidRPr="00277538" w:rsidRDefault="00DB7F49" w:rsidP="00DB7F49">
      <w:pPr>
        <w:numPr>
          <w:ilvl w:val="0"/>
          <w:numId w:val="6"/>
        </w:num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277538">
        <w:rPr>
          <w:rFonts w:ascii="Sakkal Majalla" w:eastAsia="Times New Roman" w:hAnsi="Sakkal Majalla" w:cs="Sakkal Majalla"/>
          <w:kern w:val="0"/>
          <w:sz w:val="24"/>
          <w:szCs w:val="24"/>
          <w:rtl/>
          <w14:ligatures w14:val="none"/>
        </w:rPr>
        <w:t xml:space="preserve"> تعزيز فعالية العمليات المصرفية: تتيح هذه الأبحاث لبنك الراجحي السعودي الفرصة لفهم كيفية استخدام تقنيات الذكاء الاصطناعي في تحسين إدارة مخاطر الائتمان. وهذا يساعد في رفع الكفاءة التشغيلية وتقليل نسبة القروض غير المدفوعة. يمكن الاعتماد على النتائج لتطوير استراتيجيات فاعلة تعزز الأداء المالي وتقلل المخاطر المرتبطة بالائتمان.</w:t>
      </w:r>
    </w:p>
    <w:p w14:paraId="3AF5F39A" w14:textId="03692241" w:rsidR="00CF306A" w:rsidRPr="00CF306A" w:rsidRDefault="00DB7F49" w:rsidP="00DB7F49">
      <w:pPr>
        <w:numPr>
          <w:ilvl w:val="0"/>
          <w:numId w:val="6"/>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277538">
        <w:rPr>
          <w:rFonts w:ascii="Sakkal Majalla" w:eastAsia="Times New Roman" w:hAnsi="Sakkal Majalla" w:cs="Sakkal Majalla"/>
          <w:kern w:val="0"/>
          <w:sz w:val="24"/>
          <w:szCs w:val="24"/>
          <w:rtl/>
          <w14:ligatures w14:val="none"/>
        </w:rPr>
        <w:t xml:space="preserve"> توجيه اتخاذ القرارات: يمكن أن تقدم النتائج التي تم الحصول عليها من هذه الدراسة إرشادات عملية للإدارة العليا في بنك الراجحي السعودي بشأن كيفية دمج تقنيات الذكاء الاصطناعي بصورة أفضل في الإجراءات الحالية. ستعمل هذه التوصيات على تحسين كيفية اتخاذ القرارات المتعلقة بالائتمان، مما يؤدي إلى تقليل المخاطر وزيادة موثوقية القرارات المالية.</w:t>
      </w:r>
      <w:r w:rsidR="00CF306A" w:rsidRPr="00CF306A">
        <w:rPr>
          <w:rFonts w:ascii="Sakkal Majalla" w:eastAsia="Times New Roman" w:hAnsi="Sakkal Majalla" w:cs="Sakkal Majalla"/>
          <w:kern w:val="0"/>
          <w:sz w:val="24"/>
          <w:szCs w:val="24"/>
          <w14:ligatures w14:val="none"/>
        </w:rPr>
        <w:t>.</w:t>
      </w:r>
    </w:p>
    <w:p w14:paraId="5BD609CE" w14:textId="76DA3572" w:rsidR="00DB7F49" w:rsidRPr="00277538" w:rsidRDefault="00DB7F49" w:rsidP="00DB7F49">
      <w:pPr>
        <w:pStyle w:val="a6"/>
        <w:numPr>
          <w:ilvl w:val="0"/>
          <w:numId w:val="6"/>
        </w:num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277538">
        <w:rPr>
          <w:rFonts w:ascii="Sakkal Majalla" w:eastAsia="Times New Roman" w:hAnsi="Sakkal Majalla" w:cs="Sakkal Majalla"/>
          <w:kern w:val="0"/>
          <w:sz w:val="24"/>
          <w:szCs w:val="24"/>
          <w:rtl/>
          <w14:ligatures w14:val="none"/>
        </w:rPr>
        <w:t xml:space="preserve">تحسين التنافس في السوق: عبر تنفيذ توصيات هذه الدراسة، يستطيع بنك الراجحي السعودي زيادة إمكانياته التنافسية في مجال الخدمات المصرفية. إن استخدام الذكاء الاصطناعي يسهم في تقديم خدمات بجودة أفضل، مما يؤدي إلى ارتفاع رضا العملاء وزيادة قدرة البنك على جذب زبائن </w:t>
      </w:r>
      <w:proofErr w:type="spellStart"/>
      <w:r w:rsidRPr="00277538">
        <w:rPr>
          <w:rFonts w:ascii="Sakkal Majalla" w:eastAsia="Times New Roman" w:hAnsi="Sakkal Majalla" w:cs="Sakkal Majalla"/>
          <w:kern w:val="0"/>
          <w:sz w:val="24"/>
          <w:szCs w:val="24"/>
          <w:rtl/>
          <w14:ligatures w14:val="none"/>
        </w:rPr>
        <w:t>جدذد</w:t>
      </w:r>
      <w:proofErr w:type="spellEnd"/>
      <w:r w:rsidRPr="00277538">
        <w:rPr>
          <w:rFonts w:ascii="Sakkal Majalla" w:eastAsia="Times New Roman" w:hAnsi="Sakkal Majalla" w:cs="Sakkal Majalla"/>
          <w:kern w:val="0"/>
          <w:sz w:val="24"/>
          <w:szCs w:val="24"/>
          <w:rtl/>
          <w14:ligatures w14:val="none"/>
        </w:rPr>
        <w:t xml:space="preserve"> والاحتفاظ بعملائه الحاليين.</w:t>
      </w:r>
    </w:p>
    <w:p w14:paraId="4F71F75A" w14:textId="63E684C3" w:rsidR="00DB7F49" w:rsidRPr="00277538" w:rsidRDefault="00DB7F49" w:rsidP="00DB7F49">
      <w:pPr>
        <w:pStyle w:val="a6"/>
        <w:numPr>
          <w:ilvl w:val="0"/>
          <w:numId w:val="6"/>
        </w:numPr>
        <w:spacing w:before="100" w:beforeAutospacing="1" w:after="100" w:afterAutospacing="1" w:line="240" w:lineRule="auto"/>
        <w:rPr>
          <w:rFonts w:ascii="Sakkal Majalla" w:eastAsia="Times New Roman" w:hAnsi="Sakkal Majalla" w:cs="Sakkal Majalla"/>
          <w:kern w:val="0"/>
          <w:sz w:val="24"/>
          <w:szCs w:val="24"/>
          <w:rtl/>
          <w14:ligatures w14:val="none"/>
        </w:rPr>
      </w:pPr>
      <w:r w:rsidRPr="00277538">
        <w:rPr>
          <w:rFonts w:ascii="Sakkal Majalla" w:eastAsia="Times New Roman" w:hAnsi="Sakkal Majalla" w:cs="Sakkal Majalla"/>
          <w:kern w:val="0"/>
          <w:sz w:val="24"/>
          <w:szCs w:val="24"/>
          <w:rtl/>
          <w14:ligatures w14:val="none"/>
        </w:rPr>
        <w:t>تعزيز استراتيجيات إدارة المخاطر: ستساعد الدراسة في وضع استراتيجيات لإدارة مخاطر الائتمان تأخذ في الاعتبار أحدث التطورات التكنولوجية، مما يعزز من مرونة البنك لمواجهة التحديات المستقبلية. هذه الطريقة تقدم رؤية متكاملة لتحسين استجابة البنك للمخاطر المتغيرة في بيئة العمل المتطورة.</w:t>
      </w:r>
    </w:p>
    <w:p w14:paraId="741E8ECA" w14:textId="622B2709" w:rsidR="00CF306A" w:rsidRPr="00CF306A" w:rsidRDefault="00DB7F49" w:rsidP="00DB7F49">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77538">
        <w:rPr>
          <w:rFonts w:ascii="Sakkal Majalla" w:eastAsia="Times New Roman" w:hAnsi="Sakkal Majalla" w:cs="Sakkal Majalla"/>
          <w:kern w:val="0"/>
          <w:sz w:val="24"/>
          <w:szCs w:val="24"/>
          <w:rtl/>
          <w14:ligatures w14:val="none"/>
        </w:rPr>
        <w:t>يتوقع الباحث أن تساهم نتائج الدراسة الحالية في مساعدة المسؤولين على فهم كيفية تأثير تقنيات الذكاء الاصطناعي على إدارة مخاطر الائتمان في سياق بنك الراجحي السعودي بمنطقة الرياض، مما يساعد المؤسسات المالية على تحسين كفاءتها التشغيلية وزيادة استقرارها المالي في مواجهة التحديات المستقبلية</w:t>
      </w:r>
      <w:r w:rsidRPr="00DB7F49">
        <w:rPr>
          <w:rFonts w:ascii="Times New Roman" w:eastAsia="Times New Roman" w:hAnsi="Times New Roman" w:cs="Times New Roman"/>
          <w:kern w:val="0"/>
          <w:sz w:val="24"/>
          <w:szCs w:val="24"/>
          <w:rtl/>
          <w14:ligatures w14:val="none"/>
        </w:rPr>
        <w:t>.</w:t>
      </w:r>
      <w:r w:rsidR="00CF306A" w:rsidRPr="00CF306A">
        <w:rPr>
          <w:rFonts w:ascii="Times New Roman" w:eastAsia="Times New Roman" w:hAnsi="Times New Roman" w:cs="Times New Roman"/>
          <w:kern w:val="0"/>
          <w:sz w:val="24"/>
          <w:szCs w:val="24"/>
          <w14:ligatures w14:val="none"/>
        </w:rPr>
        <w:t>.</w:t>
      </w:r>
    </w:p>
    <w:p w14:paraId="015D6C93" w14:textId="77777777" w:rsidR="00CF306A" w:rsidRPr="00CF306A" w:rsidRDefault="00CF306A" w:rsidP="00634F08">
      <w:pPr>
        <w:rPr>
          <w:rFonts w:ascii="Sakkal Majalla" w:hAnsi="Sakkal Majalla" w:cs="Sakkal Majalla"/>
          <w:sz w:val="28"/>
          <w:szCs w:val="28"/>
          <w:u w:val="single"/>
          <w:rtl/>
        </w:rPr>
      </w:pPr>
    </w:p>
    <w:p w14:paraId="7F3B8E80" w14:textId="77777777" w:rsidR="009125CE" w:rsidRDefault="009125CE" w:rsidP="00634F08">
      <w:pPr>
        <w:rPr>
          <w:rFonts w:ascii="Sakkal Majalla" w:hAnsi="Sakkal Majalla" w:cs="Sakkal Majalla"/>
          <w:sz w:val="28"/>
          <w:szCs w:val="28"/>
          <w:u w:val="single"/>
          <w:rtl/>
        </w:rPr>
      </w:pPr>
    </w:p>
    <w:p w14:paraId="0BA12696" w14:textId="77777777" w:rsidR="009125CE" w:rsidRDefault="009125CE" w:rsidP="00634F08">
      <w:pPr>
        <w:rPr>
          <w:rFonts w:ascii="Sakkal Majalla" w:hAnsi="Sakkal Majalla" w:cs="Sakkal Majalla"/>
          <w:sz w:val="28"/>
          <w:szCs w:val="28"/>
          <w:u w:val="single"/>
          <w:rtl/>
        </w:rPr>
      </w:pPr>
    </w:p>
    <w:p w14:paraId="32BDF63E" w14:textId="77777777" w:rsidR="009125CE" w:rsidRDefault="009125CE" w:rsidP="00634F08">
      <w:pPr>
        <w:rPr>
          <w:rFonts w:ascii="Sakkal Majalla" w:hAnsi="Sakkal Majalla" w:cs="Sakkal Majalla"/>
          <w:sz w:val="28"/>
          <w:szCs w:val="28"/>
          <w:u w:val="single"/>
          <w:rtl/>
        </w:rPr>
      </w:pPr>
    </w:p>
    <w:p w14:paraId="1817352F" w14:textId="349DC553" w:rsidR="009125CE" w:rsidRDefault="00A74F76" w:rsidP="00634F08">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598682EE" w14:textId="77777777" w:rsidR="00CF306A" w:rsidRPr="00277538" w:rsidRDefault="00CF306A" w:rsidP="00634F08">
      <w:pPr>
        <w:pStyle w:val="a5"/>
        <w:bidi/>
        <w:rPr>
          <w:rFonts w:ascii="Sakkal Majalla" w:hAnsi="Sakkal Majalla" w:cs="Sakkal Majalla"/>
          <w:sz w:val="28"/>
          <w:szCs w:val="28"/>
        </w:rPr>
      </w:pPr>
      <w:r w:rsidRPr="00277538">
        <w:rPr>
          <w:rFonts w:ascii="Sakkal Majalla" w:hAnsi="Sakkal Majalla" w:cs="Sakkal Majalla"/>
          <w:sz w:val="28"/>
          <w:szCs w:val="28"/>
          <w:rtl/>
        </w:rPr>
        <w:t>تقوم الدراسة الحالية على تحقيق الأهداف التالية</w:t>
      </w:r>
      <w:r w:rsidRPr="00277538">
        <w:rPr>
          <w:rFonts w:ascii="Sakkal Majalla" w:hAnsi="Sakkal Majalla" w:cs="Sakkal Majalla"/>
          <w:sz w:val="28"/>
          <w:szCs w:val="28"/>
        </w:rPr>
        <w:t>:</w:t>
      </w:r>
    </w:p>
    <w:p w14:paraId="5F116A97" w14:textId="77777777" w:rsidR="006A2BE2" w:rsidRPr="00277538" w:rsidRDefault="00DB7F49" w:rsidP="006A2BE2">
      <w:pPr>
        <w:pStyle w:val="a5"/>
        <w:numPr>
          <w:ilvl w:val="0"/>
          <w:numId w:val="7"/>
        </w:numPr>
        <w:bidi/>
        <w:rPr>
          <w:rFonts w:ascii="Sakkal Majalla" w:hAnsi="Sakkal Majalla" w:cs="Sakkal Majalla"/>
          <w:sz w:val="28"/>
          <w:szCs w:val="28"/>
        </w:rPr>
      </w:pPr>
      <w:r w:rsidRPr="00277538">
        <w:rPr>
          <w:rFonts w:ascii="Sakkal Majalla" w:hAnsi="Sakkal Majalla" w:cs="Sakkal Majalla"/>
          <w:sz w:val="28"/>
          <w:szCs w:val="28"/>
        </w:rPr>
        <w:t xml:space="preserve"> </w:t>
      </w:r>
      <w:r w:rsidRPr="00277538">
        <w:rPr>
          <w:rFonts w:ascii="Sakkal Majalla" w:hAnsi="Sakkal Majalla" w:cs="Sakkal Majalla"/>
          <w:sz w:val="28"/>
          <w:szCs w:val="28"/>
          <w:rtl/>
        </w:rPr>
        <w:t>استعراض وتفسير أساليب الذكاء الاصطناعي المستخدمة في إدارة مخاطر الائتمان: يتم ذلك من خلال تحليل وشرح الخصائص والأنواع المتنوعة لتقنيات الذكاء الاصطناعي في القطاع المصرفي، مع التركيز على كيفية تطبيقها لإدارة مخاطر الائتمان في بنك الراجحي السعودي في الرياض</w:t>
      </w:r>
      <w:r w:rsidRPr="00277538">
        <w:rPr>
          <w:rFonts w:ascii="Sakkal Majalla" w:hAnsi="Sakkal Majalla" w:cs="Sakkal Majalla"/>
          <w:sz w:val="28"/>
          <w:szCs w:val="28"/>
        </w:rPr>
        <w:t>.</w:t>
      </w:r>
    </w:p>
    <w:p w14:paraId="445894BD" w14:textId="0C5144BE" w:rsidR="00DB7F49" w:rsidRPr="00277538" w:rsidRDefault="00DB7F49" w:rsidP="006A2BE2">
      <w:pPr>
        <w:pStyle w:val="a5"/>
        <w:numPr>
          <w:ilvl w:val="0"/>
          <w:numId w:val="7"/>
        </w:numPr>
        <w:bidi/>
        <w:rPr>
          <w:rFonts w:ascii="Sakkal Majalla" w:hAnsi="Sakkal Majalla" w:cs="Sakkal Majalla"/>
          <w:sz w:val="28"/>
          <w:szCs w:val="28"/>
          <w:rtl/>
        </w:rPr>
      </w:pPr>
      <w:r w:rsidRPr="00277538">
        <w:rPr>
          <w:rFonts w:ascii="Sakkal Majalla" w:hAnsi="Sakkal Majalla" w:cs="Sakkal Majalla"/>
          <w:sz w:val="28"/>
          <w:szCs w:val="28"/>
          <w:rtl/>
        </w:rPr>
        <w:t>تحليل وتقييم تأثير أساليب الذكاء الاصطناعي على إدارة مخاطر الائتمان: وذلك عن طريق قياس مدى فعالية هذه الأساليب في تحسين دقة وسرعة اتخاذ القرارات بشأن القروض وتقليل معدلات القروض غير المدفوعة</w:t>
      </w:r>
      <w:r w:rsidRPr="00277538">
        <w:rPr>
          <w:rFonts w:ascii="Sakkal Majalla" w:hAnsi="Sakkal Majalla" w:cs="Sakkal Majalla"/>
          <w:sz w:val="28"/>
          <w:szCs w:val="28"/>
        </w:rPr>
        <w:t>.</w:t>
      </w:r>
    </w:p>
    <w:p w14:paraId="0D87918B" w14:textId="651834B5" w:rsidR="00DB7F49" w:rsidRPr="00277538" w:rsidRDefault="00DB7F49" w:rsidP="006A2BE2">
      <w:pPr>
        <w:pStyle w:val="a5"/>
        <w:numPr>
          <w:ilvl w:val="0"/>
          <w:numId w:val="7"/>
        </w:numPr>
        <w:bidi/>
        <w:rPr>
          <w:rFonts w:ascii="Sakkal Majalla" w:hAnsi="Sakkal Majalla" w:cs="Sakkal Majalla"/>
          <w:sz w:val="28"/>
          <w:szCs w:val="28"/>
          <w:rtl/>
        </w:rPr>
      </w:pPr>
      <w:r w:rsidRPr="00277538">
        <w:rPr>
          <w:rFonts w:ascii="Sakkal Majalla" w:hAnsi="Sakkal Majalla" w:cs="Sakkal Majalla"/>
          <w:sz w:val="28"/>
          <w:szCs w:val="28"/>
          <w:rtl/>
        </w:rPr>
        <w:t xml:space="preserve">دراسة العلاقة بين استخدام أساليب الذكاء الاصطناعي ومستويات مخاطر الائتمان المتنوعة التي </w:t>
      </w:r>
      <w:proofErr w:type="spellStart"/>
      <w:r w:rsidRPr="00277538">
        <w:rPr>
          <w:rFonts w:ascii="Sakkal Majalla" w:hAnsi="Sakkal Majalla" w:cs="Sakkal Majalla"/>
          <w:sz w:val="28"/>
          <w:szCs w:val="28"/>
          <w:rtl/>
        </w:rPr>
        <w:t>يُواجهها</w:t>
      </w:r>
      <w:proofErr w:type="spellEnd"/>
      <w:r w:rsidRPr="00277538">
        <w:rPr>
          <w:rFonts w:ascii="Sakkal Majalla" w:hAnsi="Sakkal Majalla" w:cs="Sakkal Majalla"/>
          <w:sz w:val="28"/>
          <w:szCs w:val="28"/>
          <w:rtl/>
        </w:rPr>
        <w:t xml:space="preserve"> البنك</w:t>
      </w:r>
      <w:r w:rsidRPr="00277538">
        <w:rPr>
          <w:rFonts w:ascii="Sakkal Majalla" w:hAnsi="Sakkal Majalla" w:cs="Sakkal Majalla"/>
          <w:sz w:val="28"/>
          <w:szCs w:val="28"/>
        </w:rPr>
        <w:t>.</w:t>
      </w:r>
    </w:p>
    <w:p w14:paraId="533319C9" w14:textId="7A6FFBF3" w:rsidR="00DB7F49" w:rsidRPr="00277538" w:rsidRDefault="00DB7F49" w:rsidP="006A2BE2">
      <w:pPr>
        <w:pStyle w:val="a5"/>
        <w:numPr>
          <w:ilvl w:val="0"/>
          <w:numId w:val="7"/>
        </w:numPr>
        <w:bidi/>
        <w:rPr>
          <w:rFonts w:ascii="Sakkal Majalla" w:hAnsi="Sakkal Majalla" w:cs="Sakkal Majalla"/>
          <w:sz w:val="28"/>
          <w:szCs w:val="28"/>
          <w:rtl/>
        </w:rPr>
      </w:pPr>
      <w:r w:rsidRPr="00277538">
        <w:rPr>
          <w:rFonts w:ascii="Sakkal Majalla" w:hAnsi="Sakkal Majalla" w:cs="Sakkal Majalla"/>
          <w:sz w:val="28"/>
          <w:szCs w:val="28"/>
          <w:rtl/>
        </w:rPr>
        <w:t>فهم التأثيرات المباشرة وغير المباشرة لتقنيات الذكاء الاصطناعي على الأداء المالي: ذلك من خلال تحليل كيفية تأثير هذه التقنيات على الأداء المالي لبنك الراجحي السعودي من خلال تحسين إدارة مخاطر الائتمان، وتحديد الآثار المحتملة للذكاء الاصطناعي على الربحية والكفاءة التشغيلية للبنك</w:t>
      </w:r>
      <w:r w:rsidRPr="00277538">
        <w:rPr>
          <w:rFonts w:ascii="Sakkal Majalla" w:hAnsi="Sakkal Majalla" w:cs="Sakkal Majalla"/>
          <w:sz w:val="28"/>
          <w:szCs w:val="28"/>
        </w:rPr>
        <w:t>.</w:t>
      </w:r>
    </w:p>
    <w:p w14:paraId="75E38326" w14:textId="1F2F6480" w:rsidR="00CF306A" w:rsidRDefault="00DB7F49" w:rsidP="00DB7F49">
      <w:pPr>
        <w:pStyle w:val="a5"/>
        <w:numPr>
          <w:ilvl w:val="0"/>
          <w:numId w:val="2"/>
        </w:numPr>
        <w:bidi/>
      </w:pPr>
      <w:r w:rsidRPr="00277538">
        <w:rPr>
          <w:rFonts w:ascii="Sakkal Majalla" w:hAnsi="Sakkal Majalla" w:cs="Sakkal Majalla"/>
          <w:sz w:val="28"/>
          <w:szCs w:val="28"/>
          <w:rtl/>
        </w:rPr>
        <w:t>تقديم اقتراحات عملية لتعزيز استخدام تقنيات الذكاء الاصطناعي في إدارة مخاطر الائتمان: وذلك عن طريق وضع استراتيجيات وممارسات تساهم في تحسين استخدام تقنيات الذكاء الاصطناعي في بنك الراجحي السعودي في الرياض، مع اقتراح طرق محددة لدمج هذه التقنيات بشكل فعّال مع العمليات الحالية لتقليل مخاطر الائتمان وتحسين القرارات المتعلقة بالقروض</w:t>
      </w:r>
      <w:r>
        <w:rPr>
          <w:rtl/>
        </w:rPr>
        <w:t>.</w:t>
      </w:r>
    </w:p>
    <w:p w14:paraId="44DB923D" w14:textId="77777777" w:rsidR="009125CE" w:rsidRPr="00CF306A" w:rsidRDefault="009125CE" w:rsidP="00634F08">
      <w:pPr>
        <w:rPr>
          <w:rFonts w:ascii="Sakkal Majalla" w:hAnsi="Sakkal Majalla" w:cs="Sakkal Majalla"/>
          <w:sz w:val="28"/>
          <w:szCs w:val="28"/>
          <w:rtl/>
        </w:rPr>
      </w:pPr>
    </w:p>
    <w:p w14:paraId="4F2CF6D3" w14:textId="77777777" w:rsidR="009125CE" w:rsidRPr="009125CE" w:rsidRDefault="009125CE" w:rsidP="00634F08">
      <w:pPr>
        <w:rPr>
          <w:rFonts w:ascii="Sakkal Majalla" w:hAnsi="Sakkal Majalla" w:cs="Sakkal Majalla"/>
          <w:sz w:val="28"/>
          <w:szCs w:val="28"/>
          <w:rtl/>
        </w:rPr>
      </w:pPr>
    </w:p>
    <w:p w14:paraId="7D9A480F" w14:textId="77777777" w:rsidR="009125CE" w:rsidRPr="009125CE" w:rsidRDefault="009125CE" w:rsidP="00634F08">
      <w:pPr>
        <w:rPr>
          <w:rFonts w:ascii="Sakkal Majalla" w:hAnsi="Sakkal Majalla" w:cs="Sakkal Majalla"/>
          <w:sz w:val="28"/>
          <w:szCs w:val="28"/>
          <w:rtl/>
        </w:rPr>
      </w:pPr>
    </w:p>
    <w:p w14:paraId="6E1B1D05" w14:textId="77777777" w:rsidR="009125CE" w:rsidRPr="009125CE" w:rsidRDefault="009125CE" w:rsidP="00634F08">
      <w:pPr>
        <w:rPr>
          <w:rFonts w:ascii="Sakkal Majalla" w:hAnsi="Sakkal Majalla" w:cs="Sakkal Majalla"/>
          <w:sz w:val="28"/>
          <w:szCs w:val="28"/>
          <w:rtl/>
        </w:rPr>
      </w:pPr>
    </w:p>
    <w:p w14:paraId="11061B9C" w14:textId="77777777" w:rsidR="009125CE" w:rsidRPr="009125CE" w:rsidRDefault="009125CE" w:rsidP="00634F08">
      <w:pPr>
        <w:rPr>
          <w:rFonts w:ascii="Sakkal Majalla" w:hAnsi="Sakkal Majalla" w:cs="Sakkal Majalla"/>
          <w:sz w:val="28"/>
          <w:szCs w:val="28"/>
          <w:rtl/>
        </w:rPr>
      </w:pPr>
    </w:p>
    <w:p w14:paraId="55D4A681" w14:textId="77777777" w:rsidR="009125CE" w:rsidRPr="009125CE" w:rsidRDefault="009125CE" w:rsidP="00634F08">
      <w:pPr>
        <w:rPr>
          <w:rFonts w:ascii="Sakkal Majalla" w:hAnsi="Sakkal Majalla" w:cs="Sakkal Majalla"/>
          <w:sz w:val="28"/>
          <w:szCs w:val="28"/>
          <w:rtl/>
        </w:rPr>
      </w:pPr>
    </w:p>
    <w:p w14:paraId="7911387B" w14:textId="77777777" w:rsidR="009125CE" w:rsidRPr="009125CE" w:rsidRDefault="009125CE" w:rsidP="00634F08">
      <w:pPr>
        <w:rPr>
          <w:rFonts w:ascii="Sakkal Majalla" w:hAnsi="Sakkal Majalla" w:cs="Sakkal Majalla"/>
          <w:sz w:val="28"/>
          <w:szCs w:val="28"/>
          <w:rtl/>
        </w:rPr>
      </w:pPr>
    </w:p>
    <w:p w14:paraId="2DC4D909" w14:textId="77777777" w:rsidR="009125CE" w:rsidRPr="009125CE" w:rsidRDefault="009125CE" w:rsidP="00634F08">
      <w:pPr>
        <w:rPr>
          <w:rFonts w:ascii="Sakkal Majalla" w:hAnsi="Sakkal Majalla" w:cs="Sakkal Majalla"/>
          <w:sz w:val="28"/>
          <w:szCs w:val="28"/>
          <w:rtl/>
        </w:rPr>
      </w:pPr>
    </w:p>
    <w:p w14:paraId="35978B75" w14:textId="77777777" w:rsidR="009125CE" w:rsidRPr="009125CE" w:rsidRDefault="009125CE" w:rsidP="00634F08">
      <w:pPr>
        <w:rPr>
          <w:rFonts w:ascii="Sakkal Majalla" w:hAnsi="Sakkal Majalla" w:cs="Sakkal Majalla"/>
          <w:sz w:val="28"/>
          <w:szCs w:val="28"/>
          <w:rtl/>
        </w:rPr>
      </w:pPr>
    </w:p>
    <w:p w14:paraId="432A0A13" w14:textId="77777777" w:rsidR="00A74F76" w:rsidRDefault="00A74F76" w:rsidP="00634F08">
      <w:pPr>
        <w:rPr>
          <w:rFonts w:ascii="Sakkal Majalla" w:hAnsi="Sakkal Majalla" w:cs="Sakkal Majalla"/>
          <w:sz w:val="28"/>
          <w:szCs w:val="28"/>
          <w:rtl/>
        </w:rPr>
      </w:pPr>
    </w:p>
    <w:p w14:paraId="36F619BF" w14:textId="77777777" w:rsidR="00A74F76" w:rsidRDefault="00D22171" w:rsidP="00634F08">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2D2148A3" w14:textId="54A39BAF" w:rsidR="00634F08" w:rsidRPr="00277538" w:rsidRDefault="00634F08" w:rsidP="006A2BE2">
      <w:pPr>
        <w:pStyle w:val="a5"/>
        <w:numPr>
          <w:ilvl w:val="0"/>
          <w:numId w:val="2"/>
        </w:numPr>
        <w:bidi/>
        <w:rPr>
          <w:rFonts w:ascii="Sakkal Majalla" w:hAnsi="Sakkal Majalla" w:cs="Sakkal Majalla"/>
          <w:sz w:val="28"/>
          <w:szCs w:val="28"/>
        </w:rPr>
      </w:pPr>
      <w:r w:rsidRPr="00277538">
        <w:rPr>
          <w:rFonts w:ascii="Sakkal Majalla" w:hAnsi="Sakkal Majalla" w:cs="Sakkal Majalla"/>
          <w:sz w:val="28"/>
          <w:szCs w:val="28"/>
          <w:rtl/>
        </w:rPr>
        <w:t xml:space="preserve">ما هي ماهية وطبيعة تقنيات الذكاء الاصطناعي التي يمكن تطبيقها لتحسين إدارة مخاطر الائتمان في </w:t>
      </w:r>
      <w:r w:rsidRPr="00277538">
        <w:rPr>
          <w:rFonts w:ascii="Sakkal Majalla" w:hAnsi="Sakkal Majalla" w:cs="Sakkal Majalla"/>
          <w:b/>
          <w:bCs/>
          <w:sz w:val="28"/>
          <w:szCs w:val="28"/>
          <w:rtl/>
        </w:rPr>
        <w:t>بنك الراجحي السعودي</w:t>
      </w:r>
      <w:r w:rsidRPr="00277538">
        <w:rPr>
          <w:rFonts w:ascii="Sakkal Majalla" w:hAnsi="Sakkal Majalla" w:cs="Sakkal Majalla"/>
          <w:sz w:val="28"/>
          <w:szCs w:val="28"/>
          <w:rtl/>
        </w:rPr>
        <w:t>؟</w:t>
      </w:r>
    </w:p>
    <w:p w14:paraId="70EC68AF" w14:textId="23986E1B" w:rsidR="00634F08" w:rsidRPr="00277538" w:rsidRDefault="00634F08" w:rsidP="006A2BE2">
      <w:pPr>
        <w:pStyle w:val="a5"/>
        <w:numPr>
          <w:ilvl w:val="0"/>
          <w:numId w:val="2"/>
        </w:numPr>
        <w:bidi/>
        <w:rPr>
          <w:rFonts w:ascii="Sakkal Majalla" w:hAnsi="Sakkal Majalla" w:cs="Sakkal Majalla"/>
          <w:sz w:val="28"/>
          <w:szCs w:val="28"/>
        </w:rPr>
      </w:pPr>
      <w:r w:rsidRPr="00277538">
        <w:rPr>
          <w:rFonts w:ascii="Sakkal Majalla" w:hAnsi="Sakkal Majalla" w:cs="Sakkal Majalla"/>
          <w:sz w:val="28"/>
          <w:szCs w:val="28"/>
          <w:rtl/>
        </w:rPr>
        <w:t xml:space="preserve">ما هو مستوى تطبيق التقنيات الفرعية للذكاء الاصطناعي (كالتعلم الآلي، ومعالجة اللغة الطبيعية) في العمليات المتعلقة بإدارة مخاطر الائتمان لدى موظفي </w:t>
      </w:r>
      <w:r w:rsidRPr="00277538">
        <w:rPr>
          <w:rFonts w:ascii="Sakkal Majalla" w:hAnsi="Sakkal Majalla" w:cs="Sakkal Majalla"/>
          <w:b/>
          <w:bCs/>
          <w:sz w:val="28"/>
          <w:szCs w:val="28"/>
          <w:rtl/>
        </w:rPr>
        <w:t>البنك</w:t>
      </w:r>
      <w:r w:rsidRPr="00277538">
        <w:rPr>
          <w:rFonts w:ascii="Sakkal Majalla" w:hAnsi="Sakkal Majalla" w:cs="Sakkal Majalla"/>
          <w:sz w:val="28"/>
          <w:szCs w:val="28"/>
          <w:rtl/>
        </w:rPr>
        <w:t>؟</w:t>
      </w:r>
    </w:p>
    <w:p w14:paraId="3878E8C0" w14:textId="29C4BA02" w:rsidR="00634F08" w:rsidRPr="00277538" w:rsidRDefault="00634F08" w:rsidP="006A2BE2">
      <w:pPr>
        <w:pStyle w:val="a5"/>
        <w:numPr>
          <w:ilvl w:val="0"/>
          <w:numId w:val="2"/>
        </w:numPr>
        <w:bidi/>
        <w:rPr>
          <w:rFonts w:ascii="Sakkal Majalla" w:hAnsi="Sakkal Majalla" w:cs="Sakkal Majalla"/>
          <w:sz w:val="28"/>
          <w:szCs w:val="28"/>
        </w:rPr>
      </w:pPr>
      <w:r w:rsidRPr="00277538">
        <w:rPr>
          <w:rFonts w:ascii="Sakkal Majalla" w:hAnsi="Sakkal Majalla" w:cs="Sakkal Majalla"/>
          <w:sz w:val="28"/>
          <w:szCs w:val="28"/>
          <w:rtl/>
        </w:rPr>
        <w:t xml:space="preserve">هل توجد علاقة ذات دلالة إحصائية بين استخدام تقنيات الذكاء الاصطناعي وبين تحسين كفاءة إدارة مخاطر الائتمان، وتقليل الفاقد من القروض المتعثرة في </w:t>
      </w:r>
      <w:r w:rsidRPr="00277538">
        <w:rPr>
          <w:rFonts w:ascii="Sakkal Majalla" w:hAnsi="Sakkal Majalla" w:cs="Sakkal Majalla"/>
          <w:b/>
          <w:bCs/>
          <w:sz w:val="28"/>
          <w:szCs w:val="28"/>
          <w:rtl/>
        </w:rPr>
        <w:t>بنك الراجحي السعودي</w:t>
      </w:r>
      <w:r w:rsidRPr="00277538">
        <w:rPr>
          <w:rFonts w:ascii="Sakkal Majalla" w:hAnsi="Sakkal Majalla" w:cs="Sakkal Majalla"/>
          <w:sz w:val="28"/>
          <w:szCs w:val="28"/>
          <w:rtl/>
        </w:rPr>
        <w:t xml:space="preserve"> بإقليم </w:t>
      </w:r>
      <w:r w:rsidRPr="00277538">
        <w:rPr>
          <w:rFonts w:ascii="Sakkal Majalla" w:hAnsi="Sakkal Majalla" w:cs="Sakkal Majalla"/>
          <w:b/>
          <w:bCs/>
          <w:sz w:val="28"/>
          <w:szCs w:val="28"/>
          <w:rtl/>
        </w:rPr>
        <w:t>الرياض</w:t>
      </w:r>
      <w:r w:rsidRPr="00277538">
        <w:rPr>
          <w:rFonts w:ascii="Sakkal Majalla" w:hAnsi="Sakkal Majalla" w:cs="Sakkal Majalla"/>
          <w:sz w:val="28"/>
          <w:szCs w:val="28"/>
          <w:rtl/>
        </w:rPr>
        <w:t>؟</w:t>
      </w:r>
    </w:p>
    <w:p w14:paraId="1185EC3D" w14:textId="7B209B0A" w:rsidR="00634F08" w:rsidRPr="00277538" w:rsidRDefault="00634F08" w:rsidP="006A2BE2">
      <w:pPr>
        <w:pStyle w:val="a5"/>
        <w:numPr>
          <w:ilvl w:val="0"/>
          <w:numId w:val="2"/>
        </w:numPr>
        <w:bidi/>
        <w:rPr>
          <w:rFonts w:ascii="Sakkal Majalla" w:hAnsi="Sakkal Majalla" w:cs="Sakkal Majalla"/>
          <w:sz w:val="28"/>
          <w:szCs w:val="28"/>
        </w:rPr>
      </w:pPr>
      <w:r w:rsidRPr="00277538">
        <w:rPr>
          <w:rFonts w:ascii="Sakkal Majalla" w:hAnsi="Sakkal Majalla" w:cs="Sakkal Majalla"/>
          <w:sz w:val="28"/>
          <w:szCs w:val="28"/>
          <w:rtl/>
        </w:rPr>
        <w:t xml:space="preserve">ما هي التوصيات التي يمكن تقديمها لتعزيز الاستخدام الفعال لتقنيات الذكاء الاصطناعي في إدارة المخاطر الائتمانية في </w:t>
      </w:r>
      <w:r w:rsidRPr="00277538">
        <w:rPr>
          <w:rFonts w:ascii="Sakkal Majalla" w:hAnsi="Sakkal Majalla" w:cs="Sakkal Majalla"/>
          <w:b/>
          <w:bCs/>
          <w:sz w:val="28"/>
          <w:szCs w:val="28"/>
          <w:rtl/>
        </w:rPr>
        <w:t>البنك</w:t>
      </w:r>
      <w:r w:rsidRPr="00277538">
        <w:rPr>
          <w:rFonts w:ascii="Sakkal Majalla" w:hAnsi="Sakkal Majalla" w:cs="Sakkal Majalla"/>
          <w:sz w:val="28"/>
          <w:szCs w:val="28"/>
          <w:rtl/>
        </w:rPr>
        <w:t>؟</w:t>
      </w:r>
    </w:p>
    <w:p w14:paraId="1CA35D16" w14:textId="77777777" w:rsidR="00A74F76" w:rsidRPr="00634F08" w:rsidRDefault="00A74F76" w:rsidP="00634F08">
      <w:pPr>
        <w:rPr>
          <w:rFonts w:ascii="Sakkal Majalla" w:hAnsi="Sakkal Majalla" w:cs="Sakkal Majalla"/>
          <w:sz w:val="28"/>
          <w:szCs w:val="28"/>
          <w:u w:val="single"/>
          <w:rtl/>
        </w:rPr>
      </w:pPr>
    </w:p>
    <w:p w14:paraId="4BB549C1" w14:textId="77777777" w:rsidR="00A74F76" w:rsidRDefault="00A74F76" w:rsidP="00634F08">
      <w:pPr>
        <w:rPr>
          <w:rFonts w:ascii="Sakkal Majalla" w:hAnsi="Sakkal Majalla" w:cs="Sakkal Majalla"/>
          <w:sz w:val="28"/>
          <w:szCs w:val="28"/>
          <w:u w:val="single"/>
          <w:rtl/>
        </w:rPr>
      </w:pPr>
    </w:p>
    <w:p w14:paraId="6E4CC7FD" w14:textId="77777777" w:rsidR="00A74F76" w:rsidRDefault="00A74F76" w:rsidP="00634F08">
      <w:pPr>
        <w:rPr>
          <w:rFonts w:ascii="Sakkal Majalla" w:hAnsi="Sakkal Majalla" w:cs="Sakkal Majalla"/>
          <w:sz w:val="28"/>
          <w:szCs w:val="28"/>
          <w:u w:val="single"/>
          <w:rtl/>
        </w:rPr>
      </w:pPr>
    </w:p>
    <w:p w14:paraId="4A68EEC5" w14:textId="77777777" w:rsidR="00A74F76" w:rsidRDefault="00A74F76" w:rsidP="00634F08">
      <w:pPr>
        <w:rPr>
          <w:rFonts w:ascii="Sakkal Majalla" w:hAnsi="Sakkal Majalla" w:cs="Sakkal Majalla"/>
          <w:sz w:val="28"/>
          <w:szCs w:val="28"/>
          <w:u w:val="single"/>
          <w:rtl/>
        </w:rPr>
      </w:pPr>
    </w:p>
    <w:p w14:paraId="3CBEC568" w14:textId="77777777" w:rsidR="00A74F76" w:rsidRDefault="00A74F76" w:rsidP="00634F08">
      <w:pPr>
        <w:rPr>
          <w:rFonts w:ascii="Sakkal Majalla" w:hAnsi="Sakkal Majalla" w:cs="Sakkal Majalla"/>
          <w:sz w:val="28"/>
          <w:szCs w:val="28"/>
          <w:u w:val="single"/>
          <w:rtl/>
        </w:rPr>
      </w:pPr>
    </w:p>
    <w:p w14:paraId="30778D95" w14:textId="77777777" w:rsidR="00A74F76" w:rsidRDefault="00A74F76" w:rsidP="00634F08">
      <w:pPr>
        <w:rPr>
          <w:rFonts w:ascii="Sakkal Majalla" w:hAnsi="Sakkal Majalla" w:cs="Sakkal Majalla"/>
          <w:sz w:val="28"/>
          <w:szCs w:val="28"/>
          <w:u w:val="single"/>
          <w:rtl/>
        </w:rPr>
      </w:pPr>
    </w:p>
    <w:p w14:paraId="323999CE" w14:textId="77777777" w:rsidR="00A74F76" w:rsidRDefault="00A74F76" w:rsidP="00634F08">
      <w:pPr>
        <w:rPr>
          <w:rFonts w:ascii="Sakkal Majalla" w:hAnsi="Sakkal Majalla" w:cs="Sakkal Majalla"/>
          <w:sz w:val="28"/>
          <w:szCs w:val="28"/>
          <w:u w:val="single"/>
          <w:rtl/>
        </w:rPr>
      </w:pPr>
    </w:p>
    <w:p w14:paraId="0F92E50C" w14:textId="77777777" w:rsidR="00A74F76" w:rsidRDefault="00A74F76" w:rsidP="00634F08">
      <w:pPr>
        <w:rPr>
          <w:rFonts w:ascii="Sakkal Majalla" w:hAnsi="Sakkal Majalla" w:cs="Sakkal Majalla"/>
          <w:sz w:val="28"/>
          <w:szCs w:val="28"/>
          <w:u w:val="single"/>
          <w:rtl/>
        </w:rPr>
      </w:pPr>
    </w:p>
    <w:p w14:paraId="1D8CA09C" w14:textId="77777777" w:rsidR="00A74F76" w:rsidRDefault="00A74F76" w:rsidP="00634F08">
      <w:pPr>
        <w:rPr>
          <w:rFonts w:ascii="Sakkal Majalla" w:hAnsi="Sakkal Majalla" w:cs="Sakkal Majalla"/>
          <w:sz w:val="28"/>
          <w:szCs w:val="28"/>
          <w:u w:val="single"/>
          <w:rtl/>
        </w:rPr>
      </w:pPr>
    </w:p>
    <w:p w14:paraId="375EEB19" w14:textId="77777777" w:rsidR="00A74F76" w:rsidRDefault="00A74F76" w:rsidP="00634F08">
      <w:pPr>
        <w:rPr>
          <w:rFonts w:ascii="Sakkal Majalla" w:hAnsi="Sakkal Majalla" w:cs="Sakkal Majalla"/>
          <w:sz w:val="28"/>
          <w:szCs w:val="28"/>
          <w:u w:val="single"/>
          <w:rtl/>
        </w:rPr>
      </w:pPr>
    </w:p>
    <w:p w14:paraId="48C72AAA" w14:textId="77777777" w:rsidR="00A74F76" w:rsidRDefault="00A74F76" w:rsidP="00634F08">
      <w:pPr>
        <w:rPr>
          <w:rFonts w:ascii="Sakkal Majalla" w:hAnsi="Sakkal Majalla" w:cs="Sakkal Majalla"/>
          <w:sz w:val="28"/>
          <w:szCs w:val="28"/>
          <w:u w:val="single"/>
          <w:rtl/>
        </w:rPr>
      </w:pPr>
    </w:p>
    <w:p w14:paraId="2DEED2CE" w14:textId="77777777" w:rsidR="00A74F76" w:rsidRDefault="00A74F76" w:rsidP="00634F08">
      <w:pPr>
        <w:rPr>
          <w:rFonts w:ascii="Sakkal Majalla" w:hAnsi="Sakkal Majalla" w:cs="Sakkal Majalla"/>
          <w:sz w:val="28"/>
          <w:szCs w:val="28"/>
          <w:u w:val="single"/>
          <w:rtl/>
        </w:rPr>
      </w:pPr>
    </w:p>
    <w:p w14:paraId="05D744AE" w14:textId="77777777" w:rsidR="00A74F76" w:rsidRDefault="00A74F76" w:rsidP="00634F08">
      <w:pPr>
        <w:rPr>
          <w:rFonts w:ascii="Sakkal Majalla" w:hAnsi="Sakkal Majalla" w:cs="Sakkal Majalla"/>
          <w:sz w:val="28"/>
          <w:szCs w:val="28"/>
          <w:u w:val="single"/>
          <w:rtl/>
        </w:rPr>
      </w:pPr>
    </w:p>
    <w:p w14:paraId="7957FDEA" w14:textId="77777777" w:rsidR="00A74F76" w:rsidRDefault="00A74F76" w:rsidP="00634F08">
      <w:pPr>
        <w:rPr>
          <w:rFonts w:ascii="Sakkal Majalla" w:hAnsi="Sakkal Majalla" w:cs="Sakkal Majalla"/>
          <w:sz w:val="28"/>
          <w:szCs w:val="28"/>
          <w:u w:val="single"/>
          <w:rtl/>
        </w:rPr>
      </w:pPr>
    </w:p>
    <w:p w14:paraId="1E70EA09" w14:textId="77777777" w:rsidR="00A74F76" w:rsidRDefault="00A74F76" w:rsidP="00634F08">
      <w:pPr>
        <w:rPr>
          <w:rFonts w:ascii="Sakkal Majalla" w:hAnsi="Sakkal Majalla" w:cs="Sakkal Majalla"/>
          <w:sz w:val="28"/>
          <w:szCs w:val="28"/>
          <w:u w:val="single"/>
          <w:rtl/>
        </w:rPr>
      </w:pPr>
    </w:p>
    <w:p w14:paraId="62EAB3B7" w14:textId="77777777" w:rsidR="00A74F76" w:rsidRDefault="00A74F76" w:rsidP="00634F08">
      <w:pPr>
        <w:rPr>
          <w:rFonts w:ascii="Sakkal Majalla" w:hAnsi="Sakkal Majalla" w:cs="Sakkal Majalla"/>
          <w:sz w:val="28"/>
          <w:szCs w:val="28"/>
          <w:u w:val="single"/>
          <w:rtl/>
        </w:rPr>
      </w:pPr>
    </w:p>
    <w:p w14:paraId="61B196F8" w14:textId="77777777" w:rsidR="00A74F76" w:rsidRDefault="00A74F76" w:rsidP="00634F08">
      <w:pPr>
        <w:rPr>
          <w:rFonts w:ascii="Sakkal Majalla" w:hAnsi="Sakkal Majalla" w:cs="Sakkal Majalla"/>
          <w:sz w:val="28"/>
          <w:szCs w:val="28"/>
          <w:u w:val="single"/>
          <w:rtl/>
        </w:rPr>
      </w:pPr>
    </w:p>
    <w:p w14:paraId="56B19CA7" w14:textId="67082C38" w:rsidR="00D22171" w:rsidRDefault="00A74F76" w:rsidP="00634F08">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21381A52" w14:textId="77777777" w:rsidR="00203689" w:rsidRPr="00277538" w:rsidRDefault="00203689" w:rsidP="00634F08">
      <w:pPr>
        <w:pStyle w:val="a5"/>
        <w:bidi/>
        <w:rPr>
          <w:rFonts w:ascii="Sakkal Majalla" w:hAnsi="Sakkal Majalla" w:cs="Sakkal Majalla"/>
          <w:sz w:val="28"/>
          <w:szCs w:val="28"/>
        </w:rPr>
      </w:pPr>
      <w:r w:rsidRPr="00277538">
        <w:rPr>
          <w:rFonts w:ascii="Sakkal Majalla" w:hAnsi="Sakkal Majalla" w:cs="Sakkal Majalla"/>
          <w:sz w:val="28"/>
          <w:szCs w:val="28"/>
          <w:rtl/>
        </w:rPr>
        <w:t>الفرض الرئيسي</w:t>
      </w:r>
      <w:r w:rsidRPr="00277538">
        <w:rPr>
          <w:rFonts w:ascii="Sakkal Majalla" w:hAnsi="Sakkal Majalla" w:cs="Sakkal Majalla"/>
          <w:sz w:val="28"/>
          <w:szCs w:val="28"/>
        </w:rPr>
        <w:t>: "</w:t>
      </w:r>
      <w:r w:rsidRPr="00277538">
        <w:rPr>
          <w:rFonts w:ascii="Sakkal Majalla" w:hAnsi="Sakkal Majalla" w:cs="Sakkal Majalla"/>
          <w:sz w:val="28"/>
          <w:szCs w:val="28"/>
          <w:rtl/>
        </w:rPr>
        <w:t>هناك علاقة ذات دلالة إحصائية بين استخدام تقنيات الذكاء الاصطناعي وتحسين إدارة المخاطر الائتمانية لدى موظفي بنك الراجحي السعودي بإقليم الرياض</w:t>
      </w:r>
      <w:r w:rsidRPr="00277538">
        <w:rPr>
          <w:rFonts w:ascii="Sakkal Majalla" w:hAnsi="Sakkal Majalla" w:cs="Sakkal Majalla"/>
          <w:sz w:val="28"/>
          <w:szCs w:val="28"/>
        </w:rPr>
        <w:t>"</w:t>
      </w:r>
    </w:p>
    <w:p w14:paraId="005676C3" w14:textId="77777777" w:rsidR="00203689" w:rsidRPr="00277538" w:rsidRDefault="00203689" w:rsidP="00634F08">
      <w:pPr>
        <w:pStyle w:val="a5"/>
        <w:bidi/>
        <w:rPr>
          <w:rFonts w:ascii="Sakkal Majalla" w:hAnsi="Sakkal Majalla" w:cs="Sakkal Majalla"/>
          <w:sz w:val="28"/>
          <w:szCs w:val="28"/>
        </w:rPr>
      </w:pPr>
      <w:r w:rsidRPr="00277538">
        <w:rPr>
          <w:rFonts w:ascii="Sakkal Majalla" w:hAnsi="Sakkal Majalla" w:cs="Sakkal Majalla"/>
          <w:sz w:val="28"/>
          <w:szCs w:val="28"/>
          <w:rtl/>
        </w:rPr>
        <w:t>ويتفرع من هذا الفرض الرئيسي الفروض الفرعية التالية</w:t>
      </w:r>
      <w:r w:rsidRPr="00277538">
        <w:rPr>
          <w:rFonts w:ascii="Sakkal Majalla" w:hAnsi="Sakkal Majalla" w:cs="Sakkal Majalla"/>
          <w:sz w:val="28"/>
          <w:szCs w:val="28"/>
        </w:rPr>
        <w:t>:</w:t>
      </w:r>
    </w:p>
    <w:p w14:paraId="1016C872" w14:textId="77777777" w:rsidR="00203689" w:rsidRPr="00277538" w:rsidRDefault="00203689" w:rsidP="00634F08">
      <w:pPr>
        <w:pStyle w:val="a5"/>
        <w:numPr>
          <w:ilvl w:val="0"/>
          <w:numId w:val="3"/>
        </w:numPr>
        <w:bidi/>
        <w:rPr>
          <w:rFonts w:ascii="Sakkal Majalla" w:hAnsi="Sakkal Majalla" w:cs="Sakkal Majalla"/>
          <w:sz w:val="28"/>
          <w:szCs w:val="28"/>
        </w:rPr>
      </w:pPr>
      <w:r w:rsidRPr="00277538">
        <w:rPr>
          <w:rFonts w:ascii="Sakkal Majalla" w:hAnsi="Sakkal Majalla" w:cs="Sakkal Majalla"/>
          <w:sz w:val="28"/>
          <w:szCs w:val="28"/>
          <w:rtl/>
        </w:rPr>
        <w:t>هناك علاقة ذات دلالة إحصائية بين استخدام التعلم الآلي وتحسين إدارة المخاطر الائتمانية لدى موظفي بنك الراجحي السعودي بإقليم الرياض</w:t>
      </w:r>
      <w:r w:rsidRPr="00277538">
        <w:rPr>
          <w:rFonts w:ascii="Sakkal Majalla" w:hAnsi="Sakkal Majalla" w:cs="Sakkal Majalla"/>
          <w:sz w:val="28"/>
          <w:szCs w:val="28"/>
        </w:rPr>
        <w:t>.</w:t>
      </w:r>
    </w:p>
    <w:p w14:paraId="55147A55" w14:textId="77777777" w:rsidR="00203689" w:rsidRPr="00277538" w:rsidRDefault="00203689" w:rsidP="00634F08">
      <w:pPr>
        <w:pStyle w:val="a5"/>
        <w:numPr>
          <w:ilvl w:val="0"/>
          <w:numId w:val="3"/>
        </w:numPr>
        <w:bidi/>
        <w:rPr>
          <w:rFonts w:ascii="Sakkal Majalla" w:hAnsi="Sakkal Majalla" w:cs="Sakkal Majalla"/>
          <w:sz w:val="28"/>
          <w:szCs w:val="28"/>
        </w:rPr>
      </w:pPr>
      <w:r w:rsidRPr="00277538">
        <w:rPr>
          <w:rFonts w:ascii="Sakkal Majalla" w:hAnsi="Sakkal Majalla" w:cs="Sakkal Majalla"/>
          <w:sz w:val="28"/>
          <w:szCs w:val="28"/>
          <w:rtl/>
        </w:rPr>
        <w:t>هناك علاقة ذات دلالة إحصائية بين معالجة اللغة الطبيعية وتحسين إدارة المخاطر الائتمانية لدى موظفي بنك الراجحي السعودي بإقليم الرياض</w:t>
      </w:r>
      <w:r w:rsidRPr="00277538">
        <w:rPr>
          <w:rFonts w:ascii="Sakkal Majalla" w:hAnsi="Sakkal Majalla" w:cs="Sakkal Majalla"/>
          <w:sz w:val="28"/>
          <w:szCs w:val="28"/>
        </w:rPr>
        <w:t>.</w:t>
      </w:r>
    </w:p>
    <w:p w14:paraId="0DA5EA93" w14:textId="77777777" w:rsidR="00203689" w:rsidRPr="00277538" w:rsidRDefault="00203689" w:rsidP="00634F08">
      <w:pPr>
        <w:pStyle w:val="a5"/>
        <w:numPr>
          <w:ilvl w:val="0"/>
          <w:numId w:val="3"/>
        </w:numPr>
        <w:bidi/>
        <w:rPr>
          <w:rFonts w:ascii="Sakkal Majalla" w:hAnsi="Sakkal Majalla" w:cs="Sakkal Majalla"/>
          <w:sz w:val="28"/>
          <w:szCs w:val="28"/>
        </w:rPr>
      </w:pPr>
      <w:r w:rsidRPr="00277538">
        <w:rPr>
          <w:rFonts w:ascii="Sakkal Majalla" w:hAnsi="Sakkal Majalla" w:cs="Sakkal Majalla"/>
          <w:sz w:val="28"/>
          <w:szCs w:val="28"/>
          <w:rtl/>
        </w:rPr>
        <w:t xml:space="preserve">هناك علاقة ذات دلالة إحصائية بين الذكاء الاصطناعي </w:t>
      </w:r>
      <w:proofErr w:type="spellStart"/>
      <w:r w:rsidRPr="00277538">
        <w:rPr>
          <w:rFonts w:ascii="Sakkal Majalla" w:hAnsi="Sakkal Majalla" w:cs="Sakkal Majalla"/>
          <w:sz w:val="28"/>
          <w:szCs w:val="28"/>
          <w:rtl/>
        </w:rPr>
        <w:t>التنبؤي</w:t>
      </w:r>
      <w:proofErr w:type="spellEnd"/>
      <w:r w:rsidRPr="00277538">
        <w:rPr>
          <w:rFonts w:ascii="Sakkal Majalla" w:hAnsi="Sakkal Majalla" w:cs="Sakkal Majalla"/>
          <w:sz w:val="28"/>
          <w:szCs w:val="28"/>
          <w:rtl/>
        </w:rPr>
        <w:t xml:space="preserve"> وتحسين إدارة المخاطر الائتمانية لدى موظفي بنك الراجحي السعودي بإقليم الرياض</w:t>
      </w:r>
      <w:r w:rsidRPr="00277538">
        <w:rPr>
          <w:rFonts w:ascii="Sakkal Majalla" w:hAnsi="Sakkal Majalla" w:cs="Sakkal Majalla"/>
          <w:sz w:val="28"/>
          <w:szCs w:val="28"/>
        </w:rPr>
        <w:t>.</w:t>
      </w:r>
    </w:p>
    <w:p w14:paraId="0105A6D8" w14:textId="77777777" w:rsidR="00A74F76" w:rsidRPr="00203689" w:rsidRDefault="00A74F76" w:rsidP="00634F08">
      <w:pPr>
        <w:rPr>
          <w:rFonts w:ascii="Sakkal Majalla" w:hAnsi="Sakkal Majalla" w:cs="Sakkal Majalla"/>
          <w:sz w:val="28"/>
          <w:szCs w:val="28"/>
          <w:u w:val="single"/>
          <w:rtl/>
        </w:rPr>
      </w:pPr>
    </w:p>
    <w:p w14:paraId="7BB23400" w14:textId="77777777" w:rsidR="00A74F76" w:rsidRDefault="00A74F76" w:rsidP="00634F08">
      <w:pPr>
        <w:rPr>
          <w:rFonts w:ascii="Sakkal Majalla" w:hAnsi="Sakkal Majalla" w:cs="Sakkal Majalla"/>
          <w:sz w:val="28"/>
          <w:szCs w:val="28"/>
          <w:u w:val="single"/>
          <w:rtl/>
        </w:rPr>
      </w:pPr>
    </w:p>
    <w:p w14:paraId="58758CB4" w14:textId="77777777" w:rsidR="00A74F76" w:rsidRDefault="00A74F76" w:rsidP="00634F08">
      <w:pPr>
        <w:rPr>
          <w:rFonts w:ascii="Sakkal Majalla" w:hAnsi="Sakkal Majalla" w:cs="Sakkal Majalla"/>
          <w:sz w:val="28"/>
          <w:szCs w:val="28"/>
          <w:u w:val="single"/>
          <w:rtl/>
        </w:rPr>
      </w:pPr>
    </w:p>
    <w:p w14:paraId="12A8BA8E" w14:textId="77777777" w:rsidR="00A74F76" w:rsidRDefault="00A74F76" w:rsidP="00634F08">
      <w:pPr>
        <w:rPr>
          <w:rFonts w:ascii="Sakkal Majalla" w:hAnsi="Sakkal Majalla" w:cs="Sakkal Majalla"/>
          <w:sz w:val="28"/>
          <w:szCs w:val="28"/>
          <w:u w:val="single"/>
          <w:rtl/>
        </w:rPr>
      </w:pPr>
    </w:p>
    <w:p w14:paraId="037A8231" w14:textId="77777777" w:rsidR="00A74F76" w:rsidRDefault="00A74F76" w:rsidP="00634F08">
      <w:pPr>
        <w:rPr>
          <w:rFonts w:ascii="Sakkal Majalla" w:hAnsi="Sakkal Majalla" w:cs="Sakkal Majalla"/>
          <w:sz w:val="28"/>
          <w:szCs w:val="28"/>
          <w:u w:val="single"/>
          <w:rtl/>
        </w:rPr>
      </w:pPr>
    </w:p>
    <w:p w14:paraId="1379A582" w14:textId="77777777" w:rsidR="00A74F76" w:rsidRDefault="00A74F76" w:rsidP="00634F08">
      <w:pPr>
        <w:rPr>
          <w:rFonts w:ascii="Sakkal Majalla" w:hAnsi="Sakkal Majalla" w:cs="Sakkal Majalla"/>
          <w:sz w:val="28"/>
          <w:szCs w:val="28"/>
          <w:u w:val="single"/>
          <w:rtl/>
        </w:rPr>
      </w:pPr>
    </w:p>
    <w:p w14:paraId="6FACDD52" w14:textId="77777777" w:rsidR="00A74F76" w:rsidRDefault="00A74F76" w:rsidP="00634F08">
      <w:pPr>
        <w:rPr>
          <w:rFonts w:ascii="Sakkal Majalla" w:hAnsi="Sakkal Majalla" w:cs="Sakkal Majalla"/>
          <w:sz w:val="28"/>
          <w:szCs w:val="28"/>
          <w:u w:val="single"/>
          <w:rtl/>
        </w:rPr>
      </w:pPr>
    </w:p>
    <w:p w14:paraId="632C8243" w14:textId="77777777" w:rsidR="00A74F76" w:rsidRDefault="00A74F76" w:rsidP="00634F08">
      <w:pPr>
        <w:rPr>
          <w:rFonts w:ascii="Sakkal Majalla" w:hAnsi="Sakkal Majalla" w:cs="Sakkal Majalla"/>
          <w:sz w:val="28"/>
          <w:szCs w:val="28"/>
          <w:u w:val="single"/>
          <w:rtl/>
        </w:rPr>
      </w:pPr>
    </w:p>
    <w:p w14:paraId="13E01194" w14:textId="77777777" w:rsidR="00A74F76" w:rsidRDefault="00A74F76" w:rsidP="00634F08">
      <w:pPr>
        <w:rPr>
          <w:rFonts w:ascii="Sakkal Majalla" w:hAnsi="Sakkal Majalla" w:cs="Sakkal Majalla"/>
          <w:sz w:val="28"/>
          <w:szCs w:val="28"/>
          <w:u w:val="single"/>
          <w:rtl/>
        </w:rPr>
      </w:pPr>
    </w:p>
    <w:p w14:paraId="5D1D759D" w14:textId="77777777" w:rsidR="00A74F76" w:rsidRDefault="00A74F76" w:rsidP="00634F08">
      <w:pPr>
        <w:rPr>
          <w:rFonts w:ascii="Sakkal Majalla" w:hAnsi="Sakkal Majalla" w:cs="Sakkal Majalla"/>
          <w:sz w:val="28"/>
          <w:szCs w:val="28"/>
          <w:u w:val="single"/>
          <w:rtl/>
        </w:rPr>
      </w:pPr>
    </w:p>
    <w:p w14:paraId="05942FA0" w14:textId="77777777" w:rsidR="00A74F76" w:rsidRDefault="00A74F76" w:rsidP="00634F08">
      <w:pPr>
        <w:rPr>
          <w:rFonts w:ascii="Sakkal Majalla" w:hAnsi="Sakkal Majalla" w:cs="Sakkal Majalla"/>
          <w:sz w:val="28"/>
          <w:szCs w:val="28"/>
          <w:u w:val="single"/>
          <w:rtl/>
        </w:rPr>
      </w:pPr>
    </w:p>
    <w:p w14:paraId="442D6EBA" w14:textId="77777777" w:rsidR="00A74F76" w:rsidRDefault="00A74F76" w:rsidP="00634F08">
      <w:pPr>
        <w:rPr>
          <w:rFonts w:ascii="Sakkal Majalla" w:hAnsi="Sakkal Majalla" w:cs="Sakkal Majalla"/>
          <w:sz w:val="28"/>
          <w:szCs w:val="28"/>
          <w:u w:val="single"/>
          <w:rtl/>
        </w:rPr>
      </w:pPr>
    </w:p>
    <w:p w14:paraId="2819C280" w14:textId="77777777" w:rsidR="00A74F76" w:rsidRDefault="00A74F76" w:rsidP="00634F08">
      <w:pPr>
        <w:rPr>
          <w:rFonts w:ascii="Sakkal Majalla" w:hAnsi="Sakkal Majalla" w:cs="Sakkal Majalla"/>
          <w:sz w:val="28"/>
          <w:szCs w:val="28"/>
          <w:u w:val="single"/>
          <w:rtl/>
        </w:rPr>
      </w:pPr>
    </w:p>
    <w:p w14:paraId="71D69E03" w14:textId="77777777" w:rsidR="00A74F76" w:rsidRDefault="00A74F76" w:rsidP="00634F08">
      <w:pPr>
        <w:rPr>
          <w:rFonts w:ascii="Sakkal Majalla" w:hAnsi="Sakkal Majalla" w:cs="Sakkal Majalla"/>
          <w:sz w:val="28"/>
          <w:szCs w:val="28"/>
          <w:u w:val="single"/>
          <w:rtl/>
        </w:rPr>
      </w:pPr>
    </w:p>
    <w:p w14:paraId="65FC8D97" w14:textId="77777777" w:rsidR="00A74F76" w:rsidRPr="00D22171" w:rsidRDefault="00A74F76" w:rsidP="00634F08">
      <w:pPr>
        <w:rPr>
          <w:rFonts w:ascii="Sakkal Majalla" w:hAnsi="Sakkal Majalla" w:cs="Sakkal Majalla"/>
          <w:sz w:val="28"/>
          <w:szCs w:val="28"/>
          <w:u w:val="single"/>
          <w:rtl/>
        </w:rPr>
      </w:pPr>
    </w:p>
    <w:p w14:paraId="76D397BE" w14:textId="64107A6B" w:rsidR="00D22171" w:rsidRDefault="00D22171" w:rsidP="00634F08">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12518F1B" w14:textId="77777777" w:rsidR="00A97212" w:rsidRPr="00A97212" w:rsidRDefault="00A9721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A97212">
        <w:rPr>
          <w:rFonts w:ascii="Sakkal Majalla" w:eastAsia="Times New Roman" w:hAnsi="Sakkal Majalla" w:cs="Sakkal Majalla"/>
          <w:b/>
          <w:bCs/>
          <w:kern w:val="0"/>
          <w:sz w:val="28"/>
          <w:szCs w:val="28"/>
          <w:rtl/>
          <w14:ligatures w14:val="none"/>
        </w:rPr>
        <w:t>الدراسات التي تناولت متغير إدارة مخاطر الائتمان</w:t>
      </w:r>
      <w:r w:rsidRPr="00A97212">
        <w:rPr>
          <w:rFonts w:ascii="Sakkal Majalla" w:eastAsia="Times New Roman" w:hAnsi="Sakkal Majalla" w:cs="Sakkal Majalla"/>
          <w:b/>
          <w:bCs/>
          <w:kern w:val="0"/>
          <w:sz w:val="28"/>
          <w:szCs w:val="28"/>
          <w14:ligatures w14:val="none"/>
        </w:rPr>
        <w:t>:</w:t>
      </w:r>
    </w:p>
    <w:p w14:paraId="5DEBAB94" w14:textId="77777777" w:rsidR="00A97212" w:rsidRPr="00A97212" w:rsidRDefault="00A9721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A97212">
        <w:rPr>
          <w:rFonts w:ascii="Sakkal Majalla" w:eastAsia="Times New Roman" w:hAnsi="Sakkal Majalla" w:cs="Sakkal Majalla"/>
          <w:b/>
          <w:bCs/>
          <w:kern w:val="0"/>
          <w:sz w:val="28"/>
          <w:szCs w:val="28"/>
          <w14:ligatures w14:val="none"/>
        </w:rPr>
        <w:t xml:space="preserve">1- </w:t>
      </w:r>
      <w:r w:rsidRPr="00A97212">
        <w:rPr>
          <w:rFonts w:ascii="Sakkal Majalla" w:eastAsia="Times New Roman" w:hAnsi="Sakkal Majalla" w:cs="Sakkal Majalla"/>
          <w:b/>
          <w:bCs/>
          <w:kern w:val="0"/>
          <w:sz w:val="28"/>
          <w:szCs w:val="28"/>
          <w:rtl/>
          <w14:ligatures w14:val="none"/>
        </w:rPr>
        <w:t>دراسة (عبد الباري، 2016</w:t>
      </w:r>
      <w:r w:rsidRPr="00A97212">
        <w:rPr>
          <w:rFonts w:ascii="Sakkal Majalla" w:eastAsia="Times New Roman" w:hAnsi="Sakkal Majalla" w:cs="Sakkal Majalla"/>
          <w:b/>
          <w:bCs/>
          <w:kern w:val="0"/>
          <w:sz w:val="28"/>
          <w:szCs w:val="28"/>
          <w14:ligatures w14:val="none"/>
        </w:rPr>
        <w:t>)</w:t>
      </w:r>
    </w:p>
    <w:p w14:paraId="7AE02AB9" w14:textId="548BAF71" w:rsidR="006A2BE2" w:rsidRPr="00277538" w:rsidRDefault="006A2BE2" w:rsidP="006A2BE2">
      <w:p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277538">
        <w:rPr>
          <w:rFonts w:ascii="Sakkal Majalla" w:eastAsia="Times New Roman" w:hAnsi="Sakkal Majalla" w:cs="Sakkal Majalla"/>
          <w:kern w:val="0"/>
          <w:sz w:val="28"/>
          <w:szCs w:val="28"/>
          <w:rtl/>
          <w14:ligatures w14:val="none"/>
        </w:rPr>
        <w:t>كان الهدف من هذه الدراسة هو تقييم مدى كفاءة إدارة مخاطر الائتمان في البنوك الخاصة، ودراسة العلاقة بين كفاءة إدارة مخاطر الائتمان وحجم المخاطر التي تواجهها هذه البنوك، بالإضافة إلى استكشاف العلاقة بين كفاءة إدارة مخاطر الائتمان وحجم أصول 27 بنكاً خاصاً تعمل في مصر، والتي تمثل 50 في المئة من حجم المركز المالي لمجمع البنوك.</w:t>
      </w:r>
    </w:p>
    <w:p w14:paraId="7A5C6803" w14:textId="04D40335" w:rsidR="00A97212" w:rsidRPr="00A97212" w:rsidRDefault="006A2BE2" w:rsidP="006A2BE2">
      <w:pPr>
        <w:spacing w:before="100" w:beforeAutospacing="1" w:after="100" w:afterAutospacing="1" w:line="240" w:lineRule="auto"/>
        <w:rPr>
          <w:rFonts w:ascii="Sakkal Majalla" w:eastAsia="Times New Roman" w:hAnsi="Sakkal Majalla" w:cs="Sakkal Majalla"/>
          <w:kern w:val="0"/>
          <w:sz w:val="28"/>
          <w:szCs w:val="28"/>
          <w14:ligatures w14:val="none"/>
        </w:rPr>
      </w:pPr>
      <w:r w:rsidRPr="00277538">
        <w:rPr>
          <w:rFonts w:ascii="Sakkal Majalla" w:eastAsia="Times New Roman" w:hAnsi="Sakkal Majalla" w:cs="Sakkal Majalla"/>
          <w:kern w:val="0"/>
          <w:sz w:val="28"/>
          <w:szCs w:val="28"/>
          <w:rtl/>
          <w14:ligatures w14:val="none"/>
        </w:rPr>
        <w:t>أظهرت النتائج وجود فروق ذات دلالة إحصائية بين كفاءة إدارة مخاطر الائتمان وحجم المخاطر التي تتعرض لها البنوك الخاصة. وهذا يعني أن إدارة فعالة لمخاطر الائتمان يمكن أن تقلل من المخاطر الائتمانية للبنوك. كما كشفت الدراسة أيضاً عن وجود فروق ذات دلالة معنوية أخرى بين الكفاءة في إدارة مخاطر الائتمان وحجم أصول البنوك الخاصة. وهذا يدل على أن البنوك التي تطبق إدارة فعالة لمخاطر الائتمان قد تتمتع بأصول متنوعّة بشكل أفضل وتوازن أكبر في المخاطر.</w:t>
      </w:r>
      <w:r w:rsidR="00A97212" w:rsidRPr="00A97212">
        <w:rPr>
          <w:rFonts w:ascii="Sakkal Majalla" w:eastAsia="Times New Roman" w:hAnsi="Sakkal Majalla" w:cs="Sakkal Majalla"/>
          <w:kern w:val="0"/>
          <w:sz w:val="28"/>
          <w:szCs w:val="28"/>
          <w14:ligatures w14:val="none"/>
        </w:rPr>
        <w:t>.</w:t>
      </w:r>
    </w:p>
    <w:p w14:paraId="460F24D0" w14:textId="77777777" w:rsidR="00A97212" w:rsidRPr="00A97212" w:rsidRDefault="00A9721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A97212">
        <w:rPr>
          <w:rFonts w:ascii="Sakkal Majalla" w:eastAsia="Times New Roman" w:hAnsi="Sakkal Majalla" w:cs="Sakkal Majalla"/>
          <w:b/>
          <w:bCs/>
          <w:kern w:val="0"/>
          <w:sz w:val="28"/>
          <w:szCs w:val="28"/>
          <w14:ligatures w14:val="none"/>
        </w:rPr>
        <w:t xml:space="preserve">2- </w:t>
      </w:r>
      <w:r w:rsidRPr="00A97212">
        <w:rPr>
          <w:rFonts w:ascii="Sakkal Majalla" w:eastAsia="Times New Roman" w:hAnsi="Sakkal Majalla" w:cs="Sakkal Majalla"/>
          <w:b/>
          <w:bCs/>
          <w:kern w:val="0"/>
          <w:sz w:val="28"/>
          <w:szCs w:val="28"/>
          <w:rtl/>
          <w14:ligatures w14:val="none"/>
        </w:rPr>
        <w:t xml:space="preserve">دراسة (عبد الرحمن </w:t>
      </w:r>
      <w:r w:rsidRPr="00A97212">
        <w:rPr>
          <w:rFonts w:ascii="Sakkal Majalla" w:eastAsia="Times New Roman" w:hAnsi="Sakkal Majalla" w:cs="Sakkal Majalla"/>
          <w:b/>
          <w:bCs/>
          <w:kern w:val="0"/>
          <w:sz w:val="28"/>
          <w:szCs w:val="28"/>
          <w14:ligatures w14:val="none"/>
        </w:rPr>
        <w:t xml:space="preserve">&amp; </w:t>
      </w:r>
      <w:proofErr w:type="spellStart"/>
      <w:r w:rsidRPr="00A97212">
        <w:rPr>
          <w:rFonts w:ascii="Sakkal Majalla" w:eastAsia="Times New Roman" w:hAnsi="Sakkal Majalla" w:cs="Sakkal Majalla"/>
          <w:b/>
          <w:bCs/>
          <w:kern w:val="0"/>
          <w:sz w:val="28"/>
          <w:szCs w:val="28"/>
          <w:rtl/>
          <w14:ligatures w14:val="none"/>
        </w:rPr>
        <w:t>الصعيري</w:t>
      </w:r>
      <w:proofErr w:type="spellEnd"/>
      <w:r w:rsidRPr="00A97212">
        <w:rPr>
          <w:rFonts w:ascii="Sakkal Majalla" w:eastAsia="Times New Roman" w:hAnsi="Sakkal Majalla" w:cs="Sakkal Majalla"/>
          <w:b/>
          <w:bCs/>
          <w:kern w:val="0"/>
          <w:sz w:val="28"/>
          <w:szCs w:val="28"/>
          <w:rtl/>
          <w14:ligatures w14:val="none"/>
        </w:rPr>
        <w:t>، 2018</w:t>
      </w:r>
      <w:r w:rsidRPr="00A97212">
        <w:rPr>
          <w:rFonts w:ascii="Sakkal Majalla" w:eastAsia="Times New Roman" w:hAnsi="Sakkal Majalla" w:cs="Sakkal Majalla"/>
          <w:b/>
          <w:bCs/>
          <w:kern w:val="0"/>
          <w:sz w:val="28"/>
          <w:szCs w:val="28"/>
          <w14:ligatures w14:val="none"/>
        </w:rPr>
        <w:t>)</w:t>
      </w:r>
    </w:p>
    <w:p w14:paraId="4E0424CA" w14:textId="44D6C578" w:rsidR="00A97212" w:rsidRPr="00A97212" w:rsidRDefault="006A2BE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277538">
        <w:rPr>
          <w:rFonts w:ascii="Sakkal Majalla" w:eastAsia="Times New Roman" w:hAnsi="Sakkal Majalla" w:cs="Sakkal Majalla"/>
          <w:kern w:val="0"/>
          <w:sz w:val="28"/>
          <w:szCs w:val="28"/>
          <w:rtl/>
          <w14:ligatures w14:val="none"/>
        </w:rPr>
        <w:t xml:space="preserve">تبحث هذه الدراسة في كيفية تأثير أساليب </w:t>
      </w:r>
      <w:proofErr w:type="spellStart"/>
      <w:r w:rsidRPr="00277538">
        <w:rPr>
          <w:rFonts w:ascii="Sakkal Majalla" w:eastAsia="Times New Roman" w:hAnsi="Sakkal Majalla" w:cs="Sakkal Majalla"/>
          <w:kern w:val="0"/>
          <w:sz w:val="28"/>
          <w:szCs w:val="28"/>
          <w:rtl/>
          <w14:ligatures w14:val="none"/>
        </w:rPr>
        <w:t>الحوكمة</w:t>
      </w:r>
      <w:proofErr w:type="spellEnd"/>
      <w:r w:rsidRPr="00277538">
        <w:rPr>
          <w:rFonts w:ascii="Sakkal Majalla" w:eastAsia="Times New Roman" w:hAnsi="Sakkal Majalla" w:cs="Sakkal Majalla"/>
          <w:kern w:val="0"/>
          <w:sz w:val="28"/>
          <w:szCs w:val="28"/>
          <w:rtl/>
          <w14:ligatures w14:val="none"/>
        </w:rPr>
        <w:t xml:space="preserve"> على تقليل مخاطر الائتمان في البنوك التجارية السعودية. كما تناولت فهم الأعضاء في مجلس الإدارة، والمراجعين سواء الداخليين أو الخارجيين، إلى جانب دور مراقبي مؤسسة النقد العربي السعودي في التعامل مع هذه المخاطر. وقدمت الدراسة أيضًا توصيات لتعزيز </w:t>
      </w:r>
      <w:proofErr w:type="spellStart"/>
      <w:r w:rsidRPr="00277538">
        <w:rPr>
          <w:rFonts w:ascii="Sakkal Majalla" w:eastAsia="Times New Roman" w:hAnsi="Sakkal Majalla" w:cs="Sakkal Majalla"/>
          <w:kern w:val="0"/>
          <w:sz w:val="28"/>
          <w:szCs w:val="28"/>
          <w:rtl/>
          <w14:ligatures w14:val="none"/>
        </w:rPr>
        <w:t>الحوكمة</w:t>
      </w:r>
      <w:proofErr w:type="spellEnd"/>
      <w:r w:rsidRPr="00277538">
        <w:rPr>
          <w:rFonts w:ascii="Sakkal Majalla" w:eastAsia="Times New Roman" w:hAnsi="Sakkal Majalla" w:cs="Sakkal Majalla"/>
          <w:kern w:val="0"/>
          <w:sz w:val="28"/>
          <w:szCs w:val="28"/>
          <w:rtl/>
          <w14:ligatures w14:val="none"/>
        </w:rPr>
        <w:t xml:space="preserve"> من أجل تقليل المخاطر الائتمانية وتحسين أداء البنوك في المملكة. تم تنفيذ البحث على عينة عشوائية تضم أعضاء مجلس الإدارة، والمراجعين الداخليين والخارجيين، وكذلك مراقبون من مؤسسة النقد. وأظهرت النتائج أن البنوك التجارية في السعودية ملتزمة بتطبيق معايير </w:t>
      </w:r>
      <w:proofErr w:type="spellStart"/>
      <w:r w:rsidRPr="00277538">
        <w:rPr>
          <w:rFonts w:ascii="Sakkal Majalla" w:eastAsia="Times New Roman" w:hAnsi="Sakkal Majalla" w:cs="Sakkal Majalla"/>
          <w:kern w:val="0"/>
          <w:sz w:val="28"/>
          <w:szCs w:val="28"/>
          <w:rtl/>
          <w14:ligatures w14:val="none"/>
        </w:rPr>
        <w:t>الحوكمة</w:t>
      </w:r>
      <w:proofErr w:type="spellEnd"/>
      <w:r w:rsidRPr="00277538">
        <w:rPr>
          <w:rFonts w:ascii="Sakkal Majalla" w:eastAsia="Times New Roman" w:hAnsi="Sakkal Majalla" w:cs="Sakkal Majalla"/>
          <w:kern w:val="0"/>
          <w:sz w:val="28"/>
          <w:szCs w:val="28"/>
          <w:rtl/>
          <w14:ligatures w14:val="none"/>
        </w:rPr>
        <w:t xml:space="preserve"> التي وضعتها مؤسسة النقد العربي السعودي، وكذلك المتطلبات المتعلقة </w:t>
      </w:r>
      <w:proofErr w:type="spellStart"/>
      <w:r w:rsidRPr="00277538">
        <w:rPr>
          <w:rFonts w:ascii="Sakkal Majalla" w:eastAsia="Times New Roman" w:hAnsi="Sakkal Majalla" w:cs="Sakkal Majalla"/>
          <w:kern w:val="0"/>
          <w:sz w:val="28"/>
          <w:szCs w:val="28"/>
          <w:rtl/>
          <w14:ligatures w14:val="none"/>
        </w:rPr>
        <w:t>بالحوكمة</w:t>
      </w:r>
      <w:proofErr w:type="spellEnd"/>
      <w:r w:rsidRPr="00277538">
        <w:rPr>
          <w:rFonts w:ascii="Sakkal Majalla" w:eastAsia="Times New Roman" w:hAnsi="Sakkal Majalla" w:cs="Sakkal Majalla"/>
          <w:kern w:val="0"/>
          <w:sz w:val="28"/>
          <w:szCs w:val="28"/>
          <w:rtl/>
          <w14:ligatures w14:val="none"/>
        </w:rPr>
        <w:t xml:space="preserve">. أكدت الدراسة عمومًا أن أساليب </w:t>
      </w:r>
      <w:proofErr w:type="spellStart"/>
      <w:r w:rsidRPr="00277538">
        <w:rPr>
          <w:rFonts w:ascii="Sakkal Majalla" w:eastAsia="Times New Roman" w:hAnsi="Sakkal Majalla" w:cs="Sakkal Majalla"/>
          <w:kern w:val="0"/>
          <w:sz w:val="28"/>
          <w:szCs w:val="28"/>
          <w:rtl/>
          <w14:ligatures w14:val="none"/>
        </w:rPr>
        <w:t>الحوكمة</w:t>
      </w:r>
      <w:proofErr w:type="spellEnd"/>
      <w:r w:rsidRPr="00277538">
        <w:rPr>
          <w:rFonts w:ascii="Sakkal Majalla" w:eastAsia="Times New Roman" w:hAnsi="Sakkal Majalla" w:cs="Sakkal Majalla"/>
          <w:kern w:val="0"/>
          <w:sz w:val="28"/>
          <w:szCs w:val="28"/>
          <w:rtl/>
          <w14:ligatures w14:val="none"/>
        </w:rPr>
        <w:t xml:space="preserve"> تلعب دورًا مهمًا في تقليل المخاطر الائتمانية، ولكن هذا الدور يتأثر بخبرة الأعضاء في مجلس الإدارة، والمراجعين الداخليين والخارجيين، ومراقبي مؤسسة النقد. كما كشفت البيانات أن مراقبي مؤسسة النقد العربي السعودي لديهم وعي أكبر بدورهم في إدارة المخاطر الائتمانية مقارنة بالمراجعين الداخليين وأعضاء مجلس الإدارة، في حين أن المراجعين الخارجيين كان لديهم وعي أقل بهذا الدور.</w:t>
      </w:r>
      <w:r w:rsidR="00A97212" w:rsidRPr="00A97212">
        <w:rPr>
          <w:rFonts w:ascii="Sakkal Majalla" w:eastAsia="Times New Roman" w:hAnsi="Sakkal Majalla" w:cs="Sakkal Majalla"/>
          <w:kern w:val="0"/>
          <w:sz w:val="28"/>
          <w:szCs w:val="28"/>
          <w14:ligatures w14:val="none"/>
        </w:rPr>
        <w:t>.</w:t>
      </w:r>
    </w:p>
    <w:p w14:paraId="1004426F" w14:textId="77777777" w:rsidR="00A97212" w:rsidRPr="00A97212" w:rsidRDefault="00A9721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A97212">
        <w:rPr>
          <w:rFonts w:ascii="Sakkal Majalla" w:eastAsia="Times New Roman" w:hAnsi="Sakkal Majalla" w:cs="Sakkal Majalla"/>
          <w:b/>
          <w:bCs/>
          <w:kern w:val="0"/>
          <w:sz w:val="28"/>
          <w:szCs w:val="28"/>
          <w14:ligatures w14:val="none"/>
        </w:rPr>
        <w:t xml:space="preserve">3- </w:t>
      </w:r>
      <w:r w:rsidRPr="00A97212">
        <w:rPr>
          <w:rFonts w:ascii="Sakkal Majalla" w:eastAsia="Times New Roman" w:hAnsi="Sakkal Majalla" w:cs="Sakkal Majalla"/>
          <w:b/>
          <w:bCs/>
          <w:kern w:val="0"/>
          <w:sz w:val="28"/>
          <w:szCs w:val="28"/>
          <w:rtl/>
          <w14:ligatures w14:val="none"/>
        </w:rPr>
        <w:t>دراسة (الخوالدة، 2019</w:t>
      </w:r>
      <w:r w:rsidRPr="00A97212">
        <w:rPr>
          <w:rFonts w:ascii="Sakkal Majalla" w:eastAsia="Times New Roman" w:hAnsi="Sakkal Majalla" w:cs="Sakkal Majalla"/>
          <w:b/>
          <w:bCs/>
          <w:kern w:val="0"/>
          <w:sz w:val="28"/>
          <w:szCs w:val="28"/>
          <w14:ligatures w14:val="none"/>
        </w:rPr>
        <w:t>)</w:t>
      </w:r>
    </w:p>
    <w:p w14:paraId="0E756921" w14:textId="15154A19" w:rsidR="00A97212" w:rsidRPr="00A97212" w:rsidRDefault="006A2BE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277538">
        <w:rPr>
          <w:rFonts w:ascii="Sakkal Majalla" w:eastAsia="Times New Roman" w:hAnsi="Sakkal Majalla" w:cs="Sakkal Majalla"/>
          <w:kern w:val="0"/>
          <w:sz w:val="28"/>
          <w:szCs w:val="28"/>
          <w:rtl/>
          <w14:ligatures w14:val="none"/>
        </w:rPr>
        <w:t xml:space="preserve">ركزت هذه الدراسة على تحليل كيفية تأثير مخاطر الائتمان على الأرباح في البنوك التجارية. شملت العينة بيانات من 13 بنكاً تجارياً في الأردن خلال الفترة من 2007 إلى 2017. وأظهرت النتائج أن نسبة كفاية رأس المال تؤثر بشكل معنوي على العائد على الأصول، لكن لم يكن لها تأثير معنوي على العائد على حقوق المساهمين أو الأرباح لكل سهم. وأكدت الدراسة أن هناك تأثيراً معنوياً لنسبة القروض المتعثرة إلى إجمالي القروض على العائد على الأصول والعائد على حقوق المساهمين وأرباح السهم. واستنتجت الدراسة أهمية وجود آليات ملائمة لتقييم الضمانات التي تغطي </w:t>
      </w:r>
      <w:r w:rsidRPr="00277538">
        <w:rPr>
          <w:rFonts w:ascii="Sakkal Majalla" w:eastAsia="Times New Roman" w:hAnsi="Sakkal Majalla" w:cs="Sakkal Majalla"/>
          <w:kern w:val="0"/>
          <w:sz w:val="28"/>
          <w:szCs w:val="28"/>
          <w:rtl/>
          <w14:ligatures w14:val="none"/>
        </w:rPr>
        <w:lastRenderedPageBreak/>
        <w:t>قيمة القروض في حالة تعثر العملاء، مما يساعد على تحسين أساليب منح القروض للعديد من العملاء في البنوك التجارية.</w:t>
      </w:r>
      <w:r w:rsidR="00A97212" w:rsidRPr="00A97212">
        <w:rPr>
          <w:rFonts w:ascii="Sakkal Majalla" w:eastAsia="Times New Roman" w:hAnsi="Sakkal Majalla" w:cs="Sakkal Majalla"/>
          <w:kern w:val="0"/>
          <w:sz w:val="28"/>
          <w:szCs w:val="28"/>
          <w14:ligatures w14:val="none"/>
        </w:rPr>
        <w:t>.</w:t>
      </w:r>
    </w:p>
    <w:p w14:paraId="494ED16F" w14:textId="77777777" w:rsidR="00A97212" w:rsidRPr="00A97212" w:rsidRDefault="00A9721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A97212">
        <w:rPr>
          <w:rFonts w:ascii="Sakkal Majalla" w:eastAsia="Times New Roman" w:hAnsi="Sakkal Majalla" w:cs="Sakkal Majalla"/>
          <w:b/>
          <w:bCs/>
          <w:kern w:val="0"/>
          <w:sz w:val="28"/>
          <w:szCs w:val="28"/>
          <w14:ligatures w14:val="none"/>
        </w:rPr>
        <w:t xml:space="preserve">4- </w:t>
      </w:r>
      <w:r w:rsidRPr="00A97212">
        <w:rPr>
          <w:rFonts w:ascii="Sakkal Majalla" w:eastAsia="Times New Roman" w:hAnsi="Sakkal Majalla" w:cs="Sakkal Majalla"/>
          <w:b/>
          <w:bCs/>
          <w:kern w:val="0"/>
          <w:sz w:val="28"/>
          <w:szCs w:val="28"/>
          <w:rtl/>
          <w14:ligatures w14:val="none"/>
        </w:rPr>
        <w:t>دراسة</w:t>
      </w:r>
      <w:r w:rsidRPr="00A97212">
        <w:rPr>
          <w:rFonts w:ascii="Sakkal Majalla" w:eastAsia="Times New Roman" w:hAnsi="Sakkal Majalla" w:cs="Sakkal Majalla"/>
          <w:b/>
          <w:bCs/>
          <w:kern w:val="0"/>
          <w:sz w:val="28"/>
          <w:szCs w:val="28"/>
          <w14:ligatures w14:val="none"/>
        </w:rPr>
        <w:t xml:space="preserve"> (., </w:t>
      </w:r>
      <w:r w:rsidRPr="00277538">
        <w:rPr>
          <w:rFonts w:ascii="Sakkal Majalla" w:eastAsia="Times New Roman" w:hAnsi="Sakkal Majalla" w:cs="Sakkal Majalla"/>
          <w:b/>
          <w:bCs/>
          <w:kern w:val="0"/>
          <w:sz w:val="28"/>
          <w:szCs w:val="28"/>
          <w14:ligatures w14:val="none"/>
        </w:rPr>
        <w:t>$\text{Siddique et al}$</w:t>
      </w:r>
      <w:r w:rsidRPr="00A97212">
        <w:rPr>
          <w:rFonts w:ascii="Sakkal Majalla" w:eastAsia="Times New Roman" w:hAnsi="Sakkal Majalla" w:cs="Sakkal Majalla"/>
          <w:b/>
          <w:bCs/>
          <w:kern w:val="0"/>
          <w:sz w:val="28"/>
          <w:szCs w:val="28"/>
          <w14:ligatures w14:val="none"/>
        </w:rPr>
        <w:t xml:space="preserve"> 2021)</w:t>
      </w:r>
    </w:p>
    <w:p w14:paraId="6FC55CDF" w14:textId="7C999586" w:rsidR="00A97212" w:rsidRPr="00A97212" w:rsidRDefault="006A2BE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277538">
        <w:rPr>
          <w:rFonts w:ascii="Sakkal Majalla" w:eastAsia="Times New Roman" w:hAnsi="Sakkal Majalla" w:cs="Sakkal Majalla"/>
          <w:kern w:val="0"/>
          <w:sz w:val="28"/>
          <w:szCs w:val="28"/>
          <w:rtl/>
          <w14:ligatures w14:val="none"/>
        </w:rPr>
        <w:t>كانت الغاية من الدراسة هي فهم كيف تؤثر إدارة المخاطر الائتمانية وبعض العوامل المرتبطة بالبنوك على الأداء المالي للبنوك التجارية في جنوب آسيا. تناولت الدراسة معايير المخاطر الائتمانية مثل القروض غير المدفوعة ونسبة كفاية رأس المال، بالإضافة إلى العوامل الخاصة بالبنوك مثل كفاءة التكلفة ومتوسط معدل الإقراض ونسبة السيولة. ولقياس الأداء المالي، تم استخدام العائد على حقوق الملكية والعائد على الأصول. تم جمع البيانات الثانوية من 19 بنكاً تجارياً، حيث كان 10 منها من باكستان و9 من الهند، وذلك على مدار فترة 10 سنوات من 2009 إلى 2018. أظهرت النتائج أن القروض غير المدفوعة وكفاءة التكلفة ونسبة السيولة لها تأثير سلبي كبير على الأداء المالي، بينما كانت نسبة كفاية رأس المال ومتوسط معدل الإقراض مؤشرات إيجابية بشكل كبير على الأداء المالي للبنوك التجارية في منطقة آسيا.</w:t>
      </w:r>
      <w:r w:rsidR="00A97212" w:rsidRPr="00A97212">
        <w:rPr>
          <w:rFonts w:ascii="Sakkal Majalla" w:eastAsia="Times New Roman" w:hAnsi="Sakkal Majalla" w:cs="Sakkal Majalla"/>
          <w:kern w:val="0"/>
          <w:sz w:val="28"/>
          <w:szCs w:val="28"/>
          <w14:ligatures w14:val="none"/>
        </w:rPr>
        <w:t>.</w:t>
      </w:r>
    </w:p>
    <w:p w14:paraId="29760333" w14:textId="77777777" w:rsidR="00DF437C" w:rsidRPr="00DF437C" w:rsidRDefault="00DF437C"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DF437C">
        <w:rPr>
          <w:rFonts w:ascii="Sakkal Majalla" w:eastAsia="Times New Roman" w:hAnsi="Sakkal Majalla" w:cs="Sakkal Majalla"/>
          <w:b/>
          <w:bCs/>
          <w:kern w:val="0"/>
          <w:sz w:val="28"/>
          <w:szCs w:val="28"/>
          <w:rtl/>
          <w14:ligatures w14:val="none"/>
        </w:rPr>
        <w:t>الدراسات التي تناولت العلاقة بين متغير الذكاء الاصطناعي وإدارة مخاطر الائتمان</w:t>
      </w:r>
      <w:r w:rsidRPr="00DF437C">
        <w:rPr>
          <w:rFonts w:ascii="Sakkal Majalla" w:eastAsia="Times New Roman" w:hAnsi="Sakkal Majalla" w:cs="Sakkal Majalla"/>
          <w:b/>
          <w:bCs/>
          <w:kern w:val="0"/>
          <w:sz w:val="28"/>
          <w:szCs w:val="28"/>
          <w14:ligatures w14:val="none"/>
        </w:rPr>
        <w:t>:</w:t>
      </w:r>
    </w:p>
    <w:p w14:paraId="2F65906C" w14:textId="77777777" w:rsidR="00DF437C" w:rsidRPr="00DF437C" w:rsidRDefault="00DF437C"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DF437C">
        <w:rPr>
          <w:rFonts w:ascii="Sakkal Majalla" w:eastAsia="Times New Roman" w:hAnsi="Sakkal Majalla" w:cs="Sakkal Majalla"/>
          <w:b/>
          <w:bCs/>
          <w:kern w:val="0"/>
          <w:sz w:val="28"/>
          <w:szCs w:val="28"/>
          <w14:ligatures w14:val="none"/>
        </w:rPr>
        <w:t xml:space="preserve">1- </w:t>
      </w:r>
      <w:r w:rsidRPr="00DF437C">
        <w:rPr>
          <w:rFonts w:ascii="Sakkal Majalla" w:eastAsia="Times New Roman" w:hAnsi="Sakkal Majalla" w:cs="Sakkal Majalla"/>
          <w:b/>
          <w:bCs/>
          <w:kern w:val="0"/>
          <w:sz w:val="28"/>
          <w:szCs w:val="28"/>
          <w:rtl/>
          <w14:ligatures w14:val="none"/>
        </w:rPr>
        <w:t>دراسة</w:t>
      </w:r>
      <w:r w:rsidRPr="00DF437C">
        <w:rPr>
          <w:rFonts w:ascii="Sakkal Majalla" w:eastAsia="Times New Roman" w:hAnsi="Sakkal Majalla" w:cs="Sakkal Majalla"/>
          <w:b/>
          <w:bCs/>
          <w:kern w:val="0"/>
          <w:sz w:val="28"/>
          <w:szCs w:val="28"/>
          <w14:ligatures w14:val="none"/>
        </w:rPr>
        <w:t xml:space="preserve"> (</w:t>
      </w:r>
      <w:proofErr w:type="spellStart"/>
      <w:r w:rsidRPr="00DF437C">
        <w:rPr>
          <w:rFonts w:ascii="Sakkal Majalla" w:eastAsia="Times New Roman" w:hAnsi="Sakkal Majalla" w:cs="Sakkal Majalla"/>
          <w:b/>
          <w:bCs/>
          <w:kern w:val="0"/>
          <w:sz w:val="28"/>
          <w:szCs w:val="28"/>
          <w14:ligatures w14:val="none"/>
        </w:rPr>
        <w:t>Khemakhem</w:t>
      </w:r>
      <w:proofErr w:type="spellEnd"/>
      <w:r w:rsidRPr="00DF437C">
        <w:rPr>
          <w:rFonts w:ascii="Sakkal Majalla" w:eastAsia="Times New Roman" w:hAnsi="Sakkal Majalla" w:cs="Sakkal Majalla"/>
          <w:b/>
          <w:bCs/>
          <w:kern w:val="0"/>
          <w:sz w:val="28"/>
          <w:szCs w:val="28"/>
          <w14:ligatures w14:val="none"/>
        </w:rPr>
        <w:t xml:space="preserve"> &amp; </w:t>
      </w:r>
      <w:proofErr w:type="spellStart"/>
      <w:r w:rsidRPr="00DF437C">
        <w:rPr>
          <w:rFonts w:ascii="Sakkal Majalla" w:eastAsia="Times New Roman" w:hAnsi="Sakkal Majalla" w:cs="Sakkal Majalla"/>
          <w:b/>
          <w:bCs/>
          <w:kern w:val="0"/>
          <w:sz w:val="28"/>
          <w:szCs w:val="28"/>
          <w14:ligatures w14:val="none"/>
        </w:rPr>
        <w:t>Boujelbene</w:t>
      </w:r>
      <w:proofErr w:type="spellEnd"/>
      <w:r w:rsidRPr="00DF437C">
        <w:rPr>
          <w:rFonts w:ascii="Sakkal Majalla" w:eastAsia="Times New Roman" w:hAnsi="Sakkal Majalla" w:cs="Sakkal Majalla"/>
          <w:b/>
          <w:bCs/>
          <w:kern w:val="0"/>
          <w:sz w:val="28"/>
          <w:szCs w:val="28"/>
          <w14:ligatures w14:val="none"/>
        </w:rPr>
        <w:t>, 2017)</w:t>
      </w:r>
    </w:p>
    <w:p w14:paraId="64D7ECE5" w14:textId="5C45799A" w:rsidR="00DF437C" w:rsidRPr="00DF437C" w:rsidRDefault="006A2BE2" w:rsidP="006A2BE2">
      <w:pPr>
        <w:spacing w:before="100" w:beforeAutospacing="1" w:after="100" w:afterAutospacing="1" w:line="240" w:lineRule="auto"/>
        <w:rPr>
          <w:rFonts w:ascii="Sakkal Majalla" w:eastAsia="Times New Roman" w:hAnsi="Sakkal Majalla" w:cs="Sakkal Majalla"/>
          <w:kern w:val="0"/>
          <w:sz w:val="28"/>
          <w:szCs w:val="28"/>
          <w14:ligatures w14:val="none"/>
        </w:rPr>
      </w:pPr>
      <w:r w:rsidRPr="00277538">
        <w:rPr>
          <w:rFonts w:ascii="Sakkal Majalla" w:eastAsia="Times New Roman" w:hAnsi="Sakkal Majalla" w:cs="Sakkal Majalla"/>
          <w:kern w:val="0"/>
          <w:sz w:val="28"/>
          <w:szCs w:val="28"/>
          <w:rtl/>
          <w14:ligatures w14:val="none"/>
        </w:rPr>
        <w:t>استهدفت هذه البحث تقييم احتمالية التخلف عن السداد كوسيلة لقياس المخاطر الائتمانية في بنك تجاري بتونس. تم تطوير نموذج تصنيفي باستخدام أسلوب الانحدار اللوجستي التقليدي وتقنيات الذكاء الاصطناعي مثل الشبكات العصبية وآلات الدعم. بعد ذلك، تم مقارنة هذه النماذج باستخدام مقاييس الأداء مثل مصفوفة الالتباس والمساحة تحت المنحنى لتحديد النموذج الأكثر فعالية. تضمنت عينة الدراسة بيانات محفوظة من بنك تجاري تونسي. استخدمت هذه البيانات لبناء وتقييم النماذج المختلفة بهدف تحديد احتمالية التخلف عن السداد. أظهرت النتائج أن النموذج الذي يستخدم دالة كان الأكثر دقة وحساسية ونوعية، مع أدنى معدلات الخطأ. لذا، يُعتبر هذا النموذج مناسباً للاستخدام في البنوك بتونس، من أجل تحسين إدارة مخاطر الائتمان ومراقبة القروض.</w:t>
      </w:r>
      <w:r w:rsidR="00DF437C" w:rsidRPr="00DF437C">
        <w:rPr>
          <w:rFonts w:ascii="Sakkal Majalla" w:eastAsia="Times New Roman" w:hAnsi="Sakkal Majalla" w:cs="Sakkal Majalla"/>
          <w:kern w:val="0"/>
          <w:sz w:val="28"/>
          <w:szCs w:val="28"/>
          <w14:ligatures w14:val="none"/>
        </w:rPr>
        <w:t>.</w:t>
      </w:r>
    </w:p>
    <w:p w14:paraId="4AA7E90E" w14:textId="77777777" w:rsidR="00DF437C" w:rsidRPr="00DF437C" w:rsidRDefault="00DF437C"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DF437C">
        <w:rPr>
          <w:rFonts w:ascii="Sakkal Majalla" w:eastAsia="Times New Roman" w:hAnsi="Sakkal Majalla" w:cs="Sakkal Majalla"/>
          <w:b/>
          <w:bCs/>
          <w:kern w:val="0"/>
          <w:sz w:val="28"/>
          <w:szCs w:val="28"/>
          <w14:ligatures w14:val="none"/>
        </w:rPr>
        <w:t xml:space="preserve">2- </w:t>
      </w:r>
      <w:r w:rsidRPr="00DF437C">
        <w:rPr>
          <w:rFonts w:ascii="Sakkal Majalla" w:eastAsia="Times New Roman" w:hAnsi="Sakkal Majalla" w:cs="Sakkal Majalla"/>
          <w:b/>
          <w:bCs/>
          <w:kern w:val="0"/>
          <w:sz w:val="28"/>
          <w:szCs w:val="28"/>
          <w:rtl/>
          <w14:ligatures w14:val="none"/>
        </w:rPr>
        <w:t>دراسة (2021</w:t>
      </w:r>
      <w:r w:rsidRPr="00DF437C">
        <w:rPr>
          <w:rFonts w:ascii="Sakkal Majalla" w:eastAsia="Times New Roman" w:hAnsi="Sakkal Majalla" w:cs="Sakkal Majalla"/>
          <w:b/>
          <w:bCs/>
          <w:kern w:val="0"/>
          <w:sz w:val="28"/>
          <w:szCs w:val="28"/>
          <w14:ligatures w14:val="none"/>
        </w:rPr>
        <w:t xml:space="preserve"> ,.</w:t>
      </w:r>
      <w:proofErr w:type="spellStart"/>
      <w:r w:rsidRPr="00DF437C">
        <w:rPr>
          <w:rFonts w:ascii="Sakkal Majalla" w:eastAsia="Times New Roman" w:hAnsi="Sakkal Majalla" w:cs="Sakkal Majalla"/>
          <w:b/>
          <w:bCs/>
          <w:kern w:val="0"/>
          <w:sz w:val="28"/>
          <w:szCs w:val="28"/>
          <w14:ligatures w14:val="none"/>
        </w:rPr>
        <w:t>Misheva</w:t>
      </w:r>
      <w:proofErr w:type="spellEnd"/>
      <w:r w:rsidRPr="00DF437C">
        <w:rPr>
          <w:rFonts w:ascii="Sakkal Majalla" w:eastAsia="Times New Roman" w:hAnsi="Sakkal Majalla" w:cs="Sakkal Majalla"/>
          <w:b/>
          <w:bCs/>
          <w:kern w:val="0"/>
          <w:sz w:val="28"/>
          <w:szCs w:val="28"/>
          <w14:ligatures w14:val="none"/>
        </w:rPr>
        <w:t xml:space="preserve"> et al)</w:t>
      </w:r>
    </w:p>
    <w:p w14:paraId="26A48C17" w14:textId="33A55D4E" w:rsidR="00DF437C" w:rsidRPr="00DF437C" w:rsidRDefault="006A2BE2"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277538">
        <w:rPr>
          <w:rFonts w:ascii="Sakkal Majalla" w:eastAsia="Times New Roman" w:hAnsi="Sakkal Majalla" w:cs="Sakkal Majalla"/>
          <w:kern w:val="0"/>
          <w:sz w:val="28"/>
          <w:szCs w:val="28"/>
          <w:rtl/>
          <w14:ligatures w14:val="none"/>
        </w:rPr>
        <w:t>تناولت هذه الدراسة موضوع تعزيز إدارة مخاطر الائتمان من خلال الذكاء الاصطناعي، وذلك باستخدام تقنيتي "</w:t>
      </w:r>
      <w:r w:rsidRPr="00277538">
        <w:rPr>
          <w:rFonts w:ascii="Sakkal Majalla" w:eastAsia="Times New Roman" w:hAnsi="Sakkal Majalla" w:cs="Sakkal Majalla"/>
          <w:kern w:val="0"/>
          <w:sz w:val="28"/>
          <w:szCs w:val="28"/>
          <w14:ligatures w14:val="none"/>
        </w:rPr>
        <w:t>LIME</w:t>
      </w:r>
      <w:r w:rsidRPr="00277538">
        <w:rPr>
          <w:rFonts w:ascii="Sakkal Majalla" w:eastAsia="Times New Roman" w:hAnsi="Sakkal Majalla" w:cs="Sakkal Majalla"/>
          <w:kern w:val="0"/>
          <w:sz w:val="28"/>
          <w:szCs w:val="28"/>
          <w:rtl/>
          <w14:ligatures w14:val="none"/>
        </w:rPr>
        <w:t>" و"</w:t>
      </w:r>
      <w:r w:rsidRPr="00277538">
        <w:rPr>
          <w:rFonts w:ascii="Sakkal Majalla" w:eastAsia="Times New Roman" w:hAnsi="Sakkal Majalla" w:cs="Sakkal Majalla"/>
          <w:kern w:val="0"/>
          <w:sz w:val="28"/>
          <w:szCs w:val="28"/>
          <w14:ligatures w14:val="none"/>
        </w:rPr>
        <w:t>SHAP</w:t>
      </w:r>
      <w:r w:rsidRPr="00277538">
        <w:rPr>
          <w:rFonts w:ascii="Sakkal Majalla" w:eastAsia="Times New Roman" w:hAnsi="Sakkal Majalla" w:cs="Sakkal Majalla"/>
          <w:kern w:val="0"/>
          <w:sz w:val="28"/>
          <w:szCs w:val="28"/>
          <w:rtl/>
          <w14:ligatures w14:val="none"/>
        </w:rPr>
        <w:t>" في نماذج تقييم القروض. تم استكشاف كيف تؤثر كل عنصر في اتخاذ قرارات الائتمان على الصعيدين المحلي والدولي، فضلاً عن مقارنة نتائج التفسيرات الناتجة عن استخدام "</w:t>
      </w:r>
      <w:r w:rsidRPr="00277538">
        <w:rPr>
          <w:rFonts w:ascii="Sakkal Majalla" w:eastAsia="Times New Roman" w:hAnsi="Sakkal Majalla" w:cs="Sakkal Majalla"/>
          <w:kern w:val="0"/>
          <w:sz w:val="28"/>
          <w:szCs w:val="28"/>
          <w14:ligatures w14:val="none"/>
        </w:rPr>
        <w:t>SHAP</w:t>
      </w:r>
      <w:r w:rsidRPr="00277538">
        <w:rPr>
          <w:rFonts w:ascii="Sakkal Majalla" w:eastAsia="Times New Roman" w:hAnsi="Sakkal Majalla" w:cs="Sakkal Majalla"/>
          <w:kern w:val="0"/>
          <w:sz w:val="28"/>
          <w:szCs w:val="28"/>
          <w:rtl/>
          <w14:ligatures w14:val="none"/>
        </w:rPr>
        <w:t>" بطرق متعددة. كما ناقشت الدراسة الصعوبات العملية المرتبطة بهذه التقنيات وكيفية توثيقها لتقديم إرشادات للمستقبل. اعتمدت هذه الأبحاث على بيانات عامة من منصة الإقراض "</w:t>
      </w:r>
      <w:r w:rsidRPr="00277538">
        <w:rPr>
          <w:rFonts w:ascii="Sakkal Majalla" w:eastAsia="Times New Roman" w:hAnsi="Sakkal Majalla" w:cs="Sakkal Majalla"/>
          <w:kern w:val="0"/>
          <w:sz w:val="28"/>
          <w:szCs w:val="28"/>
          <w14:ligatures w14:val="none"/>
        </w:rPr>
        <w:t>Lending Club</w:t>
      </w:r>
      <w:r w:rsidRPr="00277538">
        <w:rPr>
          <w:rFonts w:ascii="Sakkal Majalla" w:eastAsia="Times New Roman" w:hAnsi="Sakkal Majalla" w:cs="Sakkal Majalla"/>
          <w:kern w:val="0"/>
          <w:sz w:val="28"/>
          <w:szCs w:val="28"/>
          <w:rtl/>
          <w14:ligatures w14:val="none"/>
        </w:rPr>
        <w:t>"، والتي تضمنت معلومات مفصلة عن القروض والمقترضين وسجلات السداد. هذه البيانات سمحت بتحليل كيفية استخدام الذكاء الاصطناعي في تحسين تقييم وإدارة مخاطر الائتمان، وتقديم رؤى عملية عن تطبيقات الذكاء الاصطناعي في القطاع المالي. توصلت الأبحاث إلى أن تقنيتي "</w:t>
      </w:r>
      <w:r w:rsidRPr="00277538">
        <w:rPr>
          <w:rFonts w:ascii="Sakkal Majalla" w:eastAsia="Times New Roman" w:hAnsi="Sakkal Majalla" w:cs="Sakkal Majalla"/>
          <w:kern w:val="0"/>
          <w:sz w:val="28"/>
          <w:szCs w:val="28"/>
          <w14:ligatures w14:val="none"/>
        </w:rPr>
        <w:t>LIME</w:t>
      </w:r>
      <w:r w:rsidRPr="00277538">
        <w:rPr>
          <w:rFonts w:ascii="Sakkal Majalla" w:eastAsia="Times New Roman" w:hAnsi="Sakkal Majalla" w:cs="Sakkal Majalla"/>
          <w:kern w:val="0"/>
          <w:sz w:val="28"/>
          <w:szCs w:val="28"/>
          <w:rtl/>
          <w14:ligatures w14:val="none"/>
        </w:rPr>
        <w:t>" و"</w:t>
      </w:r>
      <w:r w:rsidRPr="00277538">
        <w:rPr>
          <w:rFonts w:ascii="Sakkal Majalla" w:eastAsia="Times New Roman" w:hAnsi="Sakkal Majalla" w:cs="Sakkal Majalla"/>
          <w:kern w:val="0"/>
          <w:sz w:val="28"/>
          <w:szCs w:val="28"/>
          <w14:ligatures w14:val="none"/>
        </w:rPr>
        <w:t>SHAP</w:t>
      </w:r>
      <w:r w:rsidRPr="00277538">
        <w:rPr>
          <w:rFonts w:ascii="Sakkal Majalla" w:eastAsia="Times New Roman" w:hAnsi="Sakkal Majalla" w:cs="Sakkal Majalla"/>
          <w:kern w:val="0"/>
          <w:sz w:val="28"/>
          <w:szCs w:val="28"/>
          <w:rtl/>
          <w14:ligatures w14:val="none"/>
        </w:rPr>
        <w:t xml:space="preserve">" فعالتان في توضيح قرارات نماذج الذكاء الاصطناعي، مما يعزز الشفافية والثقة في هذه الأنظمة. بالرغم من أن كل تقنية تقدم رؤى مختلفة، فإنه من الضروري اختيار الأنسب بناءً على السياق المحدد. </w:t>
      </w:r>
      <w:r w:rsidRPr="00277538">
        <w:rPr>
          <w:rFonts w:ascii="Sakkal Majalla" w:eastAsia="Times New Roman" w:hAnsi="Sakkal Majalla" w:cs="Sakkal Majalla"/>
          <w:kern w:val="0"/>
          <w:sz w:val="28"/>
          <w:szCs w:val="28"/>
          <w:rtl/>
          <w14:ligatures w14:val="none"/>
        </w:rPr>
        <w:lastRenderedPageBreak/>
        <w:t>أوضحت الدراسة أن استخدام هذه التقنيات يواجه بعض التحديات العملية، لكن الفوائد المحتملة تتجاوز هذه الصعوبات. تعزز هذه الأدوات الشفافية في قرارات الائتمان، مما يزيد من ثقة الزبائن والشركات في الأنظمة المالية.</w:t>
      </w:r>
      <w:r w:rsidR="00DF437C" w:rsidRPr="00DF437C">
        <w:rPr>
          <w:rFonts w:ascii="Sakkal Majalla" w:eastAsia="Times New Roman" w:hAnsi="Sakkal Majalla" w:cs="Sakkal Majalla"/>
          <w:kern w:val="0"/>
          <w:sz w:val="28"/>
          <w:szCs w:val="28"/>
          <w14:ligatures w14:val="none"/>
        </w:rPr>
        <w:t>.</w:t>
      </w:r>
    </w:p>
    <w:p w14:paraId="119F0535" w14:textId="77777777" w:rsidR="00DF437C" w:rsidRPr="00DF437C" w:rsidRDefault="00DF437C"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DF437C">
        <w:rPr>
          <w:rFonts w:ascii="Sakkal Majalla" w:eastAsia="Times New Roman" w:hAnsi="Sakkal Majalla" w:cs="Sakkal Majalla"/>
          <w:b/>
          <w:bCs/>
          <w:kern w:val="0"/>
          <w:sz w:val="28"/>
          <w:szCs w:val="28"/>
          <w14:ligatures w14:val="none"/>
        </w:rPr>
        <w:t xml:space="preserve">3- </w:t>
      </w:r>
      <w:r w:rsidRPr="00DF437C">
        <w:rPr>
          <w:rFonts w:ascii="Sakkal Majalla" w:eastAsia="Times New Roman" w:hAnsi="Sakkal Majalla" w:cs="Sakkal Majalla"/>
          <w:b/>
          <w:bCs/>
          <w:kern w:val="0"/>
          <w:sz w:val="28"/>
          <w:szCs w:val="28"/>
          <w:rtl/>
          <w14:ligatures w14:val="none"/>
        </w:rPr>
        <w:t>دراسة (2021</w:t>
      </w:r>
      <w:r w:rsidRPr="00DF437C">
        <w:rPr>
          <w:rFonts w:ascii="Sakkal Majalla" w:eastAsia="Times New Roman" w:hAnsi="Sakkal Majalla" w:cs="Sakkal Majalla"/>
          <w:b/>
          <w:bCs/>
          <w:kern w:val="0"/>
          <w:sz w:val="28"/>
          <w:szCs w:val="28"/>
          <w14:ligatures w14:val="none"/>
        </w:rPr>
        <w:t xml:space="preserve"> ,.</w:t>
      </w:r>
      <w:proofErr w:type="spellStart"/>
      <w:r w:rsidRPr="00DF437C">
        <w:rPr>
          <w:rFonts w:ascii="Sakkal Majalla" w:eastAsia="Times New Roman" w:hAnsi="Sakkal Majalla" w:cs="Sakkal Majalla"/>
          <w:b/>
          <w:bCs/>
          <w:kern w:val="0"/>
          <w:sz w:val="28"/>
          <w:szCs w:val="28"/>
          <w14:ligatures w14:val="none"/>
        </w:rPr>
        <w:t>Bussmann</w:t>
      </w:r>
      <w:proofErr w:type="spellEnd"/>
      <w:r w:rsidRPr="00DF437C">
        <w:rPr>
          <w:rFonts w:ascii="Sakkal Majalla" w:eastAsia="Times New Roman" w:hAnsi="Sakkal Majalla" w:cs="Sakkal Majalla"/>
          <w:b/>
          <w:bCs/>
          <w:kern w:val="0"/>
          <w:sz w:val="28"/>
          <w:szCs w:val="28"/>
          <w14:ligatures w14:val="none"/>
        </w:rPr>
        <w:t xml:space="preserve"> et al)</w:t>
      </w:r>
    </w:p>
    <w:p w14:paraId="522D6F45" w14:textId="485D8A4B" w:rsidR="006A2BE2" w:rsidRPr="00277538" w:rsidRDefault="006A2BE2" w:rsidP="006A2BE2">
      <w:pPr>
        <w:spacing w:before="100" w:beforeAutospacing="1" w:after="100" w:afterAutospacing="1" w:line="240" w:lineRule="auto"/>
        <w:rPr>
          <w:rFonts w:ascii="Sakkal Majalla" w:eastAsia="Times New Roman" w:hAnsi="Sakkal Majalla" w:cs="Sakkal Majalla"/>
          <w:kern w:val="0"/>
          <w:sz w:val="28"/>
          <w:szCs w:val="28"/>
          <w:rtl/>
          <w14:ligatures w14:val="none"/>
        </w:rPr>
      </w:pPr>
      <w:r w:rsidRPr="00277538">
        <w:rPr>
          <w:rFonts w:ascii="Sakkal Majalla" w:eastAsia="Times New Roman" w:hAnsi="Sakkal Majalla" w:cs="Sakkal Majalla"/>
          <w:kern w:val="0"/>
          <w:sz w:val="28"/>
          <w:szCs w:val="28"/>
          <w:rtl/>
          <w14:ligatures w14:val="none"/>
        </w:rPr>
        <w:t>هدفت هذه الدراسة إلى تطوير نموذج واضح وموضح للذكاء الاصطناعي، والذي يساهم في إدارة المخاطر المرتبطة بالائتمان على منصات الإقراض بين الأفراد. كان الهدف هو فهم وتفسير المخاطر المالية، وكشف الطريقة التي تجمع بها المقترضين الذين يواجهون مستويات مختلفة من المخاطر المالية بناءً على خصائص مالية متقاربة. هذا يساعد في توضيح درجات ائتمانهم وتوقع سلوكهم في المستقبل. شملت الدراسة 15,000 شركة صغيرة ومتوسطة تقدمت للحصول على ائتمان عبر منصات الإقراض بين الأفراد. وقد تم اختيار هذه العينة نظرًا لأنها توفر تنوعًا في المعلومات المالية، مما يسمح بفهم كيفية تقييم المخاطر باستخدام الذكاء الاصطناعي وتطبيق النموذج المقترح على مجموعة متنوعة من السيناريوهات الائتمانية.</w:t>
      </w:r>
    </w:p>
    <w:p w14:paraId="7952DB30" w14:textId="341297FD" w:rsidR="00DF437C" w:rsidRPr="00DF437C" w:rsidRDefault="006A2BE2" w:rsidP="006A2BE2">
      <w:pPr>
        <w:spacing w:before="100" w:beforeAutospacing="1" w:after="100" w:afterAutospacing="1" w:line="240" w:lineRule="auto"/>
        <w:rPr>
          <w:rFonts w:ascii="Sakkal Majalla" w:eastAsia="Times New Roman" w:hAnsi="Sakkal Majalla" w:cs="Sakkal Majalla"/>
          <w:kern w:val="0"/>
          <w:sz w:val="28"/>
          <w:szCs w:val="28"/>
          <w14:ligatures w14:val="none"/>
        </w:rPr>
      </w:pPr>
      <w:r w:rsidRPr="00277538">
        <w:rPr>
          <w:rFonts w:ascii="Sakkal Majalla" w:eastAsia="Times New Roman" w:hAnsi="Sakkal Majalla" w:cs="Sakkal Majalla"/>
          <w:kern w:val="0"/>
          <w:sz w:val="28"/>
          <w:szCs w:val="28"/>
          <w:rtl/>
          <w14:ligatures w14:val="none"/>
        </w:rPr>
        <w:t>أشارت الدراسة إلى أن النموذج المقترح قادر على جمع المقترضين بشكل فعال ضمن مجموعات استنادًا إلى خصائصهم المالية المتشابهة. من خلال تحليل بيانات 15,000 شركة صغيرة ومتوسطة تقدم بطلبات ائتمان، أظهرت النتائج أن المقترضين الذين يعانون من مخاطر مرتفعة وانخفاض يمكن تصنيفهم وفقًا لمجموعة من الخصائص المالية المتشابهة. هذا التجميع يسهم في توضيح درجات ائتمانهم ويعزز القدرة على توقع سلوكهم المالي في المستقبل.</w:t>
      </w:r>
      <w:r w:rsidR="00DF437C" w:rsidRPr="00DF437C">
        <w:rPr>
          <w:rFonts w:ascii="Sakkal Majalla" w:eastAsia="Times New Roman" w:hAnsi="Sakkal Majalla" w:cs="Sakkal Majalla"/>
          <w:kern w:val="0"/>
          <w:sz w:val="28"/>
          <w:szCs w:val="28"/>
          <w14:ligatures w14:val="none"/>
        </w:rPr>
        <w:t>.</w:t>
      </w:r>
    </w:p>
    <w:p w14:paraId="4A57A9C9" w14:textId="77777777" w:rsidR="00A74F76" w:rsidRDefault="00A74F76" w:rsidP="00634F08">
      <w:pPr>
        <w:rPr>
          <w:rFonts w:ascii="Sakkal Majalla" w:hAnsi="Sakkal Majalla" w:cs="Sakkal Majalla"/>
          <w:sz w:val="28"/>
          <w:szCs w:val="28"/>
          <w:u w:val="single"/>
        </w:rPr>
      </w:pPr>
    </w:p>
    <w:p w14:paraId="478F40BA" w14:textId="77777777" w:rsidR="006A2BE2" w:rsidRDefault="006A2BE2" w:rsidP="00634F08">
      <w:pPr>
        <w:rPr>
          <w:rFonts w:ascii="Sakkal Majalla" w:hAnsi="Sakkal Majalla" w:cs="Sakkal Majalla"/>
          <w:sz w:val="28"/>
          <w:szCs w:val="28"/>
          <w:u w:val="single"/>
        </w:rPr>
      </w:pPr>
    </w:p>
    <w:p w14:paraId="5DB30579" w14:textId="77777777" w:rsidR="006A2BE2" w:rsidRPr="00DF437C" w:rsidRDefault="006A2BE2" w:rsidP="00634F08">
      <w:pPr>
        <w:rPr>
          <w:rFonts w:ascii="Sakkal Majalla" w:hAnsi="Sakkal Majalla" w:cs="Sakkal Majalla"/>
          <w:sz w:val="28"/>
          <w:szCs w:val="28"/>
          <w:u w:val="single"/>
          <w:rtl/>
        </w:rPr>
      </w:pPr>
    </w:p>
    <w:p w14:paraId="4C37CE53" w14:textId="77777777" w:rsidR="00A74F76" w:rsidRDefault="00A74F76" w:rsidP="00634F08">
      <w:pPr>
        <w:rPr>
          <w:rFonts w:ascii="Sakkal Majalla" w:hAnsi="Sakkal Majalla" w:cs="Sakkal Majalla"/>
          <w:sz w:val="28"/>
          <w:szCs w:val="28"/>
          <w:u w:val="single"/>
        </w:rPr>
      </w:pPr>
    </w:p>
    <w:p w14:paraId="782F51C5" w14:textId="77777777" w:rsidR="00277538" w:rsidRDefault="00277538" w:rsidP="00634F08">
      <w:pPr>
        <w:rPr>
          <w:rFonts w:ascii="Sakkal Majalla" w:hAnsi="Sakkal Majalla" w:cs="Sakkal Majalla"/>
          <w:sz w:val="28"/>
          <w:szCs w:val="28"/>
          <w:u w:val="single"/>
        </w:rPr>
      </w:pPr>
    </w:p>
    <w:p w14:paraId="4A60F983" w14:textId="77777777" w:rsidR="00277538" w:rsidRDefault="00277538" w:rsidP="00634F08">
      <w:pPr>
        <w:rPr>
          <w:rFonts w:ascii="Sakkal Majalla" w:hAnsi="Sakkal Majalla" w:cs="Sakkal Majalla"/>
          <w:sz w:val="28"/>
          <w:szCs w:val="28"/>
          <w:u w:val="single"/>
        </w:rPr>
      </w:pPr>
    </w:p>
    <w:p w14:paraId="0550F5AE" w14:textId="77777777" w:rsidR="00277538" w:rsidRDefault="00277538" w:rsidP="00634F08">
      <w:pPr>
        <w:rPr>
          <w:rFonts w:ascii="Sakkal Majalla" w:hAnsi="Sakkal Majalla" w:cs="Sakkal Majalla"/>
          <w:sz w:val="28"/>
          <w:szCs w:val="28"/>
          <w:u w:val="single"/>
        </w:rPr>
      </w:pPr>
    </w:p>
    <w:p w14:paraId="0DEDB495" w14:textId="77777777" w:rsidR="00277538" w:rsidRDefault="00277538" w:rsidP="00634F08">
      <w:pPr>
        <w:rPr>
          <w:rFonts w:ascii="Sakkal Majalla" w:hAnsi="Sakkal Majalla" w:cs="Sakkal Majalla"/>
          <w:sz w:val="28"/>
          <w:szCs w:val="28"/>
          <w:u w:val="single"/>
        </w:rPr>
      </w:pPr>
    </w:p>
    <w:p w14:paraId="73357D96" w14:textId="77777777" w:rsidR="00277538" w:rsidRDefault="00277538" w:rsidP="00634F08">
      <w:pPr>
        <w:rPr>
          <w:rFonts w:ascii="Sakkal Majalla" w:hAnsi="Sakkal Majalla" w:cs="Sakkal Majalla"/>
          <w:sz w:val="28"/>
          <w:szCs w:val="28"/>
          <w:u w:val="single"/>
        </w:rPr>
      </w:pPr>
    </w:p>
    <w:p w14:paraId="661FCBF1" w14:textId="77777777" w:rsidR="00277538" w:rsidRDefault="00277538" w:rsidP="00634F08">
      <w:pPr>
        <w:rPr>
          <w:rFonts w:ascii="Sakkal Majalla" w:hAnsi="Sakkal Majalla" w:cs="Sakkal Majalla"/>
          <w:sz w:val="28"/>
          <w:szCs w:val="28"/>
          <w:u w:val="single"/>
        </w:rPr>
      </w:pPr>
    </w:p>
    <w:p w14:paraId="6CDFBE7B" w14:textId="77777777" w:rsidR="00277538" w:rsidRDefault="00277538" w:rsidP="00634F08">
      <w:pPr>
        <w:rPr>
          <w:rFonts w:ascii="Sakkal Majalla" w:hAnsi="Sakkal Majalla" w:cs="Sakkal Majalla"/>
          <w:sz w:val="28"/>
          <w:szCs w:val="28"/>
          <w:u w:val="single"/>
        </w:rPr>
      </w:pPr>
    </w:p>
    <w:p w14:paraId="5E9B5E08" w14:textId="77777777" w:rsidR="00277538" w:rsidRPr="00D22171" w:rsidRDefault="00277538" w:rsidP="00634F08">
      <w:pPr>
        <w:rPr>
          <w:rFonts w:ascii="Sakkal Majalla" w:hAnsi="Sakkal Majalla" w:cs="Sakkal Majalla"/>
          <w:sz w:val="28"/>
          <w:szCs w:val="28"/>
          <w:u w:val="single"/>
          <w:rtl/>
        </w:rPr>
      </w:pPr>
    </w:p>
    <w:p w14:paraId="0F731D52" w14:textId="3C72C8CA" w:rsidR="00A74F76" w:rsidRDefault="00A74F76" w:rsidP="00634F08">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3129032B" w14:textId="77777777" w:rsidR="00B04168" w:rsidRPr="00B04168" w:rsidRDefault="00B04168" w:rsidP="00634F08">
      <w:pPr>
        <w:spacing w:before="100" w:beforeAutospacing="1" w:after="100" w:afterAutospacing="1" w:line="240" w:lineRule="auto"/>
        <w:outlineLvl w:val="2"/>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 xml:space="preserve">المبحث الأول: الإطار </w:t>
      </w:r>
      <w:proofErr w:type="spellStart"/>
      <w:r w:rsidRPr="00B04168">
        <w:rPr>
          <w:rFonts w:ascii="Sakkal Majalla" w:eastAsia="Times New Roman" w:hAnsi="Sakkal Majalla" w:cs="Sakkal Majalla"/>
          <w:kern w:val="0"/>
          <w:sz w:val="28"/>
          <w:szCs w:val="28"/>
          <w:rtl/>
          <w14:ligatures w14:val="none"/>
        </w:rPr>
        <w:t>المفاهيمي</w:t>
      </w:r>
      <w:proofErr w:type="spellEnd"/>
      <w:r w:rsidRPr="00B04168">
        <w:rPr>
          <w:rFonts w:ascii="Sakkal Majalla" w:eastAsia="Times New Roman" w:hAnsi="Sakkal Majalla" w:cs="Sakkal Majalla"/>
          <w:kern w:val="0"/>
          <w:sz w:val="28"/>
          <w:szCs w:val="28"/>
          <w:rtl/>
          <w14:ligatures w14:val="none"/>
        </w:rPr>
        <w:t xml:space="preserve"> للذكاء الاصطناعي وتقنياته</w:t>
      </w:r>
    </w:p>
    <w:p w14:paraId="0D6B526E" w14:textId="77777777"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المطلب الأول</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مفهوم وتطور الذكاء الاصطناعي</w:t>
      </w:r>
      <w:r w:rsidRPr="00B04168">
        <w:rPr>
          <w:rFonts w:ascii="Sakkal Majalla" w:eastAsia="Times New Roman" w:hAnsi="Sakkal Majalla" w:cs="Sakkal Majalla"/>
          <w:kern w:val="0"/>
          <w:sz w:val="28"/>
          <w:szCs w:val="28"/>
          <w14:ligatures w14:val="none"/>
        </w:rPr>
        <w:t xml:space="preserve"> (AI): </w:t>
      </w:r>
      <w:r w:rsidRPr="00B04168">
        <w:rPr>
          <w:rFonts w:ascii="Sakkal Majalla" w:eastAsia="Times New Roman" w:hAnsi="Sakkal Majalla" w:cs="Sakkal Majalla"/>
          <w:kern w:val="0"/>
          <w:sz w:val="28"/>
          <w:szCs w:val="28"/>
          <w:rtl/>
          <w14:ligatures w14:val="none"/>
        </w:rPr>
        <w:t>التعريف بالذكاء الاصطناعي، نشأته، وأهميته في العصر الحالي</w:t>
      </w:r>
      <w:r w:rsidRPr="00B04168">
        <w:rPr>
          <w:rFonts w:ascii="Sakkal Majalla" w:eastAsia="Times New Roman" w:hAnsi="Sakkal Majalla" w:cs="Sakkal Majalla"/>
          <w:kern w:val="0"/>
          <w:sz w:val="28"/>
          <w:szCs w:val="28"/>
          <w14:ligatures w14:val="none"/>
        </w:rPr>
        <w:t>.</w:t>
      </w:r>
    </w:p>
    <w:p w14:paraId="6945F636" w14:textId="77777777"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المطلب الثاني</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 xml:space="preserve">تقنيات الذكاء الاصطناعي الرئيسية في القطاع المالي: (ويشمل التعلم الآلي، التحليل </w:t>
      </w:r>
      <w:proofErr w:type="spellStart"/>
      <w:r w:rsidRPr="00B04168">
        <w:rPr>
          <w:rFonts w:ascii="Sakkal Majalla" w:eastAsia="Times New Roman" w:hAnsi="Sakkal Majalla" w:cs="Sakkal Majalla"/>
          <w:kern w:val="0"/>
          <w:sz w:val="28"/>
          <w:szCs w:val="28"/>
          <w:rtl/>
          <w14:ligatures w14:val="none"/>
        </w:rPr>
        <w:t>التنبؤي</w:t>
      </w:r>
      <w:proofErr w:type="spellEnd"/>
      <w:r w:rsidRPr="00B04168">
        <w:rPr>
          <w:rFonts w:ascii="Sakkal Majalla" w:eastAsia="Times New Roman" w:hAnsi="Sakkal Majalla" w:cs="Sakkal Majalla"/>
          <w:kern w:val="0"/>
          <w:sz w:val="28"/>
          <w:szCs w:val="28"/>
          <w:rtl/>
          <w14:ligatures w14:val="none"/>
        </w:rPr>
        <w:t>، ومعالجة اللغة الطبيعية</w:t>
      </w:r>
      <w:r w:rsidRPr="00B04168">
        <w:rPr>
          <w:rFonts w:ascii="Sakkal Majalla" w:eastAsia="Times New Roman" w:hAnsi="Sakkal Majalla" w:cs="Sakkal Majalla"/>
          <w:kern w:val="0"/>
          <w:sz w:val="28"/>
          <w:szCs w:val="28"/>
          <w14:ligatures w14:val="none"/>
        </w:rPr>
        <w:t>).</w:t>
      </w:r>
    </w:p>
    <w:p w14:paraId="6BA94C83" w14:textId="527C0626"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rtl/>
          <w:lang w:bidi="ar-EG"/>
          <w14:ligatures w14:val="none"/>
        </w:rPr>
      </w:pPr>
      <w:r w:rsidRPr="00B04168">
        <w:rPr>
          <w:rFonts w:ascii="Sakkal Majalla" w:eastAsia="Times New Roman" w:hAnsi="Sakkal Majalla" w:cs="Sakkal Majalla"/>
          <w:kern w:val="0"/>
          <w:sz w:val="28"/>
          <w:szCs w:val="28"/>
          <w:rtl/>
          <w14:ligatures w14:val="none"/>
        </w:rPr>
        <w:t>المطلب الثالث</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دور الذكاء الاصطناعي في البيئة المصرفية: استعراض أهم تطبيقاته وتأثيره على كفاءة العمليات المصرفية</w:t>
      </w:r>
      <w:r w:rsidRPr="00B04168">
        <w:rPr>
          <w:rFonts w:ascii="Sakkal Majalla" w:eastAsia="Times New Roman" w:hAnsi="Sakkal Majalla" w:cs="Sakkal Majalla"/>
          <w:kern w:val="0"/>
          <w:sz w:val="28"/>
          <w:szCs w:val="28"/>
          <w14:ligatures w14:val="none"/>
        </w:rPr>
        <w:t>.</w:t>
      </w:r>
    </w:p>
    <w:p w14:paraId="58E92211" w14:textId="77777777" w:rsidR="00B04168" w:rsidRPr="00B04168" w:rsidRDefault="00B04168" w:rsidP="00634F08">
      <w:pPr>
        <w:spacing w:before="100" w:beforeAutospacing="1" w:after="100" w:afterAutospacing="1" w:line="240" w:lineRule="auto"/>
        <w:outlineLvl w:val="2"/>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المبحث الثاني: إدارة مخاطر الائتمان في المصارف</w:t>
      </w:r>
    </w:p>
    <w:p w14:paraId="02CCD659" w14:textId="77777777"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المطلب الأول</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مفهوم وأهمية مخاطر الائتمان: التعريف بالمخاطر الائتمانية، وأنواعها، وعملية تقييم الجدارة الائتمانية</w:t>
      </w:r>
      <w:r w:rsidRPr="00B04168">
        <w:rPr>
          <w:rFonts w:ascii="Sakkal Majalla" w:eastAsia="Times New Roman" w:hAnsi="Sakkal Majalla" w:cs="Sakkal Majalla"/>
          <w:kern w:val="0"/>
          <w:sz w:val="28"/>
          <w:szCs w:val="28"/>
          <w14:ligatures w14:val="none"/>
        </w:rPr>
        <w:t>.</w:t>
      </w:r>
    </w:p>
    <w:p w14:paraId="0747C497" w14:textId="77777777"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المطلب الثاني</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الأساليب التقليدية لإدارة وتقييم مخاطر الائتمان: استعراض المنهجيات المعمول بها حالياً في القطاع المصرفي</w:t>
      </w:r>
      <w:r w:rsidRPr="00B04168">
        <w:rPr>
          <w:rFonts w:ascii="Sakkal Majalla" w:eastAsia="Times New Roman" w:hAnsi="Sakkal Majalla" w:cs="Sakkal Majalla"/>
          <w:kern w:val="0"/>
          <w:sz w:val="28"/>
          <w:szCs w:val="28"/>
          <w14:ligatures w14:val="none"/>
        </w:rPr>
        <w:t>.</w:t>
      </w:r>
    </w:p>
    <w:p w14:paraId="24518F19" w14:textId="00979201"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rtl/>
          <w:lang w:bidi="ar-EG"/>
          <w14:ligatures w14:val="none"/>
        </w:rPr>
      </w:pPr>
      <w:r w:rsidRPr="00B04168">
        <w:rPr>
          <w:rFonts w:ascii="Sakkal Majalla" w:eastAsia="Times New Roman" w:hAnsi="Sakkal Majalla" w:cs="Sakkal Majalla"/>
          <w:kern w:val="0"/>
          <w:sz w:val="28"/>
          <w:szCs w:val="28"/>
          <w:rtl/>
          <w14:ligatures w14:val="none"/>
        </w:rPr>
        <w:t>المطلب الثالث</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 xml:space="preserve">متطلبات ومتغيرات </w:t>
      </w:r>
      <w:proofErr w:type="spellStart"/>
      <w:r w:rsidRPr="00B04168">
        <w:rPr>
          <w:rFonts w:ascii="Sakkal Majalla" w:eastAsia="Times New Roman" w:hAnsi="Sakkal Majalla" w:cs="Sakkal Majalla"/>
          <w:kern w:val="0"/>
          <w:sz w:val="28"/>
          <w:szCs w:val="28"/>
          <w:rtl/>
          <w14:ligatures w14:val="none"/>
        </w:rPr>
        <w:t>حوكمة</w:t>
      </w:r>
      <w:proofErr w:type="spellEnd"/>
      <w:r w:rsidRPr="00B04168">
        <w:rPr>
          <w:rFonts w:ascii="Sakkal Majalla" w:eastAsia="Times New Roman" w:hAnsi="Sakkal Majalla" w:cs="Sakkal Majalla"/>
          <w:kern w:val="0"/>
          <w:sz w:val="28"/>
          <w:szCs w:val="28"/>
          <w:rtl/>
          <w14:ligatures w14:val="none"/>
        </w:rPr>
        <w:t xml:space="preserve"> مخاطر الائتمان في المصارف</w:t>
      </w:r>
      <w:r w:rsidRPr="00B04168">
        <w:rPr>
          <w:rFonts w:ascii="Sakkal Majalla" w:eastAsia="Times New Roman" w:hAnsi="Sakkal Majalla" w:cs="Sakkal Majalla"/>
          <w:kern w:val="0"/>
          <w:sz w:val="28"/>
          <w:szCs w:val="28"/>
          <w14:ligatures w14:val="none"/>
        </w:rPr>
        <w:t>.</w:t>
      </w:r>
    </w:p>
    <w:p w14:paraId="67EB7E35" w14:textId="77777777" w:rsidR="00B04168" w:rsidRPr="00B04168" w:rsidRDefault="00B04168" w:rsidP="00634F08">
      <w:pPr>
        <w:spacing w:before="100" w:beforeAutospacing="1" w:after="100" w:afterAutospacing="1" w:line="240" w:lineRule="auto"/>
        <w:outlineLvl w:val="2"/>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المبحث الثالث: أثر تطبيق الذكاء الاصطناعي على إدارة مخاطر الائتمان</w:t>
      </w:r>
    </w:p>
    <w:p w14:paraId="5055A612" w14:textId="77777777"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المطلب الأول</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تطبيقات الذكاء الاصطناعي في إدارة مخاطر الائتمان: التركيز على النماذج المدعومة بالذكاء الاصطناعي لتقليل القروض المتعثرة</w:t>
      </w:r>
      <w:r w:rsidRPr="00B04168">
        <w:rPr>
          <w:rFonts w:ascii="Sakkal Majalla" w:eastAsia="Times New Roman" w:hAnsi="Sakkal Majalla" w:cs="Sakkal Majalla"/>
          <w:kern w:val="0"/>
          <w:sz w:val="28"/>
          <w:szCs w:val="28"/>
          <w14:ligatures w14:val="none"/>
        </w:rPr>
        <w:t>.</w:t>
      </w:r>
    </w:p>
    <w:p w14:paraId="00D0F32F" w14:textId="77777777"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المطلب الثاني</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دور تقنيات الذكاء الاصطناعي في تحسين كفاءة وجودة القرارات الائتمانية: مقارنة الأداء مع الأساليب التقليدية</w:t>
      </w:r>
      <w:r w:rsidRPr="00B04168">
        <w:rPr>
          <w:rFonts w:ascii="Sakkal Majalla" w:eastAsia="Times New Roman" w:hAnsi="Sakkal Majalla" w:cs="Sakkal Majalla"/>
          <w:kern w:val="0"/>
          <w:sz w:val="28"/>
          <w:szCs w:val="28"/>
          <w14:ligatures w14:val="none"/>
        </w:rPr>
        <w:t>.</w:t>
      </w:r>
    </w:p>
    <w:p w14:paraId="6B0E021A" w14:textId="77777777" w:rsidR="00B04168" w:rsidRPr="00B04168" w:rsidRDefault="00B04168"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B04168">
        <w:rPr>
          <w:rFonts w:ascii="Sakkal Majalla" w:eastAsia="Times New Roman" w:hAnsi="Sakkal Majalla" w:cs="Sakkal Majalla"/>
          <w:kern w:val="0"/>
          <w:sz w:val="28"/>
          <w:szCs w:val="28"/>
          <w:rtl/>
          <w14:ligatures w14:val="none"/>
        </w:rPr>
        <w:t>المطلب الثالث</w:t>
      </w:r>
      <w:r w:rsidRPr="00B04168">
        <w:rPr>
          <w:rFonts w:ascii="Sakkal Majalla" w:eastAsia="Times New Roman" w:hAnsi="Sakkal Majalla" w:cs="Sakkal Majalla"/>
          <w:kern w:val="0"/>
          <w:sz w:val="28"/>
          <w:szCs w:val="28"/>
          <w14:ligatures w14:val="none"/>
        </w:rPr>
        <w:t xml:space="preserve">: </w:t>
      </w:r>
      <w:r w:rsidRPr="00B04168">
        <w:rPr>
          <w:rFonts w:ascii="Sakkal Majalla" w:eastAsia="Times New Roman" w:hAnsi="Sakkal Majalla" w:cs="Sakkal Majalla"/>
          <w:kern w:val="0"/>
          <w:sz w:val="28"/>
          <w:szCs w:val="28"/>
          <w:rtl/>
          <w14:ligatures w14:val="none"/>
        </w:rPr>
        <w:t>التحديات والمعوقات المصاحبة لتطبيق الذكاء الاصطناعي في إدارة مخاطر الائتمان</w:t>
      </w:r>
      <w:r w:rsidRPr="00B04168">
        <w:rPr>
          <w:rFonts w:ascii="Sakkal Majalla" w:eastAsia="Times New Roman" w:hAnsi="Sakkal Majalla" w:cs="Sakkal Majalla"/>
          <w:kern w:val="0"/>
          <w:sz w:val="28"/>
          <w:szCs w:val="28"/>
          <w14:ligatures w14:val="none"/>
        </w:rPr>
        <w:t>.</w:t>
      </w:r>
    </w:p>
    <w:p w14:paraId="4D069D08" w14:textId="77777777" w:rsidR="00A74F76" w:rsidRPr="00B04168" w:rsidRDefault="00A74F76" w:rsidP="00634F08">
      <w:pPr>
        <w:rPr>
          <w:rFonts w:ascii="Sakkal Majalla" w:hAnsi="Sakkal Majalla" w:cs="Sakkal Majalla"/>
          <w:sz w:val="28"/>
          <w:szCs w:val="28"/>
          <w:u w:val="single"/>
          <w:rtl/>
        </w:rPr>
      </w:pPr>
    </w:p>
    <w:p w14:paraId="066AB7F0" w14:textId="77777777" w:rsidR="00A74F76" w:rsidRDefault="00A74F76" w:rsidP="00634F08">
      <w:pPr>
        <w:rPr>
          <w:rFonts w:ascii="Sakkal Majalla" w:hAnsi="Sakkal Majalla" w:cs="Sakkal Majalla"/>
          <w:sz w:val="28"/>
          <w:szCs w:val="28"/>
          <w:u w:val="single"/>
          <w:rtl/>
        </w:rPr>
      </w:pPr>
    </w:p>
    <w:p w14:paraId="129E294B" w14:textId="77777777" w:rsidR="00A74F76" w:rsidRDefault="00A74F76" w:rsidP="00634F08">
      <w:pPr>
        <w:rPr>
          <w:rFonts w:ascii="Sakkal Majalla" w:hAnsi="Sakkal Majalla" w:cs="Sakkal Majalla"/>
          <w:sz w:val="28"/>
          <w:szCs w:val="28"/>
          <w:u w:val="single"/>
          <w:rtl/>
        </w:rPr>
      </w:pPr>
    </w:p>
    <w:p w14:paraId="6816A0CC" w14:textId="77777777" w:rsidR="00A74F76" w:rsidRDefault="00A74F76" w:rsidP="00634F08">
      <w:pPr>
        <w:rPr>
          <w:rFonts w:ascii="Sakkal Majalla" w:hAnsi="Sakkal Majalla" w:cs="Sakkal Majalla"/>
          <w:sz w:val="28"/>
          <w:szCs w:val="28"/>
          <w:u w:val="single"/>
        </w:rPr>
      </w:pPr>
    </w:p>
    <w:p w14:paraId="37E5CDFF" w14:textId="77777777" w:rsidR="006A2BE2" w:rsidRDefault="006A2BE2" w:rsidP="00634F08">
      <w:pPr>
        <w:rPr>
          <w:rFonts w:ascii="Sakkal Majalla" w:hAnsi="Sakkal Majalla" w:cs="Sakkal Majalla"/>
          <w:sz w:val="28"/>
          <w:szCs w:val="28"/>
          <w:u w:val="single"/>
          <w:rtl/>
        </w:rPr>
      </w:pPr>
    </w:p>
    <w:p w14:paraId="2E715580" w14:textId="4E387CC0" w:rsidR="00D22171" w:rsidRDefault="00D22171" w:rsidP="00634F08">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24319078" w14:textId="21F6D5EA" w:rsidR="00A74F76" w:rsidRPr="00277538" w:rsidRDefault="00BE7307" w:rsidP="006A2BE2">
      <w:pPr>
        <w:rPr>
          <w:rFonts w:ascii="Sakkal Majalla" w:hAnsi="Sakkal Majalla" w:cs="Sakkal Majalla"/>
          <w:sz w:val="28"/>
          <w:szCs w:val="28"/>
          <w:rtl/>
        </w:rPr>
      </w:pPr>
      <w:r w:rsidRPr="00277538">
        <w:rPr>
          <w:rFonts w:ascii="Sakkal Majalla" w:hAnsi="Sakkal Majalla" w:cs="Sakkal Majalla"/>
          <w:sz w:val="28"/>
          <w:szCs w:val="28"/>
          <w:rtl/>
        </w:rPr>
        <w:t>في هذه البحث، يعتمد الباحث على أسلوب وصفي وتحليلي لعرض متغيرات الدراسة. يستخدم لهذا الغرض مصادر متنوعة، حيث يقوم بدراسة وتحليل الفرضيات الموجودة. بالإضافة إلى ذلك، يستعين بقائمة استبيان تم إعدادها خصيصاً لهذا الغرض، والتي تستهدف الأشخاص المعنيين بالدراسة.</w:t>
      </w:r>
      <w:r w:rsidR="006A2BE2" w:rsidRPr="00277538">
        <w:rPr>
          <w:rFonts w:ascii="Sakkal Majalla" w:hAnsi="Sakkal Majalla" w:cs="Sakkal Majalla"/>
          <w:sz w:val="28"/>
          <w:szCs w:val="28"/>
        </w:rPr>
        <w:t>.</w:t>
      </w:r>
    </w:p>
    <w:p w14:paraId="78AAC1B4" w14:textId="77777777" w:rsidR="00A74F76" w:rsidRDefault="00A74F76" w:rsidP="00634F08">
      <w:pPr>
        <w:rPr>
          <w:rFonts w:ascii="Sakkal Majalla" w:hAnsi="Sakkal Majalla" w:cs="Sakkal Majalla"/>
          <w:sz w:val="28"/>
          <w:szCs w:val="28"/>
          <w:u w:val="single"/>
          <w:rtl/>
        </w:rPr>
      </w:pPr>
    </w:p>
    <w:p w14:paraId="343C21D4" w14:textId="77777777" w:rsidR="00A74F76" w:rsidRDefault="00A74F76" w:rsidP="00634F08">
      <w:pPr>
        <w:rPr>
          <w:rFonts w:ascii="Sakkal Majalla" w:hAnsi="Sakkal Majalla" w:cs="Sakkal Majalla"/>
          <w:sz w:val="28"/>
          <w:szCs w:val="28"/>
          <w:u w:val="single"/>
          <w:rtl/>
        </w:rPr>
      </w:pPr>
    </w:p>
    <w:p w14:paraId="2186856E" w14:textId="77777777" w:rsidR="00A74F76" w:rsidRDefault="00A74F76" w:rsidP="00634F08">
      <w:pPr>
        <w:rPr>
          <w:rFonts w:ascii="Sakkal Majalla" w:hAnsi="Sakkal Majalla" w:cs="Sakkal Majalla"/>
          <w:sz w:val="28"/>
          <w:szCs w:val="28"/>
          <w:u w:val="single"/>
          <w:rtl/>
        </w:rPr>
      </w:pPr>
    </w:p>
    <w:p w14:paraId="298979F5" w14:textId="77777777" w:rsidR="00A74F76" w:rsidRDefault="00A74F76" w:rsidP="00634F08">
      <w:pPr>
        <w:rPr>
          <w:rFonts w:ascii="Sakkal Majalla" w:hAnsi="Sakkal Majalla" w:cs="Sakkal Majalla"/>
          <w:sz w:val="28"/>
          <w:szCs w:val="28"/>
          <w:u w:val="single"/>
          <w:rtl/>
        </w:rPr>
      </w:pPr>
    </w:p>
    <w:p w14:paraId="35D9EEEC" w14:textId="77777777" w:rsidR="00A74F76" w:rsidRDefault="00A74F76" w:rsidP="00634F08">
      <w:pPr>
        <w:rPr>
          <w:rFonts w:ascii="Sakkal Majalla" w:hAnsi="Sakkal Majalla" w:cs="Sakkal Majalla"/>
          <w:sz w:val="28"/>
          <w:szCs w:val="28"/>
          <w:u w:val="single"/>
          <w:rtl/>
        </w:rPr>
      </w:pPr>
    </w:p>
    <w:p w14:paraId="62B9B10A" w14:textId="77777777" w:rsidR="00A74F76" w:rsidRDefault="00A74F76" w:rsidP="00634F08">
      <w:pPr>
        <w:rPr>
          <w:rFonts w:ascii="Sakkal Majalla" w:hAnsi="Sakkal Majalla" w:cs="Sakkal Majalla"/>
          <w:sz w:val="28"/>
          <w:szCs w:val="28"/>
          <w:u w:val="single"/>
          <w:rtl/>
        </w:rPr>
      </w:pPr>
    </w:p>
    <w:p w14:paraId="3BC1F918" w14:textId="77777777" w:rsidR="00A74F76" w:rsidRDefault="00A74F76" w:rsidP="00634F08">
      <w:pPr>
        <w:rPr>
          <w:rFonts w:ascii="Sakkal Majalla" w:hAnsi="Sakkal Majalla" w:cs="Sakkal Majalla"/>
          <w:sz w:val="28"/>
          <w:szCs w:val="28"/>
          <w:u w:val="single"/>
          <w:rtl/>
        </w:rPr>
      </w:pPr>
    </w:p>
    <w:p w14:paraId="4793B159" w14:textId="77777777" w:rsidR="00A74F76" w:rsidRDefault="00A74F76" w:rsidP="00634F08">
      <w:pPr>
        <w:rPr>
          <w:rFonts w:ascii="Sakkal Majalla" w:hAnsi="Sakkal Majalla" w:cs="Sakkal Majalla"/>
          <w:sz w:val="28"/>
          <w:szCs w:val="28"/>
          <w:u w:val="single"/>
          <w:rtl/>
        </w:rPr>
      </w:pPr>
    </w:p>
    <w:p w14:paraId="1FE72EDA" w14:textId="77777777" w:rsidR="00A74F76" w:rsidRDefault="00A74F76" w:rsidP="00634F08">
      <w:pPr>
        <w:rPr>
          <w:rFonts w:ascii="Sakkal Majalla" w:hAnsi="Sakkal Majalla" w:cs="Sakkal Majalla"/>
          <w:sz w:val="28"/>
          <w:szCs w:val="28"/>
          <w:u w:val="single"/>
          <w:rtl/>
        </w:rPr>
      </w:pPr>
    </w:p>
    <w:p w14:paraId="4464C142" w14:textId="77777777" w:rsidR="00A74F76" w:rsidRDefault="00A74F76" w:rsidP="00634F08">
      <w:pPr>
        <w:rPr>
          <w:rFonts w:ascii="Sakkal Majalla" w:hAnsi="Sakkal Majalla" w:cs="Sakkal Majalla"/>
          <w:sz w:val="28"/>
          <w:szCs w:val="28"/>
          <w:u w:val="single"/>
          <w:rtl/>
        </w:rPr>
      </w:pPr>
    </w:p>
    <w:p w14:paraId="650A4423" w14:textId="77777777" w:rsidR="00A74F76" w:rsidRDefault="00A74F76" w:rsidP="00634F08">
      <w:pPr>
        <w:rPr>
          <w:rFonts w:ascii="Sakkal Majalla" w:hAnsi="Sakkal Majalla" w:cs="Sakkal Majalla"/>
          <w:sz w:val="28"/>
          <w:szCs w:val="28"/>
          <w:u w:val="single"/>
          <w:rtl/>
        </w:rPr>
      </w:pPr>
    </w:p>
    <w:p w14:paraId="4745C136" w14:textId="77777777" w:rsidR="00A74F76" w:rsidRDefault="00A74F76" w:rsidP="00634F08">
      <w:pPr>
        <w:rPr>
          <w:rFonts w:ascii="Sakkal Majalla" w:hAnsi="Sakkal Majalla" w:cs="Sakkal Majalla"/>
          <w:sz w:val="28"/>
          <w:szCs w:val="28"/>
          <w:u w:val="single"/>
          <w:rtl/>
        </w:rPr>
      </w:pPr>
    </w:p>
    <w:p w14:paraId="03B2B9CE" w14:textId="77777777" w:rsidR="00A74F76" w:rsidRDefault="00A74F76" w:rsidP="00634F08">
      <w:pPr>
        <w:rPr>
          <w:rFonts w:ascii="Sakkal Majalla" w:hAnsi="Sakkal Majalla" w:cs="Sakkal Majalla"/>
          <w:sz w:val="28"/>
          <w:szCs w:val="28"/>
          <w:u w:val="single"/>
          <w:rtl/>
        </w:rPr>
      </w:pPr>
    </w:p>
    <w:p w14:paraId="54D41EF7" w14:textId="77777777" w:rsidR="00A74F76" w:rsidRDefault="00A74F76" w:rsidP="00634F08">
      <w:pPr>
        <w:rPr>
          <w:rFonts w:ascii="Sakkal Majalla" w:hAnsi="Sakkal Majalla" w:cs="Sakkal Majalla"/>
          <w:sz w:val="28"/>
          <w:szCs w:val="28"/>
          <w:u w:val="single"/>
          <w:rtl/>
        </w:rPr>
      </w:pPr>
    </w:p>
    <w:p w14:paraId="78555A01" w14:textId="77777777" w:rsidR="00A74F76" w:rsidRDefault="00A74F76" w:rsidP="00634F08">
      <w:pPr>
        <w:rPr>
          <w:rFonts w:ascii="Sakkal Majalla" w:hAnsi="Sakkal Majalla" w:cs="Sakkal Majalla"/>
          <w:sz w:val="28"/>
          <w:szCs w:val="28"/>
          <w:u w:val="single"/>
          <w:rtl/>
        </w:rPr>
      </w:pPr>
    </w:p>
    <w:p w14:paraId="0445A3FB" w14:textId="77777777" w:rsidR="00A74F76" w:rsidRDefault="00A74F76" w:rsidP="00634F08">
      <w:pPr>
        <w:rPr>
          <w:rFonts w:ascii="Sakkal Majalla" w:hAnsi="Sakkal Majalla" w:cs="Sakkal Majalla"/>
          <w:sz w:val="28"/>
          <w:szCs w:val="28"/>
          <w:u w:val="single"/>
          <w:rtl/>
        </w:rPr>
      </w:pPr>
    </w:p>
    <w:p w14:paraId="578496B8" w14:textId="77777777" w:rsidR="00A74F76" w:rsidRDefault="00A74F76" w:rsidP="00634F08">
      <w:pPr>
        <w:rPr>
          <w:rFonts w:ascii="Sakkal Majalla" w:hAnsi="Sakkal Majalla" w:cs="Sakkal Majalla"/>
          <w:sz w:val="28"/>
          <w:szCs w:val="28"/>
          <w:u w:val="single"/>
        </w:rPr>
      </w:pPr>
    </w:p>
    <w:p w14:paraId="15792E67" w14:textId="77777777" w:rsidR="00BE7307" w:rsidRDefault="00BE7307" w:rsidP="00634F08">
      <w:pPr>
        <w:rPr>
          <w:rFonts w:ascii="Sakkal Majalla" w:hAnsi="Sakkal Majalla" w:cs="Sakkal Majalla"/>
          <w:sz w:val="28"/>
          <w:szCs w:val="28"/>
          <w:u w:val="single"/>
        </w:rPr>
      </w:pPr>
    </w:p>
    <w:p w14:paraId="64F5E854" w14:textId="77777777" w:rsidR="00BE7307" w:rsidRDefault="00BE7307" w:rsidP="00634F08">
      <w:pPr>
        <w:rPr>
          <w:rFonts w:ascii="Sakkal Majalla" w:hAnsi="Sakkal Majalla" w:cs="Sakkal Majalla"/>
          <w:sz w:val="28"/>
          <w:szCs w:val="28"/>
          <w:u w:val="single"/>
          <w:rtl/>
        </w:rPr>
      </w:pPr>
    </w:p>
    <w:p w14:paraId="34089CDB" w14:textId="77777777" w:rsidR="00A74F76" w:rsidRPr="00D22171" w:rsidRDefault="00A74F76" w:rsidP="00634F08">
      <w:pPr>
        <w:rPr>
          <w:rFonts w:ascii="Sakkal Majalla" w:hAnsi="Sakkal Majalla" w:cs="Sakkal Majalla"/>
          <w:sz w:val="28"/>
          <w:szCs w:val="28"/>
          <w:u w:val="single"/>
          <w:rtl/>
        </w:rPr>
      </w:pPr>
    </w:p>
    <w:p w14:paraId="4CE9E48B" w14:textId="54453F6F" w:rsidR="00D22171" w:rsidRDefault="00D22171" w:rsidP="00634F08">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4B62A515" w14:textId="40D5CADC" w:rsidR="00A74F76" w:rsidRPr="00277538" w:rsidRDefault="007C7BBA" w:rsidP="00634F08">
      <w:pPr>
        <w:rPr>
          <w:rFonts w:ascii="Sakkal Majalla" w:hAnsi="Sakkal Majalla" w:cs="Sakkal Majalla"/>
          <w:sz w:val="36"/>
          <w:szCs w:val="36"/>
          <w:u w:val="single"/>
          <w:rtl/>
        </w:rPr>
      </w:pPr>
      <w:r w:rsidRPr="00277538">
        <w:rPr>
          <w:rFonts w:ascii="Sakkal Majalla" w:hAnsi="Sakkal Majalla" w:cs="Sakkal Majalla"/>
          <w:sz w:val="28"/>
          <w:szCs w:val="28"/>
          <w:rtl/>
        </w:rPr>
        <w:t>اعتمد الباحث في جمع البيانات على قائمة الاستقصاء كأداة للدراسة، وذلك عن طريق توزيع استمارات الاستبيان إلكترونياً وهذا الأسلوب يوفر درجة عالية من التحكم في المفردات، ويساعد هذا الأسلوب أيضاً في الحصول على معلومات مرتدة منهم، ويظهر ذلك قيمة في اتجاهات مفردات العينة وخصائصها، وأسلوب عدم المشاركة من بعض المفردات في الإجابة على القائمة</w:t>
      </w:r>
      <w:r w:rsidRPr="00277538">
        <w:rPr>
          <w:rFonts w:ascii="Sakkal Majalla" w:hAnsi="Sakkal Majalla" w:cs="Sakkal Majalla"/>
          <w:sz w:val="28"/>
          <w:szCs w:val="28"/>
        </w:rPr>
        <w:t>.</w:t>
      </w:r>
    </w:p>
    <w:p w14:paraId="6D9FEDB0" w14:textId="77777777" w:rsidR="00A74F76" w:rsidRDefault="00A74F76" w:rsidP="00634F08">
      <w:pPr>
        <w:rPr>
          <w:rFonts w:ascii="Sakkal Majalla" w:hAnsi="Sakkal Majalla" w:cs="Sakkal Majalla"/>
          <w:sz w:val="28"/>
          <w:szCs w:val="28"/>
          <w:u w:val="single"/>
          <w:rtl/>
        </w:rPr>
      </w:pPr>
    </w:p>
    <w:p w14:paraId="460AE458" w14:textId="77777777" w:rsidR="00A74F76" w:rsidRDefault="00A74F76" w:rsidP="00634F08">
      <w:pPr>
        <w:rPr>
          <w:rFonts w:ascii="Sakkal Majalla" w:hAnsi="Sakkal Majalla" w:cs="Sakkal Majalla"/>
          <w:sz w:val="28"/>
          <w:szCs w:val="28"/>
          <w:u w:val="single"/>
          <w:rtl/>
        </w:rPr>
      </w:pPr>
    </w:p>
    <w:p w14:paraId="73DB56C2" w14:textId="77777777" w:rsidR="00A74F76" w:rsidRDefault="00A74F76" w:rsidP="00634F08">
      <w:pPr>
        <w:rPr>
          <w:rFonts w:ascii="Sakkal Majalla" w:hAnsi="Sakkal Majalla" w:cs="Sakkal Majalla"/>
          <w:sz w:val="28"/>
          <w:szCs w:val="28"/>
          <w:u w:val="single"/>
          <w:rtl/>
        </w:rPr>
      </w:pPr>
    </w:p>
    <w:p w14:paraId="47D2D4C1" w14:textId="77777777" w:rsidR="00A74F76" w:rsidRDefault="00A74F76" w:rsidP="00634F08">
      <w:pPr>
        <w:rPr>
          <w:rFonts w:ascii="Sakkal Majalla" w:hAnsi="Sakkal Majalla" w:cs="Sakkal Majalla"/>
          <w:sz w:val="28"/>
          <w:szCs w:val="28"/>
          <w:u w:val="single"/>
          <w:rtl/>
        </w:rPr>
      </w:pPr>
    </w:p>
    <w:p w14:paraId="62F90F33" w14:textId="77777777" w:rsidR="00A74F76" w:rsidRDefault="00A74F76" w:rsidP="00634F08">
      <w:pPr>
        <w:rPr>
          <w:rFonts w:ascii="Sakkal Majalla" w:hAnsi="Sakkal Majalla" w:cs="Sakkal Majalla"/>
          <w:sz w:val="28"/>
          <w:szCs w:val="28"/>
          <w:u w:val="single"/>
          <w:rtl/>
        </w:rPr>
      </w:pPr>
    </w:p>
    <w:p w14:paraId="45FF90DE" w14:textId="77777777" w:rsidR="00A74F76" w:rsidRDefault="00A74F76" w:rsidP="00634F08">
      <w:pPr>
        <w:rPr>
          <w:rFonts w:ascii="Sakkal Majalla" w:hAnsi="Sakkal Majalla" w:cs="Sakkal Majalla"/>
          <w:sz w:val="28"/>
          <w:szCs w:val="28"/>
          <w:u w:val="single"/>
          <w:rtl/>
        </w:rPr>
      </w:pPr>
    </w:p>
    <w:p w14:paraId="67047ACE" w14:textId="77777777" w:rsidR="00A74F76" w:rsidRDefault="00A74F76" w:rsidP="00634F08">
      <w:pPr>
        <w:rPr>
          <w:rFonts w:ascii="Sakkal Majalla" w:hAnsi="Sakkal Majalla" w:cs="Sakkal Majalla"/>
          <w:sz w:val="28"/>
          <w:szCs w:val="28"/>
          <w:u w:val="single"/>
          <w:rtl/>
        </w:rPr>
      </w:pPr>
    </w:p>
    <w:p w14:paraId="2E9AD8C3" w14:textId="77777777" w:rsidR="00A74F76" w:rsidRDefault="00A74F76" w:rsidP="00634F08">
      <w:pPr>
        <w:rPr>
          <w:rFonts w:ascii="Sakkal Majalla" w:hAnsi="Sakkal Majalla" w:cs="Sakkal Majalla"/>
          <w:sz w:val="28"/>
          <w:szCs w:val="28"/>
          <w:u w:val="single"/>
          <w:rtl/>
        </w:rPr>
      </w:pPr>
    </w:p>
    <w:p w14:paraId="46866525" w14:textId="77777777" w:rsidR="00A74F76" w:rsidRDefault="00A74F76" w:rsidP="00634F08">
      <w:pPr>
        <w:rPr>
          <w:rFonts w:ascii="Sakkal Majalla" w:hAnsi="Sakkal Majalla" w:cs="Sakkal Majalla"/>
          <w:sz w:val="28"/>
          <w:szCs w:val="28"/>
          <w:u w:val="single"/>
          <w:rtl/>
        </w:rPr>
      </w:pPr>
    </w:p>
    <w:p w14:paraId="1F92918E" w14:textId="77777777" w:rsidR="00A74F76" w:rsidRDefault="00A74F76" w:rsidP="00634F08">
      <w:pPr>
        <w:rPr>
          <w:rFonts w:ascii="Sakkal Majalla" w:hAnsi="Sakkal Majalla" w:cs="Sakkal Majalla"/>
          <w:sz w:val="28"/>
          <w:szCs w:val="28"/>
          <w:u w:val="single"/>
          <w:rtl/>
        </w:rPr>
      </w:pPr>
    </w:p>
    <w:p w14:paraId="3070F7FC" w14:textId="77777777" w:rsidR="00A74F76" w:rsidRDefault="00A74F76" w:rsidP="00634F08">
      <w:pPr>
        <w:rPr>
          <w:rFonts w:ascii="Sakkal Majalla" w:hAnsi="Sakkal Majalla" w:cs="Sakkal Majalla"/>
          <w:sz w:val="28"/>
          <w:szCs w:val="28"/>
          <w:u w:val="single"/>
          <w:rtl/>
        </w:rPr>
      </w:pPr>
    </w:p>
    <w:p w14:paraId="36752FAD" w14:textId="77777777" w:rsidR="00A74F76" w:rsidRDefault="00A74F76" w:rsidP="00634F08">
      <w:pPr>
        <w:rPr>
          <w:rFonts w:ascii="Sakkal Majalla" w:hAnsi="Sakkal Majalla" w:cs="Sakkal Majalla"/>
          <w:sz w:val="28"/>
          <w:szCs w:val="28"/>
          <w:u w:val="single"/>
          <w:rtl/>
        </w:rPr>
      </w:pPr>
    </w:p>
    <w:p w14:paraId="0C623423" w14:textId="77777777" w:rsidR="00A74F76" w:rsidRDefault="00A74F76" w:rsidP="00634F08">
      <w:pPr>
        <w:rPr>
          <w:rFonts w:ascii="Sakkal Majalla" w:hAnsi="Sakkal Majalla" w:cs="Sakkal Majalla"/>
          <w:sz w:val="28"/>
          <w:szCs w:val="28"/>
          <w:u w:val="single"/>
          <w:rtl/>
        </w:rPr>
      </w:pPr>
    </w:p>
    <w:p w14:paraId="1EDEB4AB" w14:textId="77777777" w:rsidR="00A74F76" w:rsidRDefault="00A74F76" w:rsidP="00634F08">
      <w:pPr>
        <w:rPr>
          <w:rFonts w:ascii="Sakkal Majalla" w:hAnsi="Sakkal Majalla" w:cs="Sakkal Majalla"/>
          <w:sz w:val="28"/>
          <w:szCs w:val="28"/>
          <w:u w:val="single"/>
          <w:rtl/>
        </w:rPr>
      </w:pPr>
    </w:p>
    <w:p w14:paraId="1BD0BDE1" w14:textId="77777777" w:rsidR="00A74F76" w:rsidRDefault="00A74F76" w:rsidP="00634F08">
      <w:pPr>
        <w:rPr>
          <w:rFonts w:ascii="Sakkal Majalla" w:hAnsi="Sakkal Majalla" w:cs="Sakkal Majalla"/>
          <w:sz w:val="28"/>
          <w:szCs w:val="28"/>
          <w:u w:val="single"/>
          <w:rtl/>
        </w:rPr>
      </w:pPr>
    </w:p>
    <w:p w14:paraId="543B93E9" w14:textId="77777777" w:rsidR="00A74F76" w:rsidRDefault="00A74F76" w:rsidP="00634F08">
      <w:pPr>
        <w:rPr>
          <w:rFonts w:ascii="Sakkal Majalla" w:hAnsi="Sakkal Majalla" w:cs="Sakkal Majalla"/>
          <w:sz w:val="28"/>
          <w:szCs w:val="28"/>
          <w:u w:val="single"/>
          <w:rtl/>
        </w:rPr>
      </w:pPr>
    </w:p>
    <w:p w14:paraId="5F09F844" w14:textId="77777777" w:rsidR="00A74F76" w:rsidRDefault="00A74F76" w:rsidP="00634F08">
      <w:pPr>
        <w:rPr>
          <w:rFonts w:ascii="Sakkal Majalla" w:hAnsi="Sakkal Majalla" w:cs="Sakkal Majalla"/>
          <w:sz w:val="28"/>
          <w:szCs w:val="28"/>
          <w:u w:val="single"/>
          <w:rtl/>
        </w:rPr>
      </w:pPr>
    </w:p>
    <w:p w14:paraId="65998A1C" w14:textId="77777777" w:rsidR="00A74F76" w:rsidRDefault="00A74F76" w:rsidP="00634F08">
      <w:pPr>
        <w:rPr>
          <w:rFonts w:ascii="Sakkal Majalla" w:hAnsi="Sakkal Majalla" w:cs="Sakkal Majalla"/>
          <w:sz w:val="28"/>
          <w:szCs w:val="28"/>
          <w:u w:val="single"/>
          <w:rtl/>
        </w:rPr>
      </w:pPr>
    </w:p>
    <w:p w14:paraId="0EF47513" w14:textId="77777777" w:rsidR="00A74F76" w:rsidRDefault="00A74F76" w:rsidP="00634F08">
      <w:pPr>
        <w:rPr>
          <w:rFonts w:ascii="Sakkal Majalla" w:hAnsi="Sakkal Majalla" w:cs="Sakkal Majalla"/>
          <w:sz w:val="28"/>
          <w:szCs w:val="28"/>
          <w:u w:val="single"/>
          <w:rtl/>
        </w:rPr>
      </w:pPr>
    </w:p>
    <w:p w14:paraId="435B4295" w14:textId="77777777" w:rsidR="00A74F76" w:rsidRDefault="00A74F76" w:rsidP="00634F08">
      <w:pPr>
        <w:rPr>
          <w:rFonts w:ascii="Sakkal Majalla" w:hAnsi="Sakkal Majalla" w:cs="Sakkal Majalla"/>
          <w:sz w:val="28"/>
          <w:szCs w:val="28"/>
          <w:u w:val="single"/>
          <w:rtl/>
        </w:rPr>
      </w:pPr>
    </w:p>
    <w:p w14:paraId="745A7CBE" w14:textId="77777777" w:rsidR="00A74F76" w:rsidRPr="00D22171" w:rsidRDefault="00A74F76" w:rsidP="00634F08">
      <w:pPr>
        <w:rPr>
          <w:rFonts w:ascii="Sakkal Majalla" w:hAnsi="Sakkal Majalla" w:cs="Sakkal Majalla"/>
          <w:sz w:val="28"/>
          <w:szCs w:val="28"/>
          <w:u w:val="single"/>
          <w:rtl/>
        </w:rPr>
      </w:pPr>
    </w:p>
    <w:p w14:paraId="466A5D0B" w14:textId="63A5EDCC" w:rsidR="00D22171" w:rsidRDefault="00A74F76" w:rsidP="00634F08">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35A6253D" w14:textId="5EE8E83A" w:rsidR="007C7BBA" w:rsidRPr="007C7BBA" w:rsidRDefault="007C7BBA"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7C7BBA">
        <w:rPr>
          <w:rFonts w:ascii="Sakkal Majalla" w:eastAsia="Times New Roman" w:hAnsi="Sakkal Majalla" w:cs="Sakkal Majalla"/>
          <w:b/>
          <w:bCs/>
          <w:kern w:val="0"/>
          <w:sz w:val="28"/>
          <w:szCs w:val="28"/>
          <w:rtl/>
          <w14:ligatures w14:val="none"/>
        </w:rPr>
        <w:t>الحدود الموضوعية</w:t>
      </w:r>
      <w:r w:rsidRPr="007C7BBA">
        <w:rPr>
          <w:rFonts w:ascii="Sakkal Majalla" w:eastAsia="Times New Roman" w:hAnsi="Sakkal Majalla" w:cs="Sakkal Majalla"/>
          <w:b/>
          <w:bCs/>
          <w:kern w:val="0"/>
          <w:sz w:val="28"/>
          <w:szCs w:val="28"/>
          <w14:ligatures w14:val="none"/>
        </w:rPr>
        <w:t>:</w:t>
      </w:r>
      <w:r w:rsidRPr="007C7BBA">
        <w:rPr>
          <w:rFonts w:ascii="Sakkal Majalla" w:eastAsia="Times New Roman" w:hAnsi="Sakkal Majalla" w:cs="Sakkal Majalla"/>
          <w:kern w:val="0"/>
          <w:sz w:val="28"/>
          <w:szCs w:val="28"/>
          <w14:ligatures w14:val="none"/>
        </w:rPr>
        <w:t xml:space="preserve"> </w:t>
      </w:r>
      <w:r w:rsidRPr="007C7BBA">
        <w:rPr>
          <w:rFonts w:ascii="Sakkal Majalla" w:eastAsia="Times New Roman" w:hAnsi="Sakkal Majalla" w:cs="Sakkal Majalla"/>
          <w:kern w:val="0"/>
          <w:sz w:val="28"/>
          <w:szCs w:val="28"/>
          <w:rtl/>
          <w14:ligatures w14:val="none"/>
        </w:rPr>
        <w:t>اقتصرت هذه الدراسة على فحص دور ثلاثة تقنيات للذكاء الاصطناعي في تحسين إدارة المخاطر الائتمانية</w:t>
      </w:r>
      <w:r w:rsidRPr="007C7BBA">
        <w:rPr>
          <w:rFonts w:ascii="Sakkal Majalla" w:eastAsia="Times New Roman" w:hAnsi="Sakkal Majalla" w:cs="Sakkal Majalla"/>
          <w:kern w:val="0"/>
          <w:sz w:val="28"/>
          <w:szCs w:val="28"/>
          <w14:ligatures w14:val="none"/>
        </w:rPr>
        <w:t>.</w:t>
      </w:r>
    </w:p>
    <w:p w14:paraId="41EF541A" w14:textId="2821E498" w:rsidR="007C7BBA" w:rsidRPr="007C7BBA" w:rsidRDefault="007C7BBA"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7C7BBA">
        <w:rPr>
          <w:rFonts w:ascii="Sakkal Majalla" w:eastAsia="Times New Roman" w:hAnsi="Sakkal Majalla" w:cs="Sakkal Majalla"/>
          <w:b/>
          <w:bCs/>
          <w:kern w:val="0"/>
          <w:sz w:val="28"/>
          <w:szCs w:val="28"/>
          <w:rtl/>
          <w14:ligatures w14:val="none"/>
        </w:rPr>
        <w:t>الحدود البشرية</w:t>
      </w:r>
      <w:r w:rsidRPr="007C7BBA">
        <w:rPr>
          <w:rFonts w:ascii="Sakkal Majalla" w:eastAsia="Times New Roman" w:hAnsi="Sakkal Majalla" w:cs="Sakkal Majalla"/>
          <w:b/>
          <w:bCs/>
          <w:kern w:val="0"/>
          <w:sz w:val="28"/>
          <w:szCs w:val="28"/>
          <w14:ligatures w14:val="none"/>
        </w:rPr>
        <w:t>:</w:t>
      </w:r>
      <w:r w:rsidRPr="007C7BBA">
        <w:rPr>
          <w:rFonts w:ascii="Sakkal Majalla" w:eastAsia="Times New Roman" w:hAnsi="Sakkal Majalla" w:cs="Sakkal Majalla"/>
          <w:kern w:val="0"/>
          <w:sz w:val="28"/>
          <w:szCs w:val="28"/>
          <w14:ligatures w14:val="none"/>
        </w:rPr>
        <w:t xml:space="preserve"> </w:t>
      </w:r>
      <w:r w:rsidRPr="007C7BBA">
        <w:rPr>
          <w:rFonts w:ascii="Sakkal Majalla" w:eastAsia="Times New Roman" w:hAnsi="Sakkal Majalla" w:cs="Sakkal Majalla"/>
          <w:kern w:val="0"/>
          <w:sz w:val="28"/>
          <w:szCs w:val="28"/>
          <w:rtl/>
          <w14:ligatures w14:val="none"/>
        </w:rPr>
        <w:t>طبقت هذه الدراسة على موظفي ومديري إدارتي الائتمان والمخاطر في بنك الراجحي السعودي بإقليم الرياض</w:t>
      </w:r>
      <w:r w:rsidRPr="007C7BBA">
        <w:rPr>
          <w:rFonts w:ascii="Sakkal Majalla" w:eastAsia="Times New Roman" w:hAnsi="Sakkal Majalla" w:cs="Sakkal Majalla"/>
          <w:kern w:val="0"/>
          <w:sz w:val="28"/>
          <w:szCs w:val="28"/>
          <w14:ligatures w14:val="none"/>
        </w:rPr>
        <w:t>.</w:t>
      </w:r>
    </w:p>
    <w:p w14:paraId="157A331A" w14:textId="745C3BDB" w:rsidR="007C7BBA" w:rsidRPr="007C7BBA" w:rsidRDefault="007C7BBA"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7C7BBA">
        <w:rPr>
          <w:rFonts w:ascii="Sakkal Majalla" w:eastAsia="Times New Roman" w:hAnsi="Sakkal Majalla" w:cs="Sakkal Majalla"/>
          <w:b/>
          <w:bCs/>
          <w:kern w:val="0"/>
          <w:sz w:val="28"/>
          <w:szCs w:val="28"/>
          <w:rtl/>
          <w14:ligatures w14:val="none"/>
        </w:rPr>
        <w:t>الحدود الزمنية</w:t>
      </w:r>
      <w:r w:rsidRPr="007C7BBA">
        <w:rPr>
          <w:rFonts w:ascii="Sakkal Majalla" w:eastAsia="Times New Roman" w:hAnsi="Sakkal Majalla" w:cs="Sakkal Majalla"/>
          <w:b/>
          <w:bCs/>
          <w:kern w:val="0"/>
          <w:sz w:val="28"/>
          <w:szCs w:val="28"/>
          <w14:ligatures w14:val="none"/>
        </w:rPr>
        <w:t>:</w:t>
      </w:r>
      <w:r w:rsidRPr="007C7BBA">
        <w:rPr>
          <w:rFonts w:ascii="Sakkal Majalla" w:eastAsia="Times New Roman" w:hAnsi="Sakkal Majalla" w:cs="Sakkal Majalla"/>
          <w:kern w:val="0"/>
          <w:sz w:val="28"/>
          <w:szCs w:val="28"/>
          <w14:ligatures w14:val="none"/>
        </w:rPr>
        <w:t xml:space="preserve"> </w:t>
      </w:r>
      <w:r w:rsidRPr="007C7BBA">
        <w:rPr>
          <w:rFonts w:ascii="Sakkal Majalla" w:eastAsia="Times New Roman" w:hAnsi="Sakkal Majalla" w:cs="Sakkal Majalla"/>
          <w:kern w:val="0"/>
          <w:sz w:val="28"/>
          <w:szCs w:val="28"/>
          <w:rtl/>
          <w14:ligatures w14:val="none"/>
        </w:rPr>
        <w:t xml:space="preserve">طبقت هذه الدراسة لعام </w:t>
      </w:r>
      <w:r w:rsidR="00FA3024" w:rsidRPr="00277538">
        <w:rPr>
          <w:rFonts w:ascii="Sakkal Majalla" w:eastAsia="Times New Roman" w:hAnsi="Sakkal Majalla" w:cs="Sakkal Majalla"/>
          <w:kern w:val="0"/>
          <w:sz w:val="28"/>
          <w:szCs w:val="28"/>
          <w:rtl/>
          <w14:ligatures w14:val="none"/>
        </w:rPr>
        <w:t>2024</w:t>
      </w:r>
      <w:r w:rsidRPr="007C7BBA">
        <w:rPr>
          <w:rFonts w:ascii="Sakkal Majalla" w:eastAsia="Times New Roman" w:hAnsi="Sakkal Majalla" w:cs="Sakkal Majalla"/>
          <w:kern w:val="0"/>
          <w:sz w:val="28"/>
          <w:szCs w:val="28"/>
          <w:rtl/>
          <w14:ligatures w14:val="none"/>
        </w:rPr>
        <w:t xml:space="preserve"> ويرجع </w:t>
      </w:r>
      <w:proofErr w:type="spellStart"/>
      <w:r w:rsidRPr="007C7BBA">
        <w:rPr>
          <w:rFonts w:ascii="Sakkal Majalla" w:eastAsia="Times New Roman" w:hAnsi="Sakkal Majalla" w:cs="Sakkal Majalla"/>
          <w:kern w:val="0"/>
          <w:sz w:val="28"/>
          <w:szCs w:val="28"/>
          <w:rtl/>
          <w14:ligatures w14:val="none"/>
        </w:rPr>
        <w:t>إختيار</w:t>
      </w:r>
      <w:proofErr w:type="spellEnd"/>
      <w:r w:rsidRPr="007C7BBA">
        <w:rPr>
          <w:rFonts w:ascii="Sakkal Majalla" w:eastAsia="Times New Roman" w:hAnsi="Sakkal Majalla" w:cs="Sakkal Majalla"/>
          <w:kern w:val="0"/>
          <w:sz w:val="28"/>
          <w:szCs w:val="28"/>
          <w:rtl/>
          <w14:ligatures w14:val="none"/>
        </w:rPr>
        <w:t xml:space="preserve"> الباحث لهذه الفترة الزمنية، حيث أنه تيسر للباحث الحصول على بيانات تاريخية عن هذه الفترة بما يسمح بإتمام الدراسة بشكل موضوعي، يرى الباحث أن هذه الفترة تعد كافية لتحقيق أهداف الدراسة والخروج بنتائج وتوصيات تفيد المنظمات </w:t>
      </w:r>
      <w:proofErr w:type="spellStart"/>
      <w:r w:rsidRPr="007C7BBA">
        <w:rPr>
          <w:rFonts w:ascii="Sakkal Majalla" w:eastAsia="Times New Roman" w:hAnsi="Sakkal Majalla" w:cs="Sakkal Majalla"/>
          <w:kern w:val="0"/>
          <w:sz w:val="28"/>
          <w:szCs w:val="28"/>
          <w:rtl/>
          <w14:ligatures w14:val="none"/>
        </w:rPr>
        <w:t>المبحوثة</w:t>
      </w:r>
      <w:proofErr w:type="spellEnd"/>
      <w:r w:rsidRPr="007C7BBA">
        <w:rPr>
          <w:rFonts w:ascii="Sakkal Majalla" w:eastAsia="Times New Roman" w:hAnsi="Sakkal Majalla" w:cs="Sakkal Majalla"/>
          <w:kern w:val="0"/>
          <w:sz w:val="28"/>
          <w:szCs w:val="28"/>
          <w14:ligatures w14:val="none"/>
        </w:rPr>
        <w:t>.</w:t>
      </w:r>
    </w:p>
    <w:p w14:paraId="0C073521" w14:textId="5BFC7A57" w:rsidR="007C7BBA" w:rsidRPr="007C7BBA" w:rsidRDefault="007C7BBA" w:rsidP="00634F08">
      <w:pPr>
        <w:spacing w:before="100" w:beforeAutospacing="1" w:after="100" w:afterAutospacing="1" w:line="240" w:lineRule="auto"/>
        <w:rPr>
          <w:rFonts w:ascii="Sakkal Majalla" w:eastAsia="Times New Roman" w:hAnsi="Sakkal Majalla" w:cs="Sakkal Majalla"/>
          <w:kern w:val="0"/>
          <w:sz w:val="28"/>
          <w:szCs w:val="28"/>
          <w14:ligatures w14:val="none"/>
        </w:rPr>
      </w:pPr>
      <w:r w:rsidRPr="007C7BBA">
        <w:rPr>
          <w:rFonts w:ascii="Sakkal Majalla" w:eastAsia="Times New Roman" w:hAnsi="Sakkal Majalla" w:cs="Sakkal Majalla"/>
          <w:b/>
          <w:bCs/>
          <w:kern w:val="0"/>
          <w:sz w:val="28"/>
          <w:szCs w:val="28"/>
          <w:rtl/>
          <w14:ligatures w14:val="none"/>
        </w:rPr>
        <w:t>الحدود المكانية</w:t>
      </w:r>
      <w:r w:rsidRPr="007C7BBA">
        <w:rPr>
          <w:rFonts w:ascii="Sakkal Majalla" w:eastAsia="Times New Roman" w:hAnsi="Sakkal Majalla" w:cs="Sakkal Majalla"/>
          <w:b/>
          <w:bCs/>
          <w:kern w:val="0"/>
          <w:sz w:val="28"/>
          <w:szCs w:val="28"/>
          <w14:ligatures w14:val="none"/>
        </w:rPr>
        <w:t>:</w:t>
      </w:r>
      <w:r w:rsidRPr="007C7BBA">
        <w:rPr>
          <w:rFonts w:ascii="Sakkal Majalla" w:eastAsia="Times New Roman" w:hAnsi="Sakkal Majalla" w:cs="Sakkal Majalla"/>
          <w:kern w:val="0"/>
          <w:sz w:val="28"/>
          <w:szCs w:val="28"/>
          <w14:ligatures w14:val="none"/>
        </w:rPr>
        <w:t xml:space="preserve"> </w:t>
      </w:r>
      <w:r w:rsidRPr="007C7BBA">
        <w:rPr>
          <w:rFonts w:ascii="Sakkal Majalla" w:eastAsia="Times New Roman" w:hAnsi="Sakkal Majalla" w:cs="Sakkal Majalla"/>
          <w:kern w:val="0"/>
          <w:sz w:val="28"/>
          <w:szCs w:val="28"/>
          <w:rtl/>
          <w14:ligatures w14:val="none"/>
        </w:rPr>
        <w:t>تمثلت الحدود المكانية للدراسة في تجميع البيانات من فروع بنك الراجحي السعودي بإقليم الرياض بمحافظتي الخرج والمزاحمية</w:t>
      </w:r>
      <w:r w:rsidRPr="007C7BBA">
        <w:rPr>
          <w:rFonts w:ascii="Sakkal Majalla" w:eastAsia="Times New Roman" w:hAnsi="Sakkal Majalla" w:cs="Sakkal Majalla"/>
          <w:kern w:val="0"/>
          <w:sz w:val="28"/>
          <w:szCs w:val="28"/>
          <w14:ligatures w14:val="none"/>
        </w:rPr>
        <w:t>.</w:t>
      </w:r>
    </w:p>
    <w:p w14:paraId="0D993F83" w14:textId="77777777" w:rsidR="00A74F76" w:rsidRPr="007C7BBA" w:rsidRDefault="00A74F76" w:rsidP="00634F08">
      <w:pPr>
        <w:rPr>
          <w:rFonts w:ascii="Sakkal Majalla" w:hAnsi="Sakkal Majalla" w:cs="Sakkal Majalla"/>
          <w:sz w:val="28"/>
          <w:szCs w:val="28"/>
          <w:u w:val="single"/>
          <w:rtl/>
        </w:rPr>
      </w:pPr>
    </w:p>
    <w:p w14:paraId="13C33B8A" w14:textId="77777777" w:rsidR="00A74F76" w:rsidRDefault="00A74F76" w:rsidP="00634F08">
      <w:pPr>
        <w:rPr>
          <w:rFonts w:ascii="Sakkal Majalla" w:hAnsi="Sakkal Majalla" w:cs="Sakkal Majalla"/>
          <w:sz w:val="28"/>
          <w:szCs w:val="28"/>
          <w:u w:val="single"/>
          <w:rtl/>
        </w:rPr>
      </w:pPr>
    </w:p>
    <w:p w14:paraId="1A9ED303" w14:textId="77777777" w:rsidR="00A74F76" w:rsidRDefault="00A74F76" w:rsidP="00634F08">
      <w:pPr>
        <w:rPr>
          <w:rFonts w:ascii="Sakkal Majalla" w:hAnsi="Sakkal Majalla" w:cs="Sakkal Majalla"/>
          <w:sz w:val="28"/>
          <w:szCs w:val="28"/>
          <w:u w:val="single"/>
          <w:rtl/>
        </w:rPr>
      </w:pPr>
    </w:p>
    <w:p w14:paraId="7BE4D8DB" w14:textId="77777777" w:rsidR="00A74F76" w:rsidRDefault="00A74F76" w:rsidP="00634F08">
      <w:pPr>
        <w:rPr>
          <w:rFonts w:ascii="Sakkal Majalla" w:hAnsi="Sakkal Majalla" w:cs="Sakkal Majalla"/>
          <w:sz w:val="28"/>
          <w:szCs w:val="28"/>
          <w:u w:val="single"/>
          <w:rtl/>
        </w:rPr>
      </w:pPr>
    </w:p>
    <w:p w14:paraId="2A2E4D43" w14:textId="77777777" w:rsidR="00A74F76" w:rsidRDefault="00A74F76" w:rsidP="00634F08">
      <w:pPr>
        <w:rPr>
          <w:rFonts w:ascii="Sakkal Majalla" w:hAnsi="Sakkal Majalla" w:cs="Sakkal Majalla"/>
          <w:sz w:val="28"/>
          <w:szCs w:val="28"/>
          <w:u w:val="single"/>
          <w:rtl/>
        </w:rPr>
      </w:pPr>
    </w:p>
    <w:p w14:paraId="140C11F4" w14:textId="77777777" w:rsidR="00A74F76" w:rsidRDefault="00A74F76" w:rsidP="00634F08">
      <w:pPr>
        <w:rPr>
          <w:rFonts w:ascii="Sakkal Majalla" w:hAnsi="Sakkal Majalla" w:cs="Sakkal Majalla"/>
          <w:sz w:val="28"/>
          <w:szCs w:val="28"/>
          <w:u w:val="single"/>
          <w:rtl/>
        </w:rPr>
      </w:pPr>
    </w:p>
    <w:p w14:paraId="2106FE38" w14:textId="77777777" w:rsidR="00A74F76" w:rsidRDefault="00A74F76" w:rsidP="00634F08">
      <w:pPr>
        <w:rPr>
          <w:rFonts w:ascii="Sakkal Majalla" w:hAnsi="Sakkal Majalla" w:cs="Sakkal Majalla"/>
          <w:sz w:val="28"/>
          <w:szCs w:val="28"/>
          <w:u w:val="single"/>
          <w:rtl/>
        </w:rPr>
      </w:pPr>
    </w:p>
    <w:p w14:paraId="3048502C" w14:textId="77777777" w:rsidR="00A74F76" w:rsidRDefault="00A74F76" w:rsidP="00634F08">
      <w:pPr>
        <w:rPr>
          <w:rFonts w:ascii="Sakkal Majalla" w:hAnsi="Sakkal Majalla" w:cs="Sakkal Majalla"/>
          <w:sz w:val="28"/>
          <w:szCs w:val="28"/>
          <w:u w:val="single"/>
          <w:rtl/>
        </w:rPr>
      </w:pPr>
    </w:p>
    <w:p w14:paraId="5060673F" w14:textId="77777777" w:rsidR="00A74F76" w:rsidRDefault="00A74F76" w:rsidP="00634F08">
      <w:pPr>
        <w:rPr>
          <w:rFonts w:ascii="Sakkal Majalla" w:hAnsi="Sakkal Majalla" w:cs="Sakkal Majalla"/>
          <w:sz w:val="28"/>
          <w:szCs w:val="28"/>
          <w:u w:val="single"/>
          <w:rtl/>
        </w:rPr>
      </w:pPr>
    </w:p>
    <w:p w14:paraId="61A05640" w14:textId="77777777" w:rsidR="00A74F76" w:rsidRDefault="00A74F76" w:rsidP="00634F08">
      <w:pPr>
        <w:rPr>
          <w:rFonts w:ascii="Sakkal Majalla" w:hAnsi="Sakkal Majalla" w:cs="Sakkal Majalla"/>
          <w:sz w:val="28"/>
          <w:szCs w:val="28"/>
          <w:u w:val="single"/>
          <w:rtl/>
        </w:rPr>
      </w:pPr>
    </w:p>
    <w:p w14:paraId="793361F2" w14:textId="77777777" w:rsidR="00A74F76" w:rsidRDefault="00A74F76" w:rsidP="00634F08">
      <w:pPr>
        <w:rPr>
          <w:rFonts w:ascii="Sakkal Majalla" w:hAnsi="Sakkal Majalla" w:cs="Sakkal Majalla"/>
          <w:sz w:val="28"/>
          <w:szCs w:val="28"/>
          <w:u w:val="single"/>
          <w:rtl/>
        </w:rPr>
      </w:pPr>
    </w:p>
    <w:p w14:paraId="4003B01A" w14:textId="77777777" w:rsidR="00A74F76" w:rsidRDefault="00A74F76" w:rsidP="00634F08">
      <w:pPr>
        <w:rPr>
          <w:rFonts w:ascii="Sakkal Majalla" w:hAnsi="Sakkal Majalla" w:cs="Sakkal Majalla"/>
          <w:sz w:val="28"/>
          <w:szCs w:val="28"/>
          <w:u w:val="single"/>
          <w:rtl/>
        </w:rPr>
      </w:pPr>
    </w:p>
    <w:p w14:paraId="36768B0C" w14:textId="77777777" w:rsidR="00A74F76" w:rsidRDefault="00A74F76" w:rsidP="00634F08">
      <w:pPr>
        <w:rPr>
          <w:rFonts w:ascii="Sakkal Majalla" w:hAnsi="Sakkal Majalla" w:cs="Sakkal Majalla"/>
          <w:sz w:val="28"/>
          <w:szCs w:val="28"/>
          <w:u w:val="single"/>
          <w:rtl/>
        </w:rPr>
      </w:pPr>
    </w:p>
    <w:p w14:paraId="198EBDC3" w14:textId="77777777" w:rsidR="00A74F76" w:rsidRDefault="00A74F76" w:rsidP="00634F08">
      <w:pPr>
        <w:rPr>
          <w:rFonts w:ascii="Sakkal Majalla" w:hAnsi="Sakkal Majalla" w:cs="Sakkal Majalla"/>
          <w:sz w:val="28"/>
          <w:szCs w:val="28"/>
          <w:u w:val="single"/>
          <w:rtl/>
        </w:rPr>
      </w:pPr>
    </w:p>
    <w:p w14:paraId="28D18C45" w14:textId="77777777" w:rsidR="00A74F76" w:rsidRDefault="00A74F76" w:rsidP="00634F08">
      <w:pPr>
        <w:rPr>
          <w:rFonts w:ascii="Sakkal Majalla" w:hAnsi="Sakkal Majalla" w:cs="Sakkal Majalla" w:hint="cs"/>
          <w:sz w:val="28"/>
          <w:szCs w:val="28"/>
          <w:u w:val="single"/>
          <w:rtl/>
        </w:rPr>
      </w:pPr>
    </w:p>
    <w:p w14:paraId="734DF968" w14:textId="77777777" w:rsidR="00A74F76" w:rsidRDefault="00A74F76" w:rsidP="00634F08">
      <w:pPr>
        <w:rPr>
          <w:rFonts w:ascii="Sakkal Majalla" w:hAnsi="Sakkal Majalla" w:cs="Sakkal Majalla"/>
          <w:sz w:val="28"/>
          <w:szCs w:val="28"/>
          <w:u w:val="single"/>
          <w:rtl/>
        </w:rPr>
      </w:pPr>
    </w:p>
    <w:p w14:paraId="4ABCF5F5" w14:textId="56441CD6" w:rsidR="00A74F76" w:rsidRDefault="00A74F76" w:rsidP="00634F08">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5EC96B59" w14:textId="77777777" w:rsidR="00BE7307" w:rsidRPr="00BE7307" w:rsidRDefault="00BE7307" w:rsidP="00277538">
      <w:p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المراجع باللغة العربية</w:t>
      </w:r>
      <w:r w:rsidRPr="00BE7307">
        <w:rPr>
          <w:rFonts w:ascii="Sakkal Majalla" w:eastAsia="Times New Roman" w:hAnsi="Sakkal Majalla" w:cs="Sakkal Majalla"/>
          <w:b/>
          <w:bCs/>
          <w:kern w:val="0"/>
          <w:sz w:val="24"/>
          <w:szCs w:val="24"/>
          <w14:ligatures w14:val="none"/>
        </w:rPr>
        <w:t>:</w:t>
      </w:r>
    </w:p>
    <w:p w14:paraId="70281E74"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 xml:space="preserve">عبد الرحمن، نجلاء إبراهيم، </w:t>
      </w:r>
      <w:proofErr w:type="spellStart"/>
      <w:r w:rsidRPr="00BE7307">
        <w:rPr>
          <w:rFonts w:ascii="Sakkal Majalla" w:eastAsia="Times New Roman" w:hAnsi="Sakkal Majalla" w:cs="Sakkal Majalla"/>
          <w:b/>
          <w:bCs/>
          <w:kern w:val="0"/>
          <w:sz w:val="24"/>
          <w:szCs w:val="24"/>
          <w:rtl/>
          <w14:ligatures w14:val="none"/>
        </w:rPr>
        <w:t>الصعيري</w:t>
      </w:r>
      <w:proofErr w:type="spellEnd"/>
      <w:r w:rsidRPr="00BE7307">
        <w:rPr>
          <w:rFonts w:ascii="Sakkal Majalla" w:eastAsia="Times New Roman" w:hAnsi="Sakkal Majalla" w:cs="Sakkal Majalla"/>
          <w:b/>
          <w:bCs/>
          <w:kern w:val="0"/>
          <w:sz w:val="24"/>
          <w:szCs w:val="24"/>
          <w:rtl/>
          <w14:ligatures w14:val="none"/>
        </w:rPr>
        <w:t>، وشروق علي صالح. (2018</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 xml:space="preserve">دور آليات </w:t>
      </w:r>
      <w:proofErr w:type="spellStart"/>
      <w:r w:rsidRPr="00BE7307">
        <w:rPr>
          <w:rFonts w:ascii="Sakkal Majalla" w:eastAsia="Times New Roman" w:hAnsi="Sakkal Majalla" w:cs="Sakkal Majalla"/>
          <w:kern w:val="0"/>
          <w:sz w:val="24"/>
          <w:szCs w:val="24"/>
          <w:rtl/>
          <w14:ligatures w14:val="none"/>
        </w:rPr>
        <w:t>الحوكمة</w:t>
      </w:r>
      <w:proofErr w:type="spellEnd"/>
      <w:r w:rsidRPr="00BE7307">
        <w:rPr>
          <w:rFonts w:ascii="Sakkal Majalla" w:eastAsia="Times New Roman" w:hAnsi="Sakkal Majalla" w:cs="Sakkal Majalla"/>
          <w:kern w:val="0"/>
          <w:sz w:val="24"/>
          <w:szCs w:val="24"/>
          <w:rtl/>
          <w14:ligatures w14:val="none"/>
        </w:rPr>
        <w:t xml:space="preserve"> في الحد من مخاطر الائتمان البنكي دراسة ميدانية على البنوك التجارية في المملكة العربية السعودية</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i/>
          <w:iCs/>
          <w:kern w:val="0"/>
          <w:sz w:val="24"/>
          <w:szCs w:val="24"/>
          <w:rtl/>
          <w14:ligatures w14:val="none"/>
        </w:rPr>
        <w:t>المجلة العلمية للدراسات التجارية والبيئية</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9(3)</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202-234.</w:t>
      </w:r>
    </w:p>
    <w:p w14:paraId="4E254246"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مبروك، عطية توفيق، محمد، وحسين رمضان (2023أ</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تأثير النماذج الإدارية للذكاء الاصطناعي على الأهداف التنافسية لإدارة العمليات المصرفية: دراسة حالة على البنك الأهلي المصري</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i/>
          <w:iCs/>
          <w:kern w:val="0"/>
          <w:sz w:val="24"/>
          <w:szCs w:val="24"/>
          <w:rtl/>
          <w14:ligatures w14:val="none"/>
        </w:rPr>
        <w:t>المجلة العلمية للدراسات التجارية والبيئية</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4</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(1)</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479-491.</w:t>
      </w:r>
    </w:p>
    <w:p w14:paraId="066C5445"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مبروك، عطية توفيق، محمد، وحسين رمضان (2023ب</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تأثير النماذج الإدارية للذكاء الاصطناعي على الأهداف التنافسية لإدارة العمليات المصرفية: دراسة حالة على البنك الأهلي المصري</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i/>
          <w:iCs/>
          <w:kern w:val="0"/>
          <w:sz w:val="24"/>
          <w:szCs w:val="24"/>
          <w:rtl/>
          <w14:ligatures w14:val="none"/>
        </w:rPr>
        <w:t>المجلة العلمية للدراسات التجارية والبيئية</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4</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(1)</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479-491.</w:t>
      </w:r>
    </w:p>
    <w:p w14:paraId="04E99092"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قاسمي، حنان (2018</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أثر المخاطر الائتمانية على ربحية البنوك التجارية: دراسة تطبيقية على عينة من البنوك الجزائرية خلال الفترة 2007-2016. رسالة دكتوراه، كلية العلوم الاقتصادية والعلوم التجارية وعلوم التسيير، الجزائر</w:t>
      </w:r>
      <w:r w:rsidRPr="00BE7307">
        <w:rPr>
          <w:rFonts w:ascii="Sakkal Majalla" w:eastAsia="Times New Roman" w:hAnsi="Sakkal Majalla" w:cs="Sakkal Majalla"/>
          <w:kern w:val="0"/>
          <w:sz w:val="24"/>
          <w:szCs w:val="24"/>
          <w14:ligatures w14:val="none"/>
        </w:rPr>
        <w:t>.</w:t>
      </w:r>
    </w:p>
    <w:p w14:paraId="0F5BD8AE"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دياب، ريهام محمود. (2022أ</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دور الذكاء الاصطناعي في تحسين أداء الخدمات المصرفية</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i/>
          <w:iCs/>
          <w:kern w:val="0"/>
          <w:sz w:val="24"/>
          <w:szCs w:val="24"/>
          <w:rtl/>
          <w14:ligatures w14:val="none"/>
        </w:rPr>
        <w:t>المجلة العربية للمعلوماتية وأمن المعلومات</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9(3)</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76-96.</w:t>
      </w:r>
    </w:p>
    <w:p w14:paraId="5194420F"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دياب، ريهام محمود. (2022ب</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دور الذكاء الاصطناعي في تحسين أداء الخدمات المصرفية</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i/>
          <w:iCs/>
          <w:kern w:val="0"/>
          <w:sz w:val="24"/>
          <w:szCs w:val="24"/>
          <w:rtl/>
          <w14:ligatures w14:val="none"/>
        </w:rPr>
        <w:t>المجلة العربية للمعلوماتية وأمن المعلومات</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9(3)</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76-96.</w:t>
      </w:r>
    </w:p>
    <w:p w14:paraId="3FB711CA"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طيبي، إكرام، مولاي، وأمينة. (2023</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أثر الذكاء الاصطناعي على أداء البنوك التجارية (دراسة حالة البنوك التجارية لولايتي البيض وتيارت</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i/>
          <w:iCs/>
          <w:kern w:val="0"/>
          <w:sz w:val="24"/>
          <w:szCs w:val="24"/>
          <w:rtl/>
          <w14:ligatures w14:val="none"/>
        </w:rPr>
        <w:t>دراسات اقتصادية</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(1)</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23-48.</w:t>
      </w:r>
    </w:p>
    <w:p w14:paraId="6D325224"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عايد، محمد عبد الباري (2016أ</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تحليل العلاقة بين فاعلية إدارة المخاطر الائتمانية وحجم المخاطر التي قد تتعرض لها البنوك الخاصة</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i/>
          <w:iCs/>
          <w:kern w:val="0"/>
          <w:sz w:val="24"/>
          <w:szCs w:val="24"/>
          <w:rtl/>
          <w14:ligatures w14:val="none"/>
        </w:rPr>
        <w:t>المجلة العلمية للدراسات التجارية والبيئية</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7(3)</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156-205.</w:t>
      </w:r>
    </w:p>
    <w:p w14:paraId="3E860E2A" w14:textId="77777777" w:rsidR="00BE7307" w:rsidRPr="00BE7307" w:rsidRDefault="00BE7307" w:rsidP="00277538">
      <w:pPr>
        <w:numPr>
          <w:ilvl w:val="0"/>
          <w:numId w:val="9"/>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عايد محمد عبد الباري (2016ب</w:t>
      </w:r>
      <w:r w:rsidRPr="00BE7307">
        <w:rPr>
          <w:rFonts w:ascii="Sakkal Majalla" w:eastAsia="Times New Roman" w:hAnsi="Sakkal Majalla" w:cs="Sakkal Majalla"/>
          <w:b/>
          <w:bCs/>
          <w:kern w:val="0"/>
          <w:sz w:val="24"/>
          <w:szCs w:val="24"/>
          <w14:ligatures w14:val="none"/>
        </w:rPr>
        <w:t>).</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kern w:val="0"/>
          <w:sz w:val="24"/>
          <w:szCs w:val="24"/>
          <w:rtl/>
          <w14:ligatures w14:val="none"/>
        </w:rPr>
        <w:t>تحليل العلاقة بين فاعلية إدارة المخاطر الائتمانية وحجم المخاطر التي قد تتعرض لها البنوك الخاصة</w:t>
      </w:r>
      <w:r w:rsidRPr="00BE7307">
        <w:rPr>
          <w:rFonts w:ascii="Sakkal Majalla" w:eastAsia="Times New Roman" w:hAnsi="Sakkal Majalla" w:cs="Sakkal Majalla"/>
          <w:kern w:val="0"/>
          <w:sz w:val="24"/>
          <w:szCs w:val="24"/>
          <w14:ligatures w14:val="none"/>
        </w:rPr>
        <w:t xml:space="preserve">. </w:t>
      </w:r>
      <w:r w:rsidRPr="00BE7307">
        <w:rPr>
          <w:rFonts w:ascii="Sakkal Majalla" w:eastAsia="Times New Roman" w:hAnsi="Sakkal Majalla" w:cs="Sakkal Majalla"/>
          <w:i/>
          <w:iCs/>
          <w:kern w:val="0"/>
          <w:sz w:val="24"/>
          <w:szCs w:val="24"/>
          <w:rtl/>
          <w14:ligatures w14:val="none"/>
        </w:rPr>
        <w:t>المجلة العلمية للدراسات التجارية والبيئية</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7(3)</w:t>
      </w:r>
      <w:r w:rsidRPr="00BE7307">
        <w:rPr>
          <w:rFonts w:ascii="Sakkal Majalla" w:eastAsia="Times New Roman" w:hAnsi="Sakkal Majalla" w:cs="Sakkal Majalla"/>
          <w:kern w:val="0"/>
          <w:sz w:val="24"/>
          <w:szCs w:val="24"/>
          <w:rtl/>
          <w14:ligatures w14:val="none"/>
        </w:rPr>
        <w:t xml:space="preserve">، </w:t>
      </w:r>
      <w:r w:rsidRPr="00BE7307">
        <w:rPr>
          <w:rFonts w:ascii="Sakkal Majalla" w:eastAsia="Times New Roman" w:hAnsi="Sakkal Majalla" w:cs="Sakkal Majalla"/>
          <w:kern w:val="0"/>
          <w:sz w:val="24"/>
          <w:szCs w:val="24"/>
          <w14:ligatures w14:val="none"/>
        </w:rPr>
        <w:t>156-205.</w:t>
      </w:r>
    </w:p>
    <w:p w14:paraId="37DA2811" w14:textId="77777777" w:rsidR="00BE7307" w:rsidRPr="00BE7307" w:rsidRDefault="00BE7307" w:rsidP="00277538">
      <w:p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rtl/>
          <w14:ligatures w14:val="none"/>
        </w:rPr>
        <w:t>المراجع باللغة الإنجليزية</w:t>
      </w:r>
      <w:r w:rsidRPr="00BE7307">
        <w:rPr>
          <w:rFonts w:ascii="Sakkal Majalla" w:eastAsia="Times New Roman" w:hAnsi="Sakkal Majalla" w:cs="Sakkal Majalla"/>
          <w:b/>
          <w:bCs/>
          <w:kern w:val="0"/>
          <w:sz w:val="24"/>
          <w:szCs w:val="24"/>
          <w14:ligatures w14:val="none"/>
        </w:rPr>
        <w:t>:</w:t>
      </w:r>
    </w:p>
    <w:p w14:paraId="473FE09A"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14:ligatures w14:val="none"/>
        </w:rPr>
        <w:t>Al-</w:t>
      </w:r>
      <w:proofErr w:type="spellStart"/>
      <w:r w:rsidRPr="00BE7307">
        <w:rPr>
          <w:rFonts w:ascii="Sakkal Majalla" w:eastAsia="Times New Roman" w:hAnsi="Sakkal Majalla" w:cs="Sakkal Majalla"/>
          <w:b/>
          <w:bCs/>
          <w:kern w:val="0"/>
          <w:sz w:val="24"/>
          <w:szCs w:val="24"/>
          <w14:ligatures w14:val="none"/>
        </w:rPr>
        <w:t>Araj</w:t>
      </w:r>
      <w:proofErr w:type="spellEnd"/>
      <w:r w:rsidRPr="00BE7307">
        <w:rPr>
          <w:rFonts w:ascii="Sakkal Majalla" w:eastAsia="Times New Roman" w:hAnsi="Sakkal Majalla" w:cs="Sakkal Majalla"/>
          <w:b/>
          <w:bCs/>
          <w:kern w:val="0"/>
          <w:sz w:val="24"/>
          <w:szCs w:val="24"/>
          <w14:ligatures w14:val="none"/>
        </w:rPr>
        <w:t xml:space="preserve">, R., Haddad, H., </w:t>
      </w:r>
      <w:proofErr w:type="spellStart"/>
      <w:r w:rsidRPr="00BE7307">
        <w:rPr>
          <w:rFonts w:ascii="Sakkal Majalla" w:eastAsia="Times New Roman" w:hAnsi="Sakkal Majalla" w:cs="Sakkal Majalla"/>
          <w:b/>
          <w:bCs/>
          <w:kern w:val="0"/>
          <w:sz w:val="24"/>
          <w:szCs w:val="24"/>
          <w14:ligatures w14:val="none"/>
        </w:rPr>
        <w:t>Shehadeh</w:t>
      </w:r>
      <w:proofErr w:type="spellEnd"/>
      <w:r w:rsidRPr="00BE7307">
        <w:rPr>
          <w:rFonts w:ascii="Sakkal Majalla" w:eastAsia="Times New Roman" w:hAnsi="Sakkal Majalla" w:cs="Sakkal Majalla"/>
          <w:b/>
          <w:bCs/>
          <w:kern w:val="0"/>
          <w:sz w:val="24"/>
          <w:szCs w:val="24"/>
          <w14:ligatures w14:val="none"/>
        </w:rPr>
        <w:t xml:space="preserve">, M., Hasan, E., &amp; </w:t>
      </w:r>
      <w:proofErr w:type="spellStart"/>
      <w:r w:rsidRPr="00BE7307">
        <w:rPr>
          <w:rFonts w:ascii="Sakkal Majalla" w:eastAsia="Times New Roman" w:hAnsi="Sakkal Majalla" w:cs="Sakkal Majalla"/>
          <w:b/>
          <w:bCs/>
          <w:kern w:val="0"/>
          <w:sz w:val="24"/>
          <w:szCs w:val="24"/>
          <w14:ligatures w14:val="none"/>
        </w:rPr>
        <w:t>Nawaiseh</w:t>
      </w:r>
      <w:proofErr w:type="spellEnd"/>
      <w:r w:rsidRPr="00BE7307">
        <w:rPr>
          <w:rFonts w:ascii="Sakkal Majalla" w:eastAsia="Times New Roman" w:hAnsi="Sakkal Majalla" w:cs="Sakkal Majalla"/>
          <w:b/>
          <w:bCs/>
          <w:kern w:val="0"/>
          <w:sz w:val="24"/>
          <w:szCs w:val="24"/>
          <w14:ligatures w14:val="none"/>
        </w:rPr>
        <w:t>, M. Y. (2022a).</w:t>
      </w:r>
      <w:r w:rsidRPr="00BE7307">
        <w:rPr>
          <w:rFonts w:ascii="Sakkal Majalla" w:eastAsia="Times New Roman" w:hAnsi="Sakkal Majalla" w:cs="Sakkal Majalla"/>
          <w:kern w:val="0"/>
          <w:sz w:val="24"/>
          <w:szCs w:val="24"/>
          <w14:ligatures w14:val="none"/>
        </w:rPr>
        <w:t xml:space="preserve"> The effect of artificial intelligence on service quality and customer satisfaction in Jordanian banking sector. </w:t>
      </w:r>
      <w:r w:rsidRPr="00BE7307">
        <w:rPr>
          <w:rFonts w:ascii="Sakkal Majalla" w:eastAsia="Times New Roman" w:hAnsi="Sakkal Majalla" w:cs="Sakkal Majalla"/>
          <w:i/>
          <w:iCs/>
          <w:kern w:val="0"/>
          <w:sz w:val="24"/>
          <w:szCs w:val="24"/>
          <w14:ligatures w14:val="none"/>
        </w:rPr>
        <w:t>WSEAS Transactions on Business and Economics</w:t>
      </w:r>
      <w:r w:rsidRPr="00BE7307">
        <w:rPr>
          <w:rFonts w:ascii="Sakkal Majalla" w:eastAsia="Times New Roman" w:hAnsi="Sakkal Majalla" w:cs="Sakkal Majalla"/>
          <w:kern w:val="0"/>
          <w:sz w:val="24"/>
          <w:szCs w:val="24"/>
          <w14:ligatures w14:val="none"/>
        </w:rPr>
        <w:t>, 19(12), 1929–1947.</w:t>
      </w:r>
    </w:p>
    <w:p w14:paraId="78985845"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14:ligatures w14:val="none"/>
        </w:rPr>
        <w:t>Al-</w:t>
      </w:r>
      <w:proofErr w:type="spellStart"/>
      <w:r w:rsidRPr="00BE7307">
        <w:rPr>
          <w:rFonts w:ascii="Sakkal Majalla" w:eastAsia="Times New Roman" w:hAnsi="Sakkal Majalla" w:cs="Sakkal Majalla"/>
          <w:b/>
          <w:bCs/>
          <w:kern w:val="0"/>
          <w:sz w:val="24"/>
          <w:szCs w:val="24"/>
          <w14:ligatures w14:val="none"/>
        </w:rPr>
        <w:t>Araj</w:t>
      </w:r>
      <w:proofErr w:type="spellEnd"/>
      <w:r w:rsidRPr="00BE7307">
        <w:rPr>
          <w:rFonts w:ascii="Sakkal Majalla" w:eastAsia="Times New Roman" w:hAnsi="Sakkal Majalla" w:cs="Sakkal Majalla"/>
          <w:b/>
          <w:bCs/>
          <w:kern w:val="0"/>
          <w:sz w:val="24"/>
          <w:szCs w:val="24"/>
          <w14:ligatures w14:val="none"/>
        </w:rPr>
        <w:t xml:space="preserve">, R., Haddad, H., </w:t>
      </w:r>
      <w:proofErr w:type="spellStart"/>
      <w:r w:rsidRPr="00BE7307">
        <w:rPr>
          <w:rFonts w:ascii="Sakkal Majalla" w:eastAsia="Times New Roman" w:hAnsi="Sakkal Majalla" w:cs="Sakkal Majalla"/>
          <w:b/>
          <w:bCs/>
          <w:kern w:val="0"/>
          <w:sz w:val="24"/>
          <w:szCs w:val="24"/>
          <w14:ligatures w14:val="none"/>
        </w:rPr>
        <w:t>Shehadeh</w:t>
      </w:r>
      <w:proofErr w:type="spellEnd"/>
      <w:r w:rsidRPr="00BE7307">
        <w:rPr>
          <w:rFonts w:ascii="Sakkal Majalla" w:eastAsia="Times New Roman" w:hAnsi="Sakkal Majalla" w:cs="Sakkal Majalla"/>
          <w:b/>
          <w:bCs/>
          <w:kern w:val="0"/>
          <w:sz w:val="24"/>
          <w:szCs w:val="24"/>
          <w14:ligatures w14:val="none"/>
        </w:rPr>
        <w:t xml:space="preserve">, M., Hasan, E., &amp; </w:t>
      </w:r>
      <w:proofErr w:type="spellStart"/>
      <w:r w:rsidRPr="00BE7307">
        <w:rPr>
          <w:rFonts w:ascii="Sakkal Majalla" w:eastAsia="Times New Roman" w:hAnsi="Sakkal Majalla" w:cs="Sakkal Majalla"/>
          <w:b/>
          <w:bCs/>
          <w:kern w:val="0"/>
          <w:sz w:val="24"/>
          <w:szCs w:val="24"/>
          <w14:ligatures w14:val="none"/>
        </w:rPr>
        <w:t>Nawaiseh</w:t>
      </w:r>
      <w:proofErr w:type="spellEnd"/>
      <w:r w:rsidRPr="00BE7307">
        <w:rPr>
          <w:rFonts w:ascii="Sakkal Majalla" w:eastAsia="Times New Roman" w:hAnsi="Sakkal Majalla" w:cs="Sakkal Majalla"/>
          <w:b/>
          <w:bCs/>
          <w:kern w:val="0"/>
          <w:sz w:val="24"/>
          <w:szCs w:val="24"/>
          <w14:ligatures w14:val="none"/>
        </w:rPr>
        <w:t>, M. Y. (2022b).</w:t>
      </w:r>
      <w:r w:rsidRPr="00BE7307">
        <w:rPr>
          <w:rFonts w:ascii="Sakkal Majalla" w:eastAsia="Times New Roman" w:hAnsi="Sakkal Majalla" w:cs="Sakkal Majalla"/>
          <w:kern w:val="0"/>
          <w:sz w:val="24"/>
          <w:szCs w:val="24"/>
          <w14:ligatures w14:val="none"/>
        </w:rPr>
        <w:t xml:space="preserve"> The effect of artificial intelligence on service quality and customer satisfaction in Jordanian banking sector. </w:t>
      </w:r>
      <w:r w:rsidRPr="00BE7307">
        <w:rPr>
          <w:rFonts w:ascii="Sakkal Majalla" w:eastAsia="Times New Roman" w:hAnsi="Sakkal Majalla" w:cs="Sakkal Majalla"/>
          <w:i/>
          <w:iCs/>
          <w:kern w:val="0"/>
          <w:sz w:val="24"/>
          <w:szCs w:val="24"/>
          <w14:ligatures w14:val="none"/>
        </w:rPr>
        <w:t>WSEAS Transactions on Business and Economics</w:t>
      </w:r>
      <w:r w:rsidRPr="00BE7307">
        <w:rPr>
          <w:rFonts w:ascii="Sakkal Majalla" w:eastAsia="Times New Roman" w:hAnsi="Sakkal Majalla" w:cs="Sakkal Majalla"/>
          <w:kern w:val="0"/>
          <w:sz w:val="24"/>
          <w:szCs w:val="24"/>
          <w14:ligatures w14:val="none"/>
        </w:rPr>
        <w:t>, 19(12), 1929–1947.</w:t>
      </w:r>
    </w:p>
    <w:p w14:paraId="077F5797"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proofErr w:type="spellStart"/>
      <w:r w:rsidRPr="00BE7307">
        <w:rPr>
          <w:rFonts w:ascii="Sakkal Majalla" w:eastAsia="Times New Roman" w:hAnsi="Sakkal Majalla" w:cs="Sakkal Majalla"/>
          <w:b/>
          <w:bCs/>
          <w:kern w:val="0"/>
          <w:sz w:val="24"/>
          <w:szCs w:val="24"/>
          <w14:ligatures w14:val="none"/>
        </w:rPr>
        <w:t>Ashta</w:t>
      </w:r>
      <w:proofErr w:type="spellEnd"/>
      <w:r w:rsidRPr="00BE7307">
        <w:rPr>
          <w:rFonts w:ascii="Sakkal Majalla" w:eastAsia="Times New Roman" w:hAnsi="Sakkal Majalla" w:cs="Sakkal Majalla"/>
          <w:b/>
          <w:bCs/>
          <w:kern w:val="0"/>
          <w:sz w:val="24"/>
          <w:szCs w:val="24"/>
          <w14:ligatures w14:val="none"/>
        </w:rPr>
        <w:t>, A., &amp; Herrmann, H. (2021).</w:t>
      </w:r>
      <w:r w:rsidRPr="00BE7307">
        <w:rPr>
          <w:rFonts w:ascii="Sakkal Majalla" w:eastAsia="Times New Roman" w:hAnsi="Sakkal Majalla" w:cs="Sakkal Majalla"/>
          <w:kern w:val="0"/>
          <w:sz w:val="24"/>
          <w:szCs w:val="24"/>
          <w14:ligatures w14:val="none"/>
        </w:rPr>
        <w:t xml:space="preserve"> Artificial intelligence and </w:t>
      </w:r>
      <w:proofErr w:type="spellStart"/>
      <w:r w:rsidRPr="00BE7307">
        <w:rPr>
          <w:rFonts w:ascii="Sakkal Majalla" w:eastAsia="Times New Roman" w:hAnsi="Sakkal Majalla" w:cs="Sakkal Majalla"/>
          <w:kern w:val="0"/>
          <w:sz w:val="24"/>
          <w:szCs w:val="24"/>
          <w14:ligatures w14:val="none"/>
        </w:rPr>
        <w:t>fintech</w:t>
      </w:r>
      <w:proofErr w:type="spellEnd"/>
      <w:r w:rsidRPr="00BE7307">
        <w:rPr>
          <w:rFonts w:ascii="Sakkal Majalla" w:eastAsia="Times New Roman" w:hAnsi="Sakkal Majalla" w:cs="Sakkal Majalla"/>
          <w:kern w:val="0"/>
          <w:sz w:val="24"/>
          <w:szCs w:val="24"/>
          <w14:ligatures w14:val="none"/>
        </w:rPr>
        <w:t xml:space="preserve">: An overview of opportunities and risks for banking, investments, and microfinance. </w:t>
      </w:r>
      <w:r w:rsidRPr="00BE7307">
        <w:rPr>
          <w:rFonts w:ascii="Sakkal Majalla" w:eastAsia="Times New Roman" w:hAnsi="Sakkal Majalla" w:cs="Sakkal Majalla"/>
          <w:i/>
          <w:iCs/>
          <w:kern w:val="0"/>
          <w:sz w:val="24"/>
          <w:szCs w:val="24"/>
          <w14:ligatures w14:val="none"/>
        </w:rPr>
        <w:t>Strategic Change</w:t>
      </w:r>
      <w:r w:rsidRPr="00BE7307">
        <w:rPr>
          <w:rFonts w:ascii="Sakkal Majalla" w:eastAsia="Times New Roman" w:hAnsi="Sakkal Majalla" w:cs="Sakkal Majalla"/>
          <w:kern w:val="0"/>
          <w:sz w:val="24"/>
          <w:szCs w:val="24"/>
          <w14:ligatures w14:val="none"/>
        </w:rPr>
        <w:t>, 30(3), 211–222.</w:t>
      </w:r>
    </w:p>
    <w:p w14:paraId="3B4FED89"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proofErr w:type="spellStart"/>
      <w:r w:rsidRPr="00BE7307">
        <w:rPr>
          <w:rFonts w:ascii="Sakkal Majalla" w:eastAsia="Times New Roman" w:hAnsi="Sakkal Majalla" w:cs="Sakkal Majalla"/>
          <w:b/>
          <w:bCs/>
          <w:kern w:val="0"/>
          <w:sz w:val="24"/>
          <w:szCs w:val="24"/>
          <w14:ligatures w14:val="none"/>
        </w:rPr>
        <w:t>Batchu</w:t>
      </w:r>
      <w:proofErr w:type="spellEnd"/>
      <w:r w:rsidRPr="00BE7307">
        <w:rPr>
          <w:rFonts w:ascii="Sakkal Majalla" w:eastAsia="Times New Roman" w:hAnsi="Sakkal Majalla" w:cs="Sakkal Majalla"/>
          <w:b/>
          <w:bCs/>
          <w:kern w:val="0"/>
          <w:sz w:val="24"/>
          <w:szCs w:val="24"/>
          <w14:ligatures w14:val="none"/>
        </w:rPr>
        <w:t>, R. K. (2023).</w:t>
      </w:r>
      <w:r w:rsidRPr="00BE7307">
        <w:rPr>
          <w:rFonts w:ascii="Sakkal Majalla" w:eastAsia="Times New Roman" w:hAnsi="Sakkal Majalla" w:cs="Sakkal Majalla"/>
          <w:kern w:val="0"/>
          <w:sz w:val="24"/>
          <w:szCs w:val="24"/>
          <w14:ligatures w14:val="none"/>
        </w:rPr>
        <w:t xml:space="preserve"> Artificial Intelligence in Credit Risk Assessment: Enhancing Accuracy and Efficiency. </w:t>
      </w:r>
      <w:r w:rsidRPr="00BE7307">
        <w:rPr>
          <w:rFonts w:ascii="Sakkal Majalla" w:eastAsia="Times New Roman" w:hAnsi="Sakkal Majalla" w:cs="Sakkal Majalla"/>
          <w:i/>
          <w:iCs/>
          <w:kern w:val="0"/>
          <w:sz w:val="24"/>
          <w:szCs w:val="24"/>
          <w14:ligatures w14:val="none"/>
        </w:rPr>
        <w:t>International Transactions in Artificial Intelligence</w:t>
      </w:r>
      <w:r w:rsidRPr="00BE7307">
        <w:rPr>
          <w:rFonts w:ascii="Sakkal Majalla" w:eastAsia="Times New Roman" w:hAnsi="Sakkal Majalla" w:cs="Sakkal Majalla"/>
          <w:kern w:val="0"/>
          <w:sz w:val="24"/>
          <w:szCs w:val="24"/>
          <w14:ligatures w14:val="none"/>
        </w:rPr>
        <w:t>, 7(7), 1–24.</w:t>
      </w:r>
    </w:p>
    <w:p w14:paraId="045864A9"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14:ligatures w14:val="none"/>
        </w:rPr>
        <w:lastRenderedPageBreak/>
        <w:t xml:space="preserve">Bhatt, T. K., Ahmed, N., Iqbal, M. B., &amp; </w:t>
      </w:r>
      <w:proofErr w:type="spellStart"/>
      <w:r w:rsidRPr="00BE7307">
        <w:rPr>
          <w:rFonts w:ascii="Sakkal Majalla" w:eastAsia="Times New Roman" w:hAnsi="Sakkal Majalla" w:cs="Sakkal Majalla"/>
          <w:b/>
          <w:bCs/>
          <w:kern w:val="0"/>
          <w:sz w:val="24"/>
          <w:szCs w:val="24"/>
          <w14:ligatures w14:val="none"/>
        </w:rPr>
        <w:t>Ullah</w:t>
      </w:r>
      <w:proofErr w:type="spellEnd"/>
      <w:r w:rsidRPr="00BE7307">
        <w:rPr>
          <w:rFonts w:ascii="Sakkal Majalla" w:eastAsia="Times New Roman" w:hAnsi="Sakkal Majalla" w:cs="Sakkal Majalla"/>
          <w:b/>
          <w:bCs/>
          <w:kern w:val="0"/>
          <w:sz w:val="24"/>
          <w:szCs w:val="24"/>
          <w14:ligatures w14:val="none"/>
        </w:rPr>
        <w:t>, M. (2023).</w:t>
      </w:r>
      <w:r w:rsidRPr="00BE7307">
        <w:rPr>
          <w:rFonts w:ascii="Sakkal Majalla" w:eastAsia="Times New Roman" w:hAnsi="Sakkal Majalla" w:cs="Sakkal Majalla"/>
          <w:kern w:val="0"/>
          <w:sz w:val="24"/>
          <w:szCs w:val="24"/>
          <w14:ligatures w14:val="none"/>
        </w:rPr>
        <w:t xml:space="preserve"> Examining the determinants of credit risk management and their relationship with the performance of commercial banks in Nepal. </w:t>
      </w:r>
      <w:r w:rsidRPr="00BE7307">
        <w:rPr>
          <w:rFonts w:ascii="Sakkal Majalla" w:eastAsia="Times New Roman" w:hAnsi="Sakkal Majalla" w:cs="Sakkal Majalla"/>
          <w:i/>
          <w:iCs/>
          <w:kern w:val="0"/>
          <w:sz w:val="24"/>
          <w:szCs w:val="24"/>
          <w14:ligatures w14:val="none"/>
        </w:rPr>
        <w:t>Journal of Risk and Financial Application</w:t>
      </w:r>
      <w:r w:rsidRPr="00BE7307">
        <w:rPr>
          <w:rFonts w:ascii="Sakkal Majalla" w:eastAsia="Times New Roman" w:hAnsi="Sakkal Majalla" w:cs="Sakkal Majalla"/>
          <w:kern w:val="0"/>
          <w:sz w:val="24"/>
          <w:szCs w:val="24"/>
          <w14:ligatures w14:val="none"/>
        </w:rPr>
        <w:t>, 16(4), 235.</w:t>
      </w:r>
    </w:p>
    <w:p w14:paraId="4E1A4A3C"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14:ligatures w14:val="none"/>
        </w:rPr>
        <w:t xml:space="preserve">Bi, S., &amp; </w:t>
      </w:r>
      <w:proofErr w:type="spellStart"/>
      <w:r w:rsidRPr="00BE7307">
        <w:rPr>
          <w:rFonts w:ascii="Sakkal Majalla" w:eastAsia="Times New Roman" w:hAnsi="Sakkal Majalla" w:cs="Sakkal Majalla"/>
          <w:b/>
          <w:bCs/>
          <w:kern w:val="0"/>
          <w:sz w:val="24"/>
          <w:szCs w:val="24"/>
          <w14:ligatures w14:val="none"/>
        </w:rPr>
        <w:t>Bao</w:t>
      </w:r>
      <w:proofErr w:type="spellEnd"/>
      <w:r w:rsidRPr="00BE7307">
        <w:rPr>
          <w:rFonts w:ascii="Sakkal Majalla" w:eastAsia="Times New Roman" w:hAnsi="Sakkal Majalla" w:cs="Sakkal Majalla"/>
          <w:b/>
          <w:bCs/>
          <w:kern w:val="0"/>
          <w:sz w:val="24"/>
          <w:szCs w:val="24"/>
          <w14:ligatures w14:val="none"/>
        </w:rPr>
        <w:t>, W. (2022).</w:t>
      </w:r>
      <w:r w:rsidRPr="00BE7307">
        <w:rPr>
          <w:rFonts w:ascii="Sakkal Majalla" w:eastAsia="Times New Roman" w:hAnsi="Sakkal Majalla" w:cs="Sakkal Majalla"/>
          <w:kern w:val="0"/>
          <w:sz w:val="24"/>
          <w:szCs w:val="24"/>
          <w14:ligatures w14:val="none"/>
        </w:rPr>
        <w:t xml:space="preserve"> Innovative Application of Artificial Intelligence Technology in Bank Credit Risk Management.</w:t>
      </w:r>
    </w:p>
    <w:p w14:paraId="619ECB64"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proofErr w:type="spellStart"/>
      <w:r w:rsidRPr="00BE7307">
        <w:rPr>
          <w:rFonts w:ascii="Sakkal Majalla" w:eastAsia="Times New Roman" w:hAnsi="Sakkal Majalla" w:cs="Sakkal Majalla"/>
          <w:b/>
          <w:bCs/>
          <w:kern w:val="0"/>
          <w:sz w:val="24"/>
          <w:szCs w:val="24"/>
          <w14:ligatures w14:val="none"/>
        </w:rPr>
        <w:t>Bussmann</w:t>
      </w:r>
      <w:proofErr w:type="spellEnd"/>
      <w:r w:rsidRPr="00BE7307">
        <w:rPr>
          <w:rFonts w:ascii="Sakkal Majalla" w:eastAsia="Times New Roman" w:hAnsi="Sakkal Majalla" w:cs="Sakkal Majalla"/>
          <w:b/>
          <w:bCs/>
          <w:kern w:val="0"/>
          <w:sz w:val="24"/>
          <w:szCs w:val="24"/>
          <w14:ligatures w14:val="none"/>
        </w:rPr>
        <w:t xml:space="preserve">, N., </w:t>
      </w:r>
      <w:proofErr w:type="spellStart"/>
      <w:r w:rsidRPr="00BE7307">
        <w:rPr>
          <w:rFonts w:ascii="Sakkal Majalla" w:eastAsia="Times New Roman" w:hAnsi="Sakkal Majalla" w:cs="Sakkal Majalla"/>
          <w:b/>
          <w:bCs/>
          <w:kern w:val="0"/>
          <w:sz w:val="24"/>
          <w:szCs w:val="24"/>
          <w14:ligatures w14:val="none"/>
        </w:rPr>
        <w:t>Giudici</w:t>
      </w:r>
      <w:proofErr w:type="spellEnd"/>
      <w:r w:rsidRPr="00BE7307">
        <w:rPr>
          <w:rFonts w:ascii="Sakkal Majalla" w:eastAsia="Times New Roman" w:hAnsi="Sakkal Majalla" w:cs="Sakkal Majalla"/>
          <w:b/>
          <w:bCs/>
          <w:kern w:val="0"/>
          <w:sz w:val="24"/>
          <w:szCs w:val="24"/>
          <w14:ligatures w14:val="none"/>
        </w:rPr>
        <w:t xml:space="preserve">, P., </w:t>
      </w:r>
      <w:proofErr w:type="spellStart"/>
      <w:r w:rsidRPr="00BE7307">
        <w:rPr>
          <w:rFonts w:ascii="Sakkal Majalla" w:eastAsia="Times New Roman" w:hAnsi="Sakkal Majalla" w:cs="Sakkal Majalla"/>
          <w:b/>
          <w:bCs/>
          <w:kern w:val="0"/>
          <w:sz w:val="24"/>
          <w:szCs w:val="24"/>
          <w14:ligatures w14:val="none"/>
        </w:rPr>
        <w:t>Marinelli</w:t>
      </w:r>
      <w:proofErr w:type="spellEnd"/>
      <w:r w:rsidRPr="00BE7307">
        <w:rPr>
          <w:rFonts w:ascii="Sakkal Majalla" w:eastAsia="Times New Roman" w:hAnsi="Sakkal Majalla" w:cs="Sakkal Majalla"/>
          <w:b/>
          <w:bCs/>
          <w:kern w:val="0"/>
          <w:sz w:val="24"/>
          <w:szCs w:val="24"/>
          <w14:ligatures w14:val="none"/>
        </w:rPr>
        <w:t xml:space="preserve">, D., &amp; </w:t>
      </w:r>
      <w:proofErr w:type="spellStart"/>
      <w:r w:rsidRPr="00BE7307">
        <w:rPr>
          <w:rFonts w:ascii="Sakkal Majalla" w:eastAsia="Times New Roman" w:hAnsi="Sakkal Majalla" w:cs="Sakkal Majalla"/>
          <w:b/>
          <w:bCs/>
          <w:kern w:val="0"/>
          <w:sz w:val="24"/>
          <w:szCs w:val="24"/>
          <w14:ligatures w14:val="none"/>
        </w:rPr>
        <w:t>Papenbrock</w:t>
      </w:r>
      <w:proofErr w:type="spellEnd"/>
      <w:r w:rsidRPr="00BE7307">
        <w:rPr>
          <w:rFonts w:ascii="Sakkal Majalla" w:eastAsia="Times New Roman" w:hAnsi="Sakkal Majalla" w:cs="Sakkal Majalla"/>
          <w:b/>
          <w:bCs/>
          <w:kern w:val="0"/>
          <w:sz w:val="24"/>
          <w:szCs w:val="24"/>
          <w14:ligatures w14:val="none"/>
        </w:rPr>
        <w:t>, J. (2021).</w:t>
      </w:r>
      <w:r w:rsidRPr="00BE7307">
        <w:rPr>
          <w:rFonts w:ascii="Sakkal Majalla" w:eastAsia="Times New Roman" w:hAnsi="Sakkal Majalla" w:cs="Sakkal Majalla"/>
          <w:kern w:val="0"/>
          <w:sz w:val="24"/>
          <w:szCs w:val="24"/>
          <w14:ligatures w14:val="none"/>
        </w:rPr>
        <w:t xml:space="preserve"> Explainable machine learning in credit risk management. </w:t>
      </w:r>
      <w:r w:rsidRPr="00BE7307">
        <w:rPr>
          <w:rFonts w:ascii="Sakkal Majalla" w:eastAsia="Times New Roman" w:hAnsi="Sakkal Majalla" w:cs="Sakkal Majalla"/>
          <w:i/>
          <w:iCs/>
          <w:kern w:val="0"/>
          <w:sz w:val="24"/>
          <w:szCs w:val="24"/>
          <w14:ligatures w14:val="none"/>
        </w:rPr>
        <w:t>Computational Economics</w:t>
      </w:r>
      <w:r w:rsidRPr="00BE7307">
        <w:rPr>
          <w:rFonts w:ascii="Sakkal Majalla" w:eastAsia="Times New Roman" w:hAnsi="Sakkal Majalla" w:cs="Sakkal Majalla"/>
          <w:kern w:val="0"/>
          <w:sz w:val="24"/>
          <w:szCs w:val="24"/>
          <w14:ligatures w14:val="none"/>
        </w:rPr>
        <w:t>, 57(1), 203–216.</w:t>
      </w:r>
    </w:p>
    <w:p w14:paraId="23EDB53D"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14:ligatures w14:val="none"/>
        </w:rPr>
        <w:t xml:space="preserve">Choi, R. Y., </w:t>
      </w:r>
      <w:proofErr w:type="spellStart"/>
      <w:r w:rsidRPr="00BE7307">
        <w:rPr>
          <w:rFonts w:ascii="Sakkal Majalla" w:eastAsia="Times New Roman" w:hAnsi="Sakkal Majalla" w:cs="Sakkal Majalla"/>
          <w:b/>
          <w:bCs/>
          <w:kern w:val="0"/>
          <w:sz w:val="24"/>
          <w:szCs w:val="24"/>
          <w14:ligatures w14:val="none"/>
        </w:rPr>
        <w:t>Coyner</w:t>
      </w:r>
      <w:proofErr w:type="spellEnd"/>
      <w:r w:rsidRPr="00BE7307">
        <w:rPr>
          <w:rFonts w:ascii="Sakkal Majalla" w:eastAsia="Times New Roman" w:hAnsi="Sakkal Majalla" w:cs="Sakkal Majalla"/>
          <w:b/>
          <w:bCs/>
          <w:kern w:val="0"/>
          <w:sz w:val="24"/>
          <w:szCs w:val="24"/>
          <w14:ligatures w14:val="none"/>
        </w:rPr>
        <w:t xml:space="preserve">, A. S., </w:t>
      </w:r>
      <w:proofErr w:type="spellStart"/>
      <w:r w:rsidRPr="00BE7307">
        <w:rPr>
          <w:rFonts w:ascii="Sakkal Majalla" w:eastAsia="Times New Roman" w:hAnsi="Sakkal Majalla" w:cs="Sakkal Majalla"/>
          <w:b/>
          <w:bCs/>
          <w:kern w:val="0"/>
          <w:sz w:val="24"/>
          <w:szCs w:val="24"/>
          <w14:ligatures w14:val="none"/>
        </w:rPr>
        <w:t>Kalpathy</w:t>
      </w:r>
      <w:proofErr w:type="spellEnd"/>
      <w:r w:rsidRPr="00BE7307">
        <w:rPr>
          <w:rFonts w:ascii="Sakkal Majalla" w:eastAsia="Times New Roman" w:hAnsi="Sakkal Majalla" w:cs="Sakkal Majalla"/>
          <w:b/>
          <w:bCs/>
          <w:kern w:val="0"/>
          <w:sz w:val="24"/>
          <w:szCs w:val="24"/>
          <w14:ligatures w14:val="none"/>
        </w:rPr>
        <w:t>-Cramer, J., Chiang, M. F., &amp; Campbell, J. P. (2020).</w:t>
      </w:r>
      <w:r w:rsidRPr="00BE7307">
        <w:rPr>
          <w:rFonts w:ascii="Sakkal Majalla" w:eastAsia="Times New Roman" w:hAnsi="Sakkal Majalla" w:cs="Sakkal Majalla"/>
          <w:kern w:val="0"/>
          <w:sz w:val="24"/>
          <w:szCs w:val="24"/>
          <w14:ligatures w14:val="none"/>
        </w:rPr>
        <w:t xml:space="preserve"> Introduction to machine learning, neural networks, and deep learning. </w:t>
      </w:r>
      <w:r w:rsidRPr="00BE7307">
        <w:rPr>
          <w:rFonts w:ascii="Sakkal Majalla" w:eastAsia="Times New Roman" w:hAnsi="Sakkal Majalla" w:cs="Sakkal Majalla"/>
          <w:i/>
          <w:iCs/>
          <w:kern w:val="0"/>
          <w:sz w:val="24"/>
          <w:szCs w:val="24"/>
          <w14:ligatures w14:val="none"/>
        </w:rPr>
        <w:t>Translational Vision Science &amp; Technology</w:t>
      </w:r>
      <w:r w:rsidRPr="00BE7307">
        <w:rPr>
          <w:rFonts w:ascii="Sakkal Majalla" w:eastAsia="Times New Roman" w:hAnsi="Sakkal Majalla" w:cs="Sakkal Majalla"/>
          <w:kern w:val="0"/>
          <w:sz w:val="24"/>
          <w:szCs w:val="24"/>
          <w14:ligatures w14:val="none"/>
        </w:rPr>
        <w:t>, 9(2), 14.</w:t>
      </w:r>
    </w:p>
    <w:p w14:paraId="714EACF0"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r w:rsidRPr="00BE7307">
        <w:rPr>
          <w:rFonts w:ascii="Sakkal Majalla" w:eastAsia="Times New Roman" w:hAnsi="Sakkal Majalla" w:cs="Sakkal Majalla"/>
          <w:b/>
          <w:bCs/>
          <w:kern w:val="0"/>
          <w:sz w:val="24"/>
          <w:szCs w:val="24"/>
          <w14:ligatures w14:val="none"/>
        </w:rPr>
        <w:t xml:space="preserve">D. N. </w:t>
      </w:r>
      <w:proofErr w:type="spellStart"/>
      <w:r w:rsidRPr="00BE7307">
        <w:rPr>
          <w:rFonts w:ascii="Sakkal Majalla" w:eastAsia="Times New Roman" w:hAnsi="Sakkal Majalla" w:cs="Sakkal Majalla"/>
          <w:b/>
          <w:bCs/>
          <w:kern w:val="0"/>
          <w:sz w:val="24"/>
          <w:szCs w:val="24"/>
          <w14:ligatures w14:val="none"/>
        </w:rPr>
        <w:t>Sahdev</w:t>
      </w:r>
      <w:proofErr w:type="spellEnd"/>
      <w:r w:rsidRPr="00BE7307">
        <w:rPr>
          <w:rFonts w:ascii="Sakkal Majalla" w:eastAsia="Times New Roman" w:hAnsi="Sakkal Majalla" w:cs="Sakkal Majalla"/>
          <w:b/>
          <w:bCs/>
          <w:kern w:val="0"/>
          <w:sz w:val="24"/>
          <w:szCs w:val="24"/>
          <w14:ligatures w14:val="none"/>
        </w:rPr>
        <w:t>, S. L., Sharma, D. M., &amp; Siddiqui, L. (2020).</w:t>
      </w:r>
      <w:r w:rsidRPr="00BE7307">
        <w:rPr>
          <w:rFonts w:ascii="Sakkal Majalla" w:eastAsia="Times New Roman" w:hAnsi="Sakkal Majalla" w:cs="Sakkal Majalla"/>
          <w:kern w:val="0"/>
          <w:sz w:val="24"/>
          <w:szCs w:val="24"/>
          <w14:ligatures w14:val="none"/>
        </w:rPr>
        <w:t xml:space="preserve"> Banking 4.0:'the influence of artificial intelligence on the banking industry &amp; how </w:t>
      </w:r>
      <w:proofErr w:type="spellStart"/>
      <w:r w:rsidRPr="00BE7307">
        <w:rPr>
          <w:rFonts w:ascii="Sakkal Majalla" w:eastAsia="Times New Roman" w:hAnsi="Sakkal Majalla" w:cs="Sakkal Majalla"/>
          <w:kern w:val="0"/>
          <w:sz w:val="24"/>
          <w:szCs w:val="24"/>
          <w14:ligatures w14:val="none"/>
        </w:rPr>
        <w:t>ai</w:t>
      </w:r>
      <w:proofErr w:type="spellEnd"/>
      <w:r w:rsidRPr="00BE7307">
        <w:rPr>
          <w:rFonts w:ascii="Sakkal Majalla" w:eastAsia="Times New Roman" w:hAnsi="Sakkal Majalla" w:cs="Sakkal Majalla"/>
          <w:kern w:val="0"/>
          <w:sz w:val="24"/>
          <w:szCs w:val="24"/>
          <w14:ligatures w14:val="none"/>
        </w:rPr>
        <w:t xml:space="preserve"> is changing the face of modern day banks.' </w:t>
      </w:r>
      <w:r w:rsidRPr="00BE7307">
        <w:rPr>
          <w:rFonts w:ascii="Sakkal Majalla" w:eastAsia="Times New Roman" w:hAnsi="Sakkal Majalla" w:cs="Sakkal Majalla"/>
          <w:i/>
          <w:iCs/>
          <w:kern w:val="0"/>
          <w:sz w:val="24"/>
          <w:szCs w:val="24"/>
          <w14:ligatures w14:val="none"/>
        </w:rPr>
        <w:t>International Journal of Management of Journal</w:t>
      </w:r>
      <w:r w:rsidRPr="00BE7307">
        <w:rPr>
          <w:rFonts w:ascii="Sakkal Majalla" w:eastAsia="Times New Roman" w:hAnsi="Sakkal Majalla" w:cs="Sakkal Majalla"/>
          <w:kern w:val="0"/>
          <w:sz w:val="24"/>
          <w:szCs w:val="24"/>
          <w14:ligatures w14:val="none"/>
        </w:rPr>
        <w:t>, 11(6).</w:t>
      </w:r>
    </w:p>
    <w:p w14:paraId="724D73D6"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proofErr w:type="spellStart"/>
      <w:r w:rsidRPr="00BE7307">
        <w:rPr>
          <w:rFonts w:ascii="Sakkal Majalla" w:eastAsia="Times New Roman" w:hAnsi="Sakkal Majalla" w:cs="Sakkal Majalla"/>
          <w:b/>
          <w:bCs/>
          <w:kern w:val="0"/>
          <w:sz w:val="24"/>
          <w:szCs w:val="24"/>
          <w14:ligatures w14:val="none"/>
        </w:rPr>
        <w:t>Donepudi</w:t>
      </w:r>
      <w:proofErr w:type="spellEnd"/>
      <w:r w:rsidRPr="00BE7307">
        <w:rPr>
          <w:rFonts w:ascii="Sakkal Majalla" w:eastAsia="Times New Roman" w:hAnsi="Sakkal Majalla" w:cs="Sakkal Majalla"/>
          <w:b/>
          <w:bCs/>
          <w:kern w:val="0"/>
          <w:sz w:val="24"/>
          <w:szCs w:val="24"/>
          <w14:ligatures w14:val="none"/>
        </w:rPr>
        <w:t>, P. K. (2017).</w:t>
      </w:r>
      <w:r w:rsidRPr="00BE7307">
        <w:rPr>
          <w:rFonts w:ascii="Sakkal Majalla" w:eastAsia="Times New Roman" w:hAnsi="Sakkal Majalla" w:cs="Sakkal Majalla"/>
          <w:kern w:val="0"/>
          <w:sz w:val="24"/>
          <w:szCs w:val="24"/>
          <w14:ligatures w14:val="none"/>
        </w:rPr>
        <w:t xml:space="preserve"> Machine learning and artificial intelligence in banking. </w:t>
      </w:r>
      <w:r w:rsidRPr="00BE7307">
        <w:rPr>
          <w:rFonts w:ascii="Sakkal Majalla" w:eastAsia="Times New Roman" w:hAnsi="Sakkal Majalla" w:cs="Sakkal Majalla"/>
          <w:i/>
          <w:iCs/>
          <w:kern w:val="0"/>
          <w:sz w:val="24"/>
          <w:szCs w:val="24"/>
          <w14:ligatures w14:val="none"/>
        </w:rPr>
        <w:t>Engineering International</w:t>
      </w:r>
      <w:r w:rsidRPr="00BE7307">
        <w:rPr>
          <w:rFonts w:ascii="Sakkal Majalla" w:eastAsia="Times New Roman" w:hAnsi="Sakkal Majalla" w:cs="Sakkal Majalla"/>
          <w:kern w:val="0"/>
          <w:sz w:val="24"/>
          <w:szCs w:val="24"/>
          <w14:ligatures w14:val="none"/>
        </w:rPr>
        <w:t>, 5(2), 83–86.</w:t>
      </w:r>
    </w:p>
    <w:p w14:paraId="2061D44D"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proofErr w:type="spellStart"/>
      <w:r w:rsidRPr="00BE7307">
        <w:rPr>
          <w:rFonts w:ascii="Sakkal Majalla" w:eastAsia="Times New Roman" w:hAnsi="Sakkal Majalla" w:cs="Sakkal Majalla"/>
          <w:b/>
          <w:bCs/>
          <w:kern w:val="0"/>
          <w:sz w:val="24"/>
          <w:szCs w:val="24"/>
          <w14:ligatures w14:val="none"/>
        </w:rPr>
        <w:t>Eletter</w:t>
      </w:r>
      <w:proofErr w:type="spellEnd"/>
      <w:r w:rsidRPr="00BE7307">
        <w:rPr>
          <w:rFonts w:ascii="Sakkal Majalla" w:eastAsia="Times New Roman" w:hAnsi="Sakkal Majalla" w:cs="Sakkal Majalla"/>
          <w:b/>
          <w:bCs/>
          <w:kern w:val="0"/>
          <w:sz w:val="24"/>
          <w:szCs w:val="24"/>
          <w14:ligatures w14:val="none"/>
        </w:rPr>
        <w:t xml:space="preserve">, S. F., &amp; </w:t>
      </w:r>
      <w:proofErr w:type="spellStart"/>
      <w:r w:rsidRPr="00BE7307">
        <w:rPr>
          <w:rFonts w:ascii="Sakkal Majalla" w:eastAsia="Times New Roman" w:hAnsi="Sakkal Majalla" w:cs="Sakkal Majalla"/>
          <w:b/>
          <w:bCs/>
          <w:kern w:val="0"/>
          <w:sz w:val="24"/>
          <w:szCs w:val="24"/>
          <w14:ligatures w14:val="none"/>
        </w:rPr>
        <w:t>Yaseen</w:t>
      </w:r>
      <w:proofErr w:type="spellEnd"/>
      <w:r w:rsidRPr="00BE7307">
        <w:rPr>
          <w:rFonts w:ascii="Sakkal Majalla" w:eastAsia="Times New Roman" w:hAnsi="Sakkal Majalla" w:cs="Sakkal Majalla"/>
          <w:b/>
          <w:bCs/>
          <w:kern w:val="0"/>
          <w:sz w:val="24"/>
          <w:szCs w:val="24"/>
          <w14:ligatures w14:val="none"/>
        </w:rPr>
        <w:t>, S. G. (2010).</w:t>
      </w:r>
      <w:r w:rsidRPr="00BE7307">
        <w:rPr>
          <w:rFonts w:ascii="Sakkal Majalla" w:eastAsia="Times New Roman" w:hAnsi="Sakkal Majalla" w:cs="Sakkal Majalla"/>
          <w:kern w:val="0"/>
          <w:sz w:val="24"/>
          <w:szCs w:val="24"/>
          <w14:ligatures w14:val="none"/>
        </w:rPr>
        <w:t xml:space="preserve"> Applying neural networks for loan decisions in the Jordanian commercial banking system. </w:t>
      </w:r>
      <w:r w:rsidRPr="00BE7307">
        <w:rPr>
          <w:rFonts w:ascii="Sakkal Majalla" w:eastAsia="Times New Roman" w:hAnsi="Sakkal Majalla" w:cs="Sakkal Majalla"/>
          <w:i/>
          <w:iCs/>
          <w:kern w:val="0"/>
          <w:sz w:val="24"/>
          <w:szCs w:val="24"/>
          <w14:ligatures w14:val="none"/>
        </w:rPr>
        <w:t>International Journal of Computer Science and Network Security</w:t>
      </w:r>
      <w:r w:rsidRPr="00BE7307">
        <w:rPr>
          <w:rFonts w:ascii="Sakkal Majalla" w:eastAsia="Times New Roman" w:hAnsi="Sakkal Majalla" w:cs="Sakkal Majalla"/>
          <w:kern w:val="0"/>
          <w:sz w:val="24"/>
          <w:szCs w:val="24"/>
          <w14:ligatures w14:val="none"/>
        </w:rPr>
        <w:t>, 10(1), 209–214.</w:t>
      </w:r>
    </w:p>
    <w:p w14:paraId="641A55AD"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proofErr w:type="spellStart"/>
      <w:r w:rsidRPr="00BE7307">
        <w:rPr>
          <w:rFonts w:ascii="Sakkal Majalla" w:eastAsia="Times New Roman" w:hAnsi="Sakkal Majalla" w:cs="Sakkal Majalla"/>
          <w:b/>
          <w:bCs/>
          <w:kern w:val="0"/>
          <w:sz w:val="24"/>
          <w:szCs w:val="24"/>
          <w14:ligatures w14:val="none"/>
        </w:rPr>
        <w:t>Ertel</w:t>
      </w:r>
      <w:proofErr w:type="spellEnd"/>
      <w:r w:rsidRPr="00BE7307">
        <w:rPr>
          <w:rFonts w:ascii="Sakkal Majalla" w:eastAsia="Times New Roman" w:hAnsi="Sakkal Majalla" w:cs="Sakkal Majalla"/>
          <w:b/>
          <w:bCs/>
          <w:kern w:val="0"/>
          <w:sz w:val="24"/>
          <w:szCs w:val="24"/>
          <w14:ligatures w14:val="none"/>
        </w:rPr>
        <w:t>, W. (2018).</w:t>
      </w:r>
      <w:r w:rsidRPr="00BE7307">
        <w:rPr>
          <w:rFonts w:ascii="Sakkal Majalla" w:eastAsia="Times New Roman" w:hAnsi="Sakkal Majalla" w:cs="Sakkal Majalla"/>
          <w:kern w:val="0"/>
          <w:sz w:val="24"/>
          <w:szCs w:val="24"/>
          <w14:ligatures w14:val="none"/>
        </w:rPr>
        <w:t xml:space="preserve"> Introduction to artificial intelligence. </w:t>
      </w:r>
      <w:r w:rsidRPr="00BE7307">
        <w:rPr>
          <w:rFonts w:ascii="Sakkal Majalla" w:eastAsia="Times New Roman" w:hAnsi="Sakkal Majalla" w:cs="Sakkal Majalla"/>
          <w:i/>
          <w:iCs/>
          <w:kern w:val="0"/>
          <w:sz w:val="24"/>
          <w:szCs w:val="24"/>
          <w14:ligatures w14:val="none"/>
        </w:rPr>
        <w:t>Springer</w:t>
      </w:r>
      <w:r w:rsidRPr="00BE7307">
        <w:rPr>
          <w:rFonts w:ascii="Sakkal Majalla" w:eastAsia="Times New Roman" w:hAnsi="Sakkal Majalla" w:cs="Sakkal Majalla"/>
          <w:kern w:val="0"/>
          <w:sz w:val="24"/>
          <w:szCs w:val="24"/>
          <w14:ligatures w14:val="none"/>
        </w:rPr>
        <w:t>.</w:t>
      </w:r>
    </w:p>
    <w:p w14:paraId="6155C788" w14:textId="77777777" w:rsidR="00BE7307" w:rsidRPr="00BE7307" w:rsidRDefault="00BE7307" w:rsidP="00277538">
      <w:pPr>
        <w:numPr>
          <w:ilvl w:val="0"/>
          <w:numId w:val="10"/>
        </w:numPr>
        <w:spacing w:before="100" w:beforeAutospacing="1" w:after="100" w:afterAutospacing="1" w:line="240" w:lineRule="auto"/>
        <w:rPr>
          <w:rFonts w:ascii="Sakkal Majalla" w:eastAsia="Times New Roman" w:hAnsi="Sakkal Majalla" w:cs="Sakkal Majalla"/>
          <w:kern w:val="0"/>
          <w:sz w:val="24"/>
          <w:szCs w:val="24"/>
          <w14:ligatures w14:val="none"/>
        </w:rPr>
      </w:pPr>
      <w:proofErr w:type="spellStart"/>
      <w:r w:rsidRPr="00BE7307">
        <w:rPr>
          <w:rFonts w:ascii="Sakkal Majalla" w:eastAsia="Times New Roman" w:hAnsi="Sakkal Majalla" w:cs="Sakkal Majalla"/>
          <w:b/>
          <w:bCs/>
          <w:kern w:val="0"/>
          <w:sz w:val="24"/>
          <w:szCs w:val="24"/>
          <w14:ligatures w14:val="none"/>
        </w:rPr>
        <w:t>Gaba</w:t>
      </w:r>
      <w:proofErr w:type="spellEnd"/>
      <w:r w:rsidRPr="00BE7307">
        <w:rPr>
          <w:rFonts w:ascii="Sakkal Majalla" w:eastAsia="Times New Roman" w:hAnsi="Sakkal Majalla" w:cs="Sakkal Majalla"/>
          <w:b/>
          <w:bCs/>
          <w:kern w:val="0"/>
          <w:sz w:val="24"/>
          <w:szCs w:val="24"/>
          <w14:ligatures w14:val="none"/>
        </w:rPr>
        <w:t>, D. M. (2022).</w:t>
      </w:r>
      <w:r w:rsidRPr="00BE7307">
        <w:rPr>
          <w:rFonts w:ascii="Sakkal Majalla" w:eastAsia="Times New Roman" w:hAnsi="Sakkal Majalla" w:cs="Sakkal Majalla"/>
          <w:kern w:val="0"/>
          <w:sz w:val="24"/>
          <w:szCs w:val="24"/>
          <w14:ligatures w14:val="none"/>
        </w:rPr>
        <w:t xml:space="preserve"> Artificial intelligence and expert systems. In </w:t>
      </w:r>
      <w:r w:rsidRPr="00BE7307">
        <w:rPr>
          <w:rFonts w:ascii="Sakkal Majalla" w:eastAsia="Times New Roman" w:hAnsi="Sakkal Majalla" w:cs="Sakkal Majalla"/>
          <w:i/>
          <w:iCs/>
          <w:kern w:val="0"/>
          <w:sz w:val="24"/>
          <w:szCs w:val="24"/>
          <w14:ligatures w14:val="none"/>
        </w:rPr>
        <w:t xml:space="preserve">Control and Automation in </w:t>
      </w:r>
      <w:proofErr w:type="spellStart"/>
      <w:r w:rsidRPr="00BE7307">
        <w:rPr>
          <w:rFonts w:ascii="Sakkal Majalla" w:eastAsia="Times New Roman" w:hAnsi="Sakkal Majalla" w:cs="Sakkal Majalla"/>
          <w:i/>
          <w:iCs/>
          <w:kern w:val="0"/>
          <w:sz w:val="24"/>
          <w:szCs w:val="24"/>
          <w14:ligatures w14:val="none"/>
        </w:rPr>
        <w:t>Anaesthesia</w:t>
      </w:r>
      <w:proofErr w:type="spellEnd"/>
      <w:r w:rsidRPr="00BE7307">
        <w:rPr>
          <w:rFonts w:ascii="Sakkal Majalla" w:eastAsia="Times New Roman" w:hAnsi="Sakkal Majalla" w:cs="Sakkal Majalla"/>
          <w:kern w:val="0"/>
          <w:sz w:val="24"/>
          <w:szCs w:val="24"/>
          <w14:ligatures w14:val="none"/>
        </w:rPr>
        <w:t xml:space="preserve"> (pp. 22–36). </w:t>
      </w:r>
      <w:r w:rsidRPr="00BE7307">
        <w:rPr>
          <w:rFonts w:ascii="Sakkal Majalla" w:eastAsia="Times New Roman" w:hAnsi="Sakkal Majalla" w:cs="Sakkal Majalla"/>
          <w:i/>
          <w:iCs/>
          <w:kern w:val="0"/>
          <w:sz w:val="24"/>
          <w:szCs w:val="24"/>
          <w14:ligatures w14:val="none"/>
        </w:rPr>
        <w:t>Springer</w:t>
      </w:r>
      <w:r w:rsidRPr="00BE7307">
        <w:rPr>
          <w:rFonts w:ascii="Sakkal Majalla" w:eastAsia="Times New Roman" w:hAnsi="Sakkal Majalla" w:cs="Sakkal Majalla"/>
          <w:kern w:val="0"/>
          <w:sz w:val="24"/>
          <w:szCs w:val="24"/>
          <w14:ligatures w14:val="none"/>
        </w:rPr>
        <w:t>.</w:t>
      </w:r>
    </w:p>
    <w:p w14:paraId="4B8AD37D" w14:textId="77777777" w:rsidR="00D22171" w:rsidRDefault="00D22171" w:rsidP="00634F08">
      <w:pPr>
        <w:rPr>
          <w:rFonts w:ascii="Sakkal Majalla" w:hAnsi="Sakkal Majalla" w:cs="Sakkal Majalla" w:hint="cs"/>
          <w:sz w:val="28"/>
          <w:szCs w:val="28"/>
          <w:u w:val="single"/>
          <w:lang w:bidi="ar-EG"/>
        </w:rPr>
      </w:pPr>
    </w:p>
    <w:p w14:paraId="6120AD29" w14:textId="77777777" w:rsidR="00D22171" w:rsidRDefault="00D22171" w:rsidP="00634F08">
      <w:pPr>
        <w:rPr>
          <w:rFonts w:ascii="Sakkal Majalla" w:hAnsi="Sakkal Majalla" w:cs="Sakkal Majalla"/>
          <w:sz w:val="28"/>
          <w:szCs w:val="28"/>
          <w:u w:val="single"/>
          <w:rtl/>
        </w:rPr>
      </w:pPr>
    </w:p>
    <w:p w14:paraId="3B433504" w14:textId="77777777" w:rsidR="00D22171" w:rsidRDefault="00D22171" w:rsidP="00634F08">
      <w:pPr>
        <w:rPr>
          <w:rFonts w:ascii="Sakkal Majalla" w:hAnsi="Sakkal Majalla" w:cs="Sakkal Majalla"/>
          <w:sz w:val="28"/>
          <w:szCs w:val="28"/>
          <w:u w:val="single"/>
          <w:rtl/>
        </w:rPr>
      </w:pPr>
    </w:p>
    <w:p w14:paraId="1FAA6AA5" w14:textId="77777777" w:rsidR="00D22171" w:rsidRDefault="00D22171" w:rsidP="00634F08">
      <w:pPr>
        <w:rPr>
          <w:rFonts w:ascii="Sakkal Majalla" w:hAnsi="Sakkal Majalla" w:cs="Sakkal Majalla"/>
          <w:sz w:val="28"/>
          <w:szCs w:val="28"/>
          <w:u w:val="single"/>
          <w:rtl/>
        </w:rPr>
      </w:pPr>
    </w:p>
    <w:p w14:paraId="4999660B" w14:textId="77777777" w:rsidR="00D22171" w:rsidRDefault="00D22171" w:rsidP="00634F08">
      <w:pPr>
        <w:rPr>
          <w:rFonts w:ascii="Sakkal Majalla" w:hAnsi="Sakkal Majalla" w:cs="Sakkal Majalla"/>
          <w:sz w:val="28"/>
          <w:szCs w:val="28"/>
          <w:u w:val="single"/>
          <w:rtl/>
        </w:rPr>
      </w:pPr>
    </w:p>
    <w:p w14:paraId="38A5AC74" w14:textId="77777777" w:rsidR="00D22171" w:rsidRDefault="00D22171" w:rsidP="00634F08">
      <w:pPr>
        <w:rPr>
          <w:rFonts w:ascii="Sakkal Majalla" w:hAnsi="Sakkal Majalla" w:cs="Sakkal Majalla"/>
          <w:sz w:val="28"/>
          <w:szCs w:val="28"/>
          <w:u w:val="single"/>
          <w:rtl/>
        </w:rPr>
      </w:pPr>
    </w:p>
    <w:p w14:paraId="0C0657A4" w14:textId="77777777" w:rsidR="00D22171" w:rsidRDefault="00D22171" w:rsidP="00634F08">
      <w:pPr>
        <w:rPr>
          <w:rFonts w:ascii="Sakkal Majalla" w:hAnsi="Sakkal Majalla" w:cs="Sakkal Majalla"/>
          <w:sz w:val="28"/>
          <w:szCs w:val="28"/>
          <w:u w:val="single"/>
          <w:rtl/>
        </w:rPr>
      </w:pPr>
    </w:p>
    <w:p w14:paraId="087003BA" w14:textId="77777777" w:rsidR="00D22171" w:rsidRDefault="00D22171" w:rsidP="00634F08">
      <w:pPr>
        <w:rPr>
          <w:rFonts w:ascii="Sakkal Majalla" w:hAnsi="Sakkal Majalla" w:cs="Sakkal Majalla"/>
          <w:sz w:val="28"/>
          <w:szCs w:val="28"/>
          <w:u w:val="single"/>
          <w:rtl/>
        </w:rPr>
      </w:pPr>
    </w:p>
    <w:p w14:paraId="0E851780" w14:textId="77777777" w:rsidR="00D22171" w:rsidRDefault="00D22171" w:rsidP="00634F08">
      <w:pPr>
        <w:rPr>
          <w:rFonts w:ascii="Sakkal Majalla" w:hAnsi="Sakkal Majalla" w:cs="Sakkal Majalla"/>
          <w:sz w:val="28"/>
          <w:szCs w:val="28"/>
          <w:u w:val="single"/>
          <w:rtl/>
        </w:rPr>
      </w:pPr>
    </w:p>
    <w:p w14:paraId="02119B39" w14:textId="77777777" w:rsidR="00D22171" w:rsidRDefault="00D22171" w:rsidP="00634F08">
      <w:pPr>
        <w:rPr>
          <w:rFonts w:ascii="Sakkal Majalla" w:hAnsi="Sakkal Majalla" w:cs="Sakkal Majalla"/>
          <w:sz w:val="28"/>
          <w:szCs w:val="28"/>
          <w:u w:val="single"/>
          <w:rtl/>
        </w:rPr>
      </w:pPr>
    </w:p>
    <w:p w14:paraId="5ACE71F1" w14:textId="77777777" w:rsidR="00D22171" w:rsidRDefault="00D22171" w:rsidP="00634F08">
      <w:pPr>
        <w:rPr>
          <w:rFonts w:ascii="Sakkal Majalla" w:hAnsi="Sakkal Majalla" w:cs="Sakkal Majalla"/>
          <w:sz w:val="28"/>
          <w:szCs w:val="28"/>
          <w:u w:val="single"/>
          <w:rtl/>
        </w:rPr>
      </w:pPr>
    </w:p>
    <w:p w14:paraId="451EC17C" w14:textId="77777777" w:rsidR="00D22171" w:rsidRDefault="00D22171" w:rsidP="00634F08">
      <w:pPr>
        <w:rPr>
          <w:rFonts w:ascii="Sakkal Majalla" w:hAnsi="Sakkal Majalla" w:cs="Sakkal Majalla"/>
          <w:sz w:val="28"/>
          <w:szCs w:val="28"/>
          <w:u w:val="single"/>
          <w:rtl/>
        </w:rPr>
      </w:pPr>
    </w:p>
    <w:p w14:paraId="6E52896B" w14:textId="6FA0895E" w:rsidR="009125CE" w:rsidRPr="009125CE" w:rsidRDefault="009125CE" w:rsidP="00277538">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C94ADE" w14:textId="77777777" w:rsidR="0012338B" w:rsidRDefault="0012338B" w:rsidP="009125CE">
      <w:pPr>
        <w:spacing w:after="0" w:line="240" w:lineRule="auto"/>
      </w:pPr>
      <w:r>
        <w:separator/>
      </w:r>
    </w:p>
  </w:endnote>
  <w:endnote w:type="continuationSeparator" w:id="0">
    <w:p w14:paraId="6CE1C2FE" w14:textId="77777777" w:rsidR="0012338B" w:rsidRDefault="001233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B41370" w14:textId="77777777" w:rsidR="0012338B" w:rsidRDefault="0012338B" w:rsidP="009125CE">
      <w:pPr>
        <w:spacing w:after="0" w:line="240" w:lineRule="auto"/>
      </w:pPr>
      <w:r>
        <w:separator/>
      </w:r>
    </w:p>
  </w:footnote>
  <w:footnote w:type="continuationSeparator" w:id="0">
    <w:p w14:paraId="363BB5AB" w14:textId="77777777" w:rsidR="0012338B" w:rsidRDefault="0012338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0FAC"/>
    <w:multiLevelType w:val="hybridMultilevel"/>
    <w:tmpl w:val="B8F41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9453DB"/>
    <w:multiLevelType w:val="multilevel"/>
    <w:tmpl w:val="9954C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8518BE"/>
    <w:multiLevelType w:val="hybridMultilevel"/>
    <w:tmpl w:val="F25EA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2D7DB9"/>
    <w:multiLevelType w:val="multilevel"/>
    <w:tmpl w:val="9954C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93B18C0"/>
    <w:multiLevelType w:val="multilevel"/>
    <w:tmpl w:val="81E6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0B4B41"/>
    <w:multiLevelType w:val="multilevel"/>
    <w:tmpl w:val="9954C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A524975"/>
    <w:multiLevelType w:val="multilevel"/>
    <w:tmpl w:val="9954C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C5A42F0"/>
    <w:multiLevelType w:val="multilevel"/>
    <w:tmpl w:val="50A89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4B71C57"/>
    <w:multiLevelType w:val="hybridMultilevel"/>
    <w:tmpl w:val="CA909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AA749A"/>
    <w:multiLevelType w:val="hybridMultilevel"/>
    <w:tmpl w:val="370E6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2"/>
  </w:num>
  <w:num w:numId="5">
    <w:abstractNumId w:val="8"/>
  </w:num>
  <w:num w:numId="6">
    <w:abstractNumId w:val="6"/>
  </w:num>
  <w:num w:numId="7">
    <w:abstractNumId w:val="9"/>
  </w:num>
  <w:num w:numId="8">
    <w:abstractNumId w:val="0"/>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F44B4"/>
    <w:rsid w:val="0012338B"/>
    <w:rsid w:val="001902DB"/>
    <w:rsid w:val="001C2162"/>
    <w:rsid w:val="00203689"/>
    <w:rsid w:val="00231DB7"/>
    <w:rsid w:val="00277538"/>
    <w:rsid w:val="002F4AED"/>
    <w:rsid w:val="00590B27"/>
    <w:rsid w:val="006003DB"/>
    <w:rsid w:val="0062761F"/>
    <w:rsid w:val="00634F08"/>
    <w:rsid w:val="006948DE"/>
    <w:rsid w:val="006A2BE2"/>
    <w:rsid w:val="007B0E54"/>
    <w:rsid w:val="007C7BBA"/>
    <w:rsid w:val="007E3A20"/>
    <w:rsid w:val="007F7EF0"/>
    <w:rsid w:val="00877AAC"/>
    <w:rsid w:val="008F1EAE"/>
    <w:rsid w:val="009125CE"/>
    <w:rsid w:val="009B6888"/>
    <w:rsid w:val="009C0161"/>
    <w:rsid w:val="009D108D"/>
    <w:rsid w:val="009E1436"/>
    <w:rsid w:val="009E5668"/>
    <w:rsid w:val="00A74F76"/>
    <w:rsid w:val="00A846DB"/>
    <w:rsid w:val="00A97212"/>
    <w:rsid w:val="00AA79E9"/>
    <w:rsid w:val="00AB0A70"/>
    <w:rsid w:val="00B04168"/>
    <w:rsid w:val="00B55620"/>
    <w:rsid w:val="00B63B0F"/>
    <w:rsid w:val="00B7678A"/>
    <w:rsid w:val="00BE7307"/>
    <w:rsid w:val="00C04D0B"/>
    <w:rsid w:val="00C71E18"/>
    <w:rsid w:val="00CF306A"/>
    <w:rsid w:val="00D22171"/>
    <w:rsid w:val="00DB7F49"/>
    <w:rsid w:val="00DF437C"/>
    <w:rsid w:val="00E71C79"/>
    <w:rsid w:val="00E80FD9"/>
    <w:rsid w:val="00EA6B5D"/>
    <w:rsid w:val="00F33C9B"/>
    <w:rsid w:val="00F546CE"/>
    <w:rsid w:val="00F6601A"/>
    <w:rsid w:val="00FA30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B0416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A846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ath-inline">
    <w:name w:val="math-inline"/>
    <w:basedOn w:val="a0"/>
    <w:rsid w:val="00A97212"/>
  </w:style>
  <w:style w:type="character" w:customStyle="1" w:styleId="3Char">
    <w:name w:val="عنوان 3 Char"/>
    <w:basedOn w:val="a0"/>
    <w:link w:val="3"/>
    <w:uiPriority w:val="9"/>
    <w:rsid w:val="00B04168"/>
    <w:rPr>
      <w:rFonts w:ascii="Times New Roman" w:eastAsia="Times New Roman" w:hAnsi="Times New Roman" w:cs="Times New Roman"/>
      <w:b/>
      <w:bCs/>
      <w:kern w:val="0"/>
      <w:sz w:val="27"/>
      <w:szCs w:val="27"/>
      <w14:ligatures w14:val="none"/>
    </w:rPr>
  </w:style>
  <w:style w:type="paragraph" w:styleId="a6">
    <w:name w:val="List Paragraph"/>
    <w:basedOn w:val="a"/>
    <w:uiPriority w:val="34"/>
    <w:qFormat/>
    <w:rsid w:val="00DB7F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B0416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A846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ath-inline">
    <w:name w:val="math-inline"/>
    <w:basedOn w:val="a0"/>
    <w:rsid w:val="00A97212"/>
  </w:style>
  <w:style w:type="character" w:customStyle="1" w:styleId="3Char">
    <w:name w:val="عنوان 3 Char"/>
    <w:basedOn w:val="a0"/>
    <w:link w:val="3"/>
    <w:uiPriority w:val="9"/>
    <w:rsid w:val="00B04168"/>
    <w:rPr>
      <w:rFonts w:ascii="Times New Roman" w:eastAsia="Times New Roman" w:hAnsi="Times New Roman" w:cs="Times New Roman"/>
      <w:b/>
      <w:bCs/>
      <w:kern w:val="0"/>
      <w:sz w:val="27"/>
      <w:szCs w:val="27"/>
      <w14:ligatures w14:val="none"/>
    </w:rPr>
  </w:style>
  <w:style w:type="paragraph" w:styleId="a6">
    <w:name w:val="List Paragraph"/>
    <w:basedOn w:val="a"/>
    <w:uiPriority w:val="34"/>
    <w:qFormat/>
    <w:rsid w:val="00DB7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34479">
      <w:bodyDiv w:val="1"/>
      <w:marLeft w:val="0"/>
      <w:marRight w:val="0"/>
      <w:marTop w:val="0"/>
      <w:marBottom w:val="0"/>
      <w:divBdr>
        <w:top w:val="none" w:sz="0" w:space="0" w:color="auto"/>
        <w:left w:val="none" w:sz="0" w:space="0" w:color="auto"/>
        <w:bottom w:val="none" w:sz="0" w:space="0" w:color="auto"/>
        <w:right w:val="none" w:sz="0" w:space="0" w:color="auto"/>
      </w:divBdr>
    </w:div>
    <w:div w:id="103160072">
      <w:bodyDiv w:val="1"/>
      <w:marLeft w:val="0"/>
      <w:marRight w:val="0"/>
      <w:marTop w:val="0"/>
      <w:marBottom w:val="0"/>
      <w:divBdr>
        <w:top w:val="none" w:sz="0" w:space="0" w:color="auto"/>
        <w:left w:val="none" w:sz="0" w:space="0" w:color="auto"/>
        <w:bottom w:val="none" w:sz="0" w:space="0" w:color="auto"/>
        <w:right w:val="none" w:sz="0" w:space="0" w:color="auto"/>
      </w:divBdr>
    </w:div>
    <w:div w:id="212422696">
      <w:bodyDiv w:val="1"/>
      <w:marLeft w:val="0"/>
      <w:marRight w:val="0"/>
      <w:marTop w:val="0"/>
      <w:marBottom w:val="0"/>
      <w:divBdr>
        <w:top w:val="none" w:sz="0" w:space="0" w:color="auto"/>
        <w:left w:val="none" w:sz="0" w:space="0" w:color="auto"/>
        <w:bottom w:val="none" w:sz="0" w:space="0" w:color="auto"/>
        <w:right w:val="none" w:sz="0" w:space="0" w:color="auto"/>
      </w:divBdr>
    </w:div>
    <w:div w:id="755714797">
      <w:bodyDiv w:val="1"/>
      <w:marLeft w:val="0"/>
      <w:marRight w:val="0"/>
      <w:marTop w:val="0"/>
      <w:marBottom w:val="0"/>
      <w:divBdr>
        <w:top w:val="none" w:sz="0" w:space="0" w:color="auto"/>
        <w:left w:val="none" w:sz="0" w:space="0" w:color="auto"/>
        <w:bottom w:val="none" w:sz="0" w:space="0" w:color="auto"/>
        <w:right w:val="none" w:sz="0" w:space="0" w:color="auto"/>
      </w:divBdr>
    </w:div>
    <w:div w:id="1022315318">
      <w:bodyDiv w:val="1"/>
      <w:marLeft w:val="0"/>
      <w:marRight w:val="0"/>
      <w:marTop w:val="0"/>
      <w:marBottom w:val="0"/>
      <w:divBdr>
        <w:top w:val="none" w:sz="0" w:space="0" w:color="auto"/>
        <w:left w:val="none" w:sz="0" w:space="0" w:color="auto"/>
        <w:bottom w:val="none" w:sz="0" w:space="0" w:color="auto"/>
        <w:right w:val="none" w:sz="0" w:space="0" w:color="auto"/>
      </w:divBdr>
    </w:div>
    <w:div w:id="1064714801">
      <w:bodyDiv w:val="1"/>
      <w:marLeft w:val="0"/>
      <w:marRight w:val="0"/>
      <w:marTop w:val="0"/>
      <w:marBottom w:val="0"/>
      <w:divBdr>
        <w:top w:val="none" w:sz="0" w:space="0" w:color="auto"/>
        <w:left w:val="none" w:sz="0" w:space="0" w:color="auto"/>
        <w:bottom w:val="none" w:sz="0" w:space="0" w:color="auto"/>
        <w:right w:val="none" w:sz="0" w:space="0" w:color="auto"/>
      </w:divBdr>
    </w:div>
    <w:div w:id="1111775885">
      <w:bodyDiv w:val="1"/>
      <w:marLeft w:val="0"/>
      <w:marRight w:val="0"/>
      <w:marTop w:val="0"/>
      <w:marBottom w:val="0"/>
      <w:divBdr>
        <w:top w:val="none" w:sz="0" w:space="0" w:color="auto"/>
        <w:left w:val="none" w:sz="0" w:space="0" w:color="auto"/>
        <w:bottom w:val="none" w:sz="0" w:space="0" w:color="auto"/>
        <w:right w:val="none" w:sz="0" w:space="0" w:color="auto"/>
      </w:divBdr>
    </w:div>
    <w:div w:id="1304971443">
      <w:bodyDiv w:val="1"/>
      <w:marLeft w:val="0"/>
      <w:marRight w:val="0"/>
      <w:marTop w:val="0"/>
      <w:marBottom w:val="0"/>
      <w:divBdr>
        <w:top w:val="none" w:sz="0" w:space="0" w:color="auto"/>
        <w:left w:val="none" w:sz="0" w:space="0" w:color="auto"/>
        <w:bottom w:val="none" w:sz="0" w:space="0" w:color="auto"/>
        <w:right w:val="none" w:sz="0" w:space="0" w:color="auto"/>
      </w:divBdr>
    </w:div>
    <w:div w:id="1352998075">
      <w:bodyDiv w:val="1"/>
      <w:marLeft w:val="0"/>
      <w:marRight w:val="0"/>
      <w:marTop w:val="0"/>
      <w:marBottom w:val="0"/>
      <w:divBdr>
        <w:top w:val="none" w:sz="0" w:space="0" w:color="auto"/>
        <w:left w:val="none" w:sz="0" w:space="0" w:color="auto"/>
        <w:bottom w:val="none" w:sz="0" w:space="0" w:color="auto"/>
        <w:right w:val="none" w:sz="0" w:space="0" w:color="auto"/>
      </w:divBdr>
    </w:div>
    <w:div w:id="1532381927">
      <w:bodyDiv w:val="1"/>
      <w:marLeft w:val="0"/>
      <w:marRight w:val="0"/>
      <w:marTop w:val="0"/>
      <w:marBottom w:val="0"/>
      <w:divBdr>
        <w:top w:val="none" w:sz="0" w:space="0" w:color="auto"/>
        <w:left w:val="none" w:sz="0" w:space="0" w:color="auto"/>
        <w:bottom w:val="none" w:sz="0" w:space="0" w:color="auto"/>
        <w:right w:val="none" w:sz="0" w:space="0" w:color="auto"/>
      </w:divBdr>
    </w:div>
    <w:div w:id="1821993384">
      <w:bodyDiv w:val="1"/>
      <w:marLeft w:val="0"/>
      <w:marRight w:val="0"/>
      <w:marTop w:val="0"/>
      <w:marBottom w:val="0"/>
      <w:divBdr>
        <w:top w:val="none" w:sz="0" w:space="0" w:color="auto"/>
        <w:left w:val="none" w:sz="0" w:space="0" w:color="auto"/>
        <w:bottom w:val="none" w:sz="0" w:space="0" w:color="auto"/>
        <w:right w:val="none" w:sz="0" w:space="0" w:color="auto"/>
      </w:divBdr>
    </w:div>
    <w:div w:id="1930387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17</Pages>
  <Words>3030</Words>
  <Characters>17277</Characters>
  <Application>Microsoft Office Word</Application>
  <DocSecurity>0</DocSecurity>
  <Lines>143</Lines>
  <Paragraphs>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DW</cp:lastModifiedBy>
  <cp:revision>11</cp:revision>
  <cp:lastPrinted>2025-10-24T17:26:00Z</cp:lastPrinted>
  <dcterms:created xsi:type="dcterms:W3CDTF">2024-05-24T10:17:00Z</dcterms:created>
  <dcterms:modified xsi:type="dcterms:W3CDTF">2025-10-24T17:26:00Z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