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7EB3B28B" w14:textId="77777777" w:rsidR="009669AC" w:rsidRPr="009669AC" w:rsidRDefault="009669AC" w:rsidP="009669AC">
      <w:pPr>
        <w:rPr>
          <w:rFonts w:ascii="Sakkal Majalla" w:hAnsi="Sakkal Majalla" w:cs="Sakkal Majalla"/>
          <w:sz w:val="28"/>
          <w:szCs w:val="28"/>
          <w:rtl/>
          <w:lang w:bidi="ar-EG"/>
        </w:rPr>
      </w:pPr>
      <w:r w:rsidRPr="009669AC">
        <w:rPr>
          <w:rFonts w:ascii="Sakkal Majalla" w:hAnsi="Sakkal Majalla" w:cs="Sakkal Majalla"/>
          <w:b/>
          <w:bCs/>
          <w:sz w:val="28"/>
          <w:szCs w:val="28"/>
          <w:rtl/>
          <w:lang w:bidi="ar-EG"/>
        </w:rPr>
        <w:t>قسم / تخصص</w:t>
      </w:r>
      <w:r w:rsidRPr="009669AC">
        <w:rPr>
          <w:rFonts w:ascii="Sakkal Majalla" w:hAnsi="Sakkal Majalla" w:cs="Sakkal Majalla" w:hint="cs"/>
          <w:b/>
          <w:bCs/>
          <w:sz w:val="28"/>
          <w:szCs w:val="28"/>
          <w:rtl/>
          <w:lang w:bidi="ar-EG"/>
        </w:rPr>
        <w:t xml:space="preserve"> إدارة مشاري</w:t>
      </w:r>
      <w:r w:rsidRPr="009669AC">
        <w:rPr>
          <w:rFonts w:ascii="Sakkal Majalla" w:hAnsi="Sakkal Majalla" w:cs="Sakkal Majalla" w:hint="eastAsia"/>
          <w:b/>
          <w:bCs/>
          <w:sz w:val="28"/>
          <w:szCs w:val="28"/>
          <w:rtl/>
          <w:lang w:bidi="ar-EG"/>
        </w:rPr>
        <w:t>ع</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458E80FE" w14:textId="77777777" w:rsidR="009669AC" w:rsidRPr="009669AC" w:rsidRDefault="009669AC" w:rsidP="009669AC">
      <w:pPr>
        <w:jc w:val="center"/>
        <w:rPr>
          <w:rFonts w:ascii="Sakkal Majalla" w:hAnsi="Sakkal Majalla" w:cs="Sakkal Majalla"/>
          <w:b/>
          <w:bCs/>
          <w:sz w:val="28"/>
          <w:szCs w:val="28"/>
          <w:rtl/>
          <w:lang w:bidi="ar-EG"/>
        </w:rPr>
      </w:pPr>
      <w:r w:rsidRPr="009669AC">
        <w:rPr>
          <w:rFonts w:ascii="Sakkal Majalla" w:hAnsi="Sakkal Majalla" w:cs="Sakkal Majalla" w:hint="cs"/>
          <w:b/>
          <w:bCs/>
          <w:sz w:val="28"/>
          <w:szCs w:val="28"/>
          <w:rtl/>
          <w:lang w:bidi="ar-EG"/>
        </w:rPr>
        <w:t>عنوان البحث</w:t>
      </w:r>
    </w:p>
    <w:p w14:paraId="06F76E03" w14:textId="77777777" w:rsidR="009669AC" w:rsidRPr="009669AC" w:rsidRDefault="009669AC" w:rsidP="009669AC">
      <w:pPr>
        <w:spacing w:after="0" w:line="240" w:lineRule="auto"/>
        <w:jc w:val="center"/>
        <w:rPr>
          <w:rFonts w:ascii="Sakkal Majalla" w:hAnsi="Sakkal Majalla" w:cs="Sakkal Majalla"/>
          <w:sz w:val="28"/>
          <w:szCs w:val="28"/>
          <w:rtl/>
        </w:rPr>
      </w:pPr>
      <w:r w:rsidRPr="009669AC">
        <w:rPr>
          <w:rFonts w:ascii="Sakkal Majalla" w:hAnsi="Sakkal Majalla" w:cs="Sakkal Majalla" w:hint="cs"/>
          <w:sz w:val="28"/>
          <w:szCs w:val="28"/>
          <w:rtl/>
        </w:rPr>
        <w:t xml:space="preserve">أثر تحسين الإجراءات الجمركية وتيسير التجارة عبر الحدود في تطوير التجارة الإلكترونية </w:t>
      </w:r>
    </w:p>
    <w:p w14:paraId="5D44257B" w14:textId="77777777" w:rsidR="009669AC" w:rsidRPr="009669AC" w:rsidRDefault="009669AC" w:rsidP="009669AC">
      <w:pPr>
        <w:spacing w:after="0" w:line="240" w:lineRule="auto"/>
        <w:jc w:val="center"/>
        <w:rPr>
          <w:rFonts w:ascii="Sakkal Majalla" w:hAnsi="Sakkal Majalla" w:cs="Sakkal Majalla"/>
          <w:sz w:val="28"/>
          <w:szCs w:val="28"/>
        </w:rPr>
      </w:pPr>
      <w:r w:rsidRPr="009669AC">
        <w:rPr>
          <w:rFonts w:ascii="Sakkal Majalla" w:hAnsi="Sakkal Majalla" w:cs="Sakkal Majalla" w:hint="cs"/>
          <w:sz w:val="28"/>
          <w:szCs w:val="28"/>
          <w:rtl/>
        </w:rPr>
        <w:t xml:space="preserve">بـ المملكة العربية السعودية </w:t>
      </w:r>
    </w:p>
    <w:p w14:paraId="1A5EC8F6" w14:textId="77777777" w:rsidR="009669AC" w:rsidRPr="009669AC" w:rsidRDefault="009669AC" w:rsidP="009669AC">
      <w:pPr>
        <w:jc w:val="center"/>
        <w:rPr>
          <w:rFonts w:ascii="Sakkal Majalla" w:hAnsi="Sakkal Majalla" w:cs="Sakkal Majalla"/>
          <w:b/>
          <w:bCs/>
          <w:sz w:val="28"/>
          <w:szCs w:val="28"/>
          <w:rtl/>
          <w:lang w:bidi="ar-EG"/>
        </w:rPr>
      </w:pPr>
    </w:p>
    <w:p w14:paraId="415040B6" w14:textId="77777777" w:rsidR="009669AC" w:rsidRPr="009669AC" w:rsidRDefault="009669AC" w:rsidP="009669AC">
      <w:pPr>
        <w:jc w:val="center"/>
        <w:rPr>
          <w:rFonts w:ascii="Sakkal Majalla" w:hAnsi="Sakkal Majalla" w:cs="Sakkal Majalla"/>
          <w:b/>
          <w:bCs/>
          <w:sz w:val="28"/>
          <w:szCs w:val="28"/>
          <w:rtl/>
          <w:lang w:bidi="ar-EG"/>
        </w:rPr>
      </w:pPr>
      <w:r w:rsidRPr="009669AC">
        <w:rPr>
          <w:rFonts w:ascii="Sakkal Majalla" w:hAnsi="Sakkal Majalla" w:cs="Sakkal Majalla"/>
          <w:b/>
          <w:bCs/>
          <w:sz w:val="28"/>
          <w:szCs w:val="28"/>
          <w:rtl/>
          <w:lang w:bidi="ar-EG"/>
        </w:rPr>
        <w:t>إعداد الطالب/</w:t>
      </w:r>
      <w:r w:rsidRPr="009669AC">
        <w:rPr>
          <w:rFonts w:ascii="Sakkal Majalla" w:hAnsi="Sakkal Majalla" w:cs="Sakkal Majalla" w:hint="cs"/>
          <w:b/>
          <w:bCs/>
          <w:sz w:val="28"/>
          <w:szCs w:val="28"/>
          <w:rtl/>
          <w:lang w:bidi="ar-EG"/>
        </w:rPr>
        <w:t xml:space="preserve"> </w:t>
      </w:r>
    </w:p>
    <w:p w14:paraId="76AA45C9" w14:textId="3ECF5A90" w:rsidR="009125CE" w:rsidRPr="001902DB" w:rsidRDefault="009669AC" w:rsidP="009669AC">
      <w:pPr>
        <w:jc w:val="center"/>
        <w:rPr>
          <w:rFonts w:ascii="Sakkal Majalla" w:hAnsi="Sakkal Majalla" w:cs="Sakkal Majalla"/>
          <w:b/>
          <w:bCs/>
          <w:sz w:val="28"/>
          <w:szCs w:val="28"/>
          <w:rtl/>
          <w:lang w:bidi="ar-EG"/>
        </w:rPr>
      </w:pPr>
      <w:r w:rsidRPr="009669AC">
        <w:rPr>
          <w:rFonts w:ascii="Sakkal Majalla" w:hAnsi="Sakkal Majalla" w:cs="Sakkal Majalla" w:hint="cs"/>
          <w:sz w:val="28"/>
          <w:szCs w:val="28"/>
          <w:rtl/>
          <w:lang w:bidi="ar-EG"/>
        </w:rPr>
        <w:t>عائض محمد القرني</w:t>
      </w:r>
    </w:p>
    <w:p w14:paraId="3D3CBDF8" w14:textId="77777777" w:rsidR="009125CE" w:rsidRPr="001902DB" w:rsidRDefault="009125CE" w:rsidP="009125CE">
      <w:pPr>
        <w:jc w:val="center"/>
        <w:rPr>
          <w:rFonts w:ascii="Sakkal Majalla" w:hAnsi="Sakkal Majalla" w:cs="Sakkal Majalla"/>
          <w:b/>
          <w:bCs/>
          <w:sz w:val="28"/>
          <w:szCs w:val="28"/>
          <w:rtl/>
          <w:lang w:bidi="ar-EG"/>
        </w:rPr>
      </w:pP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63FDA1D0" w:rsidR="009125CE" w:rsidRPr="001902DB" w:rsidRDefault="00D04F62"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د.الفيصل عبد الحميد</w:t>
      </w:r>
      <w:r>
        <w:rPr>
          <w:rFonts w:ascii="Sakkal Majalla" w:hAnsi="Sakkal Majalla" w:cs="Sakkal Majalla"/>
          <w:b/>
          <w:bCs/>
          <w:sz w:val="28"/>
          <w:szCs w:val="28"/>
          <w:rtl/>
          <w:lang w:bidi="ar-EG"/>
        </w:rPr>
        <w:br/>
      </w:r>
      <w:r>
        <w:rPr>
          <w:rFonts w:ascii="Sakkal Majalla" w:hAnsi="Sakkal Majalla" w:cs="Sakkal Majalla" w:hint="cs"/>
          <w:b/>
          <w:bCs/>
          <w:sz w:val="28"/>
          <w:szCs w:val="28"/>
          <w:rtl/>
          <w:lang w:bidi="ar-EG"/>
        </w:rPr>
        <w:t>د.فايز جراد</w:t>
      </w: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7B7824A0"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sidR="00D52480">
        <w:rPr>
          <w:rFonts w:ascii="Sakkal Majalla" w:hAnsi="Sakkal Majalla" w:cs="Sakkal Majalla" w:hint="cs"/>
          <w:b/>
          <w:bCs/>
          <w:sz w:val="28"/>
          <w:szCs w:val="28"/>
          <w:rtl/>
          <w:lang w:bidi="ar-EG"/>
        </w:rPr>
        <w:t>4</w:t>
      </w:r>
    </w:p>
    <w:p w14:paraId="5DBA947E" w14:textId="33D214FD" w:rsidR="009125CE" w:rsidRDefault="009125CE" w:rsidP="009125CE">
      <w:pPr>
        <w:jc w:val="center"/>
        <w:rPr>
          <w:rFonts w:ascii="Sakkal Majalla" w:hAnsi="Sakkal Majalla" w:cs="Sakkal Majalla"/>
          <w:b/>
          <w:bCs/>
          <w:sz w:val="28"/>
          <w:szCs w:val="28"/>
          <w:rtl/>
          <w:lang w:bidi="ar-EG"/>
        </w:rPr>
      </w:pPr>
    </w:p>
    <w:p w14:paraId="1D7BFD1D" w14:textId="6A530FE1" w:rsidR="009669AC" w:rsidRDefault="009669AC" w:rsidP="009125CE">
      <w:pPr>
        <w:jc w:val="center"/>
        <w:rPr>
          <w:rFonts w:ascii="Sakkal Majalla" w:hAnsi="Sakkal Majalla" w:cs="Sakkal Majalla"/>
          <w:b/>
          <w:bCs/>
          <w:sz w:val="28"/>
          <w:szCs w:val="28"/>
          <w:rtl/>
          <w:lang w:bidi="ar-EG"/>
        </w:rPr>
      </w:pPr>
    </w:p>
    <w:p w14:paraId="6B20A626" w14:textId="7F6E7E78" w:rsidR="009669AC" w:rsidRPr="001902DB" w:rsidRDefault="009669AC" w:rsidP="009125CE">
      <w:pPr>
        <w:jc w:val="center"/>
        <w:rPr>
          <w:rFonts w:ascii="Sakkal Majalla" w:hAnsi="Sakkal Majalla" w:cs="Sakkal Majalla"/>
          <w:b/>
          <w:bCs/>
          <w:sz w:val="28"/>
          <w:szCs w:val="28"/>
          <w:rtl/>
          <w:lang w:bidi="ar-EG"/>
        </w:rPr>
      </w:pPr>
    </w:p>
    <w:p w14:paraId="71099ADB" w14:textId="0F9526E6" w:rsidR="009125CE" w:rsidRPr="001902DB" w:rsidRDefault="006A7B9E" w:rsidP="009125CE">
      <w:pPr>
        <w:jc w:val="center"/>
        <w:rPr>
          <w:rFonts w:ascii="Sakkal Majalla" w:hAnsi="Sakkal Majalla" w:cs="Sakkal Majalla"/>
          <w:b/>
          <w:bCs/>
          <w:sz w:val="28"/>
          <w:szCs w:val="28"/>
          <w:rtl/>
          <w:lang w:bidi="ar-EG"/>
        </w:rPr>
      </w:pPr>
      <w:r>
        <w:rPr>
          <w:rFonts w:ascii="Sakkal Majalla" w:hAnsi="Sakkal Majalla" w:cs="Sakkal Majalla"/>
          <w:b/>
          <w:bCs/>
          <w:noProof/>
          <w:sz w:val="28"/>
          <w:szCs w:val="28"/>
          <w:rtl/>
        </w:rPr>
        <mc:AlternateContent>
          <mc:Choice Requires="wps">
            <w:drawing>
              <wp:anchor distT="0" distB="0" distL="114300" distR="114300" simplePos="0" relativeHeight="251661312" behindDoc="0" locked="0" layoutInCell="1" allowOverlap="1" wp14:anchorId="4608D5F7" wp14:editId="33F6D5D8">
                <wp:simplePos x="0" y="0"/>
                <wp:positionH relativeFrom="column">
                  <wp:posOffset>-736600</wp:posOffset>
                </wp:positionH>
                <wp:positionV relativeFrom="paragraph">
                  <wp:posOffset>644525</wp:posOffset>
                </wp:positionV>
                <wp:extent cx="222250" cy="190500"/>
                <wp:effectExtent l="0" t="0" r="25400" b="19050"/>
                <wp:wrapNone/>
                <wp:docPr id="1" name="Text Box 1"/>
                <wp:cNvGraphicFramePr/>
                <a:graphic xmlns:a="http://schemas.openxmlformats.org/drawingml/2006/main">
                  <a:graphicData uri="http://schemas.microsoft.com/office/word/2010/wordprocessingShape">
                    <wps:wsp>
                      <wps:cNvSpPr txBox="1"/>
                      <wps:spPr>
                        <a:xfrm>
                          <a:off x="0" y="0"/>
                          <a:ext cx="222250" cy="190500"/>
                        </a:xfrm>
                        <a:prstGeom prst="rect">
                          <a:avLst/>
                        </a:prstGeom>
                        <a:solidFill>
                          <a:schemeClr val="lt1"/>
                        </a:solidFill>
                        <a:ln w="6350">
                          <a:solidFill>
                            <a:schemeClr val="bg1"/>
                          </a:solidFill>
                        </a:ln>
                      </wps:spPr>
                      <wps:txbx>
                        <w:txbxContent>
                          <w:p w14:paraId="18C342E3" w14:textId="54B30CC6" w:rsidR="006A7B9E" w:rsidRPr="006A7B9E" w:rsidRDefault="006A7B9E">
                            <w:pPr>
                              <w:rPr>
                                <w:sz w:val="14"/>
                                <w:szCs w:val="14"/>
                              </w:rPr>
                            </w:pPr>
                            <w:r w:rsidRPr="006A7B9E">
                              <w:rPr>
                                <w:rFonts w:hint="cs"/>
                                <w:sz w:val="14"/>
                                <w:szCs w:val="14"/>
                                <w:rtl/>
                              </w:rP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608D5F7" id="_x0000_t202" coordsize="21600,21600" o:spt="202" path="m,l,21600r21600,l21600,xe">
                <v:stroke joinstyle="miter"/>
                <v:path gradientshapeok="t" o:connecttype="rect"/>
              </v:shapetype>
              <v:shape id="Text Box 1" o:spid="_x0000_s1026" type="#_x0000_t202" style="position:absolute;left:0;text-align:left;margin-left:-58pt;margin-top:50.75pt;width:17.5pt;height:1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jVejQgIAAKAEAAAOAAAAZHJzL2Uyb0RvYy54bWysVN9v2jAQfp+0/8Hy+xpgtFsRoWJUTJOq&#10;thJMfTaOA5Ecn2cbku6v32cnUNZVmjSNB3O++3w/vrvL9KatNTso5ysyOR9eDDhTRlJRmW3Ov6+X&#10;Hz5z5oMwhdBkVM6flec3s/fvpo2dqBHtSBfKMTgxftLYnO9CsJMs83KnauEvyCoDY0muFgFXt80K&#10;Jxp4r3U2GgyusoZcYR1J5T20t52Rz5L/slQyPJSlV4HpnCO3kE6Xzk08s9lUTLZO2F0l+zTEP2RR&#10;i8og6MnVrQiC7V31h6u6ko48leFCUp1RWVZSpRpQzXDwqprVTliVagE53p5o8v/Prbw/PDpWFegd&#10;Z0bUaNFatYF9oZYNIzuN9ROAVhaw0EIdkb3eQxmLbktXx3+Uw2AHz88nbqMzCeUIv0tYJEzD68Hl&#10;IHGfvTy2zoevimoWhZw7tC4xKg53PiAgoEdIjOVJV8Wy0jpd4riohXbsINBoHVKKePEbShvW5Pzq&#10;I9L4m4fN9g0P8KcNEomUdKVHKbSbtudjQ8UzaHLUjZm3clmhmDvhw6NwmCvUj10JDzhKTUiGeomz&#10;Hbmfb+kjHu2GlbMGc5pz/2MvnOJMfzMYhOvheBwHO13Gl59GuLhzy+bcYvb1gsAQmo3skhjxQR/F&#10;0lH9hJWax6gwCSMRO+fhKC5Ctz1YSanm8wTCKFsR7szKyug6khtbtW6fhLN9PwMG4Z6OEy0mr9ra&#10;YeNLQ/N9oLJKPY8Ed6z2vGMN0ij0Kxv37PyeUC8fltkvAAAA//8DAFBLAwQUAAYACAAAACEAOQsc&#10;298AAAAMAQAADwAAAGRycy9kb3ducmV2LnhtbEyPQUvDQBCF74L/YRnBW7pZW0uI2ZSgiKBCsXrx&#10;tk3GJJidDdlpm/57x5Me573Hm+8Vm9kP6ohT7ANZMIsUFFIdmp5aCx/vj0kGKrKjxg2B0MIZI2zK&#10;y4vC5U040Rsed9wqKaGYOwsd85hrHesOvYuLMCKJ9xUm71jOqdXN5E5S7gd9k6Zr7V1P8qFzI953&#10;WH/vDt7C8+rTPSz5Bc9M87aqnrJxFV+tvb6aqztQjDP/heEXX9ChFKZ9OFAT1WAhMWYtY1ic1NyC&#10;kkiSGVH2oixF0WWh/48ofwAAAP//AwBQSwECLQAUAAYACAAAACEAtoM4kv4AAADhAQAAEwAAAAAA&#10;AAAAAAAAAAAAAAAAW0NvbnRlbnRfVHlwZXNdLnhtbFBLAQItABQABgAIAAAAIQA4/SH/1gAAAJQB&#10;AAALAAAAAAAAAAAAAAAAAC8BAABfcmVscy8ucmVsc1BLAQItABQABgAIAAAAIQB3jVejQgIAAKAE&#10;AAAOAAAAAAAAAAAAAAAAAC4CAABkcnMvZTJvRG9jLnhtbFBLAQItABQABgAIAAAAIQA5Cxzb3wAA&#10;AAwBAAAPAAAAAAAAAAAAAAAAAJwEAABkcnMvZG93bnJldi54bWxQSwUGAAAAAAQABADzAAAAqAUA&#10;AAAA&#10;" fillcolor="white [3201]" strokecolor="white [3212]" strokeweight=".5pt">
                <v:textbox>
                  <w:txbxContent>
                    <w:p w14:paraId="18C342E3" w14:textId="54B30CC6" w:rsidR="006A7B9E" w:rsidRPr="006A7B9E" w:rsidRDefault="006A7B9E">
                      <w:pPr>
                        <w:rPr>
                          <w:sz w:val="14"/>
                          <w:szCs w:val="14"/>
                        </w:rPr>
                      </w:pPr>
                      <w:r w:rsidRPr="006A7B9E">
                        <w:rPr>
                          <w:rFonts w:hint="cs"/>
                          <w:sz w:val="14"/>
                          <w:szCs w:val="14"/>
                          <w:rtl/>
                        </w:rPr>
                        <w:t>1</w:t>
                      </w:r>
                    </w:p>
                  </w:txbxContent>
                </v:textbox>
              </v:shape>
            </w:pict>
          </mc:Fallback>
        </mc:AlternateContent>
      </w:r>
    </w:p>
    <w:p w14:paraId="035BF540" w14:textId="403E3C63" w:rsidR="009125CE" w:rsidRDefault="009125CE" w:rsidP="002B24A9">
      <w:pPr>
        <w:spacing w:after="0"/>
        <w:rPr>
          <w:rFonts w:ascii="Sakkal Majalla" w:hAnsi="Sakkal Majalla" w:cs="Sakkal Majalla"/>
          <w:sz w:val="28"/>
          <w:szCs w:val="28"/>
          <w:u w:val="single"/>
          <w:rtl/>
          <w:lang w:bidi="ar-EG"/>
        </w:rPr>
      </w:pPr>
      <w:r w:rsidRPr="009125CE">
        <w:rPr>
          <w:rFonts w:ascii="Sakkal Majalla" w:hAnsi="Sakkal Majalla" w:cs="Sakkal Majalla" w:hint="cs"/>
          <w:sz w:val="28"/>
          <w:szCs w:val="28"/>
          <w:u w:val="single"/>
          <w:rtl/>
          <w:lang w:bidi="ar-EG"/>
        </w:rPr>
        <w:lastRenderedPageBreak/>
        <w:t xml:space="preserve">فهرس </w:t>
      </w:r>
      <w:r w:rsidR="00B47758" w:rsidRPr="009125CE">
        <w:rPr>
          <w:rFonts w:ascii="Sakkal Majalla" w:hAnsi="Sakkal Majalla" w:cs="Sakkal Majalla" w:hint="cs"/>
          <w:sz w:val="28"/>
          <w:szCs w:val="28"/>
          <w:u w:val="single"/>
          <w:rtl/>
          <w:lang w:bidi="ar-EG"/>
        </w:rPr>
        <w:t>المحتوي</w:t>
      </w:r>
      <w:r w:rsidR="00B47758">
        <w:rPr>
          <w:rFonts w:ascii="Sakkal Majalla" w:hAnsi="Sakkal Majalla" w:cs="Sakkal Majalla" w:hint="cs"/>
          <w:sz w:val="28"/>
          <w:szCs w:val="28"/>
          <w:u w:val="single"/>
          <w:rtl/>
          <w:lang w:bidi="ar-EG"/>
        </w:rPr>
        <w:t>ات</w:t>
      </w:r>
      <w:r w:rsidRPr="009125CE">
        <w:rPr>
          <w:rFonts w:ascii="Sakkal Majalla" w:hAnsi="Sakkal Majalla" w:cs="Sakkal Majalla" w:hint="cs"/>
          <w:sz w:val="28"/>
          <w:szCs w:val="28"/>
          <w:u w:val="single"/>
          <w:rtl/>
          <w:lang w:bidi="ar-EG"/>
        </w:rPr>
        <w:t>:</w:t>
      </w:r>
    </w:p>
    <w:p w14:paraId="37503B94" w14:textId="64F8B7AC" w:rsidR="009125CE" w:rsidRDefault="0091210A" w:rsidP="007A3A42">
      <w:pPr>
        <w:spacing w:after="0" w:line="240" w:lineRule="auto"/>
        <w:rPr>
          <w:rFonts w:ascii="Sakkal Majalla" w:hAnsi="Sakkal Majalla" w:cs="Sakkal Majalla"/>
          <w:sz w:val="28"/>
          <w:szCs w:val="28"/>
          <w:rtl/>
          <w:lang w:bidi="ar-EG"/>
        </w:rPr>
      </w:pPr>
      <w:r w:rsidRPr="0091210A">
        <w:rPr>
          <w:rFonts w:ascii="Sakkal Majalla" w:hAnsi="Sakkal Majalla" w:cs="Sakkal Majalla" w:hint="cs"/>
          <w:sz w:val="28"/>
          <w:szCs w:val="28"/>
          <w:rtl/>
          <w:lang w:bidi="ar-EG"/>
        </w:rPr>
        <w:t xml:space="preserve">الاهداء </w:t>
      </w:r>
      <w:r w:rsidR="00B47758">
        <w:rPr>
          <w:rFonts w:ascii="Sakkal Majalla" w:hAnsi="Sakkal Majalla" w:cs="Sakkal Majalla" w:hint="cs"/>
          <w:sz w:val="28"/>
          <w:szCs w:val="28"/>
          <w:rtl/>
          <w:lang w:bidi="ar-EG"/>
        </w:rPr>
        <w:t xml:space="preserve">................................................................................................................................................................................ </w:t>
      </w:r>
      <w:r w:rsidR="007A3A42">
        <w:rPr>
          <w:rFonts w:ascii="Sakkal Majalla" w:hAnsi="Sakkal Majalla" w:cs="Sakkal Majalla" w:hint="cs"/>
          <w:sz w:val="28"/>
          <w:szCs w:val="28"/>
          <w:rtl/>
          <w:lang w:bidi="ar-EG"/>
        </w:rPr>
        <w:t>3</w:t>
      </w:r>
    </w:p>
    <w:p w14:paraId="04B14609" w14:textId="60F95013" w:rsidR="00B47758" w:rsidRDefault="00B47758" w:rsidP="007A3A42">
      <w:pPr>
        <w:spacing w:after="0" w:line="240" w:lineRule="auto"/>
        <w:rPr>
          <w:rFonts w:ascii="Sakkal Majalla" w:hAnsi="Sakkal Majalla" w:cs="Sakkal Majalla"/>
          <w:sz w:val="28"/>
          <w:szCs w:val="28"/>
          <w:rtl/>
          <w:lang w:bidi="ar-EG"/>
        </w:rPr>
      </w:pPr>
      <w:r>
        <w:rPr>
          <w:rFonts w:ascii="Sakkal Majalla" w:hAnsi="Sakkal Majalla" w:cs="Sakkal Majalla" w:hint="cs"/>
          <w:sz w:val="28"/>
          <w:szCs w:val="28"/>
          <w:rtl/>
          <w:lang w:bidi="ar-EG"/>
        </w:rPr>
        <w:t>شكر وتقدير</w:t>
      </w:r>
      <w:r w:rsidRPr="0091210A">
        <w:rPr>
          <w:rFonts w:ascii="Sakkal Majalla" w:hAnsi="Sakkal Majalla" w:cs="Sakkal Majalla" w:hint="cs"/>
          <w:sz w:val="28"/>
          <w:szCs w:val="28"/>
          <w:rtl/>
          <w:lang w:bidi="ar-EG"/>
        </w:rPr>
        <w:t xml:space="preserve"> </w:t>
      </w:r>
      <w:r>
        <w:rPr>
          <w:rFonts w:ascii="Sakkal Majalla" w:hAnsi="Sakkal Majalla" w:cs="Sakkal Majalla" w:hint="cs"/>
          <w:sz w:val="28"/>
          <w:szCs w:val="28"/>
          <w:rtl/>
          <w:lang w:bidi="ar-EG"/>
        </w:rPr>
        <w:t>......................................................................................................................................................</w:t>
      </w:r>
      <w:r w:rsidR="007A3A42">
        <w:rPr>
          <w:rFonts w:ascii="Sakkal Majalla" w:hAnsi="Sakkal Majalla" w:cs="Sakkal Majalla" w:hint="cs"/>
          <w:sz w:val="28"/>
          <w:szCs w:val="28"/>
          <w:rtl/>
          <w:lang w:bidi="ar-EG"/>
        </w:rPr>
        <w:t>.</w:t>
      </w:r>
      <w:r>
        <w:rPr>
          <w:rFonts w:ascii="Sakkal Majalla" w:hAnsi="Sakkal Majalla" w:cs="Sakkal Majalla" w:hint="cs"/>
          <w:sz w:val="28"/>
          <w:szCs w:val="28"/>
          <w:rtl/>
          <w:lang w:bidi="ar-EG"/>
        </w:rPr>
        <w:t xml:space="preserve">................ </w:t>
      </w:r>
      <w:r w:rsidR="007A3A42">
        <w:rPr>
          <w:rFonts w:ascii="Sakkal Majalla" w:hAnsi="Sakkal Majalla" w:cs="Sakkal Majalla" w:hint="cs"/>
          <w:sz w:val="28"/>
          <w:szCs w:val="28"/>
          <w:rtl/>
          <w:lang w:bidi="ar-EG"/>
        </w:rPr>
        <w:t>3</w:t>
      </w:r>
    </w:p>
    <w:p w14:paraId="1C9E5646" w14:textId="29047A18" w:rsidR="00B47758" w:rsidRDefault="00B47758" w:rsidP="007A3A42">
      <w:pPr>
        <w:spacing w:after="0" w:line="240" w:lineRule="auto"/>
        <w:rPr>
          <w:rFonts w:ascii="Sakkal Majalla" w:hAnsi="Sakkal Majalla" w:cs="Sakkal Majalla"/>
          <w:sz w:val="28"/>
          <w:szCs w:val="28"/>
          <w:rtl/>
          <w:lang w:bidi="ar-EG"/>
        </w:rPr>
      </w:pPr>
      <w:r>
        <w:rPr>
          <w:rFonts w:ascii="Sakkal Majalla" w:hAnsi="Sakkal Majalla" w:cs="Sakkal Majalla" w:hint="cs"/>
          <w:sz w:val="28"/>
          <w:szCs w:val="28"/>
          <w:rtl/>
          <w:lang w:bidi="ar-EG"/>
        </w:rPr>
        <w:t>قائمة الجداول</w:t>
      </w:r>
      <w:r w:rsidRPr="0091210A">
        <w:rPr>
          <w:rFonts w:ascii="Sakkal Majalla" w:hAnsi="Sakkal Majalla" w:cs="Sakkal Majalla" w:hint="cs"/>
          <w:sz w:val="28"/>
          <w:szCs w:val="28"/>
          <w:rtl/>
          <w:lang w:bidi="ar-EG"/>
        </w:rPr>
        <w:t xml:space="preserve"> </w:t>
      </w:r>
      <w:r>
        <w:rPr>
          <w:rFonts w:ascii="Sakkal Majalla" w:hAnsi="Sakkal Majalla" w:cs="Sakkal Majalla" w:hint="cs"/>
          <w:sz w:val="28"/>
          <w:szCs w:val="28"/>
          <w:rtl/>
          <w:lang w:bidi="ar-EG"/>
        </w:rPr>
        <w:t xml:space="preserve">................................................................................................................................................................... </w:t>
      </w:r>
      <w:r w:rsidR="007A3A42">
        <w:rPr>
          <w:rFonts w:ascii="Sakkal Majalla" w:hAnsi="Sakkal Majalla" w:cs="Sakkal Majalla" w:hint="cs"/>
          <w:sz w:val="28"/>
          <w:szCs w:val="28"/>
          <w:rtl/>
          <w:lang w:bidi="ar-EG"/>
        </w:rPr>
        <w:t>4</w:t>
      </w:r>
    </w:p>
    <w:p w14:paraId="68A2FE58" w14:textId="64E629F0" w:rsidR="00B47758" w:rsidRDefault="00B47758" w:rsidP="007A3A42">
      <w:pPr>
        <w:spacing w:after="0" w:line="240" w:lineRule="auto"/>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مستخلص الدراسة </w:t>
      </w:r>
      <w:r w:rsidRPr="0091210A">
        <w:rPr>
          <w:rFonts w:ascii="Sakkal Majalla" w:hAnsi="Sakkal Majalla" w:cs="Sakkal Majalla" w:hint="cs"/>
          <w:sz w:val="28"/>
          <w:szCs w:val="28"/>
          <w:rtl/>
          <w:lang w:bidi="ar-EG"/>
        </w:rPr>
        <w:t>.................</w:t>
      </w:r>
      <w:r>
        <w:rPr>
          <w:rFonts w:ascii="Sakkal Majalla" w:hAnsi="Sakkal Majalla" w:cs="Sakkal Majalla" w:hint="cs"/>
          <w:sz w:val="28"/>
          <w:szCs w:val="28"/>
          <w:rtl/>
          <w:lang w:bidi="ar-EG"/>
        </w:rPr>
        <w:t>..........................</w:t>
      </w:r>
      <w:r w:rsidRPr="0091210A">
        <w:rPr>
          <w:rFonts w:ascii="Sakkal Majalla" w:hAnsi="Sakkal Majalla" w:cs="Sakkal Majalla" w:hint="cs"/>
          <w:sz w:val="28"/>
          <w:szCs w:val="28"/>
          <w:rtl/>
          <w:lang w:bidi="ar-EG"/>
        </w:rPr>
        <w:t>....................</w:t>
      </w:r>
      <w:r>
        <w:rPr>
          <w:rFonts w:ascii="Sakkal Majalla" w:hAnsi="Sakkal Majalla" w:cs="Sakkal Majalla" w:hint="cs"/>
          <w:sz w:val="28"/>
          <w:szCs w:val="28"/>
          <w:rtl/>
          <w:lang w:bidi="ar-EG"/>
        </w:rPr>
        <w:t>.</w:t>
      </w:r>
      <w:r w:rsidRPr="0091210A">
        <w:rPr>
          <w:rFonts w:ascii="Sakkal Majalla" w:hAnsi="Sakkal Majalla" w:cs="Sakkal Majalla" w:hint="cs"/>
          <w:sz w:val="28"/>
          <w:szCs w:val="28"/>
          <w:rtl/>
          <w:lang w:bidi="ar-EG"/>
        </w:rPr>
        <w:t>...........................................................................................</w:t>
      </w:r>
      <w:r>
        <w:rPr>
          <w:rFonts w:ascii="Sakkal Majalla" w:hAnsi="Sakkal Majalla" w:cs="Sakkal Majalla" w:hint="cs"/>
          <w:sz w:val="28"/>
          <w:szCs w:val="28"/>
          <w:rtl/>
          <w:lang w:bidi="ar-EG"/>
        </w:rPr>
        <w:t xml:space="preserve"> </w:t>
      </w:r>
      <w:r w:rsidR="007A3A42">
        <w:rPr>
          <w:rFonts w:ascii="Sakkal Majalla" w:hAnsi="Sakkal Majalla" w:cs="Sakkal Majalla" w:hint="cs"/>
          <w:sz w:val="28"/>
          <w:szCs w:val="28"/>
          <w:rtl/>
          <w:lang w:bidi="ar-EG"/>
        </w:rPr>
        <w:t>5</w:t>
      </w:r>
    </w:p>
    <w:p w14:paraId="01607E92" w14:textId="7766353A" w:rsidR="00B47758" w:rsidRDefault="00B47758" w:rsidP="007A3A42">
      <w:pPr>
        <w:spacing w:after="0"/>
        <w:rPr>
          <w:rFonts w:ascii="Sakkal Majalla" w:hAnsi="Sakkal Majalla" w:cs="Sakkal Majalla"/>
          <w:sz w:val="28"/>
          <w:szCs w:val="28"/>
          <w:rtl/>
          <w:lang w:bidi="ar-EG"/>
        </w:rPr>
      </w:pPr>
      <w:r w:rsidRPr="00377298">
        <w:rPr>
          <w:rFonts w:ascii="Sakkal Majalla" w:hAnsi="Sakkal Majalla" w:cs="Sakkal Majalla" w:hint="cs"/>
          <w:b/>
          <w:bCs/>
          <w:sz w:val="32"/>
          <w:szCs w:val="32"/>
          <w:rtl/>
          <w:lang w:bidi="ar-EG"/>
        </w:rPr>
        <w:t>الفصل الأول: مدخل الدراسة</w:t>
      </w:r>
      <w:r w:rsidRPr="00377298">
        <w:rPr>
          <w:rFonts w:ascii="Sakkal Majalla" w:hAnsi="Sakkal Majalla" w:cs="Sakkal Majalla" w:hint="cs"/>
          <w:sz w:val="32"/>
          <w:szCs w:val="32"/>
          <w:rtl/>
          <w:lang w:bidi="ar-EG"/>
        </w:rPr>
        <w:t xml:space="preserve"> </w:t>
      </w:r>
      <w:r w:rsidRPr="0091210A">
        <w:rPr>
          <w:rFonts w:ascii="Sakkal Majalla" w:hAnsi="Sakkal Majalla" w:cs="Sakkal Majalla" w:hint="cs"/>
          <w:sz w:val="28"/>
          <w:szCs w:val="28"/>
          <w:rtl/>
          <w:lang w:bidi="ar-EG"/>
        </w:rPr>
        <w:t>...........</w:t>
      </w:r>
      <w:r>
        <w:rPr>
          <w:rFonts w:ascii="Sakkal Majalla" w:hAnsi="Sakkal Majalla" w:cs="Sakkal Majalla" w:hint="cs"/>
          <w:sz w:val="28"/>
          <w:szCs w:val="28"/>
          <w:rtl/>
          <w:lang w:bidi="ar-EG"/>
        </w:rPr>
        <w:t>...........</w:t>
      </w:r>
      <w:r w:rsidR="00377298">
        <w:rPr>
          <w:rFonts w:ascii="Sakkal Majalla" w:hAnsi="Sakkal Majalla" w:cs="Sakkal Majalla" w:hint="cs"/>
          <w:sz w:val="28"/>
          <w:szCs w:val="28"/>
          <w:rtl/>
          <w:lang w:bidi="ar-EG"/>
        </w:rPr>
        <w:t>....................</w:t>
      </w:r>
      <w:r w:rsidRPr="0091210A">
        <w:rPr>
          <w:rFonts w:ascii="Sakkal Majalla" w:hAnsi="Sakkal Majalla" w:cs="Sakkal Majalla" w:hint="cs"/>
          <w:sz w:val="28"/>
          <w:szCs w:val="28"/>
          <w:rtl/>
          <w:lang w:bidi="ar-EG"/>
        </w:rPr>
        <w:t>...........................</w:t>
      </w:r>
      <w:r w:rsidR="00377298">
        <w:rPr>
          <w:rFonts w:ascii="Sakkal Majalla" w:hAnsi="Sakkal Majalla" w:cs="Sakkal Majalla" w:hint="cs"/>
          <w:sz w:val="28"/>
          <w:szCs w:val="28"/>
          <w:rtl/>
          <w:lang w:bidi="ar-EG"/>
        </w:rPr>
        <w:t>........................</w:t>
      </w:r>
      <w:r w:rsidRPr="0091210A">
        <w:rPr>
          <w:rFonts w:ascii="Sakkal Majalla" w:hAnsi="Sakkal Majalla" w:cs="Sakkal Majalla" w:hint="cs"/>
          <w:sz w:val="28"/>
          <w:szCs w:val="28"/>
          <w:rtl/>
          <w:lang w:bidi="ar-EG"/>
        </w:rPr>
        <w:t>....................................</w:t>
      </w:r>
      <w:r>
        <w:rPr>
          <w:rFonts w:ascii="Sakkal Majalla" w:hAnsi="Sakkal Majalla" w:cs="Sakkal Majalla" w:hint="cs"/>
          <w:sz w:val="28"/>
          <w:szCs w:val="28"/>
          <w:rtl/>
          <w:lang w:bidi="ar-EG"/>
        </w:rPr>
        <w:t xml:space="preserve"> </w:t>
      </w:r>
      <w:r w:rsidR="007A3A42">
        <w:rPr>
          <w:rFonts w:ascii="Sakkal Majalla" w:hAnsi="Sakkal Majalla" w:cs="Sakkal Majalla" w:hint="cs"/>
          <w:sz w:val="28"/>
          <w:szCs w:val="28"/>
          <w:rtl/>
          <w:lang w:bidi="ar-EG"/>
        </w:rPr>
        <w:t>6</w:t>
      </w:r>
    </w:p>
    <w:p w14:paraId="6DE450EC" w14:textId="6AB32CC2" w:rsidR="00B47758" w:rsidRDefault="00377298" w:rsidP="007A3A42">
      <w:pPr>
        <w:spacing w:after="0"/>
        <w:rPr>
          <w:rFonts w:ascii="Sakkal Majalla" w:hAnsi="Sakkal Majalla" w:cs="Sakkal Majalla"/>
          <w:sz w:val="28"/>
          <w:szCs w:val="28"/>
          <w:rtl/>
          <w:lang w:bidi="ar-EG"/>
        </w:rPr>
      </w:pPr>
      <w:r>
        <w:rPr>
          <w:rFonts w:ascii="Sakkal Majalla" w:hAnsi="Sakkal Majalla" w:cs="Sakkal Majalla" w:hint="cs"/>
          <w:sz w:val="28"/>
          <w:szCs w:val="28"/>
          <w:rtl/>
          <w:lang w:bidi="ar-EG"/>
        </w:rPr>
        <w:t>مقدمة الدراسة</w:t>
      </w:r>
      <w:r w:rsidR="00B47758" w:rsidRPr="0091210A">
        <w:rPr>
          <w:rFonts w:ascii="Sakkal Majalla" w:hAnsi="Sakkal Majalla" w:cs="Sakkal Majalla" w:hint="cs"/>
          <w:sz w:val="28"/>
          <w:szCs w:val="28"/>
          <w:rtl/>
          <w:lang w:bidi="ar-EG"/>
        </w:rPr>
        <w:t xml:space="preserve"> </w:t>
      </w:r>
      <w:r w:rsidR="00B47758">
        <w:rPr>
          <w:rFonts w:ascii="Sakkal Majalla" w:hAnsi="Sakkal Majalla" w:cs="Sakkal Majalla" w:hint="cs"/>
          <w:sz w:val="28"/>
          <w:szCs w:val="28"/>
          <w:rtl/>
          <w:lang w:bidi="ar-EG"/>
        </w:rPr>
        <w:t>.......................</w:t>
      </w:r>
      <w:r>
        <w:rPr>
          <w:rFonts w:ascii="Sakkal Majalla" w:hAnsi="Sakkal Majalla" w:cs="Sakkal Majalla" w:hint="cs"/>
          <w:sz w:val="28"/>
          <w:szCs w:val="28"/>
          <w:rtl/>
          <w:lang w:bidi="ar-EG"/>
        </w:rPr>
        <w:t>..................</w:t>
      </w:r>
      <w:r w:rsidR="00B47758">
        <w:rPr>
          <w:rFonts w:ascii="Sakkal Majalla" w:hAnsi="Sakkal Majalla" w:cs="Sakkal Majalla" w:hint="cs"/>
          <w:sz w:val="28"/>
          <w:szCs w:val="28"/>
          <w:rtl/>
          <w:lang w:bidi="ar-EG"/>
        </w:rPr>
        <w:t xml:space="preserve">......................................................................................................................... </w:t>
      </w:r>
      <w:r w:rsidR="007A3A42">
        <w:rPr>
          <w:rFonts w:ascii="Sakkal Majalla" w:hAnsi="Sakkal Majalla" w:cs="Sakkal Majalla" w:hint="cs"/>
          <w:sz w:val="28"/>
          <w:szCs w:val="28"/>
          <w:rtl/>
          <w:lang w:bidi="ar-EG"/>
        </w:rPr>
        <w:t>7</w:t>
      </w:r>
    </w:p>
    <w:p w14:paraId="6B015C2D" w14:textId="63D0123E" w:rsidR="00B47758" w:rsidRDefault="00377298" w:rsidP="007A3A42">
      <w:pPr>
        <w:spacing w:after="0"/>
        <w:rPr>
          <w:rFonts w:ascii="Sakkal Majalla" w:hAnsi="Sakkal Majalla" w:cs="Sakkal Majalla"/>
          <w:sz w:val="28"/>
          <w:szCs w:val="28"/>
          <w:rtl/>
          <w:lang w:bidi="ar-EG"/>
        </w:rPr>
      </w:pPr>
      <w:r>
        <w:rPr>
          <w:rFonts w:ascii="Sakkal Majalla" w:hAnsi="Sakkal Majalla" w:cs="Sakkal Majalla" w:hint="cs"/>
          <w:sz w:val="28"/>
          <w:szCs w:val="28"/>
          <w:rtl/>
          <w:lang w:bidi="ar-EG"/>
        </w:rPr>
        <w:t>مشكلة الدراسة</w:t>
      </w:r>
      <w:r w:rsidR="00B47758" w:rsidRPr="0091210A">
        <w:rPr>
          <w:rFonts w:ascii="Sakkal Majalla" w:hAnsi="Sakkal Majalla" w:cs="Sakkal Majalla" w:hint="cs"/>
          <w:sz w:val="28"/>
          <w:szCs w:val="28"/>
          <w:rtl/>
          <w:lang w:bidi="ar-EG"/>
        </w:rPr>
        <w:t xml:space="preserve"> </w:t>
      </w:r>
      <w:r w:rsidR="00B47758">
        <w:rPr>
          <w:rFonts w:ascii="Sakkal Majalla" w:hAnsi="Sakkal Majalla" w:cs="Sakkal Majalla" w:hint="cs"/>
          <w:sz w:val="28"/>
          <w:szCs w:val="28"/>
          <w:rtl/>
          <w:lang w:bidi="ar-EG"/>
        </w:rPr>
        <w:t>...</w:t>
      </w:r>
      <w:r>
        <w:rPr>
          <w:rFonts w:ascii="Sakkal Majalla" w:hAnsi="Sakkal Majalla" w:cs="Sakkal Majalla" w:hint="cs"/>
          <w:sz w:val="28"/>
          <w:szCs w:val="28"/>
          <w:rtl/>
          <w:lang w:bidi="ar-EG"/>
        </w:rPr>
        <w:t>..................</w:t>
      </w:r>
      <w:r w:rsidR="00B47758">
        <w:rPr>
          <w:rFonts w:ascii="Sakkal Majalla" w:hAnsi="Sakkal Majalla" w:cs="Sakkal Majalla" w:hint="cs"/>
          <w:sz w:val="28"/>
          <w:szCs w:val="28"/>
          <w:rtl/>
          <w:lang w:bidi="ar-EG"/>
        </w:rPr>
        <w:t xml:space="preserve">............................................................................................................................................. </w:t>
      </w:r>
      <w:r w:rsidR="007A3A42">
        <w:rPr>
          <w:rFonts w:ascii="Sakkal Majalla" w:hAnsi="Sakkal Majalla" w:cs="Sakkal Majalla" w:hint="cs"/>
          <w:sz w:val="28"/>
          <w:szCs w:val="28"/>
          <w:rtl/>
          <w:lang w:bidi="ar-EG"/>
        </w:rPr>
        <w:t>8</w:t>
      </w:r>
    </w:p>
    <w:p w14:paraId="2E3A2C0D" w14:textId="2A479C5B" w:rsidR="00B47758" w:rsidRDefault="00377298" w:rsidP="007A3A42">
      <w:pPr>
        <w:spacing w:after="0"/>
        <w:rPr>
          <w:rFonts w:ascii="Sakkal Majalla" w:hAnsi="Sakkal Majalla" w:cs="Sakkal Majalla"/>
          <w:sz w:val="28"/>
          <w:szCs w:val="28"/>
          <w:rtl/>
          <w:lang w:bidi="ar-EG"/>
        </w:rPr>
      </w:pPr>
      <w:r>
        <w:rPr>
          <w:rFonts w:ascii="Sakkal Majalla" w:hAnsi="Sakkal Majalla" w:cs="Sakkal Majalla" w:hint="cs"/>
          <w:sz w:val="28"/>
          <w:szCs w:val="28"/>
          <w:rtl/>
          <w:lang w:bidi="ar-EG"/>
        </w:rPr>
        <w:t>أهمية الدراسة</w:t>
      </w:r>
      <w:r w:rsidR="00B47758" w:rsidRPr="0091210A">
        <w:rPr>
          <w:rFonts w:ascii="Sakkal Majalla" w:hAnsi="Sakkal Majalla" w:cs="Sakkal Majalla" w:hint="cs"/>
          <w:sz w:val="28"/>
          <w:szCs w:val="28"/>
          <w:rtl/>
          <w:lang w:bidi="ar-EG"/>
        </w:rPr>
        <w:t xml:space="preserve"> </w:t>
      </w:r>
      <w:r w:rsidR="00B47758">
        <w:rPr>
          <w:rFonts w:ascii="Sakkal Majalla" w:hAnsi="Sakkal Majalla" w:cs="Sakkal Majalla" w:hint="cs"/>
          <w:sz w:val="28"/>
          <w:szCs w:val="28"/>
          <w:rtl/>
          <w:lang w:bidi="ar-EG"/>
        </w:rPr>
        <w:t>.......</w:t>
      </w:r>
      <w:r>
        <w:rPr>
          <w:rFonts w:ascii="Sakkal Majalla" w:hAnsi="Sakkal Majalla" w:cs="Sakkal Majalla" w:hint="cs"/>
          <w:sz w:val="28"/>
          <w:szCs w:val="28"/>
          <w:rtl/>
          <w:lang w:bidi="ar-EG"/>
        </w:rPr>
        <w:t>......................</w:t>
      </w:r>
      <w:r w:rsidR="00B47758">
        <w:rPr>
          <w:rFonts w:ascii="Sakkal Majalla" w:hAnsi="Sakkal Majalla" w:cs="Sakkal Majalla" w:hint="cs"/>
          <w:sz w:val="28"/>
          <w:szCs w:val="28"/>
          <w:rtl/>
          <w:lang w:bidi="ar-EG"/>
        </w:rPr>
        <w:t xml:space="preserve">...................................................................................................................................... </w:t>
      </w:r>
      <w:r w:rsidR="007A3A42">
        <w:rPr>
          <w:rFonts w:ascii="Sakkal Majalla" w:hAnsi="Sakkal Majalla" w:cs="Sakkal Majalla" w:hint="cs"/>
          <w:sz w:val="28"/>
          <w:szCs w:val="28"/>
          <w:rtl/>
          <w:lang w:bidi="ar-EG"/>
        </w:rPr>
        <w:t>9</w:t>
      </w:r>
    </w:p>
    <w:p w14:paraId="08B8B263" w14:textId="181FDE57" w:rsidR="00B47758" w:rsidRDefault="00377298" w:rsidP="007A3A42">
      <w:pPr>
        <w:spacing w:after="0"/>
        <w:rPr>
          <w:rFonts w:ascii="Sakkal Majalla" w:hAnsi="Sakkal Majalla" w:cs="Sakkal Majalla"/>
          <w:sz w:val="28"/>
          <w:szCs w:val="28"/>
          <w:rtl/>
          <w:lang w:bidi="ar-EG"/>
        </w:rPr>
      </w:pPr>
      <w:r>
        <w:rPr>
          <w:rFonts w:ascii="Sakkal Majalla" w:hAnsi="Sakkal Majalla" w:cs="Sakkal Majalla" w:hint="cs"/>
          <w:sz w:val="28"/>
          <w:szCs w:val="28"/>
          <w:rtl/>
          <w:lang w:bidi="ar-EG"/>
        </w:rPr>
        <w:t>اهداف الدراسة</w:t>
      </w:r>
      <w:r w:rsidR="00B47758" w:rsidRPr="0091210A">
        <w:rPr>
          <w:rFonts w:ascii="Sakkal Majalla" w:hAnsi="Sakkal Majalla" w:cs="Sakkal Majalla" w:hint="cs"/>
          <w:sz w:val="28"/>
          <w:szCs w:val="28"/>
          <w:rtl/>
          <w:lang w:bidi="ar-EG"/>
        </w:rPr>
        <w:t xml:space="preserve"> </w:t>
      </w:r>
      <w:r w:rsidR="00B47758">
        <w:rPr>
          <w:rFonts w:ascii="Sakkal Majalla" w:hAnsi="Sakkal Majalla" w:cs="Sakkal Majalla" w:hint="cs"/>
          <w:sz w:val="28"/>
          <w:szCs w:val="28"/>
          <w:rtl/>
          <w:lang w:bidi="ar-EG"/>
        </w:rPr>
        <w:t>..</w:t>
      </w:r>
      <w:r>
        <w:rPr>
          <w:rFonts w:ascii="Sakkal Majalla" w:hAnsi="Sakkal Majalla" w:cs="Sakkal Majalla" w:hint="cs"/>
          <w:sz w:val="28"/>
          <w:szCs w:val="28"/>
          <w:rtl/>
          <w:lang w:bidi="ar-EG"/>
        </w:rPr>
        <w:t>.................</w:t>
      </w:r>
      <w:r w:rsidR="00B47758">
        <w:rPr>
          <w:rFonts w:ascii="Sakkal Majalla" w:hAnsi="Sakkal Majalla" w:cs="Sakkal Majalla" w:hint="cs"/>
          <w:sz w:val="28"/>
          <w:szCs w:val="28"/>
          <w:rtl/>
          <w:lang w:bidi="ar-EG"/>
        </w:rPr>
        <w:t>.......................................................................................</w:t>
      </w:r>
      <w:r w:rsidR="007A3A42">
        <w:rPr>
          <w:rFonts w:ascii="Sakkal Majalla" w:hAnsi="Sakkal Majalla" w:cs="Sakkal Majalla" w:hint="cs"/>
          <w:sz w:val="28"/>
          <w:szCs w:val="28"/>
          <w:rtl/>
          <w:lang w:bidi="ar-EG"/>
        </w:rPr>
        <w:t>............................</w:t>
      </w:r>
      <w:r w:rsidR="00B47758">
        <w:rPr>
          <w:rFonts w:ascii="Sakkal Majalla" w:hAnsi="Sakkal Majalla" w:cs="Sakkal Majalla" w:hint="cs"/>
          <w:sz w:val="28"/>
          <w:szCs w:val="28"/>
          <w:rtl/>
          <w:lang w:bidi="ar-EG"/>
        </w:rPr>
        <w:t xml:space="preserve">......................... </w:t>
      </w:r>
      <w:r w:rsidR="007A3A42">
        <w:rPr>
          <w:rFonts w:ascii="Sakkal Majalla" w:hAnsi="Sakkal Majalla" w:cs="Sakkal Majalla" w:hint="cs"/>
          <w:sz w:val="28"/>
          <w:szCs w:val="28"/>
          <w:rtl/>
          <w:lang w:bidi="ar-EG"/>
        </w:rPr>
        <w:t>10</w:t>
      </w:r>
    </w:p>
    <w:p w14:paraId="30A03444" w14:textId="6CB61C11" w:rsidR="00B47758" w:rsidRDefault="00377298" w:rsidP="002B24A9">
      <w:pPr>
        <w:spacing w:after="0"/>
        <w:rPr>
          <w:rFonts w:ascii="Sakkal Majalla" w:hAnsi="Sakkal Majalla" w:cs="Sakkal Majalla"/>
          <w:sz w:val="28"/>
          <w:szCs w:val="28"/>
          <w:rtl/>
          <w:lang w:bidi="ar-EG"/>
        </w:rPr>
      </w:pPr>
      <w:r>
        <w:rPr>
          <w:rFonts w:ascii="Sakkal Majalla" w:hAnsi="Sakkal Majalla" w:cs="Sakkal Majalla" w:hint="cs"/>
          <w:sz w:val="28"/>
          <w:szCs w:val="28"/>
          <w:rtl/>
          <w:lang w:bidi="ar-EG"/>
        </w:rPr>
        <w:t>تساؤلات الدراسة</w:t>
      </w:r>
      <w:r w:rsidR="00B47758" w:rsidRPr="0091210A">
        <w:rPr>
          <w:rFonts w:ascii="Sakkal Majalla" w:hAnsi="Sakkal Majalla" w:cs="Sakkal Majalla" w:hint="cs"/>
          <w:sz w:val="28"/>
          <w:szCs w:val="28"/>
          <w:rtl/>
          <w:lang w:bidi="ar-EG"/>
        </w:rPr>
        <w:t xml:space="preserve"> </w:t>
      </w:r>
      <w:r w:rsidR="00B47758">
        <w:rPr>
          <w:rFonts w:ascii="Sakkal Majalla" w:hAnsi="Sakkal Majalla" w:cs="Sakkal Majalla" w:hint="cs"/>
          <w:sz w:val="28"/>
          <w:szCs w:val="28"/>
          <w:rtl/>
          <w:lang w:bidi="ar-EG"/>
        </w:rPr>
        <w:t>........</w:t>
      </w:r>
      <w:r>
        <w:rPr>
          <w:rFonts w:ascii="Sakkal Majalla" w:hAnsi="Sakkal Majalla" w:cs="Sakkal Majalla" w:hint="cs"/>
          <w:sz w:val="28"/>
          <w:szCs w:val="28"/>
          <w:rtl/>
          <w:lang w:bidi="ar-EG"/>
        </w:rPr>
        <w:t>...............</w:t>
      </w:r>
      <w:r w:rsidR="00B47758">
        <w:rPr>
          <w:rFonts w:ascii="Sakkal Majalla" w:hAnsi="Sakkal Majalla" w:cs="Sakkal Majalla" w:hint="cs"/>
          <w:sz w:val="28"/>
          <w:szCs w:val="28"/>
          <w:rtl/>
          <w:lang w:bidi="ar-EG"/>
        </w:rPr>
        <w:t>....................................................................................</w:t>
      </w:r>
      <w:r w:rsidR="007A3A42">
        <w:rPr>
          <w:rFonts w:ascii="Sakkal Majalla" w:hAnsi="Sakkal Majalla" w:cs="Sakkal Majalla" w:hint="cs"/>
          <w:sz w:val="28"/>
          <w:szCs w:val="28"/>
          <w:rtl/>
          <w:lang w:bidi="ar-EG"/>
        </w:rPr>
        <w:t>..............................</w:t>
      </w:r>
      <w:r w:rsidR="00B47758">
        <w:rPr>
          <w:rFonts w:ascii="Sakkal Majalla" w:hAnsi="Sakkal Majalla" w:cs="Sakkal Majalla" w:hint="cs"/>
          <w:sz w:val="28"/>
          <w:szCs w:val="28"/>
          <w:rtl/>
          <w:lang w:bidi="ar-EG"/>
        </w:rPr>
        <w:t xml:space="preserve">.................... </w:t>
      </w:r>
      <w:r w:rsidR="007A3A42">
        <w:rPr>
          <w:rFonts w:ascii="Sakkal Majalla" w:hAnsi="Sakkal Majalla" w:cs="Sakkal Majalla" w:hint="cs"/>
          <w:sz w:val="28"/>
          <w:szCs w:val="28"/>
          <w:rtl/>
          <w:lang w:bidi="ar-EG"/>
        </w:rPr>
        <w:t>1</w:t>
      </w:r>
      <w:r w:rsidR="00B47758">
        <w:rPr>
          <w:rFonts w:ascii="Sakkal Majalla" w:hAnsi="Sakkal Majalla" w:cs="Sakkal Majalla" w:hint="cs"/>
          <w:sz w:val="28"/>
          <w:szCs w:val="28"/>
          <w:rtl/>
          <w:lang w:bidi="ar-EG"/>
        </w:rPr>
        <w:t>1</w:t>
      </w:r>
    </w:p>
    <w:p w14:paraId="0D01E64E" w14:textId="65660F97" w:rsidR="00B47758" w:rsidRDefault="00377298" w:rsidP="007A3A42">
      <w:pPr>
        <w:spacing w:after="0"/>
        <w:rPr>
          <w:rFonts w:ascii="Sakkal Majalla" w:hAnsi="Sakkal Majalla" w:cs="Sakkal Majalla"/>
          <w:sz w:val="28"/>
          <w:szCs w:val="28"/>
          <w:rtl/>
          <w:lang w:bidi="ar-EG"/>
        </w:rPr>
      </w:pPr>
      <w:r>
        <w:rPr>
          <w:rFonts w:ascii="Sakkal Majalla" w:hAnsi="Sakkal Majalla" w:cs="Sakkal Majalla" w:hint="cs"/>
          <w:sz w:val="28"/>
          <w:szCs w:val="28"/>
          <w:rtl/>
          <w:lang w:bidi="ar-EG"/>
        </w:rPr>
        <w:t>فرضية الدراسة</w:t>
      </w:r>
      <w:r w:rsidR="00B47758" w:rsidRPr="0091210A">
        <w:rPr>
          <w:rFonts w:ascii="Sakkal Majalla" w:hAnsi="Sakkal Majalla" w:cs="Sakkal Majalla" w:hint="cs"/>
          <w:sz w:val="28"/>
          <w:szCs w:val="28"/>
          <w:rtl/>
          <w:lang w:bidi="ar-EG"/>
        </w:rPr>
        <w:t xml:space="preserve"> </w:t>
      </w:r>
      <w:r w:rsidR="00B47758">
        <w:rPr>
          <w:rFonts w:ascii="Sakkal Majalla" w:hAnsi="Sakkal Majalla" w:cs="Sakkal Majalla" w:hint="cs"/>
          <w:sz w:val="28"/>
          <w:szCs w:val="28"/>
          <w:rtl/>
          <w:lang w:bidi="ar-EG"/>
        </w:rPr>
        <w:t>.....</w:t>
      </w:r>
      <w:r>
        <w:rPr>
          <w:rFonts w:ascii="Sakkal Majalla" w:hAnsi="Sakkal Majalla" w:cs="Sakkal Majalla" w:hint="cs"/>
          <w:sz w:val="28"/>
          <w:szCs w:val="28"/>
          <w:rtl/>
          <w:lang w:bidi="ar-EG"/>
        </w:rPr>
        <w:t>.................</w:t>
      </w:r>
      <w:r w:rsidR="00B47758">
        <w:rPr>
          <w:rFonts w:ascii="Sakkal Majalla" w:hAnsi="Sakkal Majalla" w:cs="Sakkal Majalla" w:hint="cs"/>
          <w:sz w:val="28"/>
          <w:szCs w:val="28"/>
          <w:rtl/>
          <w:lang w:bidi="ar-EG"/>
        </w:rPr>
        <w:t>.............................................................................</w:t>
      </w:r>
      <w:r w:rsidR="007A3A42">
        <w:rPr>
          <w:rFonts w:ascii="Sakkal Majalla" w:hAnsi="Sakkal Majalla" w:cs="Sakkal Majalla" w:hint="cs"/>
          <w:sz w:val="28"/>
          <w:szCs w:val="28"/>
          <w:rtl/>
          <w:lang w:bidi="ar-EG"/>
        </w:rPr>
        <w:t>..............................</w:t>
      </w:r>
      <w:r w:rsidR="00B47758">
        <w:rPr>
          <w:rFonts w:ascii="Sakkal Majalla" w:hAnsi="Sakkal Majalla" w:cs="Sakkal Majalla" w:hint="cs"/>
          <w:sz w:val="28"/>
          <w:szCs w:val="28"/>
          <w:rtl/>
          <w:lang w:bidi="ar-EG"/>
        </w:rPr>
        <w:t xml:space="preserve">.............................. </w:t>
      </w:r>
      <w:r w:rsidR="007A3A42">
        <w:rPr>
          <w:rFonts w:ascii="Sakkal Majalla" w:hAnsi="Sakkal Majalla" w:cs="Sakkal Majalla" w:hint="cs"/>
          <w:sz w:val="28"/>
          <w:szCs w:val="28"/>
          <w:rtl/>
          <w:lang w:bidi="ar-EG"/>
        </w:rPr>
        <w:t>12</w:t>
      </w:r>
    </w:p>
    <w:p w14:paraId="626BBDBE" w14:textId="24D020F7" w:rsidR="00CD5F75" w:rsidRPr="00CD5F75" w:rsidRDefault="00CD5F75" w:rsidP="00CD5F75">
      <w:pPr>
        <w:spacing w:after="0"/>
        <w:rPr>
          <w:rFonts w:ascii="Sakkal Majalla" w:hAnsi="Sakkal Majalla" w:cs="Sakkal Majalla"/>
          <w:sz w:val="28"/>
          <w:szCs w:val="28"/>
          <w:rtl/>
          <w:lang w:bidi="ar-EG"/>
        </w:rPr>
      </w:pPr>
      <w:r w:rsidRPr="00CD5F75">
        <w:rPr>
          <w:rFonts w:ascii="Sakkal Majalla" w:hAnsi="Sakkal Majalla" w:cs="Sakkal Majalla" w:hint="cs"/>
          <w:sz w:val="28"/>
          <w:szCs w:val="28"/>
          <w:rtl/>
          <w:lang w:bidi="ar-EG"/>
        </w:rPr>
        <w:t>النظرية</w:t>
      </w:r>
      <w:r w:rsidRPr="00CD5F75">
        <w:rPr>
          <w:rFonts w:ascii="Sakkal Majalla" w:hAnsi="Sakkal Majalla" w:cs="Sakkal Majalla"/>
          <w:sz w:val="28"/>
          <w:szCs w:val="28"/>
          <w:rtl/>
          <w:lang w:bidi="ar-EG"/>
        </w:rPr>
        <w:t xml:space="preserve"> </w:t>
      </w:r>
      <w:r w:rsidRPr="00CD5F75">
        <w:rPr>
          <w:rFonts w:ascii="Sakkal Majalla" w:hAnsi="Sakkal Majalla" w:cs="Sakkal Majalla" w:hint="cs"/>
          <w:sz w:val="28"/>
          <w:szCs w:val="28"/>
          <w:rtl/>
          <w:lang w:bidi="ar-EG"/>
        </w:rPr>
        <w:t>العلمية</w:t>
      </w:r>
      <w:r w:rsidRPr="00CD5F75">
        <w:rPr>
          <w:rFonts w:ascii="Sakkal Majalla" w:hAnsi="Sakkal Majalla" w:cs="Sakkal Majalla"/>
          <w:sz w:val="28"/>
          <w:szCs w:val="28"/>
          <w:rtl/>
          <w:lang w:bidi="ar-EG"/>
        </w:rPr>
        <w:t xml:space="preserve"> </w:t>
      </w:r>
      <w:r w:rsidRPr="00CD5F75">
        <w:rPr>
          <w:rFonts w:ascii="Sakkal Majalla" w:hAnsi="Sakkal Majalla" w:cs="Sakkal Majalla" w:hint="cs"/>
          <w:sz w:val="28"/>
          <w:szCs w:val="28"/>
          <w:rtl/>
          <w:lang w:bidi="ar-EG"/>
        </w:rPr>
        <w:t>المتبعة لإعداد</w:t>
      </w:r>
      <w:r w:rsidRPr="00CD5F75">
        <w:rPr>
          <w:rFonts w:ascii="Sakkal Majalla" w:hAnsi="Sakkal Majalla" w:cs="Sakkal Majalla"/>
          <w:sz w:val="28"/>
          <w:szCs w:val="28"/>
          <w:rtl/>
          <w:lang w:bidi="ar-EG"/>
        </w:rPr>
        <w:t xml:space="preserve"> </w:t>
      </w:r>
      <w:r w:rsidRPr="00CD5F75">
        <w:rPr>
          <w:rFonts w:ascii="Sakkal Majalla" w:hAnsi="Sakkal Majalla" w:cs="Sakkal Majalla" w:hint="cs"/>
          <w:sz w:val="28"/>
          <w:szCs w:val="28"/>
          <w:rtl/>
          <w:lang w:bidi="ar-EG"/>
        </w:rPr>
        <w:t>البحث</w:t>
      </w:r>
      <w:r>
        <w:rPr>
          <w:rFonts w:ascii="Sakkal Majalla" w:hAnsi="Sakkal Majalla" w:cs="Sakkal Majalla" w:hint="cs"/>
          <w:sz w:val="28"/>
          <w:szCs w:val="28"/>
          <w:rtl/>
          <w:lang w:bidi="ar-EG"/>
        </w:rPr>
        <w:t xml:space="preserve">............................................................................................................................ </w:t>
      </w:r>
      <w:r>
        <w:rPr>
          <w:rFonts w:ascii="Sakkal Majalla" w:hAnsi="Sakkal Majalla" w:cs="Sakkal Majalla" w:hint="cs"/>
          <w:sz w:val="28"/>
          <w:szCs w:val="28"/>
          <w:rtl/>
          <w:lang w:bidi="ar-EG"/>
        </w:rPr>
        <w:t>13</w:t>
      </w:r>
    </w:p>
    <w:p w14:paraId="77D93C80" w14:textId="05E2A1F4" w:rsidR="00377298" w:rsidRDefault="00377298" w:rsidP="007A3A42">
      <w:pPr>
        <w:spacing w:after="0"/>
        <w:rPr>
          <w:rFonts w:ascii="Sakkal Majalla" w:hAnsi="Sakkal Majalla" w:cs="Sakkal Majalla"/>
          <w:sz w:val="28"/>
          <w:szCs w:val="28"/>
          <w:lang w:bidi="ar-EG"/>
        </w:rPr>
      </w:pPr>
      <w:r w:rsidRPr="00377298">
        <w:rPr>
          <w:rFonts w:ascii="Sakkal Majalla" w:hAnsi="Sakkal Majalla" w:cs="Sakkal Majalla" w:hint="cs"/>
          <w:b/>
          <w:bCs/>
          <w:sz w:val="32"/>
          <w:szCs w:val="32"/>
          <w:rtl/>
          <w:lang w:bidi="ar-EG"/>
        </w:rPr>
        <w:t xml:space="preserve">الفصل </w:t>
      </w:r>
      <w:r>
        <w:rPr>
          <w:rFonts w:ascii="Sakkal Majalla" w:hAnsi="Sakkal Majalla" w:cs="Sakkal Majalla" w:hint="cs"/>
          <w:b/>
          <w:bCs/>
          <w:sz w:val="32"/>
          <w:szCs w:val="32"/>
          <w:rtl/>
        </w:rPr>
        <w:t>الثاني</w:t>
      </w:r>
      <w:r w:rsidRPr="00377298">
        <w:rPr>
          <w:rFonts w:ascii="Sakkal Majalla" w:hAnsi="Sakkal Majalla" w:cs="Sakkal Majalla" w:hint="cs"/>
          <w:b/>
          <w:bCs/>
          <w:sz w:val="32"/>
          <w:szCs w:val="32"/>
          <w:rtl/>
          <w:lang w:bidi="ar-EG"/>
        </w:rPr>
        <w:t xml:space="preserve">: </w:t>
      </w:r>
      <w:r w:rsidR="00862358">
        <w:rPr>
          <w:rFonts w:ascii="Sakkal Majalla" w:hAnsi="Sakkal Majalla" w:cs="Sakkal Majalla" w:hint="cs"/>
          <w:b/>
          <w:bCs/>
          <w:sz w:val="32"/>
          <w:szCs w:val="32"/>
          <w:rtl/>
          <w:lang w:bidi="ar-EG"/>
        </w:rPr>
        <w:t>الدراسات السابقة</w:t>
      </w:r>
      <w:r w:rsidRPr="00377298">
        <w:rPr>
          <w:rFonts w:ascii="Sakkal Majalla" w:hAnsi="Sakkal Majalla" w:cs="Sakkal Majalla" w:hint="cs"/>
          <w:sz w:val="32"/>
          <w:szCs w:val="32"/>
          <w:rtl/>
          <w:lang w:bidi="ar-EG"/>
        </w:rPr>
        <w:t xml:space="preserve"> </w:t>
      </w:r>
      <w:r w:rsidRPr="0091210A">
        <w:rPr>
          <w:rFonts w:ascii="Sakkal Majalla" w:hAnsi="Sakkal Majalla" w:cs="Sakkal Majalla" w:hint="cs"/>
          <w:sz w:val="28"/>
          <w:szCs w:val="28"/>
          <w:rtl/>
          <w:lang w:bidi="ar-EG"/>
        </w:rPr>
        <w:t>...........</w:t>
      </w:r>
      <w:r>
        <w:rPr>
          <w:rFonts w:ascii="Sakkal Majalla" w:hAnsi="Sakkal Majalla" w:cs="Sakkal Majalla" w:hint="cs"/>
          <w:sz w:val="28"/>
          <w:szCs w:val="28"/>
          <w:rtl/>
          <w:lang w:bidi="ar-EG"/>
        </w:rPr>
        <w:t>...............................</w:t>
      </w:r>
      <w:r w:rsidRPr="0091210A">
        <w:rPr>
          <w:rFonts w:ascii="Sakkal Majalla" w:hAnsi="Sakkal Majalla" w:cs="Sakkal Majalla" w:hint="cs"/>
          <w:sz w:val="28"/>
          <w:szCs w:val="28"/>
          <w:rtl/>
          <w:lang w:bidi="ar-EG"/>
        </w:rPr>
        <w:t>.......</w:t>
      </w:r>
      <w:r w:rsidR="00862358">
        <w:rPr>
          <w:rFonts w:ascii="Sakkal Majalla" w:hAnsi="Sakkal Majalla" w:cs="Sakkal Majalla" w:hint="cs"/>
          <w:sz w:val="28"/>
          <w:szCs w:val="28"/>
          <w:rtl/>
          <w:lang w:bidi="ar-EG"/>
        </w:rPr>
        <w:t>..</w:t>
      </w:r>
      <w:r w:rsidRPr="0091210A">
        <w:rPr>
          <w:rFonts w:ascii="Sakkal Majalla" w:hAnsi="Sakkal Majalla" w:cs="Sakkal Majalla" w:hint="cs"/>
          <w:sz w:val="28"/>
          <w:szCs w:val="28"/>
          <w:rtl/>
          <w:lang w:bidi="ar-EG"/>
        </w:rPr>
        <w:t>..........</w:t>
      </w:r>
      <w:r>
        <w:rPr>
          <w:rFonts w:ascii="Sakkal Majalla" w:hAnsi="Sakkal Majalla" w:cs="Sakkal Majalla" w:hint="cs"/>
          <w:sz w:val="28"/>
          <w:szCs w:val="28"/>
          <w:rtl/>
          <w:lang w:bidi="ar-EG"/>
        </w:rPr>
        <w:t>........................</w:t>
      </w:r>
      <w:r w:rsidR="007A3A42">
        <w:rPr>
          <w:rFonts w:ascii="Sakkal Majalla" w:hAnsi="Sakkal Majalla" w:cs="Sakkal Majalla" w:hint="cs"/>
          <w:sz w:val="28"/>
          <w:szCs w:val="28"/>
          <w:rtl/>
          <w:lang w:bidi="ar-EG"/>
        </w:rPr>
        <w:t>...................</w:t>
      </w:r>
      <w:r w:rsidRPr="0091210A">
        <w:rPr>
          <w:rFonts w:ascii="Sakkal Majalla" w:hAnsi="Sakkal Majalla" w:cs="Sakkal Majalla" w:hint="cs"/>
          <w:sz w:val="28"/>
          <w:szCs w:val="28"/>
          <w:rtl/>
          <w:lang w:bidi="ar-EG"/>
        </w:rPr>
        <w:t>...............</w:t>
      </w:r>
      <w:r w:rsidR="00862358">
        <w:rPr>
          <w:rFonts w:ascii="Sakkal Majalla" w:hAnsi="Sakkal Majalla" w:cs="Sakkal Majalla" w:hint="cs"/>
          <w:sz w:val="28"/>
          <w:szCs w:val="28"/>
          <w:rtl/>
          <w:lang w:bidi="ar-EG"/>
        </w:rPr>
        <w:t xml:space="preserve"> </w:t>
      </w:r>
      <w:r w:rsidR="007A3A42">
        <w:rPr>
          <w:rFonts w:ascii="Sakkal Majalla" w:hAnsi="Sakkal Majalla" w:cs="Sakkal Majalla" w:hint="cs"/>
          <w:sz w:val="28"/>
          <w:szCs w:val="28"/>
          <w:rtl/>
          <w:lang w:bidi="ar-EG"/>
        </w:rPr>
        <w:t>14</w:t>
      </w:r>
    </w:p>
    <w:p w14:paraId="1CECEA65" w14:textId="7611E2F7" w:rsidR="00B47758" w:rsidRDefault="00862358" w:rsidP="00481676">
      <w:pPr>
        <w:spacing w:after="0"/>
        <w:rPr>
          <w:rFonts w:ascii="Sakkal Majalla" w:hAnsi="Sakkal Majalla" w:cs="Sakkal Majalla"/>
          <w:sz w:val="28"/>
          <w:szCs w:val="28"/>
          <w:rtl/>
          <w:lang w:bidi="ar-EG"/>
        </w:rPr>
      </w:pPr>
      <w:r>
        <w:rPr>
          <w:rFonts w:ascii="Sakkal Majalla" w:hAnsi="Sakkal Majalla" w:cs="Sakkal Majalla" w:hint="cs"/>
          <w:sz w:val="28"/>
          <w:szCs w:val="28"/>
          <w:rtl/>
          <w:lang w:bidi="ar-EG"/>
        </w:rPr>
        <w:t>مقدمة</w:t>
      </w:r>
      <w:r w:rsidR="00B47758" w:rsidRPr="0091210A">
        <w:rPr>
          <w:rFonts w:ascii="Sakkal Majalla" w:hAnsi="Sakkal Majalla" w:cs="Sakkal Majalla" w:hint="cs"/>
          <w:sz w:val="28"/>
          <w:szCs w:val="28"/>
          <w:rtl/>
          <w:lang w:bidi="ar-EG"/>
        </w:rPr>
        <w:t xml:space="preserve"> </w:t>
      </w:r>
      <w:r w:rsidR="00B47758">
        <w:rPr>
          <w:rFonts w:ascii="Sakkal Majalla" w:hAnsi="Sakkal Majalla" w:cs="Sakkal Majalla" w:hint="cs"/>
          <w:sz w:val="28"/>
          <w:szCs w:val="28"/>
          <w:rtl/>
          <w:lang w:bidi="ar-EG"/>
        </w:rPr>
        <w:t>............................................................................................................</w:t>
      </w:r>
      <w:r w:rsidR="007A3A42">
        <w:rPr>
          <w:rFonts w:ascii="Sakkal Majalla" w:hAnsi="Sakkal Majalla" w:cs="Sakkal Majalla" w:hint="cs"/>
          <w:sz w:val="28"/>
          <w:szCs w:val="28"/>
          <w:rtl/>
          <w:lang w:bidi="ar-EG"/>
        </w:rPr>
        <w:t>..............................</w:t>
      </w:r>
      <w:r w:rsidR="00B47758">
        <w:rPr>
          <w:rFonts w:ascii="Sakkal Majalla" w:hAnsi="Sakkal Majalla" w:cs="Sakkal Majalla" w:hint="cs"/>
          <w:sz w:val="28"/>
          <w:szCs w:val="28"/>
          <w:rtl/>
          <w:lang w:bidi="ar-EG"/>
        </w:rPr>
        <w:t xml:space="preserve">.................................... </w:t>
      </w:r>
      <w:r w:rsidR="00481676">
        <w:rPr>
          <w:rFonts w:ascii="Sakkal Majalla" w:hAnsi="Sakkal Majalla" w:cs="Sakkal Majalla" w:hint="cs"/>
          <w:sz w:val="28"/>
          <w:szCs w:val="28"/>
          <w:rtl/>
          <w:lang w:bidi="ar-EG"/>
        </w:rPr>
        <w:t>15</w:t>
      </w:r>
    </w:p>
    <w:p w14:paraId="38061987" w14:textId="7B7123E4" w:rsidR="00B47758" w:rsidRDefault="00862358" w:rsidP="00481676">
      <w:pPr>
        <w:spacing w:after="0"/>
        <w:rPr>
          <w:rFonts w:ascii="Sakkal Majalla" w:hAnsi="Sakkal Majalla" w:cs="Sakkal Majalla"/>
          <w:sz w:val="28"/>
          <w:szCs w:val="28"/>
          <w:rtl/>
          <w:lang w:bidi="ar-EG"/>
        </w:rPr>
      </w:pPr>
      <w:r>
        <w:rPr>
          <w:rFonts w:ascii="Sakkal Majalla" w:hAnsi="Sakkal Majalla" w:cs="Sakkal Majalla" w:hint="cs"/>
          <w:sz w:val="28"/>
          <w:szCs w:val="28"/>
          <w:rtl/>
          <w:lang w:bidi="ar-EG"/>
        </w:rPr>
        <w:t>ا</w:t>
      </w:r>
      <w:r w:rsidRPr="00862358">
        <w:rPr>
          <w:rFonts w:ascii="Sakkal Majalla" w:hAnsi="Sakkal Majalla" w:cs="Sakkal Majalla" w:hint="cs"/>
          <w:sz w:val="28"/>
          <w:szCs w:val="28"/>
          <w:rtl/>
          <w:lang w:bidi="ar-EG"/>
        </w:rPr>
        <w:t>لمبحث</w:t>
      </w:r>
      <w:r w:rsidRPr="00862358">
        <w:rPr>
          <w:rFonts w:ascii="Sakkal Majalla" w:hAnsi="Sakkal Majalla" w:cs="Sakkal Majalla"/>
          <w:sz w:val="28"/>
          <w:szCs w:val="28"/>
          <w:rtl/>
          <w:lang w:bidi="ar-EG"/>
        </w:rPr>
        <w:t xml:space="preserve"> ا</w:t>
      </w:r>
      <w:r>
        <w:rPr>
          <w:rFonts w:ascii="Sakkal Majalla" w:hAnsi="Sakkal Majalla" w:cs="Sakkal Majalla"/>
          <w:sz w:val="28"/>
          <w:szCs w:val="28"/>
          <w:rtl/>
          <w:lang w:bidi="ar-EG"/>
        </w:rPr>
        <w:t xml:space="preserve">لأول: الدراسات المحلية </w:t>
      </w:r>
      <w:r>
        <w:rPr>
          <w:rFonts w:ascii="Sakkal Majalla" w:hAnsi="Sakkal Majalla" w:cs="Sakkal Majalla" w:hint="cs"/>
          <w:sz w:val="28"/>
          <w:szCs w:val="28"/>
          <w:rtl/>
          <w:lang w:bidi="ar-EG"/>
        </w:rPr>
        <w:t>..............................................................................</w:t>
      </w:r>
      <w:r w:rsidR="00B47758">
        <w:rPr>
          <w:rFonts w:ascii="Sakkal Majalla" w:hAnsi="Sakkal Majalla" w:cs="Sakkal Majalla" w:hint="cs"/>
          <w:sz w:val="28"/>
          <w:szCs w:val="28"/>
          <w:rtl/>
          <w:lang w:bidi="ar-EG"/>
        </w:rPr>
        <w:t>.....................</w:t>
      </w:r>
      <w:r>
        <w:rPr>
          <w:rFonts w:ascii="Sakkal Majalla" w:hAnsi="Sakkal Majalla" w:cs="Sakkal Majalla" w:hint="cs"/>
          <w:sz w:val="28"/>
          <w:szCs w:val="28"/>
          <w:rtl/>
          <w:lang w:bidi="ar-EG"/>
        </w:rPr>
        <w:t>......</w:t>
      </w:r>
      <w:r w:rsidR="00B47758">
        <w:rPr>
          <w:rFonts w:ascii="Sakkal Majalla" w:hAnsi="Sakkal Majalla" w:cs="Sakkal Majalla" w:hint="cs"/>
          <w:sz w:val="28"/>
          <w:szCs w:val="28"/>
          <w:rtl/>
          <w:lang w:bidi="ar-EG"/>
        </w:rPr>
        <w:t>..</w:t>
      </w:r>
      <w:r w:rsidR="007A3A42">
        <w:rPr>
          <w:rFonts w:ascii="Sakkal Majalla" w:hAnsi="Sakkal Majalla" w:cs="Sakkal Majalla" w:hint="cs"/>
          <w:sz w:val="28"/>
          <w:szCs w:val="28"/>
          <w:rtl/>
          <w:lang w:bidi="ar-EG"/>
        </w:rPr>
        <w:t>........</w:t>
      </w:r>
      <w:r>
        <w:rPr>
          <w:rFonts w:ascii="Sakkal Majalla" w:hAnsi="Sakkal Majalla" w:cs="Sakkal Majalla" w:hint="cs"/>
          <w:sz w:val="28"/>
          <w:szCs w:val="28"/>
          <w:rtl/>
          <w:lang w:bidi="ar-EG"/>
        </w:rPr>
        <w:t xml:space="preserve">.................. </w:t>
      </w:r>
      <w:r w:rsidR="00481676">
        <w:rPr>
          <w:rFonts w:ascii="Sakkal Majalla" w:hAnsi="Sakkal Majalla" w:cs="Sakkal Majalla" w:hint="cs"/>
          <w:sz w:val="28"/>
          <w:szCs w:val="28"/>
          <w:rtl/>
          <w:lang w:bidi="ar-EG"/>
        </w:rPr>
        <w:t>16</w:t>
      </w:r>
    </w:p>
    <w:p w14:paraId="0A166B7F" w14:textId="70C65D47" w:rsidR="00862358" w:rsidRDefault="00862358" w:rsidP="00481676">
      <w:pPr>
        <w:spacing w:after="0"/>
        <w:rPr>
          <w:rFonts w:ascii="Sakkal Majalla" w:hAnsi="Sakkal Majalla" w:cs="Sakkal Majalla"/>
          <w:sz w:val="28"/>
          <w:szCs w:val="28"/>
          <w:rtl/>
          <w:lang w:bidi="ar-EG"/>
        </w:rPr>
      </w:pPr>
      <w:r>
        <w:rPr>
          <w:rFonts w:ascii="Sakkal Majalla" w:hAnsi="Sakkal Majalla" w:cs="Sakkal Majalla" w:hint="cs"/>
          <w:sz w:val="28"/>
          <w:szCs w:val="28"/>
          <w:rtl/>
          <w:lang w:bidi="ar-EG"/>
        </w:rPr>
        <w:t>ا</w:t>
      </w:r>
      <w:r w:rsidRPr="00862358">
        <w:rPr>
          <w:rFonts w:ascii="Sakkal Majalla" w:hAnsi="Sakkal Majalla" w:cs="Sakkal Majalla" w:hint="cs"/>
          <w:sz w:val="28"/>
          <w:szCs w:val="28"/>
          <w:rtl/>
          <w:lang w:bidi="ar-EG"/>
        </w:rPr>
        <w:t>لمبحث</w:t>
      </w:r>
      <w:r w:rsidRPr="00862358">
        <w:rPr>
          <w:rFonts w:ascii="Sakkal Majalla" w:hAnsi="Sakkal Majalla" w:cs="Sakkal Majalla"/>
          <w:sz w:val="28"/>
          <w:szCs w:val="28"/>
          <w:rtl/>
          <w:lang w:bidi="ar-EG"/>
        </w:rPr>
        <w:t xml:space="preserve"> الأول: الدراسات </w:t>
      </w:r>
      <w:r>
        <w:rPr>
          <w:rFonts w:ascii="Sakkal Majalla" w:hAnsi="Sakkal Majalla" w:cs="Sakkal Majalla" w:hint="cs"/>
          <w:sz w:val="28"/>
          <w:szCs w:val="28"/>
          <w:rtl/>
          <w:lang w:bidi="ar-EG"/>
        </w:rPr>
        <w:t>الاجنبية................</w:t>
      </w:r>
      <w:r w:rsidR="002B24A9">
        <w:rPr>
          <w:rFonts w:ascii="Sakkal Majalla" w:hAnsi="Sakkal Majalla" w:cs="Sakkal Majalla" w:hint="cs"/>
          <w:sz w:val="28"/>
          <w:szCs w:val="28"/>
          <w:rtl/>
          <w:lang w:bidi="ar-EG"/>
        </w:rPr>
        <w:t>.</w:t>
      </w:r>
      <w:r>
        <w:rPr>
          <w:rFonts w:ascii="Sakkal Majalla" w:hAnsi="Sakkal Majalla" w:cs="Sakkal Majalla" w:hint="cs"/>
          <w:sz w:val="28"/>
          <w:szCs w:val="28"/>
          <w:rtl/>
          <w:lang w:bidi="ar-EG"/>
        </w:rPr>
        <w:t>..............................................................</w:t>
      </w:r>
      <w:r w:rsidR="007A3A42">
        <w:rPr>
          <w:rFonts w:ascii="Sakkal Majalla" w:hAnsi="Sakkal Majalla" w:cs="Sakkal Majalla" w:hint="cs"/>
          <w:sz w:val="28"/>
          <w:szCs w:val="28"/>
          <w:rtl/>
          <w:lang w:bidi="ar-EG"/>
        </w:rPr>
        <w:t>.............................</w:t>
      </w:r>
      <w:r>
        <w:rPr>
          <w:rFonts w:ascii="Sakkal Majalla" w:hAnsi="Sakkal Majalla" w:cs="Sakkal Majalla" w:hint="cs"/>
          <w:sz w:val="28"/>
          <w:szCs w:val="28"/>
          <w:rtl/>
          <w:lang w:bidi="ar-EG"/>
        </w:rPr>
        <w:t xml:space="preserve">........................ </w:t>
      </w:r>
      <w:r w:rsidR="00481676">
        <w:rPr>
          <w:rFonts w:ascii="Sakkal Majalla" w:hAnsi="Sakkal Majalla" w:cs="Sakkal Majalla" w:hint="cs"/>
          <w:sz w:val="28"/>
          <w:szCs w:val="28"/>
          <w:rtl/>
          <w:lang w:bidi="ar-EG"/>
        </w:rPr>
        <w:t>16</w:t>
      </w:r>
    </w:p>
    <w:p w14:paraId="33E49C66" w14:textId="5CB6702D" w:rsidR="00862358" w:rsidRDefault="00862358" w:rsidP="00481676">
      <w:pPr>
        <w:spacing w:after="0"/>
        <w:rPr>
          <w:rFonts w:ascii="Sakkal Majalla" w:hAnsi="Sakkal Majalla" w:cs="Sakkal Majalla"/>
          <w:sz w:val="28"/>
          <w:szCs w:val="28"/>
          <w:rtl/>
          <w:lang w:bidi="ar-EG"/>
        </w:rPr>
      </w:pPr>
      <w:r w:rsidRPr="00862358">
        <w:rPr>
          <w:rFonts w:ascii="Sakkal Majalla" w:hAnsi="Sakkal Majalla" w:cs="Sakkal Majalla"/>
          <w:sz w:val="28"/>
          <w:szCs w:val="28"/>
          <w:rtl/>
          <w:lang w:bidi="ar-EG"/>
        </w:rPr>
        <w:t>ما تميزت به الدراسة الحالية</w:t>
      </w:r>
      <w:r>
        <w:rPr>
          <w:rFonts w:ascii="Sakkal Majalla" w:hAnsi="Sakkal Majalla" w:cs="Sakkal Majalla" w:hint="cs"/>
          <w:sz w:val="28"/>
          <w:szCs w:val="28"/>
          <w:rtl/>
          <w:lang w:bidi="ar-EG"/>
        </w:rPr>
        <w:t>..................................................................................................</w:t>
      </w:r>
      <w:r w:rsidR="007A3A42">
        <w:rPr>
          <w:rFonts w:ascii="Sakkal Majalla" w:hAnsi="Sakkal Majalla" w:cs="Sakkal Majalla" w:hint="cs"/>
          <w:sz w:val="28"/>
          <w:szCs w:val="28"/>
          <w:rtl/>
          <w:lang w:bidi="ar-EG"/>
        </w:rPr>
        <w:t>..............................</w:t>
      </w:r>
      <w:r>
        <w:rPr>
          <w:rFonts w:ascii="Sakkal Majalla" w:hAnsi="Sakkal Majalla" w:cs="Sakkal Majalla" w:hint="cs"/>
          <w:sz w:val="28"/>
          <w:szCs w:val="28"/>
          <w:rtl/>
          <w:lang w:bidi="ar-EG"/>
        </w:rPr>
        <w:t xml:space="preserve">............ </w:t>
      </w:r>
      <w:r w:rsidR="00481676">
        <w:rPr>
          <w:rFonts w:ascii="Sakkal Majalla" w:hAnsi="Sakkal Majalla" w:cs="Sakkal Majalla" w:hint="cs"/>
          <w:sz w:val="28"/>
          <w:szCs w:val="28"/>
          <w:rtl/>
          <w:lang w:bidi="ar-EG"/>
        </w:rPr>
        <w:t>17</w:t>
      </w:r>
    </w:p>
    <w:p w14:paraId="40520ED7" w14:textId="4D73F11F" w:rsidR="00377298" w:rsidRDefault="00377298" w:rsidP="002B24A9">
      <w:pPr>
        <w:spacing w:after="0"/>
        <w:rPr>
          <w:rFonts w:ascii="Sakkal Majalla" w:hAnsi="Sakkal Majalla" w:cs="Sakkal Majalla"/>
          <w:b/>
          <w:bCs/>
          <w:sz w:val="32"/>
          <w:szCs w:val="32"/>
          <w:rtl/>
          <w:lang w:bidi="ar-EG"/>
        </w:rPr>
      </w:pPr>
    </w:p>
    <w:p w14:paraId="73F619A9" w14:textId="43435BB6" w:rsidR="00CD5F75" w:rsidRDefault="00CD5F75" w:rsidP="002B24A9">
      <w:pPr>
        <w:spacing w:after="0"/>
        <w:rPr>
          <w:rFonts w:ascii="Sakkal Majalla" w:hAnsi="Sakkal Majalla" w:cs="Sakkal Majalla"/>
          <w:b/>
          <w:bCs/>
          <w:sz w:val="32"/>
          <w:szCs w:val="32"/>
          <w:rtl/>
          <w:lang w:bidi="ar-EG"/>
        </w:rPr>
      </w:pPr>
    </w:p>
    <w:p w14:paraId="0A221D94" w14:textId="59D55CAE" w:rsidR="00CD5F75" w:rsidRDefault="00CD5F75" w:rsidP="002B24A9">
      <w:pPr>
        <w:spacing w:after="0"/>
        <w:rPr>
          <w:rFonts w:ascii="Sakkal Majalla" w:hAnsi="Sakkal Majalla" w:cs="Sakkal Majalla"/>
          <w:b/>
          <w:bCs/>
          <w:sz w:val="32"/>
          <w:szCs w:val="32"/>
          <w:rtl/>
          <w:lang w:bidi="ar-EG"/>
        </w:rPr>
      </w:pPr>
    </w:p>
    <w:p w14:paraId="6951559A" w14:textId="704DDF57" w:rsidR="00CD5F75" w:rsidRDefault="00CD5F75" w:rsidP="002B24A9">
      <w:pPr>
        <w:spacing w:after="0"/>
        <w:rPr>
          <w:rFonts w:ascii="Sakkal Majalla" w:hAnsi="Sakkal Majalla" w:cs="Sakkal Majalla"/>
          <w:b/>
          <w:bCs/>
          <w:sz w:val="32"/>
          <w:szCs w:val="32"/>
          <w:rtl/>
          <w:lang w:bidi="ar-EG"/>
        </w:rPr>
      </w:pPr>
    </w:p>
    <w:p w14:paraId="767E0A1B" w14:textId="5C56B79A" w:rsidR="00CD5F75" w:rsidRDefault="00CD5F75" w:rsidP="002B24A9">
      <w:pPr>
        <w:spacing w:after="0"/>
        <w:rPr>
          <w:rFonts w:ascii="Sakkal Majalla" w:hAnsi="Sakkal Majalla" w:cs="Sakkal Majalla"/>
          <w:b/>
          <w:bCs/>
          <w:sz w:val="32"/>
          <w:szCs w:val="32"/>
          <w:rtl/>
          <w:lang w:bidi="ar-EG"/>
        </w:rPr>
      </w:pPr>
    </w:p>
    <w:p w14:paraId="05CE6A49" w14:textId="5AD0361B" w:rsidR="00CD5F75" w:rsidRDefault="00CD5F75" w:rsidP="002B24A9">
      <w:pPr>
        <w:spacing w:after="0"/>
        <w:rPr>
          <w:rFonts w:ascii="Sakkal Majalla" w:hAnsi="Sakkal Majalla" w:cs="Sakkal Majalla"/>
          <w:b/>
          <w:bCs/>
          <w:sz w:val="32"/>
          <w:szCs w:val="32"/>
          <w:rtl/>
          <w:lang w:bidi="ar-EG"/>
        </w:rPr>
      </w:pPr>
    </w:p>
    <w:p w14:paraId="00B87D82" w14:textId="77777777" w:rsidR="00CD5F75" w:rsidRDefault="00CD5F75" w:rsidP="002B24A9">
      <w:pPr>
        <w:spacing w:after="0"/>
        <w:rPr>
          <w:rFonts w:ascii="Sakkal Majalla" w:hAnsi="Sakkal Majalla" w:cs="Sakkal Majalla"/>
          <w:sz w:val="28"/>
          <w:szCs w:val="28"/>
          <w:u w:val="single"/>
          <w:rtl/>
        </w:rPr>
      </w:pPr>
    </w:p>
    <w:p w14:paraId="316EE55F" w14:textId="066245EE" w:rsidR="00377298" w:rsidRDefault="00377298" w:rsidP="002B24A9">
      <w:pPr>
        <w:spacing w:after="0"/>
        <w:rPr>
          <w:rFonts w:ascii="Sakkal Majalla" w:hAnsi="Sakkal Majalla" w:cs="Sakkal Majalla"/>
          <w:sz w:val="28"/>
          <w:szCs w:val="28"/>
          <w:u w:val="single"/>
          <w:rtl/>
          <w:lang w:bidi="ar-EG"/>
        </w:rPr>
      </w:pPr>
    </w:p>
    <w:p w14:paraId="03217BD4" w14:textId="3698289E" w:rsidR="00377298" w:rsidRDefault="00377298" w:rsidP="009125CE">
      <w:pPr>
        <w:rPr>
          <w:rFonts w:ascii="Sakkal Majalla" w:hAnsi="Sakkal Majalla" w:cs="Sakkal Majalla"/>
          <w:sz w:val="28"/>
          <w:szCs w:val="28"/>
          <w:u w:val="single"/>
          <w:rtl/>
          <w:lang w:bidi="ar-EG"/>
        </w:rPr>
      </w:pPr>
    </w:p>
    <w:p w14:paraId="065AFC83" w14:textId="77777777" w:rsidR="00377298" w:rsidRDefault="00377298" w:rsidP="009125CE">
      <w:pPr>
        <w:rPr>
          <w:rFonts w:ascii="Sakkal Majalla" w:hAnsi="Sakkal Majalla" w:cs="Sakkal Majalla"/>
          <w:sz w:val="28"/>
          <w:szCs w:val="28"/>
          <w:u w:val="single"/>
          <w:rtl/>
          <w:lang w:bidi="ar-EG"/>
        </w:rPr>
      </w:pPr>
    </w:p>
    <w:p w14:paraId="12988B58" w14:textId="77777777" w:rsidR="009125CE" w:rsidRDefault="009125CE" w:rsidP="009125CE">
      <w:pPr>
        <w:rPr>
          <w:rFonts w:ascii="Sakkal Majalla" w:hAnsi="Sakkal Majalla" w:cs="Sakkal Majalla"/>
          <w:sz w:val="28"/>
          <w:szCs w:val="28"/>
          <w:u w:val="single"/>
          <w:rtl/>
          <w:lang w:bidi="ar-EG"/>
        </w:rPr>
      </w:pPr>
    </w:p>
    <w:p w14:paraId="3AE026F6" w14:textId="77777777" w:rsidR="009125CE" w:rsidRDefault="009125CE" w:rsidP="009125CE">
      <w:pPr>
        <w:rPr>
          <w:rFonts w:ascii="Sakkal Majalla" w:hAnsi="Sakkal Majalla" w:cs="Sakkal Majalla"/>
          <w:sz w:val="28"/>
          <w:szCs w:val="28"/>
          <w:u w:val="single"/>
          <w:rtl/>
          <w:lang w:bidi="ar-EG"/>
        </w:rPr>
      </w:pPr>
    </w:p>
    <w:p w14:paraId="6F038C3F" w14:textId="40B39395" w:rsidR="009125CE" w:rsidRDefault="009125CE" w:rsidP="009125CE">
      <w:pPr>
        <w:rPr>
          <w:rFonts w:ascii="Sakkal Majalla" w:hAnsi="Sakkal Majalla" w:cs="Sakkal Majalla"/>
          <w:sz w:val="28"/>
          <w:szCs w:val="28"/>
          <w:u w:val="single"/>
          <w:rtl/>
          <w:lang w:bidi="ar-EG"/>
        </w:rPr>
      </w:pPr>
    </w:p>
    <w:p w14:paraId="44318D2D" w14:textId="3C01D8AE" w:rsidR="00CD5F75" w:rsidRDefault="00CD5F75" w:rsidP="009125CE">
      <w:pPr>
        <w:rPr>
          <w:rFonts w:ascii="Sakkal Majalla" w:hAnsi="Sakkal Majalla" w:cs="Sakkal Majalla"/>
          <w:sz w:val="28"/>
          <w:szCs w:val="28"/>
          <w:u w:val="single"/>
          <w:rtl/>
          <w:lang w:bidi="ar-EG"/>
        </w:rPr>
      </w:pPr>
    </w:p>
    <w:p w14:paraId="2DE2632E" w14:textId="610398A0" w:rsidR="00CD5F75" w:rsidRDefault="00CD5F75" w:rsidP="009125CE">
      <w:pPr>
        <w:rPr>
          <w:rFonts w:ascii="Sakkal Majalla" w:hAnsi="Sakkal Majalla" w:cs="Sakkal Majalla"/>
          <w:sz w:val="28"/>
          <w:szCs w:val="28"/>
          <w:u w:val="single"/>
          <w:rtl/>
          <w:lang w:bidi="ar-EG"/>
        </w:rPr>
      </w:pPr>
    </w:p>
    <w:p w14:paraId="620325D0" w14:textId="2DCE87C9" w:rsidR="00CD5F75" w:rsidRDefault="00CD5F75" w:rsidP="009125CE">
      <w:pPr>
        <w:rPr>
          <w:rFonts w:ascii="Sakkal Majalla" w:hAnsi="Sakkal Majalla" w:cs="Sakkal Majalla"/>
          <w:sz w:val="28"/>
          <w:szCs w:val="28"/>
          <w:u w:val="single"/>
          <w:rtl/>
          <w:lang w:bidi="ar-EG"/>
        </w:rPr>
      </w:pPr>
    </w:p>
    <w:p w14:paraId="673C0116" w14:textId="04028562" w:rsidR="00CD5F75" w:rsidRDefault="00CD5F75" w:rsidP="009125CE">
      <w:pPr>
        <w:rPr>
          <w:rFonts w:ascii="Sakkal Majalla" w:hAnsi="Sakkal Majalla" w:cs="Sakkal Majalla"/>
          <w:sz w:val="28"/>
          <w:szCs w:val="28"/>
          <w:u w:val="single"/>
          <w:rtl/>
          <w:lang w:bidi="ar-EG"/>
        </w:rPr>
      </w:pPr>
    </w:p>
    <w:p w14:paraId="6FC3B2A7" w14:textId="77777777" w:rsidR="00CD5F75" w:rsidRDefault="00CD5F75" w:rsidP="009125CE">
      <w:pPr>
        <w:rPr>
          <w:rFonts w:ascii="Sakkal Majalla" w:hAnsi="Sakkal Majalla" w:cs="Sakkal Majalla"/>
          <w:sz w:val="28"/>
          <w:szCs w:val="28"/>
          <w:u w:val="single"/>
          <w:rtl/>
          <w:lang w:bidi="ar-EG"/>
        </w:rPr>
      </w:pPr>
    </w:p>
    <w:p w14:paraId="42EBF572" w14:textId="34F59157" w:rsidR="00B47758" w:rsidRDefault="00B47758" w:rsidP="00B47758">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الاهداء:</w:t>
      </w:r>
    </w:p>
    <w:p w14:paraId="7D29AD2E" w14:textId="62FDCDB7" w:rsidR="00AB7373" w:rsidRPr="0091210A" w:rsidRDefault="00AB7373" w:rsidP="00AB7373">
      <w:pPr>
        <w:rPr>
          <w:rFonts w:ascii="Sakkal Majalla" w:hAnsi="Sakkal Majalla" w:cs="Sakkal Majalla"/>
          <w:sz w:val="28"/>
          <w:szCs w:val="28"/>
          <w:rtl/>
          <w:lang w:bidi="ar-SY"/>
        </w:rPr>
      </w:pPr>
      <w:r>
        <w:rPr>
          <w:rFonts w:ascii="Sakkal Majalla" w:hAnsi="Sakkal Majalla" w:cs="Sakkal Majalla" w:hint="cs"/>
          <w:sz w:val="28"/>
          <w:szCs w:val="28"/>
          <w:rtl/>
          <w:lang w:bidi="ar-SY"/>
        </w:rPr>
        <w:t>اود ان اهدي هذا العمل لوالدي وزوجتي على ما لقيته من دعم وتشجيع ومساندة خلال مرحلة دراستي للماجستير بجامعتنا العريقة ميدأوش</w:t>
      </w:r>
      <w:r>
        <w:rPr>
          <w:rFonts w:ascii="Sakkal Majalla" w:hAnsi="Sakkal Majalla" w:cs="Sakkal Majalla" w:hint="eastAsia"/>
          <w:sz w:val="28"/>
          <w:szCs w:val="28"/>
          <w:rtl/>
          <w:lang w:bidi="ar-SY"/>
        </w:rPr>
        <w:t>ن</w:t>
      </w:r>
      <w:r>
        <w:rPr>
          <w:rFonts w:ascii="Sakkal Majalla" w:hAnsi="Sakkal Majalla" w:cs="Sakkal Majalla" w:hint="cs"/>
          <w:sz w:val="28"/>
          <w:szCs w:val="28"/>
          <w:rtl/>
          <w:lang w:bidi="ar-SY"/>
        </w:rPr>
        <w:t xml:space="preserve"> </w:t>
      </w:r>
      <w:r w:rsidR="00F458C6">
        <w:rPr>
          <w:rFonts w:ascii="Sakkal Majalla" w:hAnsi="Sakkal Majalla" w:cs="Sakkal Majalla" w:hint="cs"/>
          <w:sz w:val="28"/>
          <w:szCs w:val="28"/>
          <w:rtl/>
          <w:lang w:bidi="ar-SY"/>
        </w:rPr>
        <w:t>سائلاً المولى</w:t>
      </w:r>
      <w:r>
        <w:rPr>
          <w:rFonts w:ascii="Sakkal Majalla" w:hAnsi="Sakkal Majalla" w:cs="Sakkal Majalla" w:hint="cs"/>
          <w:sz w:val="28"/>
          <w:szCs w:val="28"/>
          <w:rtl/>
          <w:lang w:bidi="ar-SY"/>
        </w:rPr>
        <w:t xml:space="preserve"> عز وجل ان ينفع بما تعلمته وان أكون عوناً لزملائي وأعضاء فريقي لعكس ما تعلمناه على ارض الواقع وان </w:t>
      </w:r>
      <w:r w:rsidR="00F458C6">
        <w:rPr>
          <w:rFonts w:ascii="Sakkal Majalla" w:hAnsi="Sakkal Majalla" w:cs="Sakkal Majalla" w:hint="cs"/>
          <w:sz w:val="28"/>
          <w:szCs w:val="28"/>
          <w:rtl/>
          <w:lang w:bidi="ar-SY"/>
        </w:rPr>
        <w:t>أسهم</w:t>
      </w:r>
      <w:r>
        <w:rPr>
          <w:rFonts w:ascii="Sakkal Majalla" w:hAnsi="Sakkal Majalla" w:cs="Sakkal Majalla" w:hint="cs"/>
          <w:sz w:val="28"/>
          <w:szCs w:val="28"/>
          <w:rtl/>
          <w:lang w:bidi="ar-SY"/>
        </w:rPr>
        <w:t xml:space="preserve"> في المشاريع الحالية المناطة بي لدفع عجلة التنمية ولتحقيق رؤية وطننا الغالي.</w:t>
      </w:r>
    </w:p>
    <w:p w14:paraId="4BD58461" w14:textId="24B96EF3" w:rsidR="00AB7373" w:rsidRDefault="00AB7373" w:rsidP="00B47758">
      <w:pPr>
        <w:rPr>
          <w:rFonts w:ascii="Sakkal Majalla" w:hAnsi="Sakkal Majalla" w:cs="Sakkal Majalla"/>
          <w:sz w:val="28"/>
          <w:szCs w:val="28"/>
          <w:u w:val="single"/>
          <w:rtl/>
          <w:lang w:bidi="ar-SY"/>
        </w:rPr>
      </w:pPr>
    </w:p>
    <w:p w14:paraId="78E21459" w14:textId="1433A3C1" w:rsidR="006A7B9E" w:rsidRDefault="006A7B9E" w:rsidP="00B47758">
      <w:pPr>
        <w:rPr>
          <w:rFonts w:ascii="Sakkal Majalla" w:hAnsi="Sakkal Majalla" w:cs="Sakkal Majalla"/>
          <w:sz w:val="28"/>
          <w:szCs w:val="28"/>
          <w:u w:val="single"/>
          <w:rtl/>
          <w:lang w:bidi="ar-SY"/>
        </w:rPr>
      </w:pPr>
    </w:p>
    <w:p w14:paraId="1C1DDBB0" w14:textId="4081A7BC" w:rsidR="006A7B9E" w:rsidRDefault="006A7B9E" w:rsidP="00B47758">
      <w:pPr>
        <w:rPr>
          <w:rFonts w:ascii="Sakkal Majalla" w:hAnsi="Sakkal Majalla" w:cs="Sakkal Majalla"/>
          <w:sz w:val="28"/>
          <w:szCs w:val="28"/>
          <w:u w:val="single"/>
          <w:rtl/>
          <w:lang w:bidi="ar-SY"/>
        </w:rPr>
      </w:pPr>
    </w:p>
    <w:p w14:paraId="490CA4FF" w14:textId="41A99765" w:rsidR="006A7B9E" w:rsidRDefault="006A7B9E" w:rsidP="00B47758">
      <w:pPr>
        <w:rPr>
          <w:rFonts w:ascii="Sakkal Majalla" w:hAnsi="Sakkal Majalla" w:cs="Sakkal Majalla"/>
          <w:sz w:val="28"/>
          <w:szCs w:val="28"/>
          <w:u w:val="single"/>
          <w:rtl/>
          <w:lang w:bidi="ar-SY"/>
        </w:rPr>
      </w:pPr>
    </w:p>
    <w:p w14:paraId="2221D8BB" w14:textId="77777777" w:rsidR="00CD5F75" w:rsidRPr="00CD5F75" w:rsidRDefault="00CD5F75" w:rsidP="00B47758">
      <w:pPr>
        <w:rPr>
          <w:rFonts w:ascii="Sakkal Majalla" w:hAnsi="Sakkal Majalla" w:cs="Sakkal Majalla"/>
          <w:sz w:val="4"/>
          <w:szCs w:val="4"/>
          <w:u w:val="single"/>
          <w:rtl/>
          <w:lang w:bidi="ar-SY"/>
        </w:rPr>
      </w:pPr>
    </w:p>
    <w:p w14:paraId="7133DC3F" w14:textId="5185BC22" w:rsidR="00B47758" w:rsidRDefault="00B47758" w:rsidP="00B47758">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الشكر والتقدير:</w:t>
      </w:r>
    </w:p>
    <w:p w14:paraId="128F49E2" w14:textId="1CE8E261" w:rsidR="00AB7373" w:rsidRDefault="00AB7373" w:rsidP="00F458C6">
      <w:pPr>
        <w:rPr>
          <w:rFonts w:ascii="Sakkal Majalla" w:hAnsi="Sakkal Majalla" w:cs="Sakkal Majalla"/>
          <w:sz w:val="28"/>
          <w:szCs w:val="28"/>
          <w:rtl/>
          <w:lang w:bidi="ar-SY"/>
        </w:rPr>
      </w:pPr>
      <w:r>
        <w:rPr>
          <w:rFonts w:ascii="Sakkal Majalla" w:hAnsi="Sakkal Majalla" w:cs="Sakkal Majalla" w:hint="cs"/>
          <w:sz w:val="28"/>
          <w:szCs w:val="28"/>
          <w:rtl/>
          <w:lang w:bidi="ar-SY"/>
        </w:rPr>
        <w:t xml:space="preserve">كل الشكر والعرفان </w:t>
      </w:r>
      <w:r w:rsidR="00F458C6">
        <w:rPr>
          <w:rFonts w:ascii="Sakkal Majalla" w:hAnsi="Sakkal Majalla" w:cs="Sakkal Majalla" w:hint="cs"/>
          <w:sz w:val="28"/>
          <w:szCs w:val="28"/>
          <w:rtl/>
          <w:lang w:bidi="ar-SY"/>
        </w:rPr>
        <w:t>لـ أعضاء هيئة التدريس</w:t>
      </w:r>
      <w:r>
        <w:rPr>
          <w:rFonts w:ascii="Sakkal Majalla" w:hAnsi="Sakkal Majalla" w:cs="Sakkal Majalla" w:hint="cs"/>
          <w:sz w:val="28"/>
          <w:szCs w:val="28"/>
          <w:rtl/>
          <w:lang w:bidi="ar-SY"/>
        </w:rPr>
        <w:t xml:space="preserve"> </w:t>
      </w:r>
      <w:r w:rsidR="00F458C6">
        <w:rPr>
          <w:rFonts w:ascii="Sakkal Majalla" w:hAnsi="Sakkal Majalla" w:cs="Sakkal Majalla" w:hint="cs"/>
          <w:sz w:val="28"/>
          <w:szCs w:val="28"/>
          <w:rtl/>
          <w:lang w:bidi="ar-SY"/>
        </w:rPr>
        <w:t>ب</w:t>
      </w:r>
      <w:r>
        <w:rPr>
          <w:rFonts w:ascii="Sakkal Majalla" w:hAnsi="Sakkal Majalla" w:cs="Sakkal Majalla" w:hint="cs"/>
          <w:sz w:val="28"/>
          <w:szCs w:val="28"/>
          <w:rtl/>
          <w:lang w:bidi="ar-SY"/>
        </w:rPr>
        <w:t xml:space="preserve">جامعتنا الحبيبة وعلى رأسهم </w:t>
      </w:r>
      <w:r w:rsidR="00F458C6">
        <w:rPr>
          <w:rFonts w:ascii="Sakkal Majalla" w:hAnsi="Sakkal Majalla" w:cs="Sakkal Majalla" w:hint="cs"/>
          <w:sz w:val="28"/>
          <w:szCs w:val="28"/>
          <w:rtl/>
          <w:lang w:bidi="ar-SY"/>
        </w:rPr>
        <w:t>رئيس مجلس الإدارة الأستاذ ناصر بن إبراهيم المحيميد ورئيس الجامعة د. محمد احمد، ونائب رئيس الجامعة د. يوسف نتيفه، ومشرفي البحث العلمي      د. فيصل عبد الحمي</w:t>
      </w:r>
      <w:r w:rsidR="00F458C6">
        <w:rPr>
          <w:rFonts w:ascii="Sakkal Majalla" w:hAnsi="Sakkal Majalla" w:cs="Sakkal Majalla" w:hint="eastAsia"/>
          <w:sz w:val="28"/>
          <w:szCs w:val="28"/>
          <w:rtl/>
          <w:lang w:bidi="ar-SY"/>
        </w:rPr>
        <w:t>د</w:t>
      </w:r>
      <w:r w:rsidR="00F458C6">
        <w:rPr>
          <w:rFonts w:ascii="Sakkal Majalla" w:hAnsi="Sakkal Majalla" w:cs="Sakkal Majalla" w:hint="cs"/>
          <w:sz w:val="28"/>
          <w:szCs w:val="28"/>
          <w:rtl/>
          <w:lang w:bidi="ar-SY"/>
        </w:rPr>
        <w:t xml:space="preserve">، د. فايز جراد، ولكل أعضاء هيئة التدريس والذين تعلمت منهم الكثير خلال مرحلة دراستي لمقررات الماجستير في إدارة المشاريع، كذلك الشكر موصول لزملائي الطلاب من خلال تعاونهم الدائم خلال مرحلة الدراسة وزملائي بهيئة الزكاة والضريبة والجمارك ووزارة النقل والخدمات اللوجستية وممثلي شركات النقل والقطاع اللوجستي بما </w:t>
      </w:r>
      <w:r w:rsidR="00BD7C03">
        <w:rPr>
          <w:rFonts w:ascii="Sakkal Majalla" w:hAnsi="Sakkal Majalla" w:cs="Sakkal Majalla" w:hint="cs"/>
          <w:sz w:val="28"/>
          <w:szCs w:val="28"/>
          <w:rtl/>
          <w:lang w:bidi="ar-SY"/>
        </w:rPr>
        <w:t>اثروا بحثي العلمي والاستبيانات خلال اعداد بحث التخرج فـ للجميع مني الدعاء والشكر والعرفان على دعم الجميع سائلاً المولى ان ينفع به وأن يكون عوناً لمن يأتي بعدي في استكمال وتطوير تنمية التجارة الالكترونية.</w:t>
      </w:r>
    </w:p>
    <w:p w14:paraId="0C0609D8" w14:textId="77777777" w:rsidR="00BD7C03" w:rsidRDefault="00BD7C03" w:rsidP="00F458C6">
      <w:pPr>
        <w:rPr>
          <w:rFonts w:ascii="Sakkal Majalla" w:hAnsi="Sakkal Majalla" w:cs="Sakkal Majalla"/>
          <w:sz w:val="28"/>
          <w:szCs w:val="28"/>
          <w:u w:val="single"/>
          <w:rtl/>
          <w:lang w:bidi="ar-EG"/>
        </w:rPr>
      </w:pPr>
    </w:p>
    <w:p w14:paraId="0272E512" w14:textId="77777777" w:rsidR="009125CE" w:rsidRDefault="009125CE" w:rsidP="009125CE">
      <w:pPr>
        <w:rPr>
          <w:rFonts w:ascii="Sakkal Majalla" w:hAnsi="Sakkal Majalla" w:cs="Sakkal Majalla"/>
          <w:sz w:val="28"/>
          <w:szCs w:val="28"/>
          <w:u w:val="single"/>
          <w:rtl/>
          <w:lang w:bidi="ar-EG"/>
        </w:rPr>
      </w:pPr>
    </w:p>
    <w:p w14:paraId="52864C56" w14:textId="77777777" w:rsidR="009125CE" w:rsidRDefault="009125CE" w:rsidP="009125CE">
      <w:pPr>
        <w:rPr>
          <w:rFonts w:ascii="Sakkal Majalla" w:hAnsi="Sakkal Majalla" w:cs="Sakkal Majalla"/>
          <w:sz w:val="28"/>
          <w:szCs w:val="28"/>
          <w:u w:val="single"/>
          <w:rtl/>
          <w:lang w:bidi="ar-EG"/>
        </w:rPr>
      </w:pPr>
    </w:p>
    <w:p w14:paraId="2C67E72C" w14:textId="146EA690" w:rsidR="009125CE" w:rsidRDefault="00A25B05" w:rsidP="00895D0A">
      <w:pPr>
        <w:rPr>
          <w:rFonts w:ascii="Sakkal Majalla" w:hAnsi="Sakkal Majalla" w:cs="Sakkal Majalla"/>
          <w:sz w:val="28"/>
          <w:szCs w:val="28"/>
          <w:u w:val="single"/>
          <w:rtl/>
          <w:lang w:bidi="ar-EG"/>
        </w:rPr>
      </w:pPr>
      <w:r>
        <w:rPr>
          <w:rFonts w:ascii="Sakkal Majalla" w:hAnsi="Sakkal Majalla" w:cs="Sakkal Majalla"/>
          <w:b/>
          <w:bCs/>
          <w:noProof/>
          <w:sz w:val="28"/>
          <w:szCs w:val="28"/>
          <w:rtl/>
        </w:rPr>
        <mc:AlternateContent>
          <mc:Choice Requires="wps">
            <w:drawing>
              <wp:anchor distT="0" distB="0" distL="114300" distR="114300" simplePos="0" relativeHeight="251665408" behindDoc="0" locked="0" layoutInCell="1" allowOverlap="1" wp14:anchorId="3263B274" wp14:editId="1B41169F">
                <wp:simplePos x="0" y="0"/>
                <wp:positionH relativeFrom="column">
                  <wp:posOffset>-760730</wp:posOffset>
                </wp:positionH>
                <wp:positionV relativeFrom="paragraph">
                  <wp:posOffset>596900</wp:posOffset>
                </wp:positionV>
                <wp:extent cx="222250" cy="190500"/>
                <wp:effectExtent l="0" t="0" r="25400" b="19050"/>
                <wp:wrapNone/>
                <wp:docPr id="3" name="Text Box 3"/>
                <wp:cNvGraphicFramePr/>
                <a:graphic xmlns:a="http://schemas.openxmlformats.org/drawingml/2006/main">
                  <a:graphicData uri="http://schemas.microsoft.com/office/word/2010/wordprocessingShape">
                    <wps:wsp>
                      <wps:cNvSpPr txBox="1"/>
                      <wps:spPr>
                        <a:xfrm>
                          <a:off x="0" y="0"/>
                          <a:ext cx="222250" cy="190500"/>
                        </a:xfrm>
                        <a:prstGeom prst="rect">
                          <a:avLst/>
                        </a:prstGeom>
                        <a:solidFill>
                          <a:schemeClr val="lt1"/>
                        </a:solidFill>
                        <a:ln w="6350">
                          <a:solidFill>
                            <a:schemeClr val="bg1"/>
                          </a:solidFill>
                        </a:ln>
                      </wps:spPr>
                      <wps:txbx>
                        <w:txbxContent>
                          <w:p w14:paraId="61C4D5B0" w14:textId="0B6C1B80" w:rsidR="00A25B05" w:rsidRPr="006A7B9E" w:rsidRDefault="00A25B05" w:rsidP="00A25B05">
                            <w:pPr>
                              <w:rPr>
                                <w:sz w:val="14"/>
                                <w:szCs w:val="14"/>
                              </w:rPr>
                            </w:pPr>
                            <w:r>
                              <w:rPr>
                                <w:rFonts w:hint="cs"/>
                                <w:sz w:val="14"/>
                                <w:szCs w:val="14"/>
                                <w:rtl/>
                              </w:rPr>
                              <w: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263B274" id="Text Box 3" o:spid="_x0000_s1028" type="#_x0000_t202" style="position:absolute;left:0;text-align:left;margin-left:-59.9pt;margin-top:47pt;width:17.5pt;height:1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T7mnRgIAAKcEAAAOAAAAZHJzL2Uyb0RvYy54bWysVF1r2zAUfR/sPwi9r3a+utbUKVlKx6C0&#10;hXT0WZHl2CDrapISu/v1O1KStusKg7E8KPdLR/eee68vLodOs51yviVT8tFJzpkykqrWbEr+/eH6&#10;0xlnPghTCU1GlfxJeX45//jhoreFGlNDulKOAcT4orclb0KwRZZ52ahO+BOyysBZk+tEgOo2WeVE&#10;D/ROZ+M8P816cpV1JJX3sF7tnXye8OtayXBX114FpkuO3EI6XTrX8czmF6LYOGGbVh7SEP+QRSda&#10;g0efoa5EEGzr2j+gulY68lSHE0ldRnXdSpVqQDWj/E01q0ZYlWoBOd4+0+T/H6y83d071lYln3Bm&#10;RIcWPaghsC80sElkp7e+QNDKIiwMMKPLR7uHMRY91K6L/yiHwQ+en565jWASxjF+M3gkXKPzfJYn&#10;7rOXy9b58FVRx6JQcofWJUbF7sYHJILQY0h8y5Nuq+tW66TEcVFL7dhOoNE6pBRx47cobVhf8tMJ&#10;0vgbwnrzDgLwtEEikZJ96VEKw3pIBI6PtKypegJbjvbT5q28blHTjfDhXjiMF2jAyoQ7HLUm5EQH&#10;ibOG3M/37DEeXYeXsx7jWnL/Yyuc4kx/M5iH89F0Guc7KdPZ5zEU99qzfu0x225JIGqE5bQyiTE+&#10;6KNYO+oesVmL+Cpcwki8XfJwFJdhv0TYTKkWixSEibYi3JiVlRE6chw79jA8CmcPbQ2Yh1s6DrYo&#10;3nR3HxtvGlpsA9Vtan3kec/qgX5sQ5qIw+bGdXutp6iX78v8FwAAAP//AwBQSwMEFAAGAAgAAAAh&#10;AKbJDlvfAAAACwEAAA8AAABkcnMvZG93bnJldi54bWxMj0FLw0AQhe+C/2EZwVu6SQ2SptmUoIig&#10;QrF68TZNpkkwOxuy2zb9944nPc6bx3vfKzazHdSJJt87NpAsYlDEtWt6bg18fjxFGSgfkBscHJOB&#10;C3nYlNdXBeaNO/M7nXahVRLCPkcDXQhjrrWvO7LoF24klt/BTRaDnFOrmwnPEm4HvYzje22xZ2no&#10;cKSHjurv3dEaeEm/8PEuvNIl8LytqudsTP2bMbc3c7UGFWgOf2b4xRd0KIVp747ceDUYiJJkJezB&#10;wCqVUeKIslSEvViXouiy0P83lD8AAAD//wMAUEsBAi0AFAAGAAgAAAAhALaDOJL+AAAA4QEAABMA&#10;AAAAAAAAAAAAAAAAAAAAAFtDb250ZW50X1R5cGVzXS54bWxQSwECLQAUAAYACAAAACEAOP0h/9YA&#10;AACUAQAACwAAAAAAAAAAAAAAAAAvAQAAX3JlbHMvLnJlbHNQSwECLQAUAAYACAAAACEAJk+5p0YC&#10;AACnBAAADgAAAAAAAAAAAAAAAAAuAgAAZHJzL2Uyb0RvYy54bWxQSwECLQAUAAYACAAAACEApskO&#10;W98AAAALAQAADwAAAAAAAAAAAAAAAACgBAAAZHJzL2Rvd25yZXYueG1sUEsFBgAAAAAEAAQA8wAA&#10;AKwFAAAAAA==&#10;" fillcolor="white [3201]" strokecolor="white [3212]" strokeweight=".5pt">
                <v:textbox>
                  <w:txbxContent>
                    <w:p w14:paraId="61C4D5B0" w14:textId="0B6C1B80" w:rsidR="00A25B05" w:rsidRPr="006A7B9E" w:rsidRDefault="00A25B05" w:rsidP="00A25B05">
                      <w:pPr>
                        <w:rPr>
                          <w:sz w:val="14"/>
                          <w:szCs w:val="14"/>
                        </w:rPr>
                      </w:pPr>
                      <w:r>
                        <w:rPr>
                          <w:rFonts w:hint="cs"/>
                          <w:sz w:val="14"/>
                          <w:szCs w:val="14"/>
                          <w:rtl/>
                        </w:rPr>
                        <w:t>3</w:t>
                      </w:r>
                    </w:p>
                  </w:txbxContent>
                </v:textbox>
              </v:shape>
            </w:pict>
          </mc:Fallback>
        </mc:AlternateContent>
      </w:r>
    </w:p>
    <w:p w14:paraId="40A61660" w14:textId="15BD2148" w:rsidR="009125CE" w:rsidRDefault="009125CE" w:rsidP="009125CE">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lastRenderedPageBreak/>
        <w:t xml:space="preserve">قائمة </w:t>
      </w:r>
      <w:r w:rsidR="00B47758">
        <w:rPr>
          <w:rFonts w:ascii="Sakkal Majalla" w:hAnsi="Sakkal Majalla" w:cs="Sakkal Majalla" w:hint="cs"/>
          <w:sz w:val="28"/>
          <w:szCs w:val="28"/>
          <w:u w:val="single"/>
          <w:rtl/>
          <w:lang w:bidi="ar-EG"/>
        </w:rPr>
        <w:t>الجداول:</w:t>
      </w:r>
    </w:p>
    <w:p w14:paraId="3A504109" w14:textId="77777777" w:rsidR="009125CE" w:rsidRDefault="009125CE" w:rsidP="009125CE">
      <w:pPr>
        <w:rPr>
          <w:rFonts w:ascii="Sakkal Majalla" w:hAnsi="Sakkal Majalla" w:cs="Sakkal Majalla"/>
          <w:sz w:val="28"/>
          <w:szCs w:val="28"/>
          <w:u w:val="single"/>
          <w:rtl/>
          <w:lang w:bidi="ar-SY"/>
        </w:rPr>
      </w:pPr>
    </w:p>
    <w:p w14:paraId="11198760" w14:textId="77777777" w:rsidR="009125CE" w:rsidRDefault="009125CE" w:rsidP="009125CE">
      <w:pPr>
        <w:rPr>
          <w:rFonts w:ascii="Sakkal Majalla" w:hAnsi="Sakkal Majalla" w:cs="Sakkal Majalla"/>
          <w:sz w:val="28"/>
          <w:szCs w:val="28"/>
          <w:u w:val="single"/>
          <w:rtl/>
          <w:lang w:bidi="ar-SY"/>
        </w:rPr>
      </w:pPr>
    </w:p>
    <w:tbl>
      <w:tblPr>
        <w:tblW w:w="9019" w:type="dxa"/>
        <w:tblInd w:w="-5" w:type="dxa"/>
        <w:tblLook w:val="04A0" w:firstRow="1" w:lastRow="0" w:firstColumn="1" w:lastColumn="0" w:noHBand="0" w:noVBand="1"/>
      </w:tblPr>
      <w:tblGrid>
        <w:gridCol w:w="1731"/>
        <w:gridCol w:w="7288"/>
      </w:tblGrid>
      <w:tr w:rsidR="00481676" w:rsidRPr="00481676" w14:paraId="1ECF9D1B" w14:textId="77777777" w:rsidTr="00481676">
        <w:trPr>
          <w:trHeight w:val="638"/>
        </w:trPr>
        <w:tc>
          <w:tcPr>
            <w:tcW w:w="1731" w:type="dxa"/>
            <w:tcBorders>
              <w:top w:val="single" w:sz="4" w:space="0" w:color="auto"/>
              <w:left w:val="single" w:sz="4" w:space="0" w:color="auto"/>
              <w:bottom w:val="single" w:sz="4" w:space="0" w:color="auto"/>
              <w:right w:val="single" w:sz="4" w:space="0" w:color="auto"/>
            </w:tcBorders>
            <w:shd w:val="clear" w:color="auto" w:fill="auto"/>
            <w:noWrap/>
            <w:hideMark/>
          </w:tcPr>
          <w:p w14:paraId="294A8C6A" w14:textId="4A887B0C" w:rsidR="00481676" w:rsidRPr="00481676" w:rsidRDefault="00481676" w:rsidP="00481676">
            <w:pPr>
              <w:bidi w:val="0"/>
              <w:spacing w:after="0" w:line="240" w:lineRule="auto"/>
              <w:jc w:val="center"/>
              <w:rPr>
                <w:rFonts w:ascii="Simplified Arabic" w:hAnsi="Simplified Arabic" w:cs="Simplified Arabic"/>
                <w:sz w:val="24"/>
                <w:szCs w:val="24"/>
                <w:lang w:bidi="ar-SY"/>
              </w:rPr>
            </w:pPr>
            <w:r w:rsidRPr="00895D0A">
              <w:rPr>
                <w:rFonts w:ascii="Simplified Arabic" w:hAnsi="Simplified Arabic" w:cs="Simplified Arabic" w:hint="cs"/>
                <w:sz w:val="24"/>
                <w:szCs w:val="24"/>
                <w:rtl/>
                <w:lang w:bidi="ar-SY"/>
              </w:rPr>
              <w:t>رقم الصفحة</w:t>
            </w:r>
          </w:p>
        </w:tc>
        <w:tc>
          <w:tcPr>
            <w:tcW w:w="7288" w:type="dxa"/>
            <w:tcBorders>
              <w:top w:val="single" w:sz="4" w:space="0" w:color="auto"/>
              <w:left w:val="nil"/>
              <w:bottom w:val="single" w:sz="4" w:space="0" w:color="auto"/>
              <w:right w:val="single" w:sz="4" w:space="0" w:color="auto"/>
            </w:tcBorders>
            <w:shd w:val="clear" w:color="auto" w:fill="auto"/>
            <w:noWrap/>
            <w:hideMark/>
          </w:tcPr>
          <w:p w14:paraId="2BF9877D" w14:textId="2BF9D8E4" w:rsidR="00481676" w:rsidRPr="00481676" w:rsidRDefault="00481676" w:rsidP="00481676">
            <w:pPr>
              <w:bidi w:val="0"/>
              <w:spacing w:after="0" w:line="240" w:lineRule="auto"/>
              <w:jc w:val="center"/>
              <w:rPr>
                <w:rFonts w:ascii="Simplified Arabic" w:hAnsi="Simplified Arabic" w:cs="Simplified Arabic"/>
                <w:sz w:val="24"/>
                <w:szCs w:val="24"/>
                <w:lang w:bidi="ar-SY"/>
              </w:rPr>
            </w:pPr>
            <w:r w:rsidRPr="00895D0A">
              <w:rPr>
                <w:rFonts w:ascii="Simplified Arabic" w:hAnsi="Simplified Arabic" w:cs="Simplified Arabic" w:hint="cs"/>
                <w:sz w:val="24"/>
                <w:szCs w:val="24"/>
                <w:rtl/>
                <w:lang w:bidi="ar-SY"/>
              </w:rPr>
              <w:t>قائمة عناوين جدول الدراسة</w:t>
            </w:r>
          </w:p>
        </w:tc>
      </w:tr>
      <w:tr w:rsidR="00481676" w:rsidRPr="00481676" w14:paraId="2FA83456" w14:textId="77777777" w:rsidTr="00E55826">
        <w:trPr>
          <w:trHeight w:val="392"/>
        </w:trPr>
        <w:tc>
          <w:tcPr>
            <w:tcW w:w="1731" w:type="dxa"/>
            <w:tcBorders>
              <w:top w:val="nil"/>
              <w:left w:val="single" w:sz="4" w:space="0" w:color="auto"/>
              <w:bottom w:val="single" w:sz="4" w:space="0" w:color="auto"/>
              <w:right w:val="single" w:sz="4" w:space="0" w:color="auto"/>
            </w:tcBorders>
            <w:shd w:val="clear" w:color="auto" w:fill="auto"/>
            <w:noWrap/>
            <w:vAlign w:val="bottom"/>
            <w:hideMark/>
          </w:tcPr>
          <w:p w14:paraId="1DCACE5B" w14:textId="292CF2B7" w:rsidR="00481676" w:rsidRPr="00481676" w:rsidRDefault="00895D0A" w:rsidP="00895D0A">
            <w:pPr>
              <w:bidi w:val="0"/>
              <w:spacing w:after="0" w:line="240" w:lineRule="auto"/>
              <w:jc w:val="center"/>
              <w:rPr>
                <w:rFonts w:ascii="Simplified Arabic" w:hAnsi="Simplified Arabic" w:cs="Simplified Arabic"/>
                <w:sz w:val="24"/>
                <w:szCs w:val="24"/>
                <w:lang w:bidi="ar-SY"/>
              </w:rPr>
            </w:pPr>
            <w:r>
              <w:rPr>
                <w:rFonts w:ascii="Simplified Arabic" w:hAnsi="Simplified Arabic" w:cs="Simplified Arabic" w:hint="cs"/>
                <w:sz w:val="24"/>
                <w:szCs w:val="24"/>
                <w:rtl/>
                <w:lang w:bidi="ar-SY"/>
              </w:rPr>
              <w:t>1-1</w:t>
            </w:r>
          </w:p>
        </w:tc>
        <w:tc>
          <w:tcPr>
            <w:tcW w:w="7288" w:type="dxa"/>
            <w:tcBorders>
              <w:top w:val="nil"/>
              <w:left w:val="nil"/>
              <w:bottom w:val="single" w:sz="4" w:space="0" w:color="auto"/>
              <w:right w:val="single" w:sz="4" w:space="0" w:color="auto"/>
            </w:tcBorders>
            <w:shd w:val="clear" w:color="auto" w:fill="auto"/>
            <w:noWrap/>
            <w:hideMark/>
          </w:tcPr>
          <w:p w14:paraId="085B3FB8" w14:textId="752FF542" w:rsidR="00481676" w:rsidRPr="00481676" w:rsidRDefault="00481676" w:rsidP="00481676">
            <w:pPr>
              <w:bidi w:val="0"/>
              <w:spacing w:after="0" w:line="240" w:lineRule="auto"/>
              <w:jc w:val="right"/>
              <w:rPr>
                <w:rFonts w:ascii="Simplified Arabic" w:hAnsi="Simplified Arabic" w:cs="Simplified Arabic"/>
                <w:sz w:val="24"/>
                <w:szCs w:val="24"/>
                <w:lang w:bidi="ar-SY"/>
              </w:rPr>
            </w:pPr>
            <w:r w:rsidRPr="00895D0A">
              <w:rPr>
                <w:rFonts w:ascii="Simplified Arabic" w:hAnsi="Simplified Arabic" w:cs="Simplified Arabic" w:hint="cs"/>
                <w:sz w:val="24"/>
                <w:szCs w:val="24"/>
                <w:rtl/>
                <w:lang w:bidi="ar-SY"/>
              </w:rPr>
              <w:t xml:space="preserve">الفصل الأول: مدخل الدراسة </w:t>
            </w:r>
          </w:p>
        </w:tc>
      </w:tr>
      <w:tr w:rsidR="00481676" w:rsidRPr="00481676" w14:paraId="70262801" w14:textId="77777777" w:rsidTr="00E55826">
        <w:trPr>
          <w:trHeight w:val="392"/>
        </w:trPr>
        <w:tc>
          <w:tcPr>
            <w:tcW w:w="1731" w:type="dxa"/>
            <w:tcBorders>
              <w:top w:val="nil"/>
              <w:left w:val="single" w:sz="4" w:space="0" w:color="auto"/>
              <w:bottom w:val="single" w:sz="4" w:space="0" w:color="auto"/>
              <w:right w:val="single" w:sz="4" w:space="0" w:color="auto"/>
            </w:tcBorders>
            <w:shd w:val="clear" w:color="auto" w:fill="auto"/>
            <w:noWrap/>
            <w:vAlign w:val="bottom"/>
            <w:hideMark/>
          </w:tcPr>
          <w:p w14:paraId="62EC8D73" w14:textId="182DF0D3" w:rsidR="00481676" w:rsidRPr="00481676" w:rsidRDefault="00895D0A" w:rsidP="00895D0A">
            <w:pPr>
              <w:bidi w:val="0"/>
              <w:spacing w:after="0" w:line="240" w:lineRule="auto"/>
              <w:jc w:val="center"/>
              <w:rPr>
                <w:rFonts w:ascii="Simplified Arabic" w:hAnsi="Simplified Arabic" w:cs="Simplified Arabic"/>
                <w:sz w:val="24"/>
                <w:szCs w:val="24"/>
                <w:lang w:bidi="ar-SY"/>
              </w:rPr>
            </w:pPr>
            <w:r>
              <w:rPr>
                <w:rFonts w:ascii="Simplified Arabic" w:hAnsi="Simplified Arabic" w:cs="Simplified Arabic" w:hint="cs"/>
                <w:sz w:val="24"/>
                <w:szCs w:val="24"/>
                <w:rtl/>
                <w:lang w:bidi="ar-SY"/>
              </w:rPr>
              <w:t>1-2</w:t>
            </w:r>
          </w:p>
        </w:tc>
        <w:tc>
          <w:tcPr>
            <w:tcW w:w="7288" w:type="dxa"/>
            <w:tcBorders>
              <w:top w:val="nil"/>
              <w:left w:val="nil"/>
              <w:bottom w:val="single" w:sz="4" w:space="0" w:color="auto"/>
              <w:right w:val="single" w:sz="4" w:space="0" w:color="auto"/>
            </w:tcBorders>
            <w:shd w:val="clear" w:color="auto" w:fill="auto"/>
            <w:noWrap/>
            <w:hideMark/>
          </w:tcPr>
          <w:p w14:paraId="27FB5630" w14:textId="4BE0CD20" w:rsidR="00481676" w:rsidRPr="00481676" w:rsidRDefault="00481676" w:rsidP="00481676">
            <w:pPr>
              <w:bidi w:val="0"/>
              <w:spacing w:after="0" w:line="240" w:lineRule="auto"/>
              <w:jc w:val="right"/>
              <w:rPr>
                <w:rFonts w:ascii="Simplified Arabic" w:hAnsi="Simplified Arabic" w:cs="Simplified Arabic"/>
                <w:sz w:val="24"/>
                <w:szCs w:val="24"/>
                <w:lang w:bidi="ar-SY"/>
              </w:rPr>
            </w:pPr>
            <w:r w:rsidRPr="00895D0A">
              <w:rPr>
                <w:rFonts w:ascii="Simplified Arabic" w:hAnsi="Simplified Arabic" w:cs="Simplified Arabic" w:hint="cs"/>
                <w:sz w:val="24"/>
                <w:szCs w:val="24"/>
                <w:rtl/>
                <w:lang w:bidi="ar-SY"/>
              </w:rPr>
              <w:t xml:space="preserve">مقدمة الدراسة </w:t>
            </w:r>
          </w:p>
        </w:tc>
      </w:tr>
      <w:tr w:rsidR="00481676" w:rsidRPr="00481676" w14:paraId="715BC7B3" w14:textId="77777777" w:rsidTr="00E55826">
        <w:trPr>
          <w:trHeight w:val="392"/>
        </w:trPr>
        <w:tc>
          <w:tcPr>
            <w:tcW w:w="1731" w:type="dxa"/>
            <w:tcBorders>
              <w:top w:val="nil"/>
              <w:left w:val="single" w:sz="4" w:space="0" w:color="auto"/>
              <w:bottom w:val="single" w:sz="4" w:space="0" w:color="auto"/>
              <w:right w:val="single" w:sz="4" w:space="0" w:color="auto"/>
            </w:tcBorders>
            <w:shd w:val="clear" w:color="auto" w:fill="auto"/>
            <w:noWrap/>
            <w:vAlign w:val="bottom"/>
            <w:hideMark/>
          </w:tcPr>
          <w:p w14:paraId="02D9B3E4" w14:textId="525703F6" w:rsidR="00481676" w:rsidRPr="00481676" w:rsidRDefault="00895D0A" w:rsidP="00895D0A">
            <w:pPr>
              <w:bidi w:val="0"/>
              <w:spacing w:after="0" w:line="240" w:lineRule="auto"/>
              <w:jc w:val="center"/>
              <w:rPr>
                <w:rFonts w:ascii="Simplified Arabic" w:hAnsi="Simplified Arabic" w:cs="Simplified Arabic"/>
                <w:sz w:val="24"/>
                <w:szCs w:val="24"/>
                <w:lang w:bidi="ar-SY"/>
              </w:rPr>
            </w:pPr>
            <w:r>
              <w:rPr>
                <w:rFonts w:ascii="Simplified Arabic" w:hAnsi="Simplified Arabic" w:cs="Simplified Arabic" w:hint="cs"/>
                <w:sz w:val="24"/>
                <w:szCs w:val="24"/>
                <w:rtl/>
                <w:lang w:bidi="ar-SY"/>
              </w:rPr>
              <w:t>1-3</w:t>
            </w:r>
          </w:p>
        </w:tc>
        <w:tc>
          <w:tcPr>
            <w:tcW w:w="7288" w:type="dxa"/>
            <w:tcBorders>
              <w:top w:val="nil"/>
              <w:left w:val="nil"/>
              <w:bottom w:val="single" w:sz="4" w:space="0" w:color="auto"/>
              <w:right w:val="single" w:sz="4" w:space="0" w:color="auto"/>
            </w:tcBorders>
            <w:shd w:val="clear" w:color="auto" w:fill="auto"/>
            <w:noWrap/>
            <w:hideMark/>
          </w:tcPr>
          <w:p w14:paraId="74D6D950" w14:textId="0A2A310D" w:rsidR="00481676" w:rsidRPr="00481676" w:rsidRDefault="00481676" w:rsidP="00481676">
            <w:pPr>
              <w:bidi w:val="0"/>
              <w:spacing w:after="0" w:line="240" w:lineRule="auto"/>
              <w:jc w:val="right"/>
              <w:rPr>
                <w:rFonts w:ascii="Simplified Arabic" w:hAnsi="Simplified Arabic" w:cs="Simplified Arabic"/>
                <w:sz w:val="24"/>
                <w:szCs w:val="24"/>
                <w:lang w:bidi="ar-SY"/>
              </w:rPr>
            </w:pPr>
            <w:r w:rsidRPr="00895D0A">
              <w:rPr>
                <w:rFonts w:ascii="Simplified Arabic" w:hAnsi="Simplified Arabic" w:cs="Simplified Arabic" w:hint="cs"/>
                <w:sz w:val="24"/>
                <w:szCs w:val="24"/>
                <w:rtl/>
                <w:lang w:bidi="ar-SY"/>
              </w:rPr>
              <w:t xml:space="preserve">مشكلة الدراسة </w:t>
            </w:r>
          </w:p>
        </w:tc>
      </w:tr>
      <w:tr w:rsidR="00481676" w:rsidRPr="00481676" w14:paraId="22FB9089" w14:textId="77777777" w:rsidTr="00E55826">
        <w:trPr>
          <w:trHeight w:val="392"/>
        </w:trPr>
        <w:tc>
          <w:tcPr>
            <w:tcW w:w="1731" w:type="dxa"/>
            <w:tcBorders>
              <w:top w:val="nil"/>
              <w:left w:val="single" w:sz="4" w:space="0" w:color="auto"/>
              <w:bottom w:val="single" w:sz="4" w:space="0" w:color="auto"/>
              <w:right w:val="single" w:sz="4" w:space="0" w:color="auto"/>
            </w:tcBorders>
            <w:shd w:val="clear" w:color="auto" w:fill="auto"/>
            <w:noWrap/>
            <w:vAlign w:val="bottom"/>
            <w:hideMark/>
          </w:tcPr>
          <w:p w14:paraId="690915B0" w14:textId="20CFC8D4" w:rsidR="00481676" w:rsidRPr="00481676" w:rsidRDefault="00895D0A" w:rsidP="00895D0A">
            <w:pPr>
              <w:bidi w:val="0"/>
              <w:spacing w:after="0" w:line="240" w:lineRule="auto"/>
              <w:jc w:val="center"/>
              <w:rPr>
                <w:rFonts w:ascii="Simplified Arabic" w:hAnsi="Simplified Arabic" w:cs="Simplified Arabic"/>
                <w:sz w:val="24"/>
                <w:szCs w:val="24"/>
                <w:lang w:bidi="ar-SY"/>
              </w:rPr>
            </w:pPr>
            <w:r>
              <w:rPr>
                <w:rFonts w:ascii="Simplified Arabic" w:hAnsi="Simplified Arabic" w:cs="Simplified Arabic" w:hint="cs"/>
                <w:sz w:val="24"/>
                <w:szCs w:val="24"/>
                <w:rtl/>
                <w:lang w:bidi="ar-SY"/>
              </w:rPr>
              <w:t>1-4</w:t>
            </w:r>
          </w:p>
        </w:tc>
        <w:tc>
          <w:tcPr>
            <w:tcW w:w="7288" w:type="dxa"/>
            <w:tcBorders>
              <w:top w:val="nil"/>
              <w:left w:val="nil"/>
              <w:bottom w:val="single" w:sz="4" w:space="0" w:color="auto"/>
              <w:right w:val="single" w:sz="4" w:space="0" w:color="auto"/>
            </w:tcBorders>
            <w:shd w:val="clear" w:color="auto" w:fill="auto"/>
            <w:noWrap/>
            <w:hideMark/>
          </w:tcPr>
          <w:p w14:paraId="1C91DDED" w14:textId="0FA86CD5" w:rsidR="00481676" w:rsidRPr="00481676" w:rsidRDefault="00481676" w:rsidP="00481676">
            <w:pPr>
              <w:bidi w:val="0"/>
              <w:spacing w:after="0" w:line="240" w:lineRule="auto"/>
              <w:jc w:val="right"/>
              <w:rPr>
                <w:rFonts w:ascii="Simplified Arabic" w:hAnsi="Simplified Arabic" w:cs="Simplified Arabic"/>
                <w:sz w:val="24"/>
                <w:szCs w:val="24"/>
                <w:lang w:bidi="ar-SY"/>
              </w:rPr>
            </w:pPr>
            <w:r w:rsidRPr="00895D0A">
              <w:rPr>
                <w:rFonts w:ascii="Simplified Arabic" w:hAnsi="Simplified Arabic" w:cs="Simplified Arabic" w:hint="cs"/>
                <w:sz w:val="24"/>
                <w:szCs w:val="24"/>
                <w:rtl/>
                <w:lang w:bidi="ar-SY"/>
              </w:rPr>
              <w:t xml:space="preserve">أهمية الدراسة </w:t>
            </w:r>
          </w:p>
        </w:tc>
      </w:tr>
      <w:tr w:rsidR="00481676" w:rsidRPr="00481676" w14:paraId="1D3151AA" w14:textId="77777777" w:rsidTr="00E55826">
        <w:trPr>
          <w:trHeight w:val="392"/>
        </w:trPr>
        <w:tc>
          <w:tcPr>
            <w:tcW w:w="1731" w:type="dxa"/>
            <w:tcBorders>
              <w:top w:val="nil"/>
              <w:left w:val="single" w:sz="4" w:space="0" w:color="auto"/>
              <w:bottom w:val="single" w:sz="4" w:space="0" w:color="auto"/>
              <w:right w:val="single" w:sz="4" w:space="0" w:color="auto"/>
            </w:tcBorders>
            <w:shd w:val="clear" w:color="auto" w:fill="auto"/>
            <w:noWrap/>
            <w:vAlign w:val="bottom"/>
            <w:hideMark/>
          </w:tcPr>
          <w:p w14:paraId="27E49D88" w14:textId="3A555240" w:rsidR="00481676" w:rsidRPr="00481676" w:rsidRDefault="00895D0A" w:rsidP="00895D0A">
            <w:pPr>
              <w:bidi w:val="0"/>
              <w:spacing w:after="0" w:line="240" w:lineRule="auto"/>
              <w:jc w:val="center"/>
              <w:rPr>
                <w:rFonts w:ascii="Simplified Arabic" w:hAnsi="Simplified Arabic" w:cs="Simplified Arabic"/>
                <w:sz w:val="24"/>
                <w:szCs w:val="24"/>
                <w:lang w:bidi="ar-SY"/>
              </w:rPr>
            </w:pPr>
            <w:r>
              <w:rPr>
                <w:rFonts w:ascii="Simplified Arabic" w:hAnsi="Simplified Arabic" w:cs="Simplified Arabic" w:hint="cs"/>
                <w:sz w:val="24"/>
                <w:szCs w:val="24"/>
                <w:rtl/>
                <w:lang w:bidi="ar-SY"/>
              </w:rPr>
              <w:t>1-5</w:t>
            </w:r>
          </w:p>
        </w:tc>
        <w:tc>
          <w:tcPr>
            <w:tcW w:w="7288" w:type="dxa"/>
            <w:tcBorders>
              <w:top w:val="nil"/>
              <w:left w:val="nil"/>
              <w:bottom w:val="single" w:sz="4" w:space="0" w:color="auto"/>
              <w:right w:val="single" w:sz="4" w:space="0" w:color="auto"/>
            </w:tcBorders>
            <w:shd w:val="clear" w:color="auto" w:fill="auto"/>
            <w:noWrap/>
            <w:hideMark/>
          </w:tcPr>
          <w:p w14:paraId="087C2202" w14:textId="4B63E831" w:rsidR="00481676" w:rsidRPr="00481676" w:rsidRDefault="00481676" w:rsidP="00481676">
            <w:pPr>
              <w:bidi w:val="0"/>
              <w:spacing w:after="0" w:line="240" w:lineRule="auto"/>
              <w:jc w:val="right"/>
              <w:rPr>
                <w:rFonts w:ascii="Simplified Arabic" w:hAnsi="Simplified Arabic" w:cs="Simplified Arabic"/>
                <w:sz w:val="24"/>
                <w:szCs w:val="24"/>
                <w:lang w:bidi="ar-SY"/>
              </w:rPr>
            </w:pPr>
            <w:r w:rsidRPr="00895D0A">
              <w:rPr>
                <w:rFonts w:ascii="Simplified Arabic" w:hAnsi="Simplified Arabic" w:cs="Simplified Arabic" w:hint="cs"/>
                <w:sz w:val="24"/>
                <w:szCs w:val="24"/>
                <w:rtl/>
                <w:lang w:bidi="ar-SY"/>
              </w:rPr>
              <w:t xml:space="preserve">اهداف الدراسة </w:t>
            </w:r>
          </w:p>
        </w:tc>
      </w:tr>
      <w:tr w:rsidR="00481676" w:rsidRPr="00481676" w14:paraId="477CE780" w14:textId="77777777" w:rsidTr="00E55826">
        <w:trPr>
          <w:trHeight w:val="392"/>
        </w:trPr>
        <w:tc>
          <w:tcPr>
            <w:tcW w:w="1731" w:type="dxa"/>
            <w:tcBorders>
              <w:top w:val="nil"/>
              <w:left w:val="single" w:sz="4" w:space="0" w:color="auto"/>
              <w:bottom w:val="single" w:sz="4" w:space="0" w:color="auto"/>
              <w:right w:val="single" w:sz="4" w:space="0" w:color="auto"/>
            </w:tcBorders>
            <w:shd w:val="clear" w:color="auto" w:fill="auto"/>
            <w:noWrap/>
            <w:vAlign w:val="bottom"/>
            <w:hideMark/>
          </w:tcPr>
          <w:p w14:paraId="08169D4F" w14:textId="3362D7F8" w:rsidR="00481676" w:rsidRPr="00481676" w:rsidRDefault="00895D0A" w:rsidP="00895D0A">
            <w:pPr>
              <w:bidi w:val="0"/>
              <w:spacing w:after="0" w:line="240" w:lineRule="auto"/>
              <w:jc w:val="center"/>
              <w:rPr>
                <w:rFonts w:ascii="Simplified Arabic" w:hAnsi="Simplified Arabic" w:cs="Simplified Arabic"/>
                <w:sz w:val="24"/>
                <w:szCs w:val="24"/>
                <w:lang w:bidi="ar-SY"/>
              </w:rPr>
            </w:pPr>
            <w:r>
              <w:rPr>
                <w:rFonts w:ascii="Simplified Arabic" w:hAnsi="Simplified Arabic" w:cs="Simplified Arabic" w:hint="cs"/>
                <w:sz w:val="24"/>
                <w:szCs w:val="24"/>
                <w:rtl/>
                <w:lang w:bidi="ar-SY"/>
              </w:rPr>
              <w:t>1-6</w:t>
            </w:r>
          </w:p>
        </w:tc>
        <w:tc>
          <w:tcPr>
            <w:tcW w:w="7288" w:type="dxa"/>
            <w:tcBorders>
              <w:top w:val="nil"/>
              <w:left w:val="nil"/>
              <w:bottom w:val="single" w:sz="4" w:space="0" w:color="auto"/>
              <w:right w:val="single" w:sz="4" w:space="0" w:color="auto"/>
            </w:tcBorders>
            <w:shd w:val="clear" w:color="auto" w:fill="auto"/>
            <w:noWrap/>
            <w:hideMark/>
          </w:tcPr>
          <w:p w14:paraId="669D9C2A" w14:textId="52CF7E36" w:rsidR="00481676" w:rsidRPr="00481676" w:rsidRDefault="00481676" w:rsidP="00481676">
            <w:pPr>
              <w:bidi w:val="0"/>
              <w:spacing w:after="0" w:line="240" w:lineRule="auto"/>
              <w:jc w:val="right"/>
              <w:rPr>
                <w:rFonts w:ascii="Simplified Arabic" w:hAnsi="Simplified Arabic" w:cs="Simplified Arabic"/>
                <w:sz w:val="24"/>
                <w:szCs w:val="24"/>
                <w:lang w:bidi="ar-SY"/>
              </w:rPr>
            </w:pPr>
            <w:r w:rsidRPr="00895D0A">
              <w:rPr>
                <w:rFonts w:ascii="Simplified Arabic" w:hAnsi="Simplified Arabic" w:cs="Simplified Arabic" w:hint="cs"/>
                <w:sz w:val="24"/>
                <w:szCs w:val="24"/>
                <w:rtl/>
                <w:lang w:bidi="ar-SY"/>
              </w:rPr>
              <w:t xml:space="preserve">تساؤلات الدراسة </w:t>
            </w:r>
          </w:p>
        </w:tc>
      </w:tr>
      <w:tr w:rsidR="00895D0A" w:rsidRPr="00481676" w14:paraId="2C34EF10" w14:textId="77777777" w:rsidTr="00E55826">
        <w:trPr>
          <w:trHeight w:val="392"/>
        </w:trPr>
        <w:tc>
          <w:tcPr>
            <w:tcW w:w="1731" w:type="dxa"/>
            <w:tcBorders>
              <w:top w:val="nil"/>
              <w:left w:val="single" w:sz="4" w:space="0" w:color="auto"/>
              <w:bottom w:val="single" w:sz="4" w:space="0" w:color="auto"/>
              <w:right w:val="single" w:sz="4" w:space="0" w:color="auto"/>
            </w:tcBorders>
            <w:shd w:val="clear" w:color="auto" w:fill="auto"/>
            <w:noWrap/>
            <w:vAlign w:val="bottom"/>
          </w:tcPr>
          <w:p w14:paraId="280EF903" w14:textId="6251ECE0" w:rsidR="00895D0A" w:rsidRPr="00895D0A" w:rsidRDefault="00895D0A" w:rsidP="00895D0A">
            <w:pPr>
              <w:bidi w:val="0"/>
              <w:spacing w:after="0" w:line="240" w:lineRule="auto"/>
              <w:jc w:val="center"/>
              <w:rPr>
                <w:rFonts w:ascii="Simplified Arabic" w:hAnsi="Simplified Arabic" w:cs="Simplified Arabic"/>
                <w:sz w:val="24"/>
                <w:szCs w:val="24"/>
                <w:lang w:bidi="ar-SY"/>
              </w:rPr>
            </w:pPr>
            <w:r>
              <w:rPr>
                <w:rFonts w:ascii="Simplified Arabic" w:hAnsi="Simplified Arabic" w:cs="Simplified Arabic" w:hint="cs"/>
                <w:sz w:val="24"/>
                <w:szCs w:val="24"/>
                <w:rtl/>
                <w:lang w:bidi="ar-SY"/>
              </w:rPr>
              <w:t>1-7</w:t>
            </w:r>
          </w:p>
        </w:tc>
        <w:tc>
          <w:tcPr>
            <w:tcW w:w="7288" w:type="dxa"/>
            <w:tcBorders>
              <w:top w:val="nil"/>
              <w:left w:val="nil"/>
              <w:bottom w:val="single" w:sz="4" w:space="0" w:color="auto"/>
              <w:right w:val="single" w:sz="4" w:space="0" w:color="auto"/>
            </w:tcBorders>
            <w:shd w:val="clear" w:color="auto" w:fill="auto"/>
            <w:noWrap/>
          </w:tcPr>
          <w:p w14:paraId="6173A2AF" w14:textId="544A1B11" w:rsidR="00895D0A" w:rsidRPr="00895D0A" w:rsidRDefault="00895D0A" w:rsidP="00481676">
            <w:pPr>
              <w:bidi w:val="0"/>
              <w:spacing w:after="0" w:line="240" w:lineRule="auto"/>
              <w:jc w:val="right"/>
              <w:rPr>
                <w:rFonts w:ascii="Simplified Arabic" w:hAnsi="Simplified Arabic" w:cs="Simplified Arabic"/>
                <w:sz w:val="24"/>
                <w:szCs w:val="24"/>
                <w:rtl/>
                <w:lang w:bidi="ar-SY"/>
              </w:rPr>
            </w:pPr>
            <w:r w:rsidRPr="00895D0A">
              <w:rPr>
                <w:rFonts w:ascii="Simplified Arabic" w:hAnsi="Simplified Arabic" w:cs="Simplified Arabic" w:hint="cs"/>
                <w:sz w:val="24"/>
                <w:szCs w:val="24"/>
                <w:rtl/>
                <w:lang w:bidi="ar-SY"/>
              </w:rPr>
              <w:t>النظرية</w:t>
            </w:r>
            <w:r w:rsidRPr="00895D0A">
              <w:rPr>
                <w:rFonts w:ascii="Simplified Arabic" w:hAnsi="Simplified Arabic" w:cs="Simplified Arabic"/>
                <w:sz w:val="24"/>
                <w:szCs w:val="24"/>
                <w:rtl/>
                <w:lang w:bidi="ar-SY"/>
              </w:rPr>
              <w:t xml:space="preserve"> </w:t>
            </w:r>
            <w:r w:rsidRPr="00895D0A">
              <w:rPr>
                <w:rFonts w:ascii="Simplified Arabic" w:hAnsi="Simplified Arabic" w:cs="Simplified Arabic" w:hint="cs"/>
                <w:sz w:val="24"/>
                <w:szCs w:val="24"/>
                <w:rtl/>
                <w:lang w:bidi="ar-SY"/>
              </w:rPr>
              <w:t>العلمية</w:t>
            </w:r>
            <w:r w:rsidRPr="00895D0A">
              <w:rPr>
                <w:rFonts w:ascii="Simplified Arabic" w:hAnsi="Simplified Arabic" w:cs="Simplified Arabic"/>
                <w:sz w:val="24"/>
                <w:szCs w:val="24"/>
                <w:rtl/>
                <w:lang w:bidi="ar-SY"/>
              </w:rPr>
              <w:t xml:space="preserve"> </w:t>
            </w:r>
            <w:r w:rsidRPr="00895D0A">
              <w:rPr>
                <w:rFonts w:ascii="Simplified Arabic" w:hAnsi="Simplified Arabic" w:cs="Simplified Arabic" w:hint="cs"/>
                <w:sz w:val="24"/>
                <w:szCs w:val="24"/>
                <w:rtl/>
                <w:lang w:bidi="ar-SY"/>
              </w:rPr>
              <w:t>المتبعة</w:t>
            </w:r>
            <w:r w:rsidRPr="00895D0A">
              <w:rPr>
                <w:rFonts w:ascii="Simplified Arabic" w:hAnsi="Simplified Arabic" w:cs="Simplified Arabic"/>
                <w:sz w:val="24"/>
                <w:szCs w:val="24"/>
                <w:rtl/>
                <w:lang w:bidi="ar-SY"/>
              </w:rPr>
              <w:t xml:space="preserve">  </w:t>
            </w:r>
            <w:r w:rsidRPr="00895D0A">
              <w:rPr>
                <w:rFonts w:ascii="Simplified Arabic" w:hAnsi="Simplified Arabic" w:cs="Simplified Arabic" w:hint="cs"/>
                <w:sz w:val="24"/>
                <w:szCs w:val="24"/>
                <w:rtl/>
                <w:lang w:bidi="ar-SY"/>
              </w:rPr>
              <w:t>لإعداد</w:t>
            </w:r>
            <w:r w:rsidRPr="00895D0A">
              <w:rPr>
                <w:rFonts w:ascii="Simplified Arabic" w:hAnsi="Simplified Arabic" w:cs="Simplified Arabic"/>
                <w:sz w:val="24"/>
                <w:szCs w:val="24"/>
                <w:rtl/>
                <w:lang w:bidi="ar-SY"/>
              </w:rPr>
              <w:t xml:space="preserve"> </w:t>
            </w:r>
            <w:r w:rsidRPr="00895D0A">
              <w:rPr>
                <w:rFonts w:ascii="Simplified Arabic" w:hAnsi="Simplified Arabic" w:cs="Simplified Arabic" w:hint="cs"/>
                <w:sz w:val="24"/>
                <w:szCs w:val="24"/>
                <w:rtl/>
                <w:lang w:bidi="ar-SY"/>
              </w:rPr>
              <w:t>البحث</w:t>
            </w:r>
          </w:p>
        </w:tc>
      </w:tr>
      <w:tr w:rsidR="00481676" w:rsidRPr="00481676" w14:paraId="1CB585B8" w14:textId="77777777" w:rsidTr="00481676">
        <w:trPr>
          <w:trHeight w:val="392"/>
        </w:trPr>
        <w:tc>
          <w:tcPr>
            <w:tcW w:w="1731" w:type="dxa"/>
            <w:tcBorders>
              <w:top w:val="nil"/>
              <w:left w:val="single" w:sz="4" w:space="0" w:color="auto"/>
              <w:bottom w:val="single" w:sz="4" w:space="0" w:color="auto"/>
              <w:right w:val="single" w:sz="4" w:space="0" w:color="auto"/>
            </w:tcBorders>
            <w:shd w:val="clear" w:color="auto" w:fill="auto"/>
            <w:noWrap/>
            <w:vAlign w:val="bottom"/>
            <w:hideMark/>
          </w:tcPr>
          <w:p w14:paraId="1DC9F716" w14:textId="25FC21C2" w:rsidR="00481676" w:rsidRPr="00481676" w:rsidRDefault="00895D0A" w:rsidP="00895D0A">
            <w:pPr>
              <w:bidi w:val="0"/>
              <w:spacing w:after="0" w:line="240" w:lineRule="auto"/>
              <w:jc w:val="center"/>
              <w:rPr>
                <w:rFonts w:ascii="Simplified Arabic" w:hAnsi="Simplified Arabic" w:cs="Simplified Arabic"/>
                <w:sz w:val="24"/>
                <w:szCs w:val="24"/>
                <w:lang w:bidi="ar-SY"/>
              </w:rPr>
            </w:pPr>
            <w:r>
              <w:rPr>
                <w:rFonts w:ascii="Simplified Arabic" w:hAnsi="Simplified Arabic" w:cs="Simplified Arabic" w:hint="cs"/>
                <w:sz w:val="24"/>
                <w:szCs w:val="24"/>
                <w:rtl/>
                <w:lang w:bidi="ar-SY"/>
              </w:rPr>
              <w:t>2-1</w:t>
            </w:r>
          </w:p>
        </w:tc>
        <w:tc>
          <w:tcPr>
            <w:tcW w:w="7288" w:type="dxa"/>
            <w:tcBorders>
              <w:top w:val="nil"/>
              <w:left w:val="nil"/>
              <w:bottom w:val="single" w:sz="4" w:space="0" w:color="auto"/>
              <w:right w:val="single" w:sz="4" w:space="0" w:color="auto"/>
            </w:tcBorders>
            <w:shd w:val="clear" w:color="auto" w:fill="auto"/>
            <w:noWrap/>
          </w:tcPr>
          <w:p w14:paraId="6818DBCF" w14:textId="7A87A48C" w:rsidR="00481676" w:rsidRPr="00481676" w:rsidRDefault="00895D0A" w:rsidP="00481676">
            <w:pPr>
              <w:bidi w:val="0"/>
              <w:spacing w:after="0" w:line="240" w:lineRule="auto"/>
              <w:jc w:val="right"/>
              <w:rPr>
                <w:rFonts w:ascii="Simplified Arabic" w:hAnsi="Simplified Arabic" w:cs="Simplified Arabic"/>
                <w:sz w:val="24"/>
                <w:szCs w:val="24"/>
                <w:lang w:bidi="ar-SY"/>
              </w:rPr>
            </w:pPr>
            <w:r>
              <w:rPr>
                <w:rFonts w:ascii="Simplified Arabic" w:hAnsi="Simplified Arabic" w:cs="Simplified Arabic" w:hint="cs"/>
                <w:sz w:val="24"/>
                <w:szCs w:val="24"/>
                <w:rtl/>
                <w:lang w:bidi="ar-SY"/>
              </w:rPr>
              <w:t xml:space="preserve">الفصل </w:t>
            </w:r>
            <w:r w:rsidR="00481676" w:rsidRPr="00895D0A">
              <w:rPr>
                <w:rFonts w:ascii="Simplified Arabic" w:hAnsi="Simplified Arabic" w:cs="Simplified Arabic" w:hint="cs"/>
                <w:sz w:val="24"/>
                <w:szCs w:val="24"/>
                <w:rtl/>
                <w:lang w:bidi="ar-SY"/>
              </w:rPr>
              <w:t xml:space="preserve">الثاني: الدراسات السابقة </w:t>
            </w:r>
          </w:p>
        </w:tc>
      </w:tr>
      <w:tr w:rsidR="00481676" w:rsidRPr="00481676" w14:paraId="602131F1" w14:textId="77777777" w:rsidTr="00481676">
        <w:trPr>
          <w:trHeight w:val="392"/>
        </w:trPr>
        <w:tc>
          <w:tcPr>
            <w:tcW w:w="1731" w:type="dxa"/>
            <w:tcBorders>
              <w:top w:val="nil"/>
              <w:left w:val="single" w:sz="4" w:space="0" w:color="auto"/>
              <w:bottom w:val="single" w:sz="4" w:space="0" w:color="auto"/>
              <w:right w:val="single" w:sz="4" w:space="0" w:color="auto"/>
            </w:tcBorders>
            <w:shd w:val="clear" w:color="auto" w:fill="auto"/>
            <w:noWrap/>
            <w:vAlign w:val="bottom"/>
            <w:hideMark/>
          </w:tcPr>
          <w:p w14:paraId="7AD79E6F" w14:textId="01B5B34A" w:rsidR="00481676" w:rsidRPr="00481676" w:rsidRDefault="00895D0A" w:rsidP="00895D0A">
            <w:pPr>
              <w:bidi w:val="0"/>
              <w:spacing w:after="0" w:line="240" w:lineRule="auto"/>
              <w:jc w:val="center"/>
              <w:rPr>
                <w:rFonts w:ascii="Simplified Arabic" w:hAnsi="Simplified Arabic" w:cs="Simplified Arabic"/>
                <w:sz w:val="24"/>
                <w:szCs w:val="24"/>
                <w:lang w:bidi="ar-SY"/>
              </w:rPr>
            </w:pPr>
            <w:r>
              <w:rPr>
                <w:rFonts w:ascii="Simplified Arabic" w:hAnsi="Simplified Arabic" w:cs="Simplified Arabic" w:hint="cs"/>
                <w:sz w:val="24"/>
                <w:szCs w:val="24"/>
                <w:rtl/>
                <w:lang w:bidi="ar-SY"/>
              </w:rPr>
              <w:t>2-2</w:t>
            </w:r>
          </w:p>
        </w:tc>
        <w:tc>
          <w:tcPr>
            <w:tcW w:w="7288" w:type="dxa"/>
            <w:tcBorders>
              <w:top w:val="nil"/>
              <w:left w:val="nil"/>
              <w:bottom w:val="single" w:sz="4" w:space="0" w:color="auto"/>
              <w:right w:val="single" w:sz="4" w:space="0" w:color="auto"/>
            </w:tcBorders>
            <w:shd w:val="clear" w:color="auto" w:fill="auto"/>
            <w:noWrap/>
          </w:tcPr>
          <w:p w14:paraId="3CE60A2D" w14:textId="228A6191" w:rsidR="00481676" w:rsidRPr="00481676" w:rsidRDefault="00481676" w:rsidP="00481676">
            <w:pPr>
              <w:bidi w:val="0"/>
              <w:spacing w:after="0" w:line="240" w:lineRule="auto"/>
              <w:jc w:val="right"/>
              <w:rPr>
                <w:rFonts w:ascii="Simplified Arabic" w:hAnsi="Simplified Arabic" w:cs="Simplified Arabic"/>
                <w:sz w:val="24"/>
                <w:szCs w:val="24"/>
                <w:lang w:bidi="ar-SY"/>
              </w:rPr>
            </w:pPr>
            <w:r w:rsidRPr="00895D0A">
              <w:rPr>
                <w:rFonts w:ascii="Simplified Arabic" w:hAnsi="Simplified Arabic" w:cs="Simplified Arabic" w:hint="cs"/>
                <w:sz w:val="24"/>
                <w:szCs w:val="24"/>
                <w:rtl/>
                <w:lang w:bidi="ar-SY"/>
              </w:rPr>
              <w:t xml:space="preserve">مقدمة </w:t>
            </w:r>
          </w:p>
        </w:tc>
      </w:tr>
      <w:tr w:rsidR="00481676" w:rsidRPr="00481676" w14:paraId="770E684E" w14:textId="77777777" w:rsidTr="0075527C">
        <w:trPr>
          <w:trHeight w:val="392"/>
        </w:trPr>
        <w:tc>
          <w:tcPr>
            <w:tcW w:w="1731" w:type="dxa"/>
            <w:tcBorders>
              <w:top w:val="nil"/>
              <w:left w:val="single" w:sz="4" w:space="0" w:color="auto"/>
              <w:bottom w:val="single" w:sz="4" w:space="0" w:color="auto"/>
              <w:right w:val="single" w:sz="4" w:space="0" w:color="auto"/>
            </w:tcBorders>
            <w:shd w:val="clear" w:color="auto" w:fill="auto"/>
            <w:noWrap/>
            <w:vAlign w:val="bottom"/>
            <w:hideMark/>
          </w:tcPr>
          <w:p w14:paraId="7485E355" w14:textId="4C65C036" w:rsidR="00481676" w:rsidRPr="00481676" w:rsidRDefault="00895D0A" w:rsidP="00895D0A">
            <w:pPr>
              <w:bidi w:val="0"/>
              <w:spacing w:after="0" w:line="240" w:lineRule="auto"/>
              <w:jc w:val="center"/>
              <w:rPr>
                <w:rFonts w:ascii="Simplified Arabic" w:hAnsi="Simplified Arabic" w:cs="Simplified Arabic"/>
                <w:sz w:val="24"/>
                <w:szCs w:val="24"/>
                <w:lang w:bidi="ar-SY"/>
              </w:rPr>
            </w:pPr>
            <w:r>
              <w:rPr>
                <w:rFonts w:ascii="Simplified Arabic" w:hAnsi="Simplified Arabic" w:cs="Simplified Arabic" w:hint="cs"/>
                <w:sz w:val="24"/>
                <w:szCs w:val="24"/>
                <w:rtl/>
                <w:lang w:bidi="ar-SY"/>
              </w:rPr>
              <w:t>2-3</w:t>
            </w:r>
          </w:p>
        </w:tc>
        <w:tc>
          <w:tcPr>
            <w:tcW w:w="7288" w:type="dxa"/>
            <w:tcBorders>
              <w:top w:val="nil"/>
              <w:left w:val="nil"/>
              <w:bottom w:val="single" w:sz="4" w:space="0" w:color="auto"/>
              <w:right w:val="single" w:sz="4" w:space="0" w:color="auto"/>
            </w:tcBorders>
            <w:shd w:val="clear" w:color="auto" w:fill="auto"/>
            <w:noWrap/>
            <w:hideMark/>
          </w:tcPr>
          <w:p w14:paraId="4F6F2C96" w14:textId="7B35B5ED" w:rsidR="00481676" w:rsidRPr="00481676" w:rsidRDefault="00481676" w:rsidP="00481676">
            <w:pPr>
              <w:bidi w:val="0"/>
              <w:spacing w:after="0" w:line="240" w:lineRule="auto"/>
              <w:jc w:val="right"/>
              <w:rPr>
                <w:rFonts w:ascii="Simplified Arabic" w:hAnsi="Simplified Arabic" w:cs="Simplified Arabic"/>
                <w:sz w:val="24"/>
                <w:szCs w:val="24"/>
                <w:lang w:bidi="ar-SY"/>
              </w:rPr>
            </w:pPr>
            <w:r w:rsidRPr="00895D0A">
              <w:rPr>
                <w:rFonts w:ascii="Simplified Arabic" w:hAnsi="Simplified Arabic" w:cs="Simplified Arabic" w:hint="cs"/>
                <w:sz w:val="24"/>
                <w:szCs w:val="24"/>
                <w:rtl/>
                <w:lang w:bidi="ar-SY"/>
              </w:rPr>
              <w:t>المبحث</w:t>
            </w:r>
            <w:r w:rsidRPr="00895D0A">
              <w:rPr>
                <w:rFonts w:ascii="Simplified Arabic" w:hAnsi="Simplified Arabic" w:cs="Simplified Arabic"/>
                <w:sz w:val="24"/>
                <w:szCs w:val="24"/>
                <w:rtl/>
                <w:lang w:bidi="ar-SY"/>
              </w:rPr>
              <w:t xml:space="preserve"> الأول: الدراسات المحلية </w:t>
            </w:r>
          </w:p>
        </w:tc>
      </w:tr>
      <w:tr w:rsidR="00481676" w:rsidRPr="00481676" w14:paraId="29B035F7" w14:textId="77777777" w:rsidTr="0075527C">
        <w:trPr>
          <w:trHeight w:val="392"/>
        </w:trPr>
        <w:tc>
          <w:tcPr>
            <w:tcW w:w="1731" w:type="dxa"/>
            <w:tcBorders>
              <w:top w:val="nil"/>
              <w:left w:val="single" w:sz="4" w:space="0" w:color="auto"/>
              <w:bottom w:val="single" w:sz="4" w:space="0" w:color="auto"/>
              <w:right w:val="single" w:sz="4" w:space="0" w:color="auto"/>
            </w:tcBorders>
            <w:shd w:val="clear" w:color="auto" w:fill="auto"/>
            <w:noWrap/>
            <w:vAlign w:val="bottom"/>
            <w:hideMark/>
          </w:tcPr>
          <w:p w14:paraId="7EC4752A" w14:textId="705B5C62" w:rsidR="00481676" w:rsidRPr="00481676" w:rsidRDefault="00895D0A" w:rsidP="00895D0A">
            <w:pPr>
              <w:bidi w:val="0"/>
              <w:spacing w:after="0" w:line="240" w:lineRule="auto"/>
              <w:jc w:val="center"/>
              <w:rPr>
                <w:rFonts w:ascii="Simplified Arabic" w:hAnsi="Simplified Arabic" w:cs="Simplified Arabic"/>
                <w:sz w:val="24"/>
                <w:szCs w:val="24"/>
                <w:lang w:bidi="ar-SY"/>
              </w:rPr>
            </w:pPr>
            <w:r>
              <w:rPr>
                <w:rFonts w:ascii="Simplified Arabic" w:hAnsi="Simplified Arabic" w:cs="Simplified Arabic" w:hint="cs"/>
                <w:sz w:val="24"/>
                <w:szCs w:val="24"/>
                <w:rtl/>
                <w:lang w:bidi="ar-SY"/>
              </w:rPr>
              <w:t>2-4</w:t>
            </w:r>
          </w:p>
        </w:tc>
        <w:tc>
          <w:tcPr>
            <w:tcW w:w="7288" w:type="dxa"/>
            <w:tcBorders>
              <w:top w:val="nil"/>
              <w:left w:val="nil"/>
              <w:bottom w:val="single" w:sz="4" w:space="0" w:color="auto"/>
              <w:right w:val="single" w:sz="4" w:space="0" w:color="auto"/>
            </w:tcBorders>
            <w:shd w:val="clear" w:color="auto" w:fill="auto"/>
            <w:noWrap/>
            <w:hideMark/>
          </w:tcPr>
          <w:p w14:paraId="51CFBDC6" w14:textId="5691399C" w:rsidR="00481676" w:rsidRPr="00481676" w:rsidRDefault="00481676" w:rsidP="00481676">
            <w:pPr>
              <w:bidi w:val="0"/>
              <w:spacing w:after="0" w:line="240" w:lineRule="auto"/>
              <w:jc w:val="right"/>
              <w:rPr>
                <w:rFonts w:ascii="Simplified Arabic" w:hAnsi="Simplified Arabic" w:cs="Simplified Arabic"/>
                <w:sz w:val="24"/>
                <w:szCs w:val="24"/>
                <w:lang w:bidi="ar-SY"/>
              </w:rPr>
            </w:pPr>
            <w:r w:rsidRPr="00895D0A">
              <w:rPr>
                <w:rFonts w:ascii="Simplified Arabic" w:hAnsi="Simplified Arabic" w:cs="Simplified Arabic" w:hint="cs"/>
                <w:sz w:val="24"/>
                <w:szCs w:val="24"/>
                <w:rtl/>
                <w:lang w:bidi="ar-SY"/>
              </w:rPr>
              <w:t>المبحث</w:t>
            </w:r>
            <w:r w:rsidRPr="00895D0A">
              <w:rPr>
                <w:rFonts w:ascii="Simplified Arabic" w:hAnsi="Simplified Arabic" w:cs="Simplified Arabic"/>
                <w:sz w:val="24"/>
                <w:szCs w:val="24"/>
                <w:rtl/>
                <w:lang w:bidi="ar-SY"/>
              </w:rPr>
              <w:t xml:space="preserve"> الأول: الدراسات </w:t>
            </w:r>
            <w:r w:rsidRPr="00895D0A">
              <w:rPr>
                <w:rFonts w:ascii="Simplified Arabic" w:hAnsi="Simplified Arabic" w:cs="Simplified Arabic" w:hint="cs"/>
                <w:sz w:val="24"/>
                <w:szCs w:val="24"/>
                <w:rtl/>
                <w:lang w:bidi="ar-SY"/>
              </w:rPr>
              <w:t>الاجنبية</w:t>
            </w:r>
          </w:p>
        </w:tc>
      </w:tr>
      <w:tr w:rsidR="00481676" w:rsidRPr="00481676" w14:paraId="75BC142A" w14:textId="77777777" w:rsidTr="0075527C">
        <w:trPr>
          <w:trHeight w:val="392"/>
        </w:trPr>
        <w:tc>
          <w:tcPr>
            <w:tcW w:w="1731" w:type="dxa"/>
            <w:tcBorders>
              <w:top w:val="nil"/>
              <w:left w:val="single" w:sz="4" w:space="0" w:color="auto"/>
              <w:bottom w:val="single" w:sz="4" w:space="0" w:color="auto"/>
              <w:right w:val="single" w:sz="4" w:space="0" w:color="auto"/>
            </w:tcBorders>
            <w:shd w:val="clear" w:color="auto" w:fill="auto"/>
            <w:noWrap/>
            <w:vAlign w:val="bottom"/>
          </w:tcPr>
          <w:p w14:paraId="22F06CB8" w14:textId="06752AAA" w:rsidR="00481676" w:rsidRPr="00895D0A" w:rsidRDefault="00895D0A" w:rsidP="00895D0A">
            <w:pPr>
              <w:bidi w:val="0"/>
              <w:spacing w:after="0" w:line="240" w:lineRule="auto"/>
              <w:jc w:val="center"/>
              <w:rPr>
                <w:rFonts w:ascii="Simplified Arabic" w:hAnsi="Simplified Arabic" w:cs="Simplified Arabic"/>
                <w:sz w:val="24"/>
                <w:szCs w:val="24"/>
                <w:lang w:bidi="ar-SY"/>
              </w:rPr>
            </w:pPr>
            <w:r>
              <w:rPr>
                <w:rFonts w:ascii="Simplified Arabic" w:hAnsi="Simplified Arabic" w:cs="Simplified Arabic" w:hint="cs"/>
                <w:sz w:val="24"/>
                <w:szCs w:val="24"/>
                <w:rtl/>
                <w:lang w:bidi="ar-SY"/>
              </w:rPr>
              <w:t>2-5</w:t>
            </w:r>
          </w:p>
        </w:tc>
        <w:tc>
          <w:tcPr>
            <w:tcW w:w="7288" w:type="dxa"/>
            <w:tcBorders>
              <w:top w:val="nil"/>
              <w:left w:val="nil"/>
              <w:bottom w:val="single" w:sz="4" w:space="0" w:color="auto"/>
              <w:right w:val="single" w:sz="4" w:space="0" w:color="auto"/>
            </w:tcBorders>
            <w:shd w:val="clear" w:color="auto" w:fill="auto"/>
            <w:noWrap/>
          </w:tcPr>
          <w:p w14:paraId="7C878311" w14:textId="26C8520C" w:rsidR="00481676" w:rsidRPr="00895D0A" w:rsidRDefault="00481676" w:rsidP="00481676">
            <w:pPr>
              <w:bidi w:val="0"/>
              <w:spacing w:after="0" w:line="240" w:lineRule="auto"/>
              <w:jc w:val="right"/>
              <w:rPr>
                <w:rFonts w:ascii="Simplified Arabic" w:hAnsi="Simplified Arabic" w:cs="Simplified Arabic"/>
                <w:sz w:val="24"/>
                <w:szCs w:val="24"/>
                <w:lang w:bidi="ar-SY"/>
              </w:rPr>
            </w:pPr>
            <w:r w:rsidRPr="00895D0A">
              <w:rPr>
                <w:rFonts w:ascii="Simplified Arabic" w:hAnsi="Simplified Arabic" w:cs="Simplified Arabic"/>
                <w:sz w:val="24"/>
                <w:szCs w:val="24"/>
                <w:rtl/>
                <w:lang w:bidi="ar-SY"/>
              </w:rPr>
              <w:t>ما تميزت به الدراسة الحالي</w:t>
            </w:r>
            <w:r w:rsidRPr="00895D0A">
              <w:rPr>
                <w:rFonts w:ascii="Simplified Arabic" w:hAnsi="Simplified Arabic" w:cs="Simplified Arabic" w:hint="cs"/>
                <w:sz w:val="24"/>
                <w:szCs w:val="24"/>
                <w:rtl/>
                <w:lang w:bidi="ar-SY"/>
              </w:rPr>
              <w:t>ة</w:t>
            </w:r>
          </w:p>
        </w:tc>
      </w:tr>
    </w:tbl>
    <w:p w14:paraId="791EDD87" w14:textId="77777777" w:rsidR="009125CE" w:rsidRDefault="009125CE" w:rsidP="009125CE">
      <w:pPr>
        <w:rPr>
          <w:rFonts w:ascii="Sakkal Majalla" w:hAnsi="Sakkal Majalla" w:cs="Sakkal Majalla"/>
          <w:sz w:val="28"/>
          <w:szCs w:val="28"/>
          <w:u w:val="single"/>
          <w:rtl/>
          <w:lang w:bidi="ar-EG"/>
        </w:rPr>
      </w:pPr>
    </w:p>
    <w:p w14:paraId="2766B80E" w14:textId="77777777" w:rsidR="009125CE" w:rsidRDefault="009125CE" w:rsidP="009125CE">
      <w:pPr>
        <w:rPr>
          <w:rFonts w:ascii="Sakkal Majalla" w:hAnsi="Sakkal Majalla" w:cs="Sakkal Majalla"/>
          <w:sz w:val="28"/>
          <w:szCs w:val="28"/>
          <w:u w:val="single"/>
          <w:rtl/>
          <w:lang w:bidi="ar-EG"/>
        </w:rPr>
      </w:pPr>
    </w:p>
    <w:p w14:paraId="33F1E451" w14:textId="77777777" w:rsidR="009125CE" w:rsidRDefault="009125CE" w:rsidP="009125CE">
      <w:pPr>
        <w:rPr>
          <w:rFonts w:ascii="Sakkal Majalla" w:hAnsi="Sakkal Majalla" w:cs="Sakkal Majalla"/>
          <w:sz w:val="28"/>
          <w:szCs w:val="28"/>
          <w:u w:val="single"/>
          <w:rtl/>
          <w:lang w:bidi="ar-EG"/>
        </w:rPr>
      </w:pPr>
    </w:p>
    <w:p w14:paraId="1F91F690" w14:textId="77777777" w:rsidR="009125CE" w:rsidRDefault="009125CE" w:rsidP="009125CE">
      <w:pPr>
        <w:rPr>
          <w:rFonts w:ascii="Sakkal Majalla" w:hAnsi="Sakkal Majalla" w:cs="Sakkal Majalla"/>
          <w:sz w:val="28"/>
          <w:szCs w:val="28"/>
          <w:u w:val="single"/>
          <w:rtl/>
          <w:lang w:bidi="ar-EG"/>
        </w:rPr>
      </w:pPr>
    </w:p>
    <w:p w14:paraId="2677847E" w14:textId="77777777" w:rsidR="009125CE" w:rsidRDefault="009125CE" w:rsidP="009125CE">
      <w:pPr>
        <w:rPr>
          <w:rFonts w:ascii="Sakkal Majalla" w:hAnsi="Sakkal Majalla" w:cs="Sakkal Majalla"/>
          <w:sz w:val="28"/>
          <w:szCs w:val="28"/>
          <w:u w:val="single"/>
          <w:rtl/>
          <w:lang w:bidi="ar-EG"/>
        </w:rPr>
      </w:pPr>
    </w:p>
    <w:p w14:paraId="1119DED5" w14:textId="6F0159F9" w:rsidR="009125CE" w:rsidRDefault="009125CE" w:rsidP="009125CE">
      <w:pPr>
        <w:rPr>
          <w:rFonts w:ascii="Sakkal Majalla" w:hAnsi="Sakkal Majalla" w:cs="Sakkal Majalla"/>
          <w:sz w:val="28"/>
          <w:szCs w:val="28"/>
          <w:u w:val="single"/>
          <w:rtl/>
          <w:lang w:bidi="ar-EG"/>
        </w:rPr>
      </w:pPr>
    </w:p>
    <w:p w14:paraId="21E5A9DC" w14:textId="77777777" w:rsidR="00895D0A" w:rsidRDefault="00895D0A" w:rsidP="009125CE">
      <w:pPr>
        <w:rPr>
          <w:rFonts w:ascii="Sakkal Majalla" w:hAnsi="Sakkal Majalla" w:cs="Sakkal Majalla"/>
          <w:sz w:val="28"/>
          <w:szCs w:val="28"/>
          <w:u w:val="single"/>
          <w:rtl/>
          <w:lang w:bidi="ar-EG"/>
        </w:rPr>
      </w:pPr>
    </w:p>
    <w:p w14:paraId="4425DF0C" w14:textId="77777777" w:rsidR="009125CE" w:rsidRDefault="009125CE" w:rsidP="009125CE">
      <w:pPr>
        <w:rPr>
          <w:rFonts w:ascii="Sakkal Majalla" w:hAnsi="Sakkal Majalla" w:cs="Sakkal Majalla"/>
          <w:sz w:val="28"/>
          <w:szCs w:val="28"/>
          <w:u w:val="single"/>
          <w:rtl/>
          <w:lang w:bidi="ar-EG"/>
        </w:rPr>
      </w:pPr>
    </w:p>
    <w:p w14:paraId="73D741CB" w14:textId="77777777" w:rsidR="009125CE" w:rsidRDefault="009125CE" w:rsidP="009125CE">
      <w:pPr>
        <w:rPr>
          <w:rFonts w:ascii="Sakkal Majalla" w:hAnsi="Sakkal Majalla" w:cs="Sakkal Majalla"/>
          <w:sz w:val="28"/>
          <w:szCs w:val="28"/>
          <w:u w:val="single"/>
          <w:rtl/>
          <w:lang w:bidi="ar-EG"/>
        </w:rPr>
      </w:pPr>
    </w:p>
    <w:p w14:paraId="46CA4733" w14:textId="77777777" w:rsidR="009125CE" w:rsidRDefault="009125CE" w:rsidP="009125CE">
      <w:pPr>
        <w:rPr>
          <w:rFonts w:ascii="Sakkal Majalla" w:hAnsi="Sakkal Majalla" w:cs="Sakkal Majalla"/>
          <w:sz w:val="28"/>
          <w:szCs w:val="28"/>
          <w:u w:val="single"/>
          <w:rtl/>
          <w:lang w:bidi="ar-EG"/>
        </w:rPr>
      </w:pPr>
    </w:p>
    <w:p w14:paraId="4458B54D" w14:textId="2BB8A772" w:rsidR="00730038" w:rsidRDefault="00A25B05" w:rsidP="00A25B05">
      <w:pPr>
        <w:rPr>
          <w:rFonts w:ascii="Sakkal Majalla" w:hAnsi="Sakkal Majalla" w:cs="Sakkal Majalla"/>
          <w:sz w:val="28"/>
          <w:szCs w:val="28"/>
          <w:u w:val="single"/>
          <w:rtl/>
          <w:lang w:bidi="ar-EG"/>
        </w:rPr>
      </w:pPr>
      <w:r>
        <w:rPr>
          <w:rFonts w:ascii="Sakkal Majalla" w:hAnsi="Sakkal Majalla" w:cs="Sakkal Majalla"/>
          <w:b/>
          <w:bCs/>
          <w:noProof/>
          <w:sz w:val="28"/>
          <w:szCs w:val="28"/>
          <w:rtl/>
        </w:rPr>
        <mc:AlternateContent>
          <mc:Choice Requires="wps">
            <w:drawing>
              <wp:anchor distT="0" distB="0" distL="114300" distR="114300" simplePos="0" relativeHeight="251667456" behindDoc="0" locked="0" layoutInCell="1" allowOverlap="1" wp14:anchorId="7348C5EB" wp14:editId="74BC6496">
                <wp:simplePos x="0" y="0"/>
                <wp:positionH relativeFrom="column">
                  <wp:posOffset>-748030</wp:posOffset>
                </wp:positionH>
                <wp:positionV relativeFrom="paragraph">
                  <wp:posOffset>787400</wp:posOffset>
                </wp:positionV>
                <wp:extent cx="222250" cy="190500"/>
                <wp:effectExtent l="0" t="0" r="25400" b="19050"/>
                <wp:wrapNone/>
                <wp:docPr id="4" name="Text Box 4"/>
                <wp:cNvGraphicFramePr/>
                <a:graphic xmlns:a="http://schemas.openxmlformats.org/drawingml/2006/main">
                  <a:graphicData uri="http://schemas.microsoft.com/office/word/2010/wordprocessingShape">
                    <wps:wsp>
                      <wps:cNvSpPr txBox="1"/>
                      <wps:spPr>
                        <a:xfrm>
                          <a:off x="0" y="0"/>
                          <a:ext cx="222250" cy="190500"/>
                        </a:xfrm>
                        <a:prstGeom prst="rect">
                          <a:avLst/>
                        </a:prstGeom>
                        <a:solidFill>
                          <a:schemeClr val="lt1"/>
                        </a:solidFill>
                        <a:ln w="6350">
                          <a:solidFill>
                            <a:schemeClr val="bg1"/>
                          </a:solidFill>
                        </a:ln>
                      </wps:spPr>
                      <wps:txbx>
                        <w:txbxContent>
                          <w:p w14:paraId="2B0D8E28" w14:textId="1FAF44F7" w:rsidR="00A25B05" w:rsidRPr="006A7B9E" w:rsidRDefault="00A25B05" w:rsidP="00A25B05">
                            <w:pPr>
                              <w:rPr>
                                <w:sz w:val="14"/>
                                <w:szCs w:val="14"/>
                              </w:rPr>
                            </w:pPr>
                            <w:r>
                              <w:rPr>
                                <w:rFonts w:hint="cs"/>
                                <w:sz w:val="14"/>
                                <w:szCs w:val="14"/>
                                <w:rtl/>
                              </w:rPr>
                              <w:t>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348C5EB" id="Text Box 4" o:spid="_x0000_s1029" type="#_x0000_t202" style="position:absolute;left:0;text-align:left;margin-left:-58.9pt;margin-top:62pt;width:17.5pt;height:1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rwANRQIAAKcEAAAOAAAAZHJzL2Uyb0RvYy54bWysVNtuGjEQfa/Uf7D8XhYIpAliiSgRVSWU&#10;RCJVno3XCyt5Pa5t2KVf32NzCU0jVarKg5mbj2fOzOz4rq012ynnKzI573W6nCkjqajMOuffn+ef&#10;bjjzQZhCaDIq53vl+d3k44dxY0eqTxvShXIMIMaPGpvzTQh2lGVeblQtfIesMnCW5GoRoLp1VjjR&#10;AL3WWb/bvc4acoV1JJX3sN4fnHyS8MtSyfBYll4FpnOO3EI6XTpX8cwmYzFaO2E3lTymIf4hi1pU&#10;Bo+eoe5FEGzrqj+g6ko68lSGjqQ6o7KspEo1oJpe9001y42wKtUCcrw90+T/H6x82D05VhU5H3Bm&#10;RI0WPas2sC/UskFkp7F+hKClRVhoYUaXT3YPYyy6LV0d/1EOgx8878/cRjAJYx+/ITwSrt5td9hN&#10;3Gevl63z4auimkUh5w6tS4yK3cIHJILQU0h8y5OuinmldVLiuKiZdmwn0GgdUoq48VuUNqzJ+fUV&#10;0vgbwmr9DgLwtEEikZJD6VEK7apNBF6daFlRsQdbjg7T5q2cV6hpIXx4Eg7jBRqwMuERR6kJOdFR&#10;4mxD7ud79hiPrsPLWYNxzbn/sRVOcaa/GczDbW8wiPOdlMHwcx+Ku/SsLj1mW88IRPWwnFYmMcYH&#10;fRJLR/ULNmsaX4VLGIm3cx5O4iwclgibKdV0moIw0VaEhVlaGaEjx7Fjz+2LcPbY1oB5eKDTYIvR&#10;m+4eYuNNQ9NtoLJKrY88H1g90o9tSBNx3Ny4bpd6inr9vkx+AQAA//8DAFBLAwQUAAYACAAAACEA&#10;+l3YFN8AAAAMAQAADwAAAGRycy9kb3ducmV2LnhtbEyPQU+DQBCF7yb+h82YeKMLiEqQpSEaY6JN&#10;jNWLty2MQGRnCTtt6b93POlx3nt5871yvbhRHXAOgycDySoGhdT4dqDOwMf7Y5SDCmyptaMnNHDC&#10;AOvq/Ky0ReuP9IaHLXdKSigU1kDPPBVah6ZHZ8PKT0jiffnZWZZz7nQ726OUu1GncXyjnR1IPvR2&#10;wvsem+/t3hl4zj7twxW/4Ilpea3rp3zKwsaYy4ulvgPFuPBfGH7xBR0qYdr5PbVBjQaiJLkVdhYn&#10;zWSVRKI8FWUnyrUouir1/xHVDwAAAP//AwBQSwECLQAUAAYACAAAACEAtoM4kv4AAADhAQAAEwAA&#10;AAAAAAAAAAAAAAAAAAAAW0NvbnRlbnRfVHlwZXNdLnhtbFBLAQItABQABgAIAAAAIQA4/SH/1gAA&#10;AJQBAAALAAAAAAAAAAAAAAAAAC8BAABfcmVscy8ucmVsc1BLAQItABQABgAIAAAAIQBgrwANRQIA&#10;AKcEAAAOAAAAAAAAAAAAAAAAAC4CAABkcnMvZTJvRG9jLnhtbFBLAQItABQABgAIAAAAIQD6XdgU&#10;3wAAAAwBAAAPAAAAAAAAAAAAAAAAAJ8EAABkcnMvZG93bnJldi54bWxQSwUGAAAAAAQABADzAAAA&#10;qwUAAAAA&#10;" fillcolor="white [3201]" strokecolor="white [3212]" strokeweight=".5pt">
                <v:textbox>
                  <w:txbxContent>
                    <w:p w14:paraId="2B0D8E28" w14:textId="1FAF44F7" w:rsidR="00A25B05" w:rsidRPr="006A7B9E" w:rsidRDefault="00A25B05" w:rsidP="00A25B05">
                      <w:pPr>
                        <w:rPr>
                          <w:sz w:val="14"/>
                          <w:szCs w:val="14"/>
                        </w:rPr>
                      </w:pPr>
                      <w:r>
                        <w:rPr>
                          <w:rFonts w:hint="cs"/>
                          <w:sz w:val="14"/>
                          <w:szCs w:val="14"/>
                          <w:rtl/>
                        </w:rPr>
                        <w:t>4</w:t>
                      </w:r>
                    </w:p>
                  </w:txbxContent>
                </v:textbox>
              </v:shape>
            </w:pict>
          </mc:Fallback>
        </mc:AlternateContent>
      </w:r>
    </w:p>
    <w:p w14:paraId="32DDC605" w14:textId="5DFBE9B8" w:rsidR="009125CE" w:rsidRDefault="00B47758" w:rsidP="009125CE">
      <w:pPr>
        <w:rPr>
          <w:rFonts w:ascii="Sakkal Majalla" w:hAnsi="Sakkal Majalla" w:cs="Sakkal Majalla"/>
          <w:sz w:val="28"/>
          <w:szCs w:val="28"/>
          <w:u w:val="single"/>
        </w:rPr>
      </w:pPr>
      <w:r>
        <w:rPr>
          <w:rFonts w:ascii="Sakkal Majalla" w:hAnsi="Sakkal Majalla" w:cs="Sakkal Majalla" w:hint="cs"/>
          <w:sz w:val="28"/>
          <w:szCs w:val="28"/>
          <w:u w:val="single"/>
          <w:rtl/>
          <w:lang w:bidi="ar-EG"/>
        </w:rPr>
        <w:lastRenderedPageBreak/>
        <w:t xml:space="preserve">المستخلص: </w:t>
      </w:r>
      <w:r>
        <w:rPr>
          <w:rFonts w:ascii="Sakkal Majalla" w:hAnsi="Sakkal Majalla" w:cs="Sakkal Majalla" w:hint="cs"/>
          <w:sz w:val="28"/>
          <w:szCs w:val="28"/>
          <w:u w:val="single"/>
          <w:lang w:bidi="ar-EG"/>
        </w:rPr>
        <w:t>Abstract</w:t>
      </w:r>
      <w:r w:rsidR="009125CE">
        <w:rPr>
          <w:rFonts w:ascii="Sakkal Majalla" w:hAnsi="Sakkal Majalla" w:cs="Sakkal Majalla"/>
          <w:sz w:val="28"/>
          <w:szCs w:val="28"/>
          <w:u w:val="single"/>
        </w:rPr>
        <w:t xml:space="preserve"> </w:t>
      </w:r>
    </w:p>
    <w:p w14:paraId="72ABE274" w14:textId="13750C5C" w:rsidR="00BD7C03" w:rsidRDefault="00555384" w:rsidP="00BD7C03">
      <w:pPr>
        <w:rPr>
          <w:rFonts w:ascii="Sakkal Majalla" w:hAnsi="Sakkal Majalla" w:cs="Sakkal Majalla"/>
          <w:sz w:val="28"/>
          <w:szCs w:val="28"/>
          <w:rtl/>
        </w:rPr>
      </w:pPr>
      <w:r>
        <w:rPr>
          <w:rFonts w:ascii="Sakkal Majalla" w:hAnsi="Sakkal Majalla" w:cs="Sakkal Majalla" w:hint="cs"/>
          <w:sz w:val="28"/>
          <w:szCs w:val="28"/>
          <w:rtl/>
        </w:rPr>
        <w:t>تركزت</w:t>
      </w:r>
      <w:r w:rsidR="00BD7C03" w:rsidRPr="00BD7C03">
        <w:rPr>
          <w:rFonts w:ascii="Sakkal Majalla" w:hAnsi="Sakkal Majalla" w:cs="Sakkal Majalla" w:hint="cs"/>
          <w:sz w:val="28"/>
          <w:szCs w:val="28"/>
          <w:rtl/>
        </w:rPr>
        <w:t xml:space="preserve"> دراستي</w:t>
      </w:r>
      <w:r>
        <w:rPr>
          <w:rFonts w:ascii="Sakkal Majalla" w:hAnsi="Sakkal Majalla" w:cs="Sakkal Majalla" w:hint="cs"/>
          <w:sz w:val="28"/>
          <w:szCs w:val="28"/>
          <w:rtl/>
        </w:rPr>
        <w:t xml:space="preserve"> لبحث التخرج " </w:t>
      </w:r>
      <w:r w:rsidRPr="00E54A7D">
        <w:rPr>
          <w:rFonts w:ascii="Sakkal Majalla" w:hAnsi="Sakkal Majalla" w:cs="Sakkal Majalla"/>
          <w:sz w:val="28"/>
          <w:szCs w:val="28"/>
          <w:rtl/>
        </w:rPr>
        <w:t>أثر تحسين الإجراءات الجمركية وتيسير التجارة عبر الحدود في تطوير التجارة الإلكترونية بـ المملكة العربية السعودية</w:t>
      </w:r>
      <w:r>
        <w:rPr>
          <w:rFonts w:ascii="Sakkal Majalla" w:hAnsi="Sakkal Majalla" w:cs="Sakkal Majalla" w:hint="cs"/>
          <w:sz w:val="28"/>
          <w:szCs w:val="28"/>
          <w:rtl/>
        </w:rPr>
        <w:t xml:space="preserve"> "</w:t>
      </w:r>
      <w:r w:rsidR="00BD7C03" w:rsidRPr="00BD7C03">
        <w:rPr>
          <w:rFonts w:ascii="Sakkal Majalla" w:hAnsi="Sakkal Majalla" w:cs="Sakkal Majalla" w:hint="cs"/>
          <w:sz w:val="28"/>
          <w:szCs w:val="28"/>
          <w:rtl/>
        </w:rPr>
        <w:t xml:space="preserve"> في تسليط الضوء على</w:t>
      </w:r>
      <w:r w:rsidR="00BD7C03">
        <w:rPr>
          <w:rFonts w:ascii="Sakkal Majalla" w:hAnsi="Sakkal Majalla" w:cs="Sakkal Majalla" w:hint="cs"/>
          <w:sz w:val="28"/>
          <w:szCs w:val="28"/>
          <w:rtl/>
        </w:rPr>
        <w:t xml:space="preserve"> تنمية التجارة الالكترونية في المملكة العربية السعودية عبر تحسين وتطوير الإجراءات الجمركية </w:t>
      </w:r>
      <w:r w:rsidR="00BD7C03" w:rsidRPr="00BD7C03">
        <w:rPr>
          <w:rFonts w:ascii="Sakkal Majalla" w:hAnsi="Sakkal Majalla" w:cs="Sakkal Majalla"/>
          <w:sz w:val="28"/>
          <w:szCs w:val="28"/>
          <w:rtl/>
        </w:rPr>
        <w:t xml:space="preserve">حيث تلعب الجمارك وجهات حدودية أخرى دوراً حاسما في حركة إرساليات التجارة الإلكترونية </w:t>
      </w:r>
      <w:r w:rsidR="00236C4F">
        <w:rPr>
          <w:rFonts w:ascii="Sakkal Majalla" w:hAnsi="Sakkal Majalla" w:cs="Sakkal Majalla" w:hint="cs"/>
          <w:sz w:val="28"/>
          <w:szCs w:val="28"/>
          <w:rtl/>
        </w:rPr>
        <w:t xml:space="preserve">بما </w:t>
      </w:r>
      <w:r w:rsidR="00BD7C03" w:rsidRPr="00BD7C03">
        <w:rPr>
          <w:rFonts w:ascii="Sakkal Majalla" w:hAnsi="Sakkal Majalla" w:cs="Sakkal Majalla"/>
          <w:sz w:val="28"/>
          <w:szCs w:val="28"/>
          <w:rtl/>
        </w:rPr>
        <w:t>تخد</w:t>
      </w:r>
      <w:r w:rsidR="00236C4F">
        <w:rPr>
          <w:rFonts w:ascii="Sakkal Majalla" w:hAnsi="Sakkal Majalla" w:cs="Sakkal Majalla"/>
          <w:sz w:val="28"/>
          <w:szCs w:val="28"/>
          <w:rtl/>
        </w:rPr>
        <w:t>م التجارة الإلكترونية</w:t>
      </w:r>
      <w:r w:rsidR="00BD7C03" w:rsidRPr="00BD7C03">
        <w:rPr>
          <w:rFonts w:ascii="Sakkal Majalla" w:hAnsi="Sakkal Majalla" w:cs="Sakkal Majalla"/>
          <w:sz w:val="28"/>
          <w:szCs w:val="28"/>
          <w:rtl/>
        </w:rPr>
        <w:t xml:space="preserve"> كمحرك للابتكار وتوفر فرصاً ضخمة للتطور الاقتصادي والاجتماعي من خلال تعزيز الابتكار وإدخال أنماط جديدة للتجارة وإحداث فرص جديدة للعم</w:t>
      </w:r>
      <w:r w:rsidR="00236C4F">
        <w:rPr>
          <w:rFonts w:ascii="Sakkal Majalla" w:hAnsi="Sakkal Majalla" w:cs="Sakkal Majalla"/>
          <w:sz w:val="28"/>
          <w:szCs w:val="28"/>
          <w:rtl/>
        </w:rPr>
        <w:t xml:space="preserve">ل وريادة </w:t>
      </w:r>
      <w:r w:rsidR="00236C4F">
        <w:rPr>
          <w:rFonts w:ascii="Sakkal Majalla" w:hAnsi="Sakkal Majalla" w:cs="Sakkal Majalla" w:hint="cs"/>
          <w:sz w:val="28"/>
          <w:szCs w:val="28"/>
          <w:rtl/>
        </w:rPr>
        <w:t>الاعمال.</w:t>
      </w:r>
    </w:p>
    <w:p w14:paraId="66F87D69" w14:textId="51DFBCB0" w:rsidR="00730038" w:rsidRDefault="00730038" w:rsidP="00236C4F">
      <w:pPr>
        <w:rPr>
          <w:rFonts w:ascii="Sakkal Majalla" w:hAnsi="Sakkal Majalla" w:cs="Sakkal Majalla"/>
          <w:sz w:val="28"/>
          <w:szCs w:val="28"/>
          <w:rtl/>
        </w:rPr>
      </w:pPr>
      <w:r>
        <w:rPr>
          <w:rFonts w:ascii="Sakkal Majalla" w:hAnsi="Sakkal Majalla" w:cs="Sakkal Majalla" w:hint="cs"/>
          <w:sz w:val="28"/>
          <w:szCs w:val="28"/>
          <w:rtl/>
          <w:lang w:bidi="ar-EG"/>
        </w:rPr>
        <w:t xml:space="preserve">حيث تتمحور مشكلة الوضع الراهن على بعض </w:t>
      </w:r>
      <w:r>
        <w:rPr>
          <w:rFonts w:ascii="Sakkal Majalla" w:hAnsi="Sakkal Majalla" w:cs="Sakkal Majalla" w:hint="cs"/>
          <w:sz w:val="28"/>
          <w:szCs w:val="28"/>
          <w:rtl/>
        </w:rPr>
        <w:t xml:space="preserve">التحديات </w:t>
      </w:r>
      <w:r w:rsidRPr="00AF6A1E">
        <w:rPr>
          <w:rFonts w:ascii="Sakkal Majalla" w:hAnsi="Sakkal Majalla" w:cs="Sakkal Majalla"/>
          <w:sz w:val="28"/>
          <w:szCs w:val="28"/>
          <w:rtl/>
        </w:rPr>
        <w:t>والعوائق التي تحد من تسهيل وتسريع الفسح الجمركي لإرساليات التجارة الإلكترونية والشحن السريع من خلال المنافذ الحدودية والتي سعيت بأن تكون ضمن نطاق العمل الجمركي بالمنافذ الحدودية بالمملكة العربية السعودية</w:t>
      </w:r>
      <w:r w:rsidR="00555384">
        <w:rPr>
          <w:rFonts w:ascii="Sakkal Majalla" w:hAnsi="Sakkal Majalla" w:cs="Sakkal Majalla" w:hint="cs"/>
          <w:sz w:val="28"/>
          <w:szCs w:val="28"/>
          <w:rtl/>
        </w:rPr>
        <w:t xml:space="preserve"> وتحديداً بمطار الملك خالد الدولي بالرياض محل الدراسة</w:t>
      </w:r>
      <w:r>
        <w:rPr>
          <w:rFonts w:ascii="Sakkal Majalla" w:hAnsi="Sakkal Majalla" w:cs="Sakkal Majalla" w:hint="cs"/>
          <w:sz w:val="28"/>
          <w:szCs w:val="28"/>
          <w:rtl/>
        </w:rPr>
        <w:t xml:space="preserve"> وسعيت بحصر أبرزها</w:t>
      </w:r>
      <w:r w:rsidR="00236C4F">
        <w:rPr>
          <w:rFonts w:ascii="Sakkal Majalla" w:hAnsi="Sakkal Majalla" w:cs="Sakkal Majalla" w:hint="cs"/>
          <w:sz w:val="28"/>
          <w:szCs w:val="28"/>
          <w:rtl/>
        </w:rPr>
        <w:t xml:space="preserve"> مثل تأخر فسح الشحنات بسبب نقص معلومات الشحنة مما يؤدي الى ارتفاع التكلفة التشغيلية للإرساليات، </w:t>
      </w:r>
      <w:r w:rsidR="00236C4F" w:rsidRPr="00BD7C03">
        <w:rPr>
          <w:rFonts w:ascii="Sakkal Majalla" w:hAnsi="Sakkal Majalla" w:cs="Sakkal Majalla" w:hint="cs"/>
          <w:sz w:val="28"/>
          <w:szCs w:val="28"/>
          <w:rtl/>
          <w:lang w:bidi="ar-EG"/>
        </w:rPr>
        <w:t>اختلا</w:t>
      </w:r>
      <w:r w:rsidR="00236C4F" w:rsidRPr="00BD7C03">
        <w:rPr>
          <w:rFonts w:ascii="Sakkal Majalla" w:hAnsi="Sakkal Majalla" w:cs="Sakkal Majalla" w:hint="eastAsia"/>
          <w:sz w:val="28"/>
          <w:szCs w:val="28"/>
          <w:rtl/>
          <w:lang w:bidi="ar-EG"/>
        </w:rPr>
        <w:t>ف</w:t>
      </w:r>
      <w:r w:rsidR="00236C4F" w:rsidRPr="00BD7C03">
        <w:rPr>
          <w:rFonts w:ascii="Sakkal Majalla" w:hAnsi="Sakkal Majalla" w:cs="Sakkal Majalla" w:hint="cs"/>
          <w:sz w:val="28"/>
          <w:szCs w:val="28"/>
          <w:rtl/>
          <w:lang w:bidi="ar-EG"/>
        </w:rPr>
        <w:t xml:space="preserve"> التسعيرة المصرحة للمنتجات عند وصولها للجمارك</w:t>
      </w:r>
      <w:r w:rsidR="00236C4F">
        <w:rPr>
          <w:rFonts w:ascii="Sakkal Majalla" w:hAnsi="Sakkal Majalla" w:cs="Sakkal Majalla" w:hint="cs"/>
          <w:sz w:val="28"/>
          <w:szCs w:val="28"/>
          <w:rtl/>
          <w:lang w:bidi="ar-EG"/>
        </w:rPr>
        <w:t xml:space="preserve">، عدم القدرة على تتبع حالة الارسالية كونها تمر بعدة جهات وإجراءات تبقي العميل في حالة ترقب وانتظار طوال فترة سير الارسالية، الحد من مواقع التسوق المحتالة وفق تصنيف وامتثال التجارة الالكترونية السعودي ، حيث </w:t>
      </w:r>
      <w:r w:rsidR="00236C4F">
        <w:rPr>
          <w:rFonts w:ascii="Sakkal Majalla" w:hAnsi="Sakkal Majalla" w:cs="Sakkal Majalla" w:hint="cs"/>
          <w:sz w:val="28"/>
          <w:szCs w:val="28"/>
          <w:rtl/>
        </w:rPr>
        <w:t>تم تسليط</w:t>
      </w:r>
      <w:r>
        <w:rPr>
          <w:rFonts w:ascii="Sakkal Majalla" w:hAnsi="Sakkal Majalla" w:cs="Sakkal Majalla" w:hint="cs"/>
          <w:sz w:val="28"/>
          <w:szCs w:val="28"/>
          <w:rtl/>
        </w:rPr>
        <w:t xml:space="preserve"> الضوء </w:t>
      </w:r>
      <w:r w:rsidR="00236C4F">
        <w:rPr>
          <w:rFonts w:ascii="Sakkal Majalla" w:hAnsi="Sakkal Majalla" w:cs="Sakkal Majalla" w:hint="cs"/>
          <w:sz w:val="28"/>
          <w:szCs w:val="28"/>
          <w:rtl/>
        </w:rPr>
        <w:t xml:space="preserve">في دراستي الحالية </w:t>
      </w:r>
      <w:r>
        <w:rPr>
          <w:rFonts w:ascii="Sakkal Majalla" w:hAnsi="Sakkal Majalla" w:cs="Sakkal Majalla" w:hint="cs"/>
          <w:sz w:val="28"/>
          <w:szCs w:val="28"/>
          <w:rtl/>
        </w:rPr>
        <w:t>على كيفية تحسينها وتطويرها وفق أفضل الممارسات العالمية والحلول المبتكرة</w:t>
      </w:r>
      <w:r w:rsidR="00236C4F">
        <w:rPr>
          <w:rFonts w:ascii="Sakkal Majalla" w:hAnsi="Sakkal Majalla" w:cs="Sakkal Majalla" w:hint="cs"/>
          <w:sz w:val="28"/>
          <w:szCs w:val="28"/>
          <w:rtl/>
        </w:rPr>
        <w:t xml:space="preserve"> لتنمية التجارة الإلكترونية</w:t>
      </w:r>
      <w:r>
        <w:rPr>
          <w:rFonts w:ascii="Sakkal Majalla" w:hAnsi="Sakkal Majalla" w:cs="Sakkal Majalla" w:hint="cs"/>
          <w:sz w:val="28"/>
          <w:szCs w:val="28"/>
          <w:rtl/>
        </w:rPr>
        <w:t>.</w:t>
      </w:r>
    </w:p>
    <w:p w14:paraId="3A3C66B0" w14:textId="1D55B76D" w:rsidR="00730038" w:rsidRDefault="00730038" w:rsidP="00730038">
      <w:pPr>
        <w:spacing w:after="0"/>
        <w:rPr>
          <w:rFonts w:ascii="Sakkal Majalla" w:hAnsi="Sakkal Majalla" w:cs="Sakkal Majalla"/>
          <w:sz w:val="28"/>
          <w:szCs w:val="28"/>
          <w:rtl/>
        </w:rPr>
      </w:pPr>
      <w:r>
        <w:rPr>
          <w:rFonts w:ascii="Sakkal Majalla" w:hAnsi="Sakkal Majalla" w:cs="Sakkal Majalla" w:hint="cs"/>
          <w:sz w:val="28"/>
          <w:szCs w:val="28"/>
          <w:rtl/>
          <w:lang w:bidi="ar-EG"/>
        </w:rPr>
        <w:t xml:space="preserve">وإشارة الى ما تم العمل عليه من </w:t>
      </w:r>
      <w:r w:rsidRPr="00730038">
        <w:rPr>
          <w:rFonts w:ascii="Sakkal Majalla" w:hAnsi="Sakkal Majalla" w:cs="Sakkal Majalla" w:hint="cs"/>
          <w:sz w:val="28"/>
          <w:szCs w:val="28"/>
          <w:rtl/>
          <w:lang w:bidi="ar-EG"/>
        </w:rPr>
        <w:t xml:space="preserve">اهداف </w:t>
      </w:r>
      <w:r>
        <w:rPr>
          <w:rFonts w:ascii="Sakkal Majalla" w:hAnsi="Sakkal Majalla" w:cs="Sakkal Majalla" w:hint="cs"/>
          <w:sz w:val="28"/>
          <w:szCs w:val="28"/>
          <w:rtl/>
          <w:lang w:bidi="ar-EG"/>
        </w:rPr>
        <w:t>لل</w:t>
      </w:r>
      <w:r w:rsidRPr="00730038">
        <w:rPr>
          <w:rFonts w:ascii="Sakkal Majalla" w:hAnsi="Sakkal Majalla" w:cs="Sakkal Majalla" w:hint="cs"/>
          <w:sz w:val="28"/>
          <w:szCs w:val="28"/>
          <w:rtl/>
          <w:lang w:bidi="ar-EG"/>
        </w:rPr>
        <w:t xml:space="preserve">دراسة وبحث التخرج </w:t>
      </w:r>
      <w:r w:rsidRPr="00730038">
        <w:rPr>
          <w:rFonts w:ascii="Sakkal Majalla" w:hAnsi="Sakkal Majalla" w:cs="Sakkal Majalla"/>
          <w:sz w:val="28"/>
          <w:szCs w:val="28"/>
          <w:rtl/>
          <w:lang w:bidi="ar-EG"/>
        </w:rPr>
        <w:t xml:space="preserve">لـ أثر تحسين الإجراءات الجمركية وتيسير التجارة عبر الحدود في تطوير التجارة الإلكترونية بـ المملكة العربية السعودية </w:t>
      </w:r>
      <w:r w:rsidRPr="00730038">
        <w:rPr>
          <w:rFonts w:ascii="Sakkal Majalla" w:hAnsi="Sakkal Majalla" w:cs="Sakkal Majalla" w:hint="cs"/>
          <w:sz w:val="28"/>
          <w:szCs w:val="28"/>
          <w:rtl/>
          <w:lang w:bidi="ar-EG"/>
        </w:rPr>
        <w:t xml:space="preserve">من خلال </w:t>
      </w:r>
      <w:r>
        <w:rPr>
          <w:rFonts w:ascii="Sakkal Majalla" w:hAnsi="Sakkal Majalla" w:cs="Sakkal Majalla" w:hint="cs"/>
          <w:sz w:val="28"/>
          <w:szCs w:val="28"/>
          <w:rtl/>
          <w:lang w:bidi="ar-EG"/>
        </w:rPr>
        <w:t xml:space="preserve">طرح الهدف الرئيسي لـ آلية </w:t>
      </w:r>
      <w:r w:rsidRPr="00730038">
        <w:rPr>
          <w:rFonts w:ascii="Sakkal Majalla" w:hAnsi="Sakkal Majalla" w:cs="Sakkal Majalla" w:hint="cs"/>
          <w:sz w:val="28"/>
          <w:szCs w:val="28"/>
          <w:rtl/>
        </w:rPr>
        <w:t>تنمية</w:t>
      </w:r>
      <w:r w:rsidRPr="00730038">
        <w:rPr>
          <w:rFonts w:ascii="Sakkal Majalla" w:hAnsi="Sakkal Majalla" w:cs="Sakkal Majalla"/>
          <w:sz w:val="28"/>
          <w:szCs w:val="28"/>
          <w:rtl/>
        </w:rPr>
        <w:t xml:space="preserve"> التجارة الإلكترونية</w:t>
      </w:r>
      <w:r>
        <w:rPr>
          <w:rFonts w:ascii="Sakkal Majalla" w:hAnsi="Sakkal Majalla" w:cs="Sakkal Majalla" w:hint="cs"/>
          <w:sz w:val="28"/>
          <w:szCs w:val="28"/>
          <w:rtl/>
        </w:rPr>
        <w:t xml:space="preserve"> والتطرق للأهداف</w:t>
      </w:r>
      <w:r w:rsidR="00A5503B">
        <w:rPr>
          <w:rFonts w:ascii="Sakkal Majalla" w:hAnsi="Sakkal Majalla" w:cs="Sakkal Majalla" w:hint="cs"/>
          <w:sz w:val="28"/>
          <w:szCs w:val="28"/>
          <w:rtl/>
        </w:rPr>
        <w:t xml:space="preserve"> الفرعية المنبثقة منه كـ إعادة هندسة الإجراءات الجمركية، توقيع اتفاقيات التبادل التجاري للتجارة الالكترونية للدول الأعضاء في منضمة الجمارك العالمية مع الجمارك السعودية، تطوير الربط التقني مع الجهات ذات العلاقة لخدمة تتبع الشحنات تحت منصة موحدة لكسب رضاء المستهلك النهائي، الربط التقني مع منصات التسوق الالكتروني وشركات النقل اللوجستي لتسريع عمليات الفسح الجمركي والقضاء على عمليات التهرب الضريبي، وكذلك حوكمة سرية البيانات مع الجهات ذات العلاقة لتفادي استغلالها من قبل بعض المواقع المحتالة وتصنيف المواقع الالكترونية للتسوق وفق ضوابط الامتثال السعودي للتجارة الالكترونية.</w:t>
      </w:r>
    </w:p>
    <w:p w14:paraId="2A8A9362" w14:textId="67AFD672" w:rsidR="00377298" w:rsidRDefault="00A5503B" w:rsidP="00377298">
      <w:pPr>
        <w:spacing w:after="0"/>
        <w:rPr>
          <w:rFonts w:ascii="Sakkal Majalla" w:hAnsi="Sakkal Majalla" w:cs="Sakkal Majalla"/>
          <w:sz w:val="28"/>
          <w:szCs w:val="28"/>
          <w:rtl/>
        </w:rPr>
      </w:pPr>
      <w:r>
        <w:rPr>
          <w:rFonts w:ascii="Sakkal Majalla" w:hAnsi="Sakkal Majalla" w:cs="Sakkal Majalla" w:hint="cs"/>
          <w:sz w:val="28"/>
          <w:szCs w:val="28"/>
          <w:rtl/>
        </w:rPr>
        <w:t>لذا تم عمل استبيانات لقياس مدى ملائمة ما تم طرحه من اهداف وحلول للدراسة على عينة من مدراء مشاريع التطوير بهيئة الزكاة والضريبة والجمارك ووزارة النقل والخدمات اللو</w:t>
      </w:r>
      <w:r w:rsidR="00377298">
        <w:rPr>
          <w:rFonts w:ascii="Sakkal Majalla" w:hAnsi="Sakkal Majalla" w:cs="Sakkal Majalla" w:hint="cs"/>
          <w:sz w:val="28"/>
          <w:szCs w:val="28"/>
          <w:rtl/>
        </w:rPr>
        <w:t>جستية وبعض شركات النقل اللوجستي.</w:t>
      </w:r>
    </w:p>
    <w:p w14:paraId="1C492465" w14:textId="7C6A850B" w:rsidR="009125CE" w:rsidRPr="00377298" w:rsidRDefault="00A25B05" w:rsidP="00377298">
      <w:pPr>
        <w:spacing w:after="0"/>
        <w:rPr>
          <w:rFonts w:ascii="Sakkal Majalla" w:hAnsi="Sakkal Majalla" w:cs="Sakkal Majalla"/>
          <w:sz w:val="28"/>
          <w:szCs w:val="28"/>
          <w:lang w:bidi="ar-EG"/>
        </w:rPr>
      </w:pPr>
      <w:r>
        <w:rPr>
          <w:rFonts w:ascii="Sakkal Majalla" w:hAnsi="Sakkal Majalla" w:cs="Sakkal Majalla"/>
          <w:b/>
          <w:bCs/>
          <w:noProof/>
          <w:sz w:val="28"/>
          <w:szCs w:val="28"/>
          <w:rtl/>
        </w:rPr>
        <mc:AlternateContent>
          <mc:Choice Requires="wps">
            <w:drawing>
              <wp:anchor distT="0" distB="0" distL="114300" distR="114300" simplePos="0" relativeHeight="251669504" behindDoc="0" locked="0" layoutInCell="1" allowOverlap="1" wp14:anchorId="167B920A" wp14:editId="2E80354B">
                <wp:simplePos x="0" y="0"/>
                <wp:positionH relativeFrom="column">
                  <wp:posOffset>-735330</wp:posOffset>
                </wp:positionH>
                <wp:positionV relativeFrom="paragraph">
                  <wp:posOffset>2474595</wp:posOffset>
                </wp:positionV>
                <wp:extent cx="222250" cy="190500"/>
                <wp:effectExtent l="0" t="0" r="25400" b="19050"/>
                <wp:wrapNone/>
                <wp:docPr id="5" name="Text Box 5"/>
                <wp:cNvGraphicFramePr/>
                <a:graphic xmlns:a="http://schemas.openxmlformats.org/drawingml/2006/main">
                  <a:graphicData uri="http://schemas.microsoft.com/office/word/2010/wordprocessingShape">
                    <wps:wsp>
                      <wps:cNvSpPr txBox="1"/>
                      <wps:spPr>
                        <a:xfrm>
                          <a:off x="0" y="0"/>
                          <a:ext cx="222250" cy="190500"/>
                        </a:xfrm>
                        <a:prstGeom prst="rect">
                          <a:avLst/>
                        </a:prstGeom>
                        <a:solidFill>
                          <a:schemeClr val="lt1"/>
                        </a:solidFill>
                        <a:ln w="6350">
                          <a:solidFill>
                            <a:schemeClr val="bg1"/>
                          </a:solidFill>
                        </a:ln>
                      </wps:spPr>
                      <wps:txbx>
                        <w:txbxContent>
                          <w:p w14:paraId="283154F7" w14:textId="63884F19" w:rsidR="00A25B05" w:rsidRPr="006A7B9E" w:rsidRDefault="00A25B05" w:rsidP="00A25B05">
                            <w:pPr>
                              <w:rPr>
                                <w:sz w:val="14"/>
                                <w:szCs w:val="14"/>
                              </w:rPr>
                            </w:pPr>
                            <w:r>
                              <w:rPr>
                                <w:rFonts w:hint="cs"/>
                                <w:sz w:val="14"/>
                                <w:szCs w:val="14"/>
                                <w:rtl/>
                              </w:rPr>
                              <w:t>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67B920A" id="Text Box 5" o:spid="_x0000_s1030" type="#_x0000_t202" style="position:absolute;left:0;text-align:left;margin-left:-57.9pt;margin-top:194.85pt;width:17.5pt;height:1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fhfSRQIAAKcEAAAOAAAAZHJzL2Uyb0RvYy54bWysVNtuGjEQfa/Uf7D8XhYopA1iiSgRVSWU&#10;RIIqz8brhZW8Htc27NKv77G5hKaRKlXlwczNxzNnZnZ819aa7ZXzFZmc9zpdzpSRVFRmk/Pvq/mH&#10;z5z5IEwhNBmV84Py/G7y/t24sSPVpy3pQjkGEONHjc35NgQ7yjIvt6oWvkNWGThLcrUIUN0mK5xo&#10;gF7rrN/t3mQNucI6ksp7WO+PTj5J+GWpZHgsS68C0zlHbiGdLp3reGaTsRhtnLDbSp7SEP+QRS0q&#10;g0cvUPciCLZz1R9QdSUdeSpDR1KdUVlWUqUaUE2v+6qa5VZYlWoBOd5eaPL/D1Y+7J8cq4qcDzkz&#10;okaLVqoN7Au1bBjZaawfIWhpERZamNHls93DGItuS1fHf5TD4AfPhwu3EUzC2MdvCI+Eq3fbHXYT&#10;99nLZet8+KqoZlHIuUPrEqNiv/ABiSD0HBLf8qSrYl5pnZQ4LmqmHdsLNFqHlCJu/BalDWtyfvMR&#10;afwNYb15AwF42iCRSMmx9CiFdt0mAgdnWtZUHMCWo+O0eSvnFWpaCB+ehMN4gQasTHjEUWpCTnSS&#10;ONuS+/mWPcaj6/By1mBcc+5/7IRTnOlvBvNw2xsM4nwnZTD81Ifirj3ra4/Z1TMCUT0sp5VJjPFB&#10;n8XSUf2MzZrGV+ESRuLtnIezOAvHJcJmSjWdpiBMtBVhYZZWRujIcezYqn0Wzp7aGjAPD3QebDF6&#10;1d1jbLxpaLoLVFap9ZHnI6sn+rENaSJOmxvX7VpPUS/fl8kvAAAA//8DAFBLAwQUAAYACAAAACEA&#10;E3Zg8eAAAAAMAQAADwAAAGRycy9kb3ducmV2LnhtbEyPTU+DQBCG7yb+h82YeKMLFhWRpSEaY6Im&#10;xrYXb1sYgcjOEnba0n/veNLj+5F3nilWsxvUAafQezKQLGJQSLVvemoNbDdPUQYqsKXGDp7QwAkD&#10;rMrzs8LmjT/SBx7W3CoZoZBbAx3zmGsd6g6dDQs/Ikn25SdnWeTU6mayRxl3g76K4xvtbE9yobMj&#10;PnRYf6/3zsBL+mkfl/yKJ6b5vaqeszENb8ZcXszVPSjGmf/K8Isv6FAK087vqQlqMBAlybWws4Fl&#10;dncLSipRFouzM5Am4uiy0P+fKH8AAAD//wMAUEsBAi0AFAAGAAgAAAAhALaDOJL+AAAA4QEAABMA&#10;AAAAAAAAAAAAAAAAAAAAAFtDb250ZW50X1R5cGVzXS54bWxQSwECLQAUAAYACAAAACEAOP0h/9YA&#10;AACUAQAACwAAAAAAAAAAAAAAAAAvAQAAX3JlbHMvLnJlbHNQSwECLQAUAAYACAAAACEAO34X0kUC&#10;AACnBAAADgAAAAAAAAAAAAAAAAAuAgAAZHJzL2Uyb0RvYy54bWxQSwECLQAUAAYACAAAACEAE3Zg&#10;8eAAAAAMAQAADwAAAAAAAAAAAAAAAACfBAAAZHJzL2Rvd25yZXYueG1sUEsFBgAAAAAEAAQA8wAA&#10;AKwFAAAAAA==&#10;" fillcolor="white [3201]" strokecolor="white [3212]" strokeweight=".5pt">
                <v:textbox>
                  <w:txbxContent>
                    <w:p w14:paraId="283154F7" w14:textId="63884F19" w:rsidR="00A25B05" w:rsidRPr="006A7B9E" w:rsidRDefault="00A25B05" w:rsidP="00A25B05">
                      <w:pPr>
                        <w:rPr>
                          <w:sz w:val="14"/>
                          <w:szCs w:val="14"/>
                        </w:rPr>
                      </w:pPr>
                      <w:r>
                        <w:rPr>
                          <w:rFonts w:hint="cs"/>
                          <w:sz w:val="14"/>
                          <w:szCs w:val="14"/>
                          <w:rtl/>
                        </w:rPr>
                        <w:t>5</w:t>
                      </w:r>
                    </w:p>
                  </w:txbxContent>
                </v:textbox>
              </v:shape>
            </w:pict>
          </mc:Fallback>
        </mc:AlternateContent>
      </w:r>
      <w:r w:rsidR="00A5503B">
        <w:rPr>
          <w:rFonts w:ascii="Sakkal Majalla" w:hAnsi="Sakkal Majalla" w:cs="Sakkal Majalla" w:hint="cs"/>
          <w:sz w:val="28"/>
          <w:szCs w:val="28"/>
          <w:rtl/>
        </w:rPr>
        <w:t xml:space="preserve">عليه تم استنتاج مدى قابلية الحلول المقترحة من ربط الجهات ذات العلاقة للخدمات التي تم اقتراحها لزيادة الشفافية وكسب رضاء عملاء التجارة الالكترونية بالمملكة حيث تم تأييد وملائمة آلية تتبع الشحنات في منصة موحدة تحت مظلة هيئة الزكاة والضريبة والجمارك، </w:t>
      </w:r>
      <w:r w:rsidR="00555384">
        <w:rPr>
          <w:rFonts w:ascii="Sakkal Majalla" w:hAnsi="Sakkal Majalla" w:cs="Sakkal Majalla" w:hint="cs"/>
          <w:sz w:val="28"/>
          <w:szCs w:val="28"/>
          <w:rtl/>
        </w:rPr>
        <w:t xml:space="preserve">وتوسيع نطاق الاتفاقيات الدولية مع الدول الأعضاء بمنظمة الجمارك العالمية، حيث اجمع المشاركون على تبني ومواصلة الارتقاء بمؤشر الأداء اللوجستي للمملكة من الترتيب الحالي 38 الى مصاف الـ 10 مراكز الأولى وبأن هذه احدى مؤشرات وزارة النقل والخدمات اللوجستية وهيئة الزكاة والضريبة والجمارك خلال المرحلة القادمة بمشية الله والذي سوف يكون التقرير القادم لمؤشر الأداء اللوجستي </w:t>
      </w:r>
      <w:r w:rsidR="00555384">
        <w:rPr>
          <w:rFonts w:ascii="Sakkal Majalla" w:hAnsi="Sakkal Majalla" w:cs="Sakkal Majalla"/>
          <w:sz w:val="28"/>
          <w:szCs w:val="28"/>
        </w:rPr>
        <w:t xml:space="preserve">LPI </w:t>
      </w:r>
      <w:r w:rsidR="00555384">
        <w:rPr>
          <w:rFonts w:ascii="Sakkal Majalla" w:hAnsi="Sakkal Majalla" w:cs="Sakkal Majalla" w:hint="cs"/>
          <w:sz w:val="28"/>
          <w:szCs w:val="28"/>
          <w:rtl/>
        </w:rPr>
        <w:t xml:space="preserve"> بحلول السنة القادمة 2025 وان تنعكس مجهودات جميع القطاعات لتحقيق المستهدفات ورؤية المملكة العربية السعودية.</w:t>
      </w:r>
    </w:p>
    <w:p w14:paraId="6D4AE398" w14:textId="77777777" w:rsidR="009125CE" w:rsidRDefault="009125CE" w:rsidP="009125CE">
      <w:pPr>
        <w:rPr>
          <w:rFonts w:ascii="Sakkal Majalla" w:hAnsi="Sakkal Majalla" w:cs="Sakkal Majalla"/>
          <w:sz w:val="28"/>
          <w:szCs w:val="28"/>
          <w:u w:val="single"/>
          <w:rtl/>
        </w:rPr>
      </w:pPr>
    </w:p>
    <w:p w14:paraId="3D9F0042" w14:textId="437F5CB3" w:rsidR="009125CE" w:rsidRDefault="009125CE" w:rsidP="009125CE">
      <w:pPr>
        <w:rPr>
          <w:rFonts w:ascii="Sakkal Majalla" w:hAnsi="Sakkal Majalla" w:cs="Sakkal Majalla"/>
          <w:sz w:val="28"/>
          <w:szCs w:val="28"/>
          <w:u w:val="single"/>
          <w:rtl/>
        </w:rPr>
      </w:pPr>
    </w:p>
    <w:p w14:paraId="0814205D" w14:textId="072A4164" w:rsidR="00377298" w:rsidRDefault="00377298" w:rsidP="009125CE">
      <w:pPr>
        <w:rPr>
          <w:rFonts w:ascii="Sakkal Majalla" w:hAnsi="Sakkal Majalla" w:cs="Sakkal Majalla"/>
          <w:sz w:val="28"/>
          <w:szCs w:val="28"/>
          <w:u w:val="single"/>
          <w:rtl/>
        </w:rPr>
      </w:pPr>
    </w:p>
    <w:p w14:paraId="7B1B563E" w14:textId="77777777" w:rsidR="00377298" w:rsidRDefault="00377298" w:rsidP="009125CE">
      <w:pPr>
        <w:rPr>
          <w:rFonts w:ascii="Sakkal Majalla" w:hAnsi="Sakkal Majalla" w:cs="Sakkal Majalla"/>
          <w:sz w:val="28"/>
          <w:szCs w:val="28"/>
          <w:u w:val="single"/>
          <w:rtl/>
        </w:rPr>
      </w:pPr>
    </w:p>
    <w:p w14:paraId="14F26805" w14:textId="77777777" w:rsidR="009125CE" w:rsidRDefault="009125CE" w:rsidP="009125CE">
      <w:pPr>
        <w:rPr>
          <w:rFonts w:ascii="Sakkal Majalla" w:hAnsi="Sakkal Majalla" w:cs="Sakkal Majalla"/>
          <w:sz w:val="28"/>
          <w:szCs w:val="28"/>
          <w:u w:val="single"/>
          <w:rtl/>
        </w:rPr>
      </w:pPr>
    </w:p>
    <w:p w14:paraId="6DC9CDB1" w14:textId="07895252" w:rsidR="009125CE" w:rsidRDefault="009125CE" w:rsidP="009125CE">
      <w:pPr>
        <w:rPr>
          <w:rFonts w:ascii="Sakkal Majalla" w:hAnsi="Sakkal Majalla" w:cs="Sakkal Majalla"/>
          <w:sz w:val="28"/>
          <w:szCs w:val="28"/>
          <w:u w:val="single"/>
          <w:rtl/>
        </w:rPr>
      </w:pPr>
    </w:p>
    <w:p w14:paraId="3A27BF9F" w14:textId="21EF1A92" w:rsidR="00A25B05" w:rsidRDefault="00A25B05" w:rsidP="009125CE">
      <w:pPr>
        <w:rPr>
          <w:rFonts w:ascii="Sakkal Majalla" w:hAnsi="Sakkal Majalla" w:cs="Sakkal Majalla"/>
          <w:sz w:val="28"/>
          <w:szCs w:val="28"/>
          <w:u w:val="single"/>
          <w:rtl/>
        </w:rPr>
      </w:pPr>
    </w:p>
    <w:p w14:paraId="6CDB046A" w14:textId="77777777" w:rsidR="00A25B05" w:rsidRDefault="00A25B05" w:rsidP="009125CE">
      <w:pPr>
        <w:rPr>
          <w:rFonts w:ascii="Sakkal Majalla" w:hAnsi="Sakkal Majalla" w:cs="Sakkal Majalla"/>
          <w:sz w:val="28"/>
          <w:szCs w:val="28"/>
          <w:u w:val="single"/>
          <w:rtl/>
        </w:rPr>
      </w:pPr>
    </w:p>
    <w:p w14:paraId="79B4C366" w14:textId="16B44EC1" w:rsidR="009125CE" w:rsidRDefault="009125CE" w:rsidP="009125CE">
      <w:pPr>
        <w:rPr>
          <w:rFonts w:ascii="Sakkal Majalla" w:hAnsi="Sakkal Majalla" w:cs="Sakkal Majalla"/>
          <w:sz w:val="28"/>
          <w:szCs w:val="28"/>
          <w:u w:val="single"/>
          <w:rtl/>
        </w:rPr>
      </w:pPr>
    </w:p>
    <w:p w14:paraId="272E54B1" w14:textId="121D4E59" w:rsidR="009125CE" w:rsidRDefault="009125CE" w:rsidP="009125CE">
      <w:pPr>
        <w:rPr>
          <w:rFonts w:ascii="Sakkal Majalla" w:hAnsi="Sakkal Majalla" w:cs="Sakkal Majalla"/>
          <w:sz w:val="28"/>
          <w:szCs w:val="28"/>
          <w:u w:val="single"/>
          <w:rtl/>
        </w:rPr>
      </w:pPr>
    </w:p>
    <w:p w14:paraId="700D5866" w14:textId="586F1413" w:rsidR="009125CE" w:rsidRPr="009125CE" w:rsidRDefault="009125CE" w:rsidP="009125CE">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الفصل الأول</w:t>
      </w:r>
    </w:p>
    <w:p w14:paraId="4604763E" w14:textId="56C58A0C" w:rsidR="00A25B05" w:rsidRPr="009125CE" w:rsidRDefault="00A25B05" w:rsidP="00A25B05">
      <w:pPr>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مدخل الدراسة</w:t>
      </w:r>
    </w:p>
    <w:p w14:paraId="231E38BB" w14:textId="5AD2EC22" w:rsidR="009125CE" w:rsidRDefault="009125CE" w:rsidP="009125CE">
      <w:pPr>
        <w:rPr>
          <w:rFonts w:ascii="Sakkal Majalla" w:hAnsi="Sakkal Majalla" w:cs="Sakkal Majalla"/>
          <w:sz w:val="28"/>
          <w:szCs w:val="28"/>
          <w:u w:val="single"/>
          <w:rtl/>
        </w:rPr>
      </w:pPr>
    </w:p>
    <w:p w14:paraId="2EA6585C" w14:textId="4BC17B46" w:rsidR="009125CE" w:rsidRDefault="009125CE" w:rsidP="009125CE">
      <w:pPr>
        <w:rPr>
          <w:rFonts w:ascii="Sakkal Majalla" w:hAnsi="Sakkal Majalla" w:cs="Sakkal Majalla"/>
          <w:sz w:val="28"/>
          <w:szCs w:val="28"/>
          <w:u w:val="single"/>
          <w:rtl/>
        </w:rPr>
      </w:pPr>
    </w:p>
    <w:p w14:paraId="7F3B8E80" w14:textId="64250017" w:rsidR="009125CE" w:rsidRDefault="009125CE" w:rsidP="009125CE">
      <w:pPr>
        <w:rPr>
          <w:rFonts w:ascii="Sakkal Majalla" w:hAnsi="Sakkal Majalla" w:cs="Sakkal Majalla"/>
          <w:sz w:val="28"/>
          <w:szCs w:val="28"/>
          <w:u w:val="single"/>
          <w:rtl/>
        </w:rPr>
      </w:pPr>
    </w:p>
    <w:p w14:paraId="0BA12696" w14:textId="2D283434" w:rsidR="009125CE" w:rsidRDefault="009125CE" w:rsidP="009125CE">
      <w:pPr>
        <w:rPr>
          <w:rFonts w:ascii="Sakkal Majalla" w:hAnsi="Sakkal Majalla" w:cs="Sakkal Majalla"/>
          <w:sz w:val="28"/>
          <w:szCs w:val="28"/>
          <w:u w:val="single"/>
          <w:rtl/>
        </w:rPr>
      </w:pPr>
    </w:p>
    <w:p w14:paraId="26F6AB57" w14:textId="73EDF177" w:rsidR="009125CE" w:rsidRDefault="009125CE" w:rsidP="009125CE">
      <w:pPr>
        <w:rPr>
          <w:rFonts w:ascii="Sakkal Majalla" w:hAnsi="Sakkal Majalla" w:cs="Sakkal Majalla"/>
          <w:sz w:val="28"/>
          <w:szCs w:val="28"/>
          <w:u w:val="single"/>
          <w:rtl/>
        </w:rPr>
      </w:pPr>
    </w:p>
    <w:p w14:paraId="137908B8" w14:textId="67514D34" w:rsidR="009125CE" w:rsidRDefault="009125CE" w:rsidP="009125CE">
      <w:pPr>
        <w:rPr>
          <w:rFonts w:ascii="Sakkal Majalla" w:hAnsi="Sakkal Majalla" w:cs="Sakkal Majalla"/>
          <w:sz w:val="28"/>
          <w:szCs w:val="28"/>
          <w:u w:val="single"/>
          <w:rtl/>
        </w:rPr>
      </w:pPr>
    </w:p>
    <w:p w14:paraId="11EDDBDE" w14:textId="3D90F673" w:rsidR="009125CE" w:rsidRDefault="009125CE" w:rsidP="009125CE">
      <w:pPr>
        <w:rPr>
          <w:rFonts w:ascii="Sakkal Majalla" w:hAnsi="Sakkal Majalla" w:cs="Sakkal Majalla"/>
          <w:sz w:val="28"/>
          <w:szCs w:val="28"/>
          <w:u w:val="single"/>
          <w:rtl/>
        </w:rPr>
      </w:pPr>
    </w:p>
    <w:p w14:paraId="614C8510" w14:textId="79407531" w:rsidR="009125CE" w:rsidRDefault="009125CE" w:rsidP="009125CE">
      <w:pPr>
        <w:rPr>
          <w:rFonts w:ascii="Sakkal Majalla" w:hAnsi="Sakkal Majalla" w:cs="Sakkal Majalla"/>
          <w:sz w:val="28"/>
          <w:szCs w:val="28"/>
          <w:u w:val="single"/>
          <w:rtl/>
        </w:rPr>
      </w:pPr>
    </w:p>
    <w:p w14:paraId="530F942A" w14:textId="1AAE8395" w:rsidR="009125CE" w:rsidRDefault="009125CE" w:rsidP="009125CE">
      <w:pPr>
        <w:rPr>
          <w:rFonts w:ascii="Sakkal Majalla" w:hAnsi="Sakkal Majalla" w:cs="Sakkal Majalla"/>
          <w:sz w:val="28"/>
          <w:szCs w:val="28"/>
          <w:u w:val="single"/>
          <w:rtl/>
        </w:rPr>
      </w:pPr>
    </w:p>
    <w:p w14:paraId="6D55667E" w14:textId="6E8346B2" w:rsidR="009125CE" w:rsidRDefault="009125CE" w:rsidP="009125CE">
      <w:pPr>
        <w:rPr>
          <w:rFonts w:ascii="Sakkal Majalla" w:hAnsi="Sakkal Majalla" w:cs="Sakkal Majalla"/>
          <w:sz w:val="28"/>
          <w:szCs w:val="28"/>
          <w:u w:val="single"/>
          <w:rtl/>
        </w:rPr>
      </w:pPr>
    </w:p>
    <w:p w14:paraId="2B944917" w14:textId="350BC36B" w:rsidR="009125CE" w:rsidRDefault="00A25B05" w:rsidP="009125CE">
      <w:pPr>
        <w:rPr>
          <w:rFonts w:ascii="Sakkal Majalla" w:hAnsi="Sakkal Majalla" w:cs="Sakkal Majalla"/>
          <w:sz w:val="28"/>
          <w:szCs w:val="28"/>
          <w:u w:val="single"/>
          <w:rtl/>
        </w:rPr>
      </w:pPr>
      <w:r>
        <w:rPr>
          <w:rFonts w:ascii="Sakkal Majalla" w:hAnsi="Sakkal Majalla" w:cs="Sakkal Majalla"/>
          <w:b/>
          <w:bCs/>
          <w:noProof/>
          <w:sz w:val="28"/>
          <w:szCs w:val="28"/>
          <w:rtl/>
        </w:rPr>
        <mc:AlternateContent>
          <mc:Choice Requires="wps">
            <w:drawing>
              <wp:anchor distT="0" distB="0" distL="114300" distR="114300" simplePos="0" relativeHeight="251671552" behindDoc="0" locked="0" layoutInCell="1" allowOverlap="1" wp14:anchorId="39081F41" wp14:editId="0E48FDCC">
                <wp:simplePos x="0" y="0"/>
                <wp:positionH relativeFrom="column">
                  <wp:posOffset>-741680</wp:posOffset>
                </wp:positionH>
                <wp:positionV relativeFrom="paragraph">
                  <wp:posOffset>648970</wp:posOffset>
                </wp:positionV>
                <wp:extent cx="222250" cy="190500"/>
                <wp:effectExtent l="0" t="0" r="25400" b="19050"/>
                <wp:wrapNone/>
                <wp:docPr id="6" name="Text Box 6"/>
                <wp:cNvGraphicFramePr/>
                <a:graphic xmlns:a="http://schemas.openxmlformats.org/drawingml/2006/main">
                  <a:graphicData uri="http://schemas.microsoft.com/office/word/2010/wordprocessingShape">
                    <wps:wsp>
                      <wps:cNvSpPr txBox="1"/>
                      <wps:spPr>
                        <a:xfrm>
                          <a:off x="0" y="0"/>
                          <a:ext cx="222250" cy="190500"/>
                        </a:xfrm>
                        <a:prstGeom prst="rect">
                          <a:avLst/>
                        </a:prstGeom>
                        <a:solidFill>
                          <a:schemeClr val="lt1"/>
                        </a:solidFill>
                        <a:ln w="6350">
                          <a:solidFill>
                            <a:schemeClr val="bg1"/>
                          </a:solidFill>
                        </a:ln>
                      </wps:spPr>
                      <wps:txbx>
                        <w:txbxContent>
                          <w:p w14:paraId="625C3893" w14:textId="248FDB53" w:rsidR="00A25B05" w:rsidRPr="006A7B9E" w:rsidRDefault="00A25B05" w:rsidP="00A25B05">
                            <w:pPr>
                              <w:rPr>
                                <w:sz w:val="14"/>
                                <w:szCs w:val="14"/>
                              </w:rPr>
                            </w:pPr>
                            <w:r>
                              <w:rPr>
                                <w:rFonts w:hint="cs"/>
                                <w:sz w:val="14"/>
                                <w:szCs w:val="14"/>
                                <w:rtl/>
                              </w:rPr>
                              <w:t>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9081F41" id="Text Box 6" o:spid="_x0000_s1031" type="#_x0000_t202" style="position:absolute;left:0;text-align:left;margin-left:-58.4pt;margin-top:51.1pt;width:17.5pt;height:1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h5Z0RAIAAKcEAAAOAAAAZHJzL2Uyb0RvYy54bWysVNtuGjEQfa/Uf7D8XhYo0AaxRJSIqlKU&#10;RIIqz8brhZW8Htc27NKv77G5hKaRKlXlwczNxzNnZnZy29aa7ZXzFZmc9zpdzpSRVFRmk/Pvq8WH&#10;z5z5IEwhNBmV84Py/Hb6/t2ksWPVpy3pQjkGEOPHjc35NgQ7zjIvt6oWvkNWGThLcrUIUN0mK5xo&#10;gF7rrN/tjrKGXGEdSeU9rHdHJ58m/LJUMjyWpVeB6Zwjt5BOl851PLPpRIw3TthtJU9piH/IohaV&#10;waMXqDsRBNu56g+oupKOPJWhI6nOqCwrqVINqKbXfVXNciusSrWAHG8vNPn/Bysf9k+OVUXOR5wZ&#10;UaNFK9UG9oVaNorsNNaPEbS0CAstzOjy2e5hjEW3pavjP8ph8IPnw4XbCCZh7OM3hEfC1bvpDruJ&#10;++zlsnU+fFVUsyjk3KF1iVGxv/cBiSD0HBLf8qSrYlFpnZQ4LmquHdsLNFqHlCJu/BalDWtQ50ek&#10;8TeE9eYNBOBpg0QiJcfSoxTadZsIHJ5pWVNxAFuOjtPmrVxUqOle+PAkHMYLNGBlwiOOUhNyopPE&#10;2Zbcz7fsMR5dh5ezBuOac/9jJ5ziTH8zmIeb3mAQ5zspg+GnPhR37Vlfe8yunhOI6mE5rUxijA/6&#10;LJaO6mds1iy+CpcwEm/nPJzFeTguETZTqtksBWGirQj3ZmllhI4cx46t2mfh7KmtAfPwQOfBFuNX&#10;3T3GxpuGZrtAZZVaH3k+snqiH9uQJuK0uXHdrvUU9fJ9mf4CAAD//wMAUEsDBBQABgAIAAAAIQDy&#10;nFAC3wAAAAwBAAAPAAAAZHJzL2Rvd25yZXYueG1sTI9BS8NAEIXvgv9hGcFbuklaSkizKUERQQWx&#10;evE2TaZJMDsbsts2/feOJ3uc9x5vvldsZzuoE02+d2wgWcSgiGvX9Nwa+Pp8ijJQPiA3ODgmAxfy&#10;sC1vbwrMG3fmDzrtQqukhH2OBroQxlxrX3dk0S/cSCzewU0Wg5xTq5sJz1JuB53G8Vpb7Fk+dDjS&#10;Q0f1z+5oDbysvvFxGV7pEnh+r6rnbFz5N2Pu7+ZqAyrQHP7D8Icv6FAK094dufFqMBAlyVrYgzhx&#10;moKSSJQlouxFWYqiy0Jfjyh/AQAA//8DAFBLAQItABQABgAIAAAAIQC2gziS/gAAAOEBAAATAAAA&#10;AAAAAAAAAAAAAAAAAABbQ29udGVudF9UeXBlc10ueG1sUEsBAi0AFAAGAAgAAAAhADj9If/WAAAA&#10;lAEAAAsAAAAAAAAAAAAAAAAALwEAAF9yZWxzLy5yZWxzUEsBAi0AFAAGAAgAAAAhACqHlnREAgAA&#10;pwQAAA4AAAAAAAAAAAAAAAAALgIAAGRycy9lMm9Eb2MueG1sUEsBAi0AFAAGAAgAAAAhAPKcUALf&#10;AAAADAEAAA8AAAAAAAAAAAAAAAAAngQAAGRycy9kb3ducmV2LnhtbFBLBQYAAAAABAAEAPMAAACq&#10;BQAAAAA=&#10;" fillcolor="white [3201]" strokecolor="white [3212]" strokeweight=".5pt">
                <v:textbox>
                  <w:txbxContent>
                    <w:p w14:paraId="625C3893" w14:textId="248FDB53" w:rsidR="00A25B05" w:rsidRPr="006A7B9E" w:rsidRDefault="00A25B05" w:rsidP="00A25B05">
                      <w:pPr>
                        <w:rPr>
                          <w:sz w:val="14"/>
                          <w:szCs w:val="14"/>
                        </w:rPr>
                      </w:pPr>
                      <w:r>
                        <w:rPr>
                          <w:rFonts w:hint="cs"/>
                          <w:sz w:val="14"/>
                          <w:szCs w:val="14"/>
                          <w:rtl/>
                        </w:rPr>
                        <w:t>6</w:t>
                      </w:r>
                    </w:p>
                  </w:txbxContent>
                </v:textbox>
              </v:shape>
            </w:pict>
          </mc:Fallback>
        </mc:AlternateContent>
      </w:r>
    </w:p>
    <w:p w14:paraId="03806C64" w14:textId="77777777" w:rsidR="009125CE" w:rsidRDefault="009125CE" w:rsidP="009125CE">
      <w:pPr>
        <w:rPr>
          <w:rFonts w:ascii="Sakkal Majalla" w:hAnsi="Sakkal Majalla" w:cs="Sakkal Majalla"/>
          <w:sz w:val="28"/>
          <w:szCs w:val="28"/>
          <w:u w:val="single"/>
          <w:rtl/>
        </w:rPr>
      </w:pPr>
    </w:p>
    <w:p w14:paraId="555C69CF" w14:textId="32B3FE3F" w:rsidR="009125CE" w:rsidRDefault="009125CE" w:rsidP="009125CE">
      <w:pPr>
        <w:rPr>
          <w:rFonts w:ascii="Sakkal Majalla" w:hAnsi="Sakkal Majalla" w:cs="Sakkal Majalla"/>
          <w:sz w:val="28"/>
          <w:szCs w:val="28"/>
          <w:u w:val="single"/>
          <w:rtl/>
        </w:rPr>
      </w:pPr>
    </w:p>
    <w:p w14:paraId="32BDF63E" w14:textId="77777777" w:rsidR="009125CE" w:rsidRDefault="009125CE" w:rsidP="009125CE">
      <w:pPr>
        <w:rPr>
          <w:rFonts w:ascii="Sakkal Majalla" w:hAnsi="Sakkal Majalla" w:cs="Sakkal Majalla"/>
          <w:sz w:val="28"/>
          <w:szCs w:val="28"/>
          <w:u w:val="single"/>
          <w:rtl/>
        </w:rPr>
      </w:pPr>
    </w:p>
    <w:p w14:paraId="2D37F0E5" w14:textId="77777777" w:rsidR="009669AC" w:rsidRPr="009669AC" w:rsidRDefault="009669AC" w:rsidP="009669AC">
      <w:pPr>
        <w:rPr>
          <w:rFonts w:ascii="Sakkal Majalla" w:hAnsi="Sakkal Majalla" w:cs="Sakkal Majalla"/>
          <w:sz w:val="28"/>
          <w:szCs w:val="28"/>
          <w:u w:val="single"/>
          <w:rtl/>
          <w:lang w:bidi="ar-EG"/>
        </w:rPr>
      </w:pPr>
      <w:r w:rsidRPr="009669AC">
        <w:rPr>
          <w:rFonts w:ascii="Sakkal Majalla" w:hAnsi="Sakkal Majalla" w:cs="Sakkal Majalla"/>
          <w:b/>
          <w:bCs/>
          <w:sz w:val="28"/>
          <w:szCs w:val="28"/>
          <w:u w:val="single"/>
          <w:rtl/>
        </w:rPr>
        <w:t>مقدمة</w:t>
      </w:r>
      <w:r w:rsidRPr="009669AC">
        <w:rPr>
          <w:rFonts w:ascii="Sakkal Majalla" w:hAnsi="Sakkal Majalla" w:cs="Sakkal Majalla" w:hint="cs"/>
          <w:b/>
          <w:bCs/>
          <w:sz w:val="28"/>
          <w:szCs w:val="28"/>
          <w:u w:val="single"/>
          <w:rtl/>
        </w:rPr>
        <w:t xml:space="preserve"> الدراسة</w:t>
      </w:r>
      <w:r w:rsidRPr="009669AC">
        <w:rPr>
          <w:rFonts w:ascii="Sakkal Majalla" w:hAnsi="Sakkal Majalla" w:cs="Sakkal Majalla" w:hint="cs"/>
          <w:sz w:val="28"/>
          <w:szCs w:val="28"/>
          <w:u w:val="single"/>
          <w:rtl/>
          <w:lang w:bidi="ar-EG"/>
        </w:rPr>
        <w:t>:</w:t>
      </w:r>
    </w:p>
    <w:p w14:paraId="56215D6D" w14:textId="2DFB97F7" w:rsidR="009669AC" w:rsidRPr="009669AC" w:rsidRDefault="009669AC" w:rsidP="009669AC">
      <w:pPr>
        <w:spacing w:after="0" w:line="360" w:lineRule="auto"/>
        <w:rPr>
          <w:rFonts w:ascii="Sakkal Majalla" w:hAnsi="Sakkal Majalla" w:cs="Sakkal Majalla"/>
          <w:sz w:val="28"/>
          <w:szCs w:val="28"/>
          <w:rtl/>
          <w:lang w:bidi="ar-EG"/>
        </w:rPr>
      </w:pPr>
      <w:r w:rsidRPr="009669AC">
        <w:rPr>
          <w:rFonts w:ascii="Sakkal Majalla" w:hAnsi="Sakkal Majalla" w:cs="Sakkal Majalla" w:hint="cs"/>
          <w:sz w:val="28"/>
          <w:szCs w:val="28"/>
          <w:rtl/>
          <w:lang w:bidi="ar-EG"/>
        </w:rPr>
        <w:t xml:space="preserve">أسهمت </w:t>
      </w:r>
      <w:r w:rsidRPr="009669AC">
        <w:rPr>
          <w:rFonts w:ascii="Sakkal Majalla" w:hAnsi="Sakkal Majalla" w:cs="Sakkal Majalla"/>
          <w:sz w:val="28"/>
          <w:szCs w:val="28"/>
          <w:rtl/>
          <w:lang w:bidi="ar-EG"/>
        </w:rPr>
        <w:t xml:space="preserve">رقمنة </w:t>
      </w:r>
      <w:r w:rsidRPr="009669AC">
        <w:rPr>
          <w:rFonts w:ascii="Sakkal Majalla" w:hAnsi="Sakkal Majalla" w:cs="Sakkal Majalla" w:hint="cs"/>
          <w:sz w:val="28"/>
          <w:szCs w:val="28"/>
          <w:rtl/>
          <w:lang w:bidi="ar-EG"/>
        </w:rPr>
        <w:t>سلاسل</w:t>
      </w:r>
      <w:r w:rsidRPr="009669AC">
        <w:rPr>
          <w:rFonts w:ascii="Sakkal Majalla" w:hAnsi="Sakkal Majalla" w:cs="Sakkal Majalla"/>
          <w:sz w:val="28"/>
          <w:szCs w:val="28"/>
          <w:rtl/>
          <w:lang w:bidi="ar-EG"/>
        </w:rPr>
        <w:t xml:space="preserve"> التوريد الدولية والتجارة الإلكترونية عبر الحدود </w:t>
      </w:r>
      <w:r w:rsidRPr="009669AC">
        <w:rPr>
          <w:rFonts w:ascii="Sakkal Majalla" w:hAnsi="Sakkal Majalla" w:cs="Sakkal Majalla" w:hint="cs"/>
          <w:sz w:val="28"/>
          <w:szCs w:val="28"/>
          <w:rtl/>
          <w:lang w:bidi="ar-EG"/>
        </w:rPr>
        <w:t xml:space="preserve">الى </w:t>
      </w:r>
      <w:r w:rsidRPr="009669AC">
        <w:rPr>
          <w:rFonts w:ascii="Sakkal Majalla" w:hAnsi="Sakkal Majalla" w:cs="Sakkal Majalla"/>
          <w:sz w:val="28"/>
          <w:szCs w:val="28"/>
          <w:rtl/>
          <w:lang w:bidi="ar-EG"/>
        </w:rPr>
        <w:t xml:space="preserve">دفع النمو الكبير في حجم إرساليات صغيرة </w:t>
      </w:r>
      <w:r w:rsidRPr="009669AC">
        <w:rPr>
          <w:rFonts w:ascii="Sakkal Majalla" w:hAnsi="Sakkal Majalla" w:cs="Sakkal Majalla" w:hint="cs"/>
          <w:sz w:val="28"/>
          <w:szCs w:val="28"/>
          <w:rtl/>
          <w:lang w:bidi="ar-EG"/>
        </w:rPr>
        <w:t xml:space="preserve">يتم اقتنائها مباشرة عن طريق المستهلك عبر الانترنت من خلال مما أدى الى ثورة في قطاع التجزئة وغيرها من السلع الاستهلاكية </w:t>
      </w:r>
      <w:r w:rsidRPr="009669AC">
        <w:rPr>
          <w:rFonts w:ascii="Sakkal Majalla" w:hAnsi="Sakkal Majalla" w:cs="Sakkal Majalla"/>
          <w:sz w:val="28"/>
          <w:szCs w:val="28"/>
          <w:rtl/>
          <w:lang w:bidi="ar-EG"/>
        </w:rPr>
        <w:t>مما أسفر عن نقلة</w:t>
      </w:r>
      <w:r w:rsidRPr="009669AC">
        <w:rPr>
          <w:rFonts w:ascii="Sakkal Majalla" w:hAnsi="Sakkal Majalla" w:cs="Sakkal Majalla" w:hint="cs"/>
          <w:sz w:val="28"/>
          <w:szCs w:val="28"/>
          <w:rtl/>
          <w:lang w:bidi="ar-EG"/>
        </w:rPr>
        <w:t xml:space="preserve"> </w:t>
      </w:r>
      <w:r w:rsidRPr="009669AC">
        <w:rPr>
          <w:rFonts w:ascii="Sakkal Majalla" w:hAnsi="Sakkal Majalla" w:cs="Sakkal Majalla"/>
          <w:sz w:val="28"/>
          <w:szCs w:val="28"/>
          <w:rtl/>
          <w:lang w:bidi="ar-EG"/>
        </w:rPr>
        <w:t>كبيرة في أنماط الشراء، وعن مطالبة متزايدة من القطاع والمستهلكين بسرعة تسليم الإرساليات مع</w:t>
      </w:r>
      <w:r w:rsidRPr="009669AC">
        <w:rPr>
          <w:rFonts w:ascii="Sakkal Majalla" w:hAnsi="Sakkal Majalla" w:cs="Sakkal Majalla" w:hint="cs"/>
          <w:sz w:val="28"/>
          <w:szCs w:val="28"/>
          <w:rtl/>
          <w:lang w:bidi="ar-EG"/>
        </w:rPr>
        <w:t xml:space="preserve"> </w:t>
      </w:r>
      <w:r w:rsidRPr="009669AC">
        <w:rPr>
          <w:rFonts w:ascii="Sakkal Majalla" w:hAnsi="Sakkal Majalla" w:cs="Sakkal Majalla"/>
          <w:sz w:val="28"/>
          <w:szCs w:val="28"/>
          <w:rtl/>
          <w:lang w:bidi="ar-EG"/>
        </w:rPr>
        <w:t xml:space="preserve">ظهور احتمالات جديدة </w:t>
      </w:r>
      <w:r w:rsidRPr="009669AC">
        <w:rPr>
          <w:rFonts w:ascii="Sakkal Majalla" w:hAnsi="Sakkal Majalla" w:cs="Sakkal Majalla" w:hint="cs"/>
          <w:sz w:val="28"/>
          <w:szCs w:val="28"/>
          <w:rtl/>
          <w:lang w:bidi="ar-EG"/>
        </w:rPr>
        <w:t>وطرق للتعامل مع متغيرات سلاسل</w:t>
      </w:r>
      <w:r w:rsidRPr="009669AC">
        <w:rPr>
          <w:rFonts w:ascii="Sakkal Majalla" w:hAnsi="Sakkal Majalla" w:cs="Sakkal Majalla"/>
          <w:sz w:val="28"/>
          <w:szCs w:val="28"/>
          <w:rtl/>
          <w:lang w:bidi="ar-EG"/>
        </w:rPr>
        <w:t xml:space="preserve"> التوريد الخاصة بالتجارة الإلكترونية</w:t>
      </w:r>
      <w:r w:rsidRPr="009669AC">
        <w:rPr>
          <w:rFonts w:ascii="Sakkal Majalla" w:hAnsi="Sakkal Majalla" w:cs="Sakkal Majalla" w:hint="cs"/>
          <w:sz w:val="28"/>
          <w:szCs w:val="28"/>
          <w:rtl/>
          <w:lang w:bidi="ar-EG"/>
        </w:rPr>
        <w:t>.</w:t>
      </w:r>
    </w:p>
    <w:p w14:paraId="590A0F70" w14:textId="6DBA8B66" w:rsidR="009669AC" w:rsidRPr="009669AC" w:rsidRDefault="009669AC" w:rsidP="009669AC">
      <w:pPr>
        <w:spacing w:after="0" w:line="360" w:lineRule="auto"/>
        <w:rPr>
          <w:rFonts w:ascii="Sakkal Majalla" w:hAnsi="Sakkal Majalla" w:cs="Sakkal Majalla"/>
          <w:sz w:val="28"/>
          <w:szCs w:val="28"/>
          <w:rtl/>
          <w:lang w:bidi="ar-EG"/>
        </w:rPr>
      </w:pPr>
      <w:r w:rsidRPr="009669AC">
        <w:rPr>
          <w:rFonts w:ascii="Sakkal Majalla" w:hAnsi="Sakkal Majalla" w:cs="Sakkal Majalla" w:hint="cs"/>
          <w:sz w:val="28"/>
          <w:szCs w:val="28"/>
          <w:rtl/>
          <w:lang w:bidi="ar-EG"/>
        </w:rPr>
        <w:t xml:space="preserve">حيث </w:t>
      </w:r>
      <w:r w:rsidRPr="009669AC">
        <w:rPr>
          <w:rFonts w:ascii="Sakkal Majalla" w:hAnsi="Sakkal Majalla" w:cs="Sakkal Majalla"/>
          <w:sz w:val="28"/>
          <w:szCs w:val="28"/>
          <w:rtl/>
          <w:lang w:bidi="ar-EG"/>
        </w:rPr>
        <w:t>تلعب الجمارك وجهات حدودية أخرى دور</w:t>
      </w:r>
      <w:r w:rsidRPr="009669AC">
        <w:rPr>
          <w:rFonts w:ascii="Sakkal Majalla" w:hAnsi="Sakkal Majalla" w:cs="Sakkal Majalla" w:hint="cs"/>
          <w:sz w:val="28"/>
          <w:szCs w:val="28"/>
          <w:rtl/>
          <w:lang w:bidi="ar-EG"/>
        </w:rPr>
        <w:t xml:space="preserve">اً </w:t>
      </w:r>
      <w:r w:rsidRPr="009669AC">
        <w:rPr>
          <w:rFonts w:ascii="Sakkal Majalla" w:hAnsi="Sakkal Majalla" w:cs="Sakkal Majalla"/>
          <w:sz w:val="28"/>
          <w:szCs w:val="28"/>
          <w:rtl/>
          <w:lang w:bidi="ar-EG"/>
        </w:rPr>
        <w:t>حاسما في حركة إرساليات التجارة الإلكترونية</w:t>
      </w:r>
      <w:r w:rsidRPr="009669AC">
        <w:rPr>
          <w:rFonts w:ascii="Sakkal Majalla" w:hAnsi="Sakkal Majalla" w:cs="Sakkal Majalla" w:hint="cs"/>
          <w:sz w:val="28"/>
          <w:szCs w:val="28"/>
          <w:rtl/>
          <w:lang w:bidi="ar-EG"/>
        </w:rPr>
        <w:t xml:space="preserve"> </w:t>
      </w:r>
      <w:r w:rsidRPr="009669AC">
        <w:rPr>
          <w:rFonts w:ascii="Sakkal Majalla" w:hAnsi="Sakkal Majalla" w:cs="Sakkal Majalla"/>
          <w:sz w:val="28"/>
          <w:szCs w:val="28"/>
          <w:rtl/>
          <w:lang w:bidi="ar-EG"/>
        </w:rPr>
        <w:t>تخدم التجارة الإلكترونية عبر الحدود كمحرك للابتكار وتوفر فرصاً ضخمة للتطور الاقتصادي والاجتماعي</w:t>
      </w:r>
      <w:r w:rsidRPr="009669AC">
        <w:rPr>
          <w:rFonts w:ascii="Sakkal Majalla" w:hAnsi="Sakkal Majalla" w:cs="Sakkal Majalla" w:hint="cs"/>
          <w:sz w:val="28"/>
          <w:szCs w:val="28"/>
          <w:rtl/>
          <w:lang w:bidi="ar-EG"/>
        </w:rPr>
        <w:t xml:space="preserve"> </w:t>
      </w:r>
      <w:r w:rsidRPr="009669AC">
        <w:rPr>
          <w:rFonts w:ascii="Sakkal Majalla" w:hAnsi="Sakkal Majalla" w:cs="Sakkal Majalla"/>
          <w:sz w:val="28"/>
          <w:szCs w:val="28"/>
          <w:rtl/>
          <w:lang w:bidi="ar-EG"/>
        </w:rPr>
        <w:t>من خلال تعزيز الابتكار وإدخال أنماط جديدة للتجارة وإحداث فرص جديدة للعمل وريادة اتجاهات</w:t>
      </w:r>
      <w:r w:rsidRPr="009669AC">
        <w:rPr>
          <w:rFonts w:ascii="Sakkal Majalla" w:hAnsi="Sakkal Majalla" w:cs="Sakkal Majalla" w:hint="cs"/>
          <w:sz w:val="28"/>
          <w:szCs w:val="28"/>
          <w:rtl/>
          <w:lang w:bidi="ar-EG"/>
        </w:rPr>
        <w:t xml:space="preserve"> </w:t>
      </w:r>
      <w:r w:rsidRPr="009669AC">
        <w:rPr>
          <w:rFonts w:ascii="Sakkal Majalla" w:hAnsi="Sakkal Majalla" w:cs="Sakkal Majalla"/>
          <w:sz w:val="28"/>
          <w:szCs w:val="28"/>
          <w:rtl/>
          <w:lang w:bidi="ar-EG"/>
        </w:rPr>
        <w:t>استهلاكية جديدة.</w:t>
      </w:r>
    </w:p>
    <w:p w14:paraId="71FF2AA7" w14:textId="634785AD" w:rsidR="009669AC" w:rsidRPr="009669AC" w:rsidRDefault="009669AC" w:rsidP="009669AC">
      <w:pPr>
        <w:spacing w:line="360" w:lineRule="auto"/>
        <w:rPr>
          <w:rFonts w:ascii="Sakkal Majalla" w:hAnsi="Sakkal Majalla" w:cs="Sakkal Majalla"/>
          <w:sz w:val="28"/>
          <w:szCs w:val="28"/>
          <w:rtl/>
          <w:lang w:bidi="ar-EG"/>
        </w:rPr>
      </w:pPr>
      <w:r w:rsidRPr="009669AC">
        <w:rPr>
          <w:rFonts w:ascii="Sakkal Majalla" w:hAnsi="Sakkal Majalla" w:cs="Sakkal Majalla" w:hint="cs"/>
          <w:sz w:val="28"/>
          <w:szCs w:val="28"/>
          <w:rtl/>
          <w:lang w:bidi="ar-EG"/>
        </w:rPr>
        <w:t xml:space="preserve">وهنا يكمن الدور المحوري والذي اود تسليط الضوء عليه لتحسين وتطوير الإجراءات الجمركية حيث </w:t>
      </w:r>
      <w:r w:rsidRPr="009669AC">
        <w:rPr>
          <w:rFonts w:ascii="Sakkal Majalla" w:hAnsi="Sakkal Majalla" w:cs="Sakkal Majalla"/>
          <w:sz w:val="28"/>
          <w:szCs w:val="28"/>
          <w:rtl/>
          <w:lang w:bidi="ar-EG"/>
        </w:rPr>
        <w:t>تتمتع إدارات الجمارك بصلاحيات مهمة لا تتوفر لدى أي جهة حكومية</w:t>
      </w:r>
      <w:r w:rsidRPr="009669AC">
        <w:rPr>
          <w:rFonts w:ascii="Sakkal Majalla" w:hAnsi="Sakkal Majalla" w:cs="Sakkal Majalla" w:hint="cs"/>
          <w:sz w:val="28"/>
          <w:szCs w:val="28"/>
          <w:rtl/>
          <w:lang w:bidi="ar-EG"/>
        </w:rPr>
        <w:t xml:space="preserve"> </w:t>
      </w:r>
      <w:r w:rsidRPr="009669AC">
        <w:rPr>
          <w:rFonts w:ascii="Sakkal Majalla" w:hAnsi="Sakkal Majalla" w:cs="Sakkal Majalla"/>
          <w:sz w:val="28"/>
          <w:szCs w:val="28"/>
          <w:rtl/>
          <w:lang w:bidi="ar-EG"/>
        </w:rPr>
        <w:t>وهي صلاحية إرسالية السلع</w:t>
      </w:r>
      <w:r w:rsidRPr="009669AC">
        <w:rPr>
          <w:rFonts w:ascii="Sakkal Majalla" w:hAnsi="Sakkal Majalla" w:cs="Sakkal Majalla" w:hint="cs"/>
          <w:sz w:val="28"/>
          <w:szCs w:val="28"/>
          <w:rtl/>
          <w:lang w:bidi="ar-EG"/>
        </w:rPr>
        <w:t xml:space="preserve"> </w:t>
      </w:r>
      <w:r w:rsidRPr="009669AC">
        <w:rPr>
          <w:rFonts w:ascii="Sakkal Majalla" w:hAnsi="Sakkal Majalla" w:cs="Sakkal Majalla"/>
          <w:sz w:val="28"/>
          <w:szCs w:val="28"/>
          <w:rtl/>
          <w:lang w:bidi="ar-EG"/>
        </w:rPr>
        <w:t>والإرساليات الواردة والصادرة والعابرة</w:t>
      </w:r>
      <w:r w:rsidRPr="009669AC">
        <w:rPr>
          <w:rFonts w:ascii="Sakkal Majalla" w:hAnsi="Sakkal Majalla" w:cs="Sakkal Majalla" w:hint="cs"/>
          <w:sz w:val="28"/>
          <w:szCs w:val="28"/>
          <w:rtl/>
          <w:lang w:bidi="ar-EG"/>
        </w:rPr>
        <w:t xml:space="preserve"> كذلك دور السلطة الممنوحة للجمارك في تسريع عمليات فسح الارساليات في المنافذ الحدودية،</w:t>
      </w:r>
    </w:p>
    <w:p w14:paraId="6514493E" w14:textId="1E73500D" w:rsidR="009669AC" w:rsidRPr="009669AC" w:rsidRDefault="009669AC" w:rsidP="009669AC">
      <w:pPr>
        <w:spacing w:line="360" w:lineRule="auto"/>
        <w:rPr>
          <w:rFonts w:ascii="Sakkal Majalla" w:hAnsi="Sakkal Majalla" w:cs="Sakkal Majalla"/>
          <w:sz w:val="28"/>
          <w:szCs w:val="28"/>
          <w:rtl/>
          <w:lang w:bidi="ar-EG"/>
        </w:rPr>
      </w:pPr>
      <w:r w:rsidRPr="009669AC">
        <w:rPr>
          <w:rFonts w:ascii="Sakkal Majalla" w:hAnsi="Sakkal Majalla" w:cs="Sakkal Majalla" w:hint="cs"/>
          <w:sz w:val="28"/>
          <w:szCs w:val="28"/>
          <w:rtl/>
          <w:lang w:bidi="ar-EG"/>
        </w:rPr>
        <w:t>حيث</w:t>
      </w:r>
      <w:r w:rsidRPr="009669AC">
        <w:rPr>
          <w:rFonts w:ascii="Sakkal Majalla" w:hAnsi="Sakkal Majalla" w:cs="Sakkal Majalla"/>
          <w:sz w:val="28"/>
          <w:szCs w:val="28"/>
          <w:rtl/>
          <w:lang w:bidi="ar-EG"/>
        </w:rPr>
        <w:t xml:space="preserve"> بلغ سوق التجارة الإلكترونية في المملكة العربية السعودية 19.3 مليار ريال سعودي في عام 2021، أي ما يقارب 6% من إجمالي سوق التجزئة البالغ 347.2 مليار ريال سعودي، ومن المتوقع أن يصل نموه إلى 34.7 مليار ريال سعودي بحلول عام 2026.</w:t>
      </w:r>
    </w:p>
    <w:p w14:paraId="44DB923D" w14:textId="39A44DC9" w:rsidR="009125CE" w:rsidRPr="009125CE" w:rsidRDefault="009125CE" w:rsidP="009125CE">
      <w:pPr>
        <w:rPr>
          <w:rFonts w:ascii="Sakkal Majalla" w:hAnsi="Sakkal Majalla" w:cs="Sakkal Majalla"/>
          <w:sz w:val="28"/>
          <w:szCs w:val="28"/>
          <w:rtl/>
          <w:lang w:bidi="ar-EG"/>
        </w:rPr>
      </w:pPr>
    </w:p>
    <w:p w14:paraId="4F2CF6D3" w14:textId="252EA2EC" w:rsidR="009125CE" w:rsidRPr="009125CE" w:rsidRDefault="009125CE" w:rsidP="009125CE">
      <w:pPr>
        <w:rPr>
          <w:rFonts w:ascii="Sakkal Majalla" w:hAnsi="Sakkal Majalla" w:cs="Sakkal Majalla"/>
          <w:sz w:val="28"/>
          <w:szCs w:val="28"/>
          <w:rtl/>
        </w:rPr>
      </w:pPr>
    </w:p>
    <w:p w14:paraId="7D9A480F" w14:textId="17923FF6" w:rsidR="009125CE" w:rsidRPr="009125CE" w:rsidRDefault="009125CE" w:rsidP="009125CE">
      <w:pPr>
        <w:rPr>
          <w:rFonts w:ascii="Sakkal Majalla" w:hAnsi="Sakkal Majalla" w:cs="Sakkal Majalla"/>
          <w:sz w:val="28"/>
          <w:szCs w:val="28"/>
          <w:rtl/>
        </w:rPr>
      </w:pPr>
    </w:p>
    <w:p w14:paraId="6E1B1D05" w14:textId="09E3B74F" w:rsidR="009125CE" w:rsidRPr="009125CE" w:rsidRDefault="009125CE" w:rsidP="009125CE">
      <w:pPr>
        <w:rPr>
          <w:rFonts w:ascii="Sakkal Majalla" w:hAnsi="Sakkal Majalla" w:cs="Sakkal Majalla"/>
          <w:sz w:val="28"/>
          <w:szCs w:val="28"/>
          <w:rtl/>
        </w:rPr>
      </w:pPr>
    </w:p>
    <w:p w14:paraId="1CA5F40F" w14:textId="2AB402AA" w:rsidR="00F925D0" w:rsidRDefault="00A25B05" w:rsidP="00A25B05">
      <w:pPr>
        <w:rPr>
          <w:rFonts w:ascii="Sakkal Majalla" w:hAnsi="Sakkal Majalla" w:cs="Sakkal Majalla"/>
          <w:sz w:val="28"/>
          <w:szCs w:val="28"/>
          <w:rtl/>
        </w:rPr>
      </w:pPr>
      <w:r>
        <w:rPr>
          <w:rFonts w:ascii="Sakkal Majalla" w:hAnsi="Sakkal Majalla" w:cs="Sakkal Majalla"/>
          <w:b/>
          <w:bCs/>
          <w:noProof/>
          <w:sz w:val="28"/>
          <w:szCs w:val="28"/>
          <w:rtl/>
        </w:rPr>
        <mc:AlternateContent>
          <mc:Choice Requires="wps">
            <w:drawing>
              <wp:anchor distT="0" distB="0" distL="114300" distR="114300" simplePos="0" relativeHeight="251673600" behindDoc="0" locked="0" layoutInCell="1" allowOverlap="1" wp14:anchorId="342BD4FB" wp14:editId="4E448251">
                <wp:simplePos x="0" y="0"/>
                <wp:positionH relativeFrom="column">
                  <wp:posOffset>-709930</wp:posOffset>
                </wp:positionH>
                <wp:positionV relativeFrom="paragraph">
                  <wp:posOffset>795020</wp:posOffset>
                </wp:positionV>
                <wp:extent cx="222250" cy="190500"/>
                <wp:effectExtent l="0" t="0" r="25400" b="19050"/>
                <wp:wrapNone/>
                <wp:docPr id="7" name="Text Box 7"/>
                <wp:cNvGraphicFramePr/>
                <a:graphic xmlns:a="http://schemas.openxmlformats.org/drawingml/2006/main">
                  <a:graphicData uri="http://schemas.microsoft.com/office/word/2010/wordprocessingShape">
                    <wps:wsp>
                      <wps:cNvSpPr txBox="1"/>
                      <wps:spPr>
                        <a:xfrm>
                          <a:off x="0" y="0"/>
                          <a:ext cx="222250" cy="190500"/>
                        </a:xfrm>
                        <a:prstGeom prst="rect">
                          <a:avLst/>
                        </a:prstGeom>
                        <a:solidFill>
                          <a:schemeClr val="lt1"/>
                        </a:solidFill>
                        <a:ln w="6350">
                          <a:solidFill>
                            <a:schemeClr val="bg1"/>
                          </a:solidFill>
                        </a:ln>
                      </wps:spPr>
                      <wps:txbx>
                        <w:txbxContent>
                          <w:p w14:paraId="29017BD2" w14:textId="0050B72D" w:rsidR="00A25B05" w:rsidRPr="006A7B9E" w:rsidRDefault="00A25B05" w:rsidP="00A25B05">
                            <w:pPr>
                              <w:rPr>
                                <w:sz w:val="14"/>
                                <w:szCs w:val="14"/>
                              </w:rPr>
                            </w:pPr>
                            <w:r>
                              <w:rPr>
                                <w:rFonts w:hint="cs"/>
                                <w:sz w:val="14"/>
                                <w:szCs w:val="14"/>
                                <w:rtl/>
                              </w:rPr>
                              <w:t>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42BD4FB" id="Text Box 7" o:spid="_x0000_s1032" type="#_x0000_t202" style="position:absolute;left:0;text-align:left;margin-left:-55.9pt;margin-top:62.6pt;width:17.5pt;height:1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k11IRgIAAKcEAAAOAAAAZHJzL2Uyb0RvYy54bWysVNtuGjEQfa/Uf7D8XhYo5LJiiWiiVJVQ&#10;EolUeTZeL7uS1+Pahl369T02kKRppEpVeTBz8/HMmZmdXfWtZjvlfEOm4KPBkDNlJJWN2RT8++Pt&#10;pwvOfBCmFJqMKvheeX41//hh1tlcjakmXSrHAGJ83tmC1yHYPMu8rFUr/ICsMnBW5FoRoLpNVjrR&#10;Ab3V2Xg4PMs6cqV1JJX3sN4cnHye8KtKyXBfVV4FpguO3EI6XTrX8czmM5FvnLB1I49piH/IohWN&#10;waPPUDciCLZ1zR9QbSMdearCQFKbUVU1UqUaUM1o+KaaVS2sSrWAHG+fafL/D1be7R4ca8qCn3Nm&#10;RIsWPao+sC/Us/PITmd9jqCVRVjoYUaXT3YPYyy6r1wb/1EOgx8875+5jWASxjF+U3gkXKPL4XSY&#10;uM9eLlvnw1dFLYtCwR1alxgVu6UPSAShp5D4lifdlLeN1kmJ46KutWM7gUbrkFLEjd+itGFdwc8+&#10;I42/Iaw37yAATxskEik5lB6l0K/7RODZiZY1lXuw5egwbd7K2wY1LYUPD8JhvEADVibc46g0ISc6&#10;SpzV5H6+Z4/x6Dq8nHUY14L7H1vhFGf6m8E8XI4mkzjfSZlMz8dQ3GvP+rXHbNtrAlEjLKeVSYzx&#10;QZ/EylH7hM1axFfhEkbi7YKHk3gdDkuEzZRqsUhBmGgrwtKsrIzQkePYscf+STh7bGvAPNzRabBF&#10;/qa7h9h409BiG6hqUusjzwdWj/RjG9JEHDc3rttrPUW9fF/mvwAAAP//AwBQSwMEFAAGAAgAAAAh&#10;ACddTyTgAAAADAEAAA8AAABkcnMvZG93bnJldi54bWxMj0FLw0AQhe+C/2EZwVu6SWxridmUoIig&#10;BbHtxds0GZNgdjZkt2367x1Pepz3Hm++l68n26sTjb5zbCCZxaCIK1d33BjY756jFSgfkGvsHZOB&#10;C3lYF9dXOWa1O/MHnbahUVLCPkMDbQhDprWvWrLoZ24gFu/LjRaDnGOj6xHPUm57ncbxUlvsWD60&#10;ONBjS9X39mgNvM4/8ekuvNEl8PReli+rYe43xtzeTOUDqEBT+AvDL76gQyFMB3fk2qveQJQkibAH&#10;cdJFCkoi0f1SlIMoC1F0kev/I4ofAAAA//8DAFBLAQItABQABgAIAAAAIQC2gziS/gAAAOEBAAAT&#10;AAAAAAAAAAAAAAAAAAAAAABbQ29udGVudF9UeXBlc10ueG1sUEsBAi0AFAAGAAgAAAAhADj9If/W&#10;AAAAlAEAAAsAAAAAAAAAAAAAAAAALwEAAF9yZWxzLy5yZWxzUEsBAi0AFAAGAAgAAAAhAA+TXUhG&#10;AgAApwQAAA4AAAAAAAAAAAAAAAAALgIAAGRycy9lMm9Eb2MueG1sUEsBAi0AFAAGAAgAAAAhACdd&#10;TyTgAAAADAEAAA8AAAAAAAAAAAAAAAAAoAQAAGRycy9kb3ducmV2LnhtbFBLBQYAAAAABAAEAPMA&#10;AACtBQAAAAA=&#10;" fillcolor="white [3201]" strokecolor="white [3212]" strokeweight=".5pt">
                <v:textbox>
                  <w:txbxContent>
                    <w:p w14:paraId="29017BD2" w14:textId="0050B72D" w:rsidR="00A25B05" w:rsidRPr="006A7B9E" w:rsidRDefault="00A25B05" w:rsidP="00A25B05">
                      <w:pPr>
                        <w:rPr>
                          <w:sz w:val="14"/>
                          <w:szCs w:val="14"/>
                        </w:rPr>
                      </w:pPr>
                      <w:r>
                        <w:rPr>
                          <w:rFonts w:hint="cs"/>
                          <w:sz w:val="14"/>
                          <w:szCs w:val="14"/>
                          <w:rtl/>
                        </w:rPr>
                        <w:t>7</w:t>
                      </w:r>
                    </w:p>
                  </w:txbxContent>
                </v:textbox>
              </v:shape>
            </w:pict>
          </mc:Fallback>
        </mc:AlternateContent>
      </w:r>
    </w:p>
    <w:p w14:paraId="30FD7A59" w14:textId="1B8CA397" w:rsidR="009669AC" w:rsidRDefault="009669AC" w:rsidP="009669AC">
      <w:pPr>
        <w:rPr>
          <w:rFonts w:ascii="Sakkal Majalla" w:hAnsi="Sakkal Majalla" w:cs="Sakkal Majalla"/>
          <w:sz w:val="28"/>
          <w:szCs w:val="28"/>
          <w:u w:val="single"/>
          <w:rtl/>
          <w:lang w:bidi="ar-EG"/>
        </w:rPr>
      </w:pPr>
      <w:r w:rsidRPr="00A74F76">
        <w:rPr>
          <w:rFonts w:ascii="Sakkal Majalla" w:hAnsi="Sakkal Majalla" w:cs="Sakkal Majalla"/>
          <w:b/>
          <w:bCs/>
          <w:sz w:val="28"/>
          <w:szCs w:val="28"/>
          <w:u w:val="single"/>
          <w:rtl/>
        </w:rPr>
        <w:lastRenderedPageBreak/>
        <w:t>مشكلة الدراسة</w:t>
      </w:r>
      <w:r>
        <w:rPr>
          <w:rFonts w:ascii="Sakkal Majalla" w:hAnsi="Sakkal Majalla" w:cs="Sakkal Majalla" w:hint="cs"/>
          <w:sz w:val="28"/>
          <w:szCs w:val="28"/>
          <w:u w:val="single"/>
          <w:rtl/>
          <w:lang w:bidi="ar-EG"/>
        </w:rPr>
        <w:t>:</w:t>
      </w:r>
    </w:p>
    <w:p w14:paraId="074B7477" w14:textId="17C8D317" w:rsidR="009669AC" w:rsidRDefault="009669AC" w:rsidP="009669AC">
      <w:pPr>
        <w:rPr>
          <w:rFonts w:ascii="Sakkal Majalla" w:hAnsi="Sakkal Majalla" w:cs="Sakkal Majalla"/>
          <w:sz w:val="28"/>
          <w:szCs w:val="28"/>
          <w:rtl/>
        </w:rPr>
      </w:pPr>
      <w:r>
        <w:rPr>
          <w:rFonts w:ascii="Sakkal Majalla" w:hAnsi="Sakkal Majalla" w:cs="Sakkal Majalla" w:hint="cs"/>
          <w:sz w:val="28"/>
          <w:szCs w:val="28"/>
          <w:rtl/>
          <w:lang w:bidi="ar-EG"/>
        </w:rPr>
        <w:t xml:space="preserve">تتمحور مشكلة دراستي والتي اود تسليط الضوء عليها من خلال </w:t>
      </w:r>
      <w:r w:rsidRPr="00625E46">
        <w:rPr>
          <w:rFonts w:ascii="Sakkal Majalla" w:hAnsi="Sakkal Majalla" w:cs="Sakkal Majalla"/>
          <w:sz w:val="28"/>
          <w:szCs w:val="28"/>
          <w:rtl/>
        </w:rPr>
        <w:t xml:space="preserve">بحث التخرج لـ </w:t>
      </w:r>
      <w:r w:rsidRPr="00E54A7D">
        <w:rPr>
          <w:rFonts w:ascii="Sakkal Majalla" w:hAnsi="Sakkal Majalla" w:cs="Sakkal Majalla"/>
          <w:sz w:val="28"/>
          <w:szCs w:val="28"/>
          <w:rtl/>
        </w:rPr>
        <w:t>أثر تحسين الإجراءات الجمركية وتيسير التجارة عبر الحدود في تطوير التجارة الإلكترونية بـ المملكة العربية السعودية</w:t>
      </w:r>
      <w:r>
        <w:rPr>
          <w:rFonts w:ascii="Sakkal Majalla" w:hAnsi="Sakkal Majalla" w:cs="Sakkal Majalla" w:hint="cs"/>
          <w:sz w:val="28"/>
          <w:szCs w:val="28"/>
          <w:rtl/>
        </w:rPr>
        <w:t xml:space="preserve"> عبر تذليل التحديات </w:t>
      </w:r>
      <w:r w:rsidRPr="00AF6A1E">
        <w:rPr>
          <w:rFonts w:ascii="Sakkal Majalla" w:hAnsi="Sakkal Majalla" w:cs="Sakkal Majalla"/>
          <w:sz w:val="28"/>
          <w:szCs w:val="28"/>
          <w:rtl/>
        </w:rPr>
        <w:t>والعوائق التي تحد من تسهيل وتسريع الفسح الجمركي لإرساليات التجارة الإلكترونية والشحن السريع من خلال المنافذ الحدودية والتي سعيت بأن تكون ضمن نطاق العمل الجمركي بالمنافذ الحدودية بالمملكة العربية السعودية</w:t>
      </w:r>
      <w:r>
        <w:rPr>
          <w:rFonts w:ascii="Sakkal Majalla" w:hAnsi="Sakkal Majalla" w:cs="Sakkal Majalla" w:hint="cs"/>
          <w:sz w:val="28"/>
          <w:szCs w:val="28"/>
          <w:rtl/>
        </w:rPr>
        <w:t>.</w:t>
      </w:r>
    </w:p>
    <w:p w14:paraId="74BF9B52" w14:textId="2A8AEBB8" w:rsidR="009669AC" w:rsidRDefault="009669AC" w:rsidP="009669AC">
      <w:pPr>
        <w:pStyle w:val="ListParagraph"/>
        <w:numPr>
          <w:ilvl w:val="0"/>
          <w:numId w:val="3"/>
        </w:numPr>
        <w:rPr>
          <w:rFonts w:ascii="Sakkal Majalla" w:hAnsi="Sakkal Majalla" w:cs="Sakkal Majalla"/>
          <w:sz w:val="28"/>
          <w:szCs w:val="28"/>
        </w:rPr>
      </w:pPr>
      <w:r w:rsidRPr="00AF6A1E">
        <w:rPr>
          <w:rFonts w:ascii="Sakkal Majalla" w:hAnsi="Sakkal Majalla" w:cs="Sakkal Majalla" w:hint="cs"/>
          <w:sz w:val="28"/>
          <w:szCs w:val="28"/>
          <w:rtl/>
        </w:rPr>
        <w:t xml:space="preserve">إشارة للدراسات السابقة أود تسليط الضوء على الدراسة التي تمت عن طريق </w:t>
      </w:r>
      <w:r w:rsidRPr="00AF6A1E">
        <w:rPr>
          <w:rFonts w:ascii="Sakkal Majalla" w:hAnsi="Sakkal Majalla" w:cs="Sakkal Majalla"/>
          <w:sz w:val="28"/>
          <w:szCs w:val="28"/>
          <w:rtl/>
        </w:rPr>
        <w:t>الأستاذ /</w:t>
      </w:r>
      <w:r w:rsidRPr="00AF6A1E">
        <w:rPr>
          <w:rFonts w:ascii="Sakkal Majalla" w:hAnsi="Sakkal Majalla" w:cs="Sakkal Majalla" w:hint="cs"/>
          <w:sz w:val="28"/>
          <w:szCs w:val="28"/>
          <w:rtl/>
        </w:rPr>
        <w:t xml:space="preserve"> </w:t>
      </w:r>
      <w:r w:rsidRPr="00AF6A1E">
        <w:rPr>
          <w:rFonts w:ascii="Sakkal Majalla" w:hAnsi="Sakkal Majalla" w:cs="Sakkal Majalla"/>
          <w:sz w:val="28"/>
          <w:szCs w:val="28"/>
          <w:rtl/>
        </w:rPr>
        <w:t xml:space="preserve">صلاح العتيبي مدير المعرض السعودي للتسويق الإلكتروني والتجارة </w:t>
      </w:r>
      <w:r w:rsidRPr="00AF6A1E">
        <w:rPr>
          <w:rFonts w:ascii="Sakkal Majalla" w:hAnsi="Sakkal Majalla" w:cs="Sakkal Majalla" w:hint="cs"/>
          <w:sz w:val="28"/>
          <w:szCs w:val="28"/>
          <w:rtl/>
        </w:rPr>
        <w:t xml:space="preserve">الإلكترونية “ و التي استعرضها في معرض </w:t>
      </w:r>
      <w:r w:rsidRPr="00AF6A1E">
        <w:rPr>
          <w:rFonts w:ascii="Sakkal Majalla" w:hAnsi="Sakkal Majalla" w:cs="Sakkal Majalla"/>
          <w:sz w:val="28"/>
          <w:szCs w:val="28"/>
          <w:rtl/>
        </w:rPr>
        <w:t>المؤتمرات والمعارض في مدينة الرياض</w:t>
      </w:r>
      <w:r w:rsidRPr="00AF6A1E">
        <w:rPr>
          <w:rFonts w:ascii="Sakkal Majalla" w:hAnsi="Sakkal Majalla" w:cs="Sakkal Majalla" w:hint="cs"/>
          <w:sz w:val="28"/>
          <w:szCs w:val="28"/>
          <w:rtl/>
        </w:rPr>
        <w:t xml:space="preserve"> وتطرق فيها لحجم التجارة الالكترونية بالمملكة العربية السعودية وسبل تذليل العوائق للتجارة الإلكترونية عبر الحدود بين الجهات الحكومية ذات الصلة ومن ضمنها الإجراءات الجمركي</w:t>
      </w:r>
      <w:r w:rsidRPr="00AF6A1E">
        <w:rPr>
          <w:rFonts w:ascii="Sakkal Majalla" w:hAnsi="Sakkal Majalla" w:cs="Sakkal Majalla" w:hint="eastAsia"/>
          <w:sz w:val="28"/>
          <w:szCs w:val="28"/>
          <w:rtl/>
        </w:rPr>
        <w:t>ة</w:t>
      </w:r>
      <w:r w:rsidRPr="00AF6A1E">
        <w:rPr>
          <w:rFonts w:ascii="Sakkal Majalla" w:hAnsi="Sakkal Majalla" w:cs="Sakkal Majalla" w:hint="cs"/>
          <w:sz w:val="28"/>
          <w:szCs w:val="28"/>
          <w:rtl/>
        </w:rPr>
        <w:t xml:space="preserve"> وتسهيل عمليات الفسح الجمركي للإرساليات بما يتماشى مع التطور الهائل للتجارة الالكترونية بالعالم حيث تطرق للإحصائيات المرتبطة بالتجارة الالكترونية والتي تمثل </w:t>
      </w:r>
      <w:r w:rsidRPr="00AF6A1E">
        <w:rPr>
          <w:rFonts w:ascii="Sakkal Majalla" w:hAnsi="Sakkal Majalla" w:cs="Sakkal Majalla"/>
          <w:sz w:val="28"/>
          <w:szCs w:val="28"/>
          <w:rtl/>
        </w:rPr>
        <w:t xml:space="preserve"> 36 ألف متجر إلكتروني معتمد على منصة "معروف"</w:t>
      </w:r>
      <w:r w:rsidRPr="00AF6A1E">
        <w:rPr>
          <w:rFonts w:ascii="Sakkal Majalla" w:hAnsi="Sakkal Majalla" w:cs="Sakkal Majalla" w:hint="cs"/>
          <w:sz w:val="28"/>
          <w:szCs w:val="28"/>
          <w:rtl/>
        </w:rPr>
        <w:t xml:space="preserve"> و</w:t>
      </w:r>
      <w:r w:rsidRPr="00AF6A1E">
        <w:rPr>
          <w:rFonts w:ascii="Sakkal Majalla" w:hAnsi="Sakkal Majalla" w:cs="Sakkal Majalla"/>
          <w:sz w:val="28"/>
          <w:szCs w:val="28"/>
          <w:rtl/>
        </w:rPr>
        <w:t xml:space="preserve">أن أكثر القطاعات نجاحاً في التجارة الالكترونية في السعودية هي منصات البيع، والتسويق الإلكتروني، والدعم اللوجستي، والمدفوعات الإلكترونية، مبيناً أن المملكة من أسرع دول العالم نمواً اقتصادياً، الأمر الذي سيساعد في نمو هذا القطاع الهام والحيوي، حيث من المتوقع ازدهار البيع في ظل التسهيلات المقدمة من لدن حكومة </w:t>
      </w:r>
      <w:r w:rsidRPr="00AF6A1E">
        <w:rPr>
          <w:rFonts w:ascii="Sakkal Majalla" w:hAnsi="Sakkal Majalla" w:cs="Sakkal Majalla" w:hint="cs"/>
          <w:sz w:val="28"/>
          <w:szCs w:val="28"/>
          <w:rtl/>
        </w:rPr>
        <w:t>المملكة</w:t>
      </w:r>
      <w:r w:rsidRPr="00AF6A1E">
        <w:rPr>
          <w:rFonts w:ascii="Sakkal Majalla" w:hAnsi="Sakkal Majalla" w:cs="Sakkal Majalla"/>
          <w:sz w:val="28"/>
          <w:szCs w:val="28"/>
          <w:rtl/>
        </w:rPr>
        <w:t xml:space="preserve"> لتجار التجارة الإلكترونية.</w:t>
      </w:r>
    </w:p>
    <w:p w14:paraId="75B68B6D" w14:textId="77777777" w:rsidR="009669AC" w:rsidRPr="00AF6A1E" w:rsidRDefault="009669AC" w:rsidP="009669AC">
      <w:pPr>
        <w:pStyle w:val="ListParagraph"/>
        <w:rPr>
          <w:rFonts w:ascii="Sakkal Majalla" w:hAnsi="Sakkal Majalla" w:cs="Sakkal Majalla"/>
          <w:sz w:val="28"/>
          <w:szCs w:val="28"/>
          <w:rtl/>
        </w:rPr>
      </w:pPr>
    </w:p>
    <w:p w14:paraId="770FD180" w14:textId="081BE43D" w:rsidR="009669AC" w:rsidRPr="00AF6A1E" w:rsidRDefault="009669AC" w:rsidP="009669AC">
      <w:pPr>
        <w:pStyle w:val="ListParagraph"/>
        <w:numPr>
          <w:ilvl w:val="0"/>
          <w:numId w:val="2"/>
        </w:numPr>
        <w:rPr>
          <w:rFonts w:ascii="Sakkal Majalla" w:hAnsi="Sakkal Majalla" w:cs="Sakkal Majalla"/>
          <w:sz w:val="28"/>
          <w:szCs w:val="28"/>
          <w:lang w:bidi="ar-EG"/>
        </w:rPr>
      </w:pPr>
      <w:r>
        <w:rPr>
          <w:rFonts w:ascii="Sakkal Majalla" w:hAnsi="Sakkal Majalla" w:cs="Sakkal Majalla" w:hint="cs"/>
          <w:sz w:val="28"/>
          <w:szCs w:val="28"/>
          <w:rtl/>
        </w:rPr>
        <w:t xml:space="preserve">من خلال دراستي للوضع الراهن اود ان اتطرق لـ أبرز </w:t>
      </w:r>
      <w:r w:rsidRPr="00AF6A1E">
        <w:rPr>
          <w:rFonts w:ascii="Sakkal Majalla" w:hAnsi="Sakkal Majalla" w:cs="Sakkal Majalla" w:hint="cs"/>
          <w:sz w:val="28"/>
          <w:szCs w:val="28"/>
          <w:rtl/>
          <w:lang w:bidi="ar-EG"/>
        </w:rPr>
        <w:t>التحديات والعوائق التي تحد من تسهيل وتسريع الفسح الجمركي لإرساليات التجارة الإلكترونية والشحن السريع من خلال المناف</w:t>
      </w:r>
      <w:r>
        <w:rPr>
          <w:rFonts w:ascii="Sakkal Majalla" w:hAnsi="Sakkal Majalla" w:cs="Sakkal Majalla" w:hint="cs"/>
          <w:sz w:val="28"/>
          <w:szCs w:val="28"/>
          <w:rtl/>
          <w:lang w:bidi="ar-EG"/>
        </w:rPr>
        <w:t xml:space="preserve">ذ من خلال العوائق </w:t>
      </w:r>
      <w:r w:rsidRPr="00AF6A1E">
        <w:rPr>
          <w:rFonts w:ascii="Sakkal Majalla" w:hAnsi="Sakkal Majalla" w:cs="Sakkal Majalla" w:hint="cs"/>
          <w:sz w:val="28"/>
          <w:szCs w:val="28"/>
          <w:rtl/>
          <w:lang w:bidi="ar-EG"/>
        </w:rPr>
        <w:t xml:space="preserve">التالية: </w:t>
      </w:r>
    </w:p>
    <w:p w14:paraId="34E513E9" w14:textId="61A52A94" w:rsidR="009669AC" w:rsidRPr="00682122" w:rsidRDefault="009669AC" w:rsidP="009669AC">
      <w:pPr>
        <w:pStyle w:val="ListParagraph"/>
        <w:numPr>
          <w:ilvl w:val="0"/>
          <w:numId w:val="1"/>
        </w:numPr>
        <w:spacing w:after="0"/>
        <w:ind w:left="1080"/>
        <w:rPr>
          <w:rFonts w:ascii="Sakkal Majalla" w:hAnsi="Sakkal Majalla" w:cs="Sakkal Majalla"/>
          <w:sz w:val="28"/>
          <w:szCs w:val="28"/>
          <w:rtl/>
          <w:lang w:bidi="ar-EG"/>
        </w:rPr>
      </w:pPr>
      <w:r w:rsidRPr="000D0C80">
        <w:rPr>
          <w:rFonts w:ascii="Sakkal Majalla" w:hAnsi="Sakkal Majalla" w:cs="Sakkal Majalla"/>
          <w:sz w:val="28"/>
          <w:szCs w:val="28"/>
          <w:rtl/>
          <w:lang w:bidi="ar-EG"/>
        </w:rPr>
        <w:t>عمليات الاحتيال المحتملة</w:t>
      </w:r>
      <w:r>
        <w:rPr>
          <w:rFonts w:ascii="Sakkal Majalla" w:hAnsi="Sakkal Majalla" w:cs="Sakkal Majalla" w:hint="cs"/>
          <w:sz w:val="28"/>
          <w:szCs w:val="28"/>
          <w:rtl/>
          <w:lang w:bidi="ar-EG"/>
        </w:rPr>
        <w:t xml:space="preserve"> لبعض المنصات الالكترونية.</w:t>
      </w:r>
    </w:p>
    <w:p w14:paraId="5339A796" w14:textId="77777777" w:rsidR="009669AC" w:rsidRPr="005B23DA" w:rsidRDefault="009669AC" w:rsidP="009669AC">
      <w:pPr>
        <w:pStyle w:val="ListParagraph"/>
        <w:spacing w:after="0"/>
        <w:ind w:left="1080"/>
        <w:rPr>
          <w:rFonts w:ascii="Sakkal Majalla" w:hAnsi="Sakkal Majalla" w:cs="Sakkal Majalla"/>
          <w:sz w:val="2"/>
          <w:szCs w:val="2"/>
          <w:lang w:bidi="ar-EG"/>
        </w:rPr>
      </w:pPr>
    </w:p>
    <w:p w14:paraId="65DF0C71" w14:textId="39E805D9" w:rsidR="009669AC" w:rsidRPr="00682122" w:rsidRDefault="009669AC" w:rsidP="009669AC">
      <w:pPr>
        <w:pStyle w:val="ListParagraph"/>
        <w:numPr>
          <w:ilvl w:val="0"/>
          <w:numId w:val="1"/>
        </w:numPr>
        <w:spacing w:after="0"/>
        <w:ind w:left="1080"/>
        <w:rPr>
          <w:rFonts w:ascii="Sakkal Majalla" w:hAnsi="Sakkal Majalla" w:cs="Sakkal Majalla"/>
          <w:sz w:val="28"/>
          <w:szCs w:val="28"/>
          <w:lang w:bidi="ar-EG"/>
        </w:rPr>
      </w:pPr>
      <w:r w:rsidRPr="000D0C80">
        <w:rPr>
          <w:rFonts w:ascii="Sakkal Majalla" w:hAnsi="Sakkal Majalla" w:cs="Sakkal Majalla"/>
          <w:sz w:val="28"/>
          <w:szCs w:val="28"/>
          <w:rtl/>
          <w:lang w:bidi="ar-EG"/>
        </w:rPr>
        <w:t xml:space="preserve">مشاكل في </w:t>
      </w:r>
      <w:r>
        <w:rPr>
          <w:rFonts w:ascii="Sakkal Majalla" w:hAnsi="Sakkal Majalla" w:cs="Sakkal Majalla" w:hint="cs"/>
          <w:sz w:val="28"/>
          <w:szCs w:val="28"/>
          <w:rtl/>
          <w:lang w:bidi="ar-EG"/>
        </w:rPr>
        <w:t>بيانات</w:t>
      </w:r>
      <w:r w:rsidRPr="000D0C80">
        <w:rPr>
          <w:rFonts w:ascii="Sakkal Majalla" w:hAnsi="Sakkal Majalla" w:cs="Sakkal Majalla" w:hint="cs"/>
          <w:sz w:val="28"/>
          <w:szCs w:val="28"/>
          <w:rtl/>
          <w:lang w:bidi="ar-EG"/>
        </w:rPr>
        <w:t xml:space="preserve"> المنتجات عند</w:t>
      </w:r>
      <w:r>
        <w:rPr>
          <w:rFonts w:ascii="Sakkal Majalla" w:hAnsi="Sakkal Majalla" w:cs="Sakkal Majalla" w:hint="cs"/>
          <w:sz w:val="28"/>
          <w:szCs w:val="28"/>
          <w:rtl/>
          <w:lang w:bidi="ar-EG"/>
        </w:rPr>
        <w:t xml:space="preserve"> وصولها للجمارك وتكون مغايرة لما تم التصريح عنه عند تقديم البيان الجمركي من خلال شركات التخليص وشركات الشحن السريع.</w:t>
      </w:r>
    </w:p>
    <w:p w14:paraId="38ED3AEB" w14:textId="490E6316" w:rsidR="009669AC" w:rsidRPr="00682122" w:rsidRDefault="009669AC" w:rsidP="009669AC">
      <w:pPr>
        <w:pStyle w:val="ListParagraph"/>
        <w:numPr>
          <w:ilvl w:val="0"/>
          <w:numId w:val="1"/>
        </w:numPr>
        <w:spacing w:after="0"/>
        <w:ind w:left="1080"/>
        <w:rPr>
          <w:rFonts w:ascii="Sakkal Majalla" w:hAnsi="Sakkal Majalla" w:cs="Sakkal Majalla"/>
          <w:sz w:val="28"/>
          <w:szCs w:val="28"/>
          <w:rtl/>
          <w:lang w:bidi="ar-EG"/>
        </w:rPr>
      </w:pPr>
      <w:r>
        <w:rPr>
          <w:rFonts w:ascii="Sakkal Majalla" w:hAnsi="Sakkal Majalla" w:cs="Sakkal Majalla" w:hint="cs"/>
          <w:sz w:val="28"/>
          <w:szCs w:val="28"/>
          <w:rtl/>
          <w:lang w:bidi="ar-EG"/>
        </w:rPr>
        <w:t>اختلاف التسعيرة المصرحة للمنتجات عند وصولها للجمارك عن السعر الحقيقي للمنتجات والسلع والذي قد ينتج عنه تهرب ضريبي وتأخر في فسح الارساليات.</w:t>
      </w:r>
    </w:p>
    <w:p w14:paraId="7FFA2A79" w14:textId="64BEBC2A" w:rsidR="009669AC" w:rsidRPr="00682122" w:rsidRDefault="009669AC" w:rsidP="009669AC">
      <w:pPr>
        <w:pStyle w:val="ListParagraph"/>
        <w:numPr>
          <w:ilvl w:val="0"/>
          <w:numId w:val="1"/>
        </w:numPr>
        <w:spacing w:after="0"/>
        <w:ind w:left="1080"/>
        <w:rPr>
          <w:rFonts w:ascii="Sakkal Majalla" w:hAnsi="Sakkal Majalla" w:cs="Sakkal Majalla"/>
          <w:sz w:val="28"/>
          <w:szCs w:val="28"/>
          <w:rtl/>
          <w:lang w:bidi="ar-EG"/>
        </w:rPr>
      </w:pPr>
      <w:r>
        <w:rPr>
          <w:rFonts w:ascii="Sakkal Majalla" w:hAnsi="Sakkal Majalla" w:cs="Sakkal Majalla" w:hint="cs"/>
          <w:sz w:val="28"/>
          <w:szCs w:val="28"/>
          <w:rtl/>
          <w:lang w:bidi="ar-EG"/>
        </w:rPr>
        <w:t>وصول ارساليات بمعلومات تواصل خاطئة لصاحب الارسالية عند تقديم البيان الجمركي من شركات التخليص والشحن السريع والتي قد تحتوي على ارساليات محظورة وتسجل ضد مجهول ويتسبب بتعليق فسح الارسالية في المنافذ الحدودية.</w:t>
      </w:r>
    </w:p>
    <w:p w14:paraId="3B3C73BF" w14:textId="70FC2A67" w:rsidR="009669AC" w:rsidRPr="00682122" w:rsidRDefault="009669AC" w:rsidP="009669AC">
      <w:pPr>
        <w:pStyle w:val="ListParagraph"/>
        <w:numPr>
          <w:ilvl w:val="0"/>
          <w:numId w:val="1"/>
        </w:numPr>
        <w:spacing w:after="0"/>
        <w:ind w:left="1080"/>
        <w:rPr>
          <w:rFonts w:ascii="Sakkal Majalla" w:hAnsi="Sakkal Majalla" w:cs="Sakkal Majalla"/>
          <w:sz w:val="28"/>
          <w:szCs w:val="28"/>
          <w:rtl/>
          <w:lang w:bidi="ar-EG"/>
        </w:rPr>
      </w:pPr>
      <w:r w:rsidRPr="00CD3766">
        <w:rPr>
          <w:rFonts w:ascii="Sakkal Majalla" w:hAnsi="Sakkal Majalla" w:cs="Sakkal Majalla"/>
          <w:sz w:val="28"/>
          <w:szCs w:val="28"/>
          <w:rtl/>
          <w:lang w:bidi="ar-EG"/>
        </w:rPr>
        <w:t>ارتفاع تكليف الشحن</w:t>
      </w:r>
      <w:r>
        <w:rPr>
          <w:rFonts w:ascii="Sakkal Majalla" w:hAnsi="Sakkal Majalla" w:cs="Sakkal Majalla" w:hint="cs"/>
          <w:sz w:val="28"/>
          <w:szCs w:val="28"/>
          <w:rtl/>
          <w:lang w:bidi="ar-EG"/>
        </w:rPr>
        <w:t xml:space="preserve"> على عمليات التجارة الالكترونية</w:t>
      </w:r>
      <w:r w:rsidRPr="00CD3766">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الناتج عن تأخر تقديم معلومات البيان الجمركي من قبل شركات التخليص والشحن السريع الناقل للإرساليات والذي ينتج عنه تكدس للبضائع والارساليات بالمنافذ الحدودية.</w:t>
      </w:r>
    </w:p>
    <w:p w14:paraId="19312FBF" w14:textId="15352F4D" w:rsidR="009669AC" w:rsidRPr="0011777F" w:rsidRDefault="00A25B05" w:rsidP="009669AC">
      <w:pPr>
        <w:pStyle w:val="ListParagraph"/>
        <w:numPr>
          <w:ilvl w:val="1"/>
          <w:numId w:val="1"/>
        </w:numPr>
        <w:rPr>
          <w:rFonts w:ascii="Sakkal Majalla" w:hAnsi="Sakkal Majalla" w:cs="Sakkal Majalla"/>
          <w:sz w:val="28"/>
          <w:szCs w:val="28"/>
          <w:rtl/>
          <w:lang w:bidi="ar-EG"/>
        </w:rPr>
      </w:pPr>
      <w:r>
        <w:rPr>
          <w:rFonts w:ascii="Sakkal Majalla" w:hAnsi="Sakkal Majalla" w:cs="Sakkal Majalla"/>
          <w:b/>
          <w:bCs/>
          <w:noProof/>
          <w:sz w:val="28"/>
          <w:szCs w:val="28"/>
          <w:rtl/>
        </w:rPr>
        <mc:AlternateContent>
          <mc:Choice Requires="wps">
            <w:drawing>
              <wp:anchor distT="0" distB="0" distL="114300" distR="114300" simplePos="0" relativeHeight="251675648" behindDoc="0" locked="0" layoutInCell="1" allowOverlap="1" wp14:anchorId="54128C8F" wp14:editId="4EC13180">
                <wp:simplePos x="0" y="0"/>
                <wp:positionH relativeFrom="column">
                  <wp:posOffset>-722630</wp:posOffset>
                </wp:positionH>
                <wp:positionV relativeFrom="paragraph">
                  <wp:posOffset>1172845</wp:posOffset>
                </wp:positionV>
                <wp:extent cx="222250" cy="190500"/>
                <wp:effectExtent l="0" t="0" r="25400" b="19050"/>
                <wp:wrapNone/>
                <wp:docPr id="8" name="Text Box 8"/>
                <wp:cNvGraphicFramePr/>
                <a:graphic xmlns:a="http://schemas.openxmlformats.org/drawingml/2006/main">
                  <a:graphicData uri="http://schemas.microsoft.com/office/word/2010/wordprocessingShape">
                    <wps:wsp>
                      <wps:cNvSpPr txBox="1"/>
                      <wps:spPr>
                        <a:xfrm>
                          <a:off x="0" y="0"/>
                          <a:ext cx="222250" cy="190500"/>
                        </a:xfrm>
                        <a:prstGeom prst="rect">
                          <a:avLst/>
                        </a:prstGeom>
                        <a:solidFill>
                          <a:schemeClr val="lt1"/>
                        </a:solidFill>
                        <a:ln w="6350">
                          <a:solidFill>
                            <a:schemeClr val="bg1"/>
                          </a:solidFill>
                        </a:ln>
                      </wps:spPr>
                      <wps:txbx>
                        <w:txbxContent>
                          <w:p w14:paraId="581D4823" w14:textId="35041ABD" w:rsidR="00A25B05" w:rsidRPr="006A7B9E" w:rsidRDefault="00A25B05" w:rsidP="00A25B05">
                            <w:pPr>
                              <w:rPr>
                                <w:sz w:val="14"/>
                                <w:szCs w:val="14"/>
                              </w:rPr>
                            </w:pPr>
                            <w:r>
                              <w:rPr>
                                <w:rFonts w:hint="cs"/>
                                <w:sz w:val="14"/>
                                <w:szCs w:val="14"/>
                                <w:rtl/>
                              </w:rPr>
                              <w:t>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4128C8F" id="Text Box 8" o:spid="_x0000_s1033" type="#_x0000_t202" style="position:absolute;left:0;text-align:left;margin-left:-56.9pt;margin-top:92.35pt;width:17.5pt;height:1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QZT6RQIAAKcEAAAOAAAAZHJzL2Uyb0RvYy54bWysVNtuGjEQfa/Uf7D8XhYo5IJYIkpEVQkl&#10;kUiVZ+P1wkpej2sbdunX99hcQtNIlaryYObm45kzMzu+a2vNdsr5ikzOe50uZ8pIKiqzzvn35/mn&#10;G858EKYQmozK+V55fjf5+GHc2JHq04Z0oRwDiPGjxuZ8E4IdZZmXG1UL3yGrDJwluVoEqG6dFU40&#10;QK911u92r7KGXGEdSeU9rPcHJ58k/LJUMjyWpVeB6Zwjt5BOl85VPLPJWIzWTthNJY9piH/IohaV&#10;waNnqHsRBNu66g+oupKOPJWhI6nOqCwrqVINqKbXfVPNciOsSrWAHG/PNPn/Bysfdk+OVUXO0Sgj&#10;arToWbWBfaGW3UR2GutHCFpahIUWZnT5ZPcwxqLb0tXxH+Uw+MHz/sxtBJMw9vEbwiPh6t12h93E&#10;ffZ62TofviqqWRRy7tC6xKjYLXxAIgg9hcS3POmqmFdaJyWOi5ppx3YCjdYhpYgbv0Vpw5qcX31G&#10;Gn9DWK3fQQCeNkgkUnIoPUqhXbWJwOsTLSsq9mDL0WHavJXzCjUthA9PwmG8QANWJjziKDUhJzpK&#10;nG3I/XzPHuPRdXg5azCuOfc/tsIpzvQ3g3m47Q0Gcb6TMhhe96G4S8/q0mO29YxAVA/LaWUSY3zQ&#10;J7F0VL9gs6bxVbiEkXg75+EkzsJhibCZUk2nKQgTbUVYmKWVETpyHDv23L4IZ49tDZiHBzoNthi9&#10;6e4hNt40NN0GKqvU+sjzgdUj/diGNBHHzY3rdqmnqNfvy+QXAAAA//8DAFBLAwQUAAYACAAAACEA&#10;Sr2OXuAAAAAMAQAADwAAAGRycy9kb3ducmV2LnhtbEyPQUvDQBCF74L/YRnBW7pJG2xIsylBEUEF&#10;sXrpbZuMSTA7G7LTNv33jic9znuPN98rtrMb1Amn0HsykCxiUEi1b3pqDXx+PEYZqMCWGjt4QgMX&#10;DLAtr68Kmzf+TO942nGrpIRCbg10zGOudag7dDYs/Igk3pefnGU5p1Y3kz1LuRv0Mo7vtLM9yYfO&#10;jnjfYf29OzoDz+nePqz4BS9M81tVPWVjGl6Nub2Zqw0oxpn/wvCLL+hQCtPBH6kJajAQJclK2Fmc&#10;LF2Dkki0zkQ5GFgmouiy0P9HlD8AAAD//wMAUEsBAi0AFAAGAAgAAAAhALaDOJL+AAAA4QEAABMA&#10;AAAAAAAAAAAAAAAAAAAAAFtDb250ZW50X1R5cGVzXS54bWxQSwECLQAUAAYACAAAACEAOP0h/9YA&#10;AACUAQAACwAAAAAAAAAAAAAAAAAvAQAAX3JlbHMvLnJlbHNQSwECLQAUAAYACAAAACEA50GU+kUC&#10;AACnBAAADgAAAAAAAAAAAAAAAAAuAgAAZHJzL2Uyb0RvYy54bWxQSwECLQAUAAYACAAAACEASr2O&#10;XuAAAAAMAQAADwAAAAAAAAAAAAAAAACfBAAAZHJzL2Rvd25yZXYueG1sUEsFBgAAAAAEAAQA8wAA&#10;AKwFAAAAAA==&#10;" fillcolor="white [3201]" strokecolor="white [3212]" strokeweight=".5pt">
                <v:textbox>
                  <w:txbxContent>
                    <w:p w14:paraId="581D4823" w14:textId="35041ABD" w:rsidR="00A25B05" w:rsidRPr="006A7B9E" w:rsidRDefault="00A25B05" w:rsidP="00A25B05">
                      <w:pPr>
                        <w:rPr>
                          <w:sz w:val="14"/>
                          <w:szCs w:val="14"/>
                        </w:rPr>
                      </w:pPr>
                      <w:r>
                        <w:rPr>
                          <w:rFonts w:hint="cs"/>
                          <w:sz w:val="14"/>
                          <w:szCs w:val="14"/>
                          <w:rtl/>
                        </w:rPr>
                        <w:t>8</w:t>
                      </w:r>
                    </w:p>
                  </w:txbxContent>
                </v:textbox>
              </v:shape>
            </w:pict>
          </mc:Fallback>
        </mc:AlternateContent>
      </w:r>
      <w:r w:rsidR="009669AC" w:rsidRPr="00CD3766">
        <w:rPr>
          <w:rFonts w:ascii="Sakkal Majalla" w:hAnsi="Sakkal Majalla" w:cs="Sakkal Majalla"/>
          <w:sz w:val="28"/>
          <w:szCs w:val="28"/>
          <w:rtl/>
          <w:lang w:bidi="ar-EG"/>
        </w:rPr>
        <w:t xml:space="preserve">صعوبات تتبع الشحنات </w:t>
      </w:r>
      <w:r w:rsidR="009669AC">
        <w:rPr>
          <w:rFonts w:ascii="Sakkal Majalla" w:hAnsi="Sakkal Majalla" w:cs="Sakkal Majalla" w:hint="cs"/>
          <w:sz w:val="28"/>
          <w:szCs w:val="28"/>
          <w:rtl/>
          <w:lang w:bidi="ar-EG"/>
        </w:rPr>
        <w:t xml:space="preserve">لصاحب الارسالية </w:t>
      </w:r>
      <w:r w:rsidR="009669AC" w:rsidRPr="00CD3766">
        <w:rPr>
          <w:rFonts w:ascii="Sakkal Majalla" w:hAnsi="Sakkal Majalla" w:cs="Sakkal Majalla"/>
          <w:sz w:val="28"/>
          <w:szCs w:val="28"/>
          <w:rtl/>
          <w:lang w:bidi="ar-EG"/>
        </w:rPr>
        <w:t>حيث يعتبر التوصيل المنزلي من أهم الدوافع الرئيسية للنمو المتسارع واعتماد ا</w:t>
      </w:r>
      <w:r w:rsidR="009669AC">
        <w:rPr>
          <w:rFonts w:ascii="Sakkal Majalla" w:hAnsi="Sakkal Majalla" w:cs="Sakkal Majalla"/>
          <w:sz w:val="28"/>
          <w:szCs w:val="28"/>
          <w:rtl/>
          <w:lang w:bidi="ar-EG"/>
        </w:rPr>
        <w:t>ستخدام التجارة الإلكترونية</w:t>
      </w:r>
      <w:r w:rsidR="009669AC">
        <w:rPr>
          <w:rFonts w:ascii="Sakkal Majalla" w:hAnsi="Sakkal Majalla" w:cs="Sakkal Majalla" w:hint="cs"/>
          <w:sz w:val="28"/>
          <w:szCs w:val="28"/>
          <w:rtl/>
          <w:lang w:bidi="ar-EG"/>
        </w:rPr>
        <w:t>.</w:t>
      </w:r>
    </w:p>
    <w:p w14:paraId="0FFE8D57" w14:textId="77777777" w:rsidR="009669AC" w:rsidRDefault="009669AC" w:rsidP="009669AC">
      <w:pPr>
        <w:rPr>
          <w:rFonts w:ascii="Sakkal Majalla" w:hAnsi="Sakkal Majalla" w:cs="Sakkal Majalla"/>
          <w:sz w:val="28"/>
          <w:szCs w:val="28"/>
          <w:u w:val="single"/>
          <w:rtl/>
        </w:rPr>
      </w:pPr>
      <w:r w:rsidRPr="00A74F76">
        <w:rPr>
          <w:rFonts w:ascii="Sakkal Majalla" w:hAnsi="Sakkal Majalla" w:cs="Sakkal Majalla"/>
          <w:b/>
          <w:bCs/>
          <w:sz w:val="28"/>
          <w:szCs w:val="28"/>
          <w:u w:val="single"/>
          <w:rtl/>
        </w:rPr>
        <w:lastRenderedPageBreak/>
        <w:t>أهمية الدراس</w:t>
      </w:r>
      <w:r>
        <w:rPr>
          <w:rFonts w:ascii="Sakkal Majalla" w:hAnsi="Sakkal Majalla" w:cs="Sakkal Majalla" w:hint="cs"/>
          <w:b/>
          <w:bCs/>
          <w:sz w:val="28"/>
          <w:szCs w:val="28"/>
          <w:u w:val="single"/>
          <w:rtl/>
        </w:rPr>
        <w:t>ة:</w:t>
      </w:r>
    </w:p>
    <w:p w14:paraId="3380FC00" w14:textId="7DED6F31" w:rsidR="009669AC" w:rsidRDefault="009669AC" w:rsidP="009669AC">
      <w:pPr>
        <w:rPr>
          <w:rFonts w:ascii="Sakkal Majalla" w:hAnsi="Sakkal Majalla" w:cs="Sakkal Majalla"/>
          <w:sz w:val="28"/>
          <w:szCs w:val="28"/>
          <w:rtl/>
        </w:rPr>
      </w:pPr>
      <w:r>
        <w:rPr>
          <w:rFonts w:ascii="Sakkal Majalla" w:hAnsi="Sakkal Majalla" w:cs="Sakkal Majalla" w:hint="cs"/>
          <w:sz w:val="28"/>
          <w:szCs w:val="28"/>
          <w:rtl/>
        </w:rPr>
        <w:t>تكمن اهمية</w:t>
      </w:r>
      <w:r w:rsidRPr="00625E46">
        <w:rPr>
          <w:rFonts w:ascii="Sakkal Majalla" w:hAnsi="Sakkal Majalla" w:cs="Sakkal Majalla"/>
          <w:sz w:val="28"/>
          <w:szCs w:val="28"/>
          <w:rtl/>
        </w:rPr>
        <w:t xml:space="preserve"> دراسة وبحث التخرج لـ </w:t>
      </w:r>
      <w:r w:rsidRPr="00E54A7D">
        <w:rPr>
          <w:rFonts w:ascii="Sakkal Majalla" w:hAnsi="Sakkal Majalla" w:cs="Sakkal Majalla"/>
          <w:sz w:val="28"/>
          <w:szCs w:val="28"/>
          <w:rtl/>
        </w:rPr>
        <w:t xml:space="preserve">أثر تحسين الإجراءات الجمركية وتيسير التجارة عبر الحدود في تطوير التجارة الإلكترونية بـ المملكة العربية السعودية </w:t>
      </w:r>
      <w:r>
        <w:rPr>
          <w:rFonts w:ascii="Sakkal Majalla" w:hAnsi="Sakkal Majalla" w:cs="Sakkal Majalla" w:hint="cs"/>
          <w:sz w:val="28"/>
          <w:szCs w:val="28"/>
          <w:rtl/>
        </w:rPr>
        <w:t xml:space="preserve">حيث </w:t>
      </w:r>
      <w:r>
        <w:rPr>
          <w:rFonts w:ascii="Sakkal Majalla" w:hAnsi="Sakkal Majalla" w:cs="Sakkal Majalla"/>
          <w:sz w:val="28"/>
          <w:szCs w:val="28"/>
          <w:rtl/>
        </w:rPr>
        <w:t xml:space="preserve">أن قطاع التجارة الإلكترونية </w:t>
      </w:r>
      <w:r w:rsidRPr="002C36B2">
        <w:rPr>
          <w:rFonts w:ascii="Sakkal Majalla" w:hAnsi="Sakkal Majalla" w:cs="Sakkal Majalla"/>
          <w:sz w:val="28"/>
          <w:szCs w:val="28"/>
          <w:rtl/>
        </w:rPr>
        <w:t>يشهد نموا ضخما وإقبالا ك</w:t>
      </w:r>
      <w:r>
        <w:rPr>
          <w:rFonts w:ascii="Sakkal Majalla" w:hAnsi="Sakkal Majalla" w:cs="Sakkal Majalla"/>
          <w:sz w:val="28"/>
          <w:szCs w:val="28"/>
          <w:rtl/>
        </w:rPr>
        <w:t>بيرا من قبل الأفراد والمستثمرين</w:t>
      </w:r>
      <w:r>
        <w:rPr>
          <w:rFonts w:ascii="Sakkal Majalla" w:hAnsi="Sakkal Majalla" w:cs="Sakkal Majalla" w:hint="cs"/>
          <w:sz w:val="28"/>
          <w:szCs w:val="28"/>
          <w:rtl/>
        </w:rPr>
        <w:t xml:space="preserve"> </w:t>
      </w:r>
      <w:r w:rsidRPr="00F17B2C">
        <w:rPr>
          <w:rFonts w:ascii="Sakkal Majalla" w:hAnsi="Sakkal Majalla" w:cs="Sakkal Majalla" w:hint="cs"/>
          <w:sz w:val="28"/>
          <w:szCs w:val="28"/>
          <w:rtl/>
        </w:rPr>
        <w:t xml:space="preserve">حيث </w:t>
      </w:r>
      <w:r w:rsidRPr="00F17B2C">
        <w:rPr>
          <w:rFonts w:ascii="Sakkal Majalla" w:hAnsi="Sakkal Majalla" w:cs="Sakkal Majalla"/>
          <w:sz w:val="28"/>
          <w:szCs w:val="28"/>
          <w:rtl/>
        </w:rPr>
        <w:t>حققت</w:t>
      </w:r>
      <w:r w:rsidRPr="002C36B2">
        <w:rPr>
          <w:rFonts w:ascii="Sakkal Majalla" w:hAnsi="Sakkal Majalla" w:cs="Sakkal Majalla"/>
          <w:sz w:val="28"/>
          <w:szCs w:val="28"/>
          <w:rtl/>
        </w:rPr>
        <w:t xml:space="preserve"> المملكة خلال الربع الأول من العام 2023م نمواً في مجال التجارة الإلكترونية بنسبة سنوية تتجاوز</w:t>
      </w:r>
      <w:r>
        <w:rPr>
          <w:rFonts w:ascii="Sakkal Majalla" w:hAnsi="Sakkal Majalla" w:cs="Sakkal Majalla"/>
          <w:sz w:val="28"/>
          <w:szCs w:val="28"/>
        </w:rPr>
        <w:t xml:space="preserve">    </w:t>
      </w:r>
      <w:r w:rsidRPr="002C36B2">
        <w:rPr>
          <w:rFonts w:ascii="Sakkal Majalla" w:hAnsi="Sakkal Majalla" w:cs="Sakkal Majalla"/>
          <w:sz w:val="28"/>
          <w:szCs w:val="28"/>
          <w:rtl/>
        </w:rPr>
        <w:t xml:space="preserve"> الـ32 %، وبلغ إجمالي السجلات المصدرة 4093 سجلاً تجارياً مصدراً، مقارنةً بالربع الأول من العام الماضي 2022م، الذي </w:t>
      </w:r>
      <w:r>
        <w:rPr>
          <w:rFonts w:ascii="Sakkal Majalla" w:hAnsi="Sakkal Majalla" w:cs="Sakkal Majalla"/>
          <w:sz w:val="28"/>
          <w:szCs w:val="28"/>
          <w:rtl/>
        </w:rPr>
        <w:t>بلغ إجمالي السجلات المصدرة 3499</w:t>
      </w:r>
      <w:r>
        <w:rPr>
          <w:rFonts w:ascii="Sakkal Majalla" w:hAnsi="Sakkal Majalla" w:cs="Sakkal Majalla" w:hint="cs"/>
          <w:sz w:val="28"/>
          <w:szCs w:val="28"/>
          <w:rtl/>
        </w:rPr>
        <w:t xml:space="preserve"> سجلاً تجارياً.</w:t>
      </w:r>
    </w:p>
    <w:p w14:paraId="76506B15" w14:textId="60B71E41" w:rsidR="009669AC" w:rsidRDefault="009669AC" w:rsidP="009669AC">
      <w:pPr>
        <w:rPr>
          <w:rFonts w:ascii="Sakkal Majalla" w:hAnsi="Sakkal Majalla" w:cs="Sakkal Majalla"/>
          <w:sz w:val="28"/>
          <w:szCs w:val="28"/>
          <w:rtl/>
        </w:rPr>
      </w:pPr>
    </w:p>
    <w:p w14:paraId="0628F1BA" w14:textId="32F8E3D6" w:rsidR="009669AC" w:rsidRDefault="009669AC" w:rsidP="009669AC">
      <w:pPr>
        <w:rPr>
          <w:rFonts w:ascii="Sakkal Majalla" w:hAnsi="Sakkal Majalla" w:cs="Sakkal Majalla"/>
          <w:sz w:val="28"/>
          <w:szCs w:val="28"/>
          <w:rtl/>
        </w:rPr>
      </w:pPr>
      <w:r>
        <w:rPr>
          <w:rFonts w:ascii="Sakkal Majalla" w:hAnsi="Sakkal Majalla" w:cs="Sakkal Majalla" w:hint="cs"/>
          <w:sz w:val="28"/>
          <w:szCs w:val="28"/>
          <w:rtl/>
        </w:rPr>
        <w:t>تركز دراستي في تسليط الضوء على الأهمية العلمية</w:t>
      </w:r>
      <w:r w:rsidRPr="00886A61">
        <w:rPr>
          <w:rFonts w:ascii="Sakkal Majalla" w:hAnsi="Sakkal Majalla" w:cs="Sakkal Majalla" w:hint="cs"/>
          <w:sz w:val="28"/>
          <w:szCs w:val="28"/>
          <w:rtl/>
        </w:rPr>
        <w:t xml:space="preserve"> </w:t>
      </w:r>
      <w:r>
        <w:rPr>
          <w:rFonts w:ascii="Sakkal Majalla" w:hAnsi="Sakkal Majalla" w:cs="Sakkal Majalla" w:hint="cs"/>
          <w:sz w:val="28"/>
          <w:szCs w:val="28"/>
          <w:rtl/>
        </w:rPr>
        <w:t xml:space="preserve">بما يتماشى مع الأهمية التطبيقية والعملية للجهات ذات العلاقة </w:t>
      </w:r>
      <w:r w:rsidRPr="00F17B2C">
        <w:rPr>
          <w:rFonts w:ascii="Sakkal Majalla" w:hAnsi="Sakkal Majalla" w:cs="Sakkal Majalla" w:hint="cs"/>
          <w:sz w:val="28"/>
          <w:szCs w:val="28"/>
          <w:rtl/>
        </w:rPr>
        <w:t>انطلاقاً</w:t>
      </w:r>
      <w:r>
        <w:rPr>
          <w:rFonts w:ascii="Sakkal Majalla" w:hAnsi="Sakkal Majalla" w:cs="Sakkal Majalla" w:hint="cs"/>
          <w:sz w:val="28"/>
          <w:szCs w:val="28"/>
          <w:rtl/>
        </w:rPr>
        <w:t xml:space="preserve"> من الدور المحوري للجمارك السعودية والذي سعيت فيه لأن يكون بحثي في تطوير وتحسين الإجراءات الجمركية والتطرق لأفضل الممارسات العالمية والحلول المبتكرة للمساهمة في تطور سلاسل الامداد والإجراءات الجمركية لتعزيز نمو التجارة الالكترونية بالمملكة العربية السعودية وتلخيصها في أبرز النقاط من حيث الأهمية كالتالي:</w:t>
      </w:r>
    </w:p>
    <w:p w14:paraId="6BCE3207" w14:textId="2A0FBA5A" w:rsidR="009669AC" w:rsidRDefault="009669AC" w:rsidP="009669AC">
      <w:pPr>
        <w:pStyle w:val="ListParagraph"/>
        <w:numPr>
          <w:ilvl w:val="0"/>
          <w:numId w:val="4"/>
        </w:numPr>
        <w:rPr>
          <w:rFonts w:ascii="Sakkal Majalla" w:hAnsi="Sakkal Majalla" w:cs="Sakkal Majalla"/>
          <w:sz w:val="28"/>
          <w:szCs w:val="28"/>
        </w:rPr>
      </w:pPr>
      <w:r w:rsidRPr="005E3200">
        <w:rPr>
          <w:rFonts w:ascii="Sakkal Majalla" w:hAnsi="Sakkal Majalla" w:cs="Sakkal Majalla" w:hint="cs"/>
          <w:sz w:val="28"/>
          <w:szCs w:val="28"/>
          <w:rtl/>
        </w:rPr>
        <w:t xml:space="preserve">أهمية </w:t>
      </w:r>
      <w:r>
        <w:rPr>
          <w:rFonts w:ascii="Sakkal Majalla" w:hAnsi="Sakkal Majalla" w:cs="Sakkal Majalla" w:hint="cs"/>
          <w:sz w:val="28"/>
          <w:szCs w:val="28"/>
          <w:rtl/>
        </w:rPr>
        <w:t xml:space="preserve">توعية عميل منصات التسوق الالكترونية من خلال الجهات ذات العلاقة ممثلة في </w:t>
      </w:r>
      <w:r w:rsidRPr="002C36B2">
        <w:rPr>
          <w:rFonts w:ascii="Sakkal Majalla" w:hAnsi="Sakkal Majalla" w:cs="Sakkal Majalla"/>
          <w:sz w:val="28"/>
          <w:szCs w:val="28"/>
          <w:rtl/>
        </w:rPr>
        <w:t xml:space="preserve">مجلس التجارة الإلكترونية التابع لوزارة التجارة </w:t>
      </w:r>
      <w:r>
        <w:rPr>
          <w:rFonts w:ascii="Sakkal Majalla" w:hAnsi="Sakkal Majalla" w:cs="Sakkal Majalla" w:hint="cs"/>
          <w:sz w:val="28"/>
          <w:szCs w:val="28"/>
          <w:rtl/>
        </w:rPr>
        <w:t>وهيئة الزكاة والضريبة والجمارك وهيئة النقل لطرق الاحتيال الالكتروني والتشهير بالمنصات التي تمارس الاحتيال الإلكتروني.</w:t>
      </w:r>
    </w:p>
    <w:p w14:paraId="60621EFE" w14:textId="17160676" w:rsidR="009669AC" w:rsidRPr="0021720D" w:rsidRDefault="009669AC" w:rsidP="009669AC">
      <w:pPr>
        <w:pStyle w:val="ListParagraph"/>
        <w:rPr>
          <w:rFonts w:ascii="Sakkal Majalla" w:hAnsi="Sakkal Majalla" w:cs="Sakkal Majalla"/>
          <w:sz w:val="12"/>
          <w:szCs w:val="12"/>
        </w:rPr>
      </w:pPr>
    </w:p>
    <w:p w14:paraId="2F4BD835" w14:textId="75E57EF9" w:rsidR="009669AC" w:rsidRDefault="009669AC" w:rsidP="009669AC">
      <w:pPr>
        <w:pStyle w:val="ListParagraph"/>
        <w:numPr>
          <w:ilvl w:val="0"/>
          <w:numId w:val="4"/>
        </w:numPr>
        <w:rPr>
          <w:rFonts w:ascii="Sakkal Majalla" w:hAnsi="Sakkal Majalla" w:cs="Sakkal Majalla"/>
          <w:sz w:val="28"/>
          <w:szCs w:val="28"/>
        </w:rPr>
      </w:pPr>
      <w:r>
        <w:rPr>
          <w:rFonts w:ascii="Sakkal Majalla" w:hAnsi="Sakkal Majalla" w:cs="Sakkal Majalla" w:hint="cs"/>
          <w:sz w:val="28"/>
          <w:szCs w:val="28"/>
          <w:rtl/>
        </w:rPr>
        <w:t>أهمية تطوير آلية تتبع الشحنات للعميل وصاحب الارسالية لمعرفة حركة ارساليته وتفعيل الدور الرقابي للجهات ذات العلاقة لمتابعة وتقييم الجهات اللوجستية في توصيل الارساليات حسب المدة المحددة بكل شفافية للوصول للمستهدفات الطموحة للملكة العربية السعودية.</w:t>
      </w:r>
    </w:p>
    <w:p w14:paraId="0BB22C3E" w14:textId="0B10A83E" w:rsidR="009669AC" w:rsidRPr="0021720D" w:rsidRDefault="009669AC" w:rsidP="009669AC">
      <w:pPr>
        <w:pStyle w:val="ListParagraph"/>
        <w:rPr>
          <w:rFonts w:ascii="Sakkal Majalla" w:hAnsi="Sakkal Majalla" w:cs="Sakkal Majalla"/>
          <w:sz w:val="2"/>
          <w:szCs w:val="2"/>
          <w:rtl/>
        </w:rPr>
      </w:pPr>
    </w:p>
    <w:p w14:paraId="4D5808D6" w14:textId="77777777" w:rsidR="009669AC" w:rsidRPr="0021720D" w:rsidRDefault="009669AC" w:rsidP="009669AC">
      <w:pPr>
        <w:pStyle w:val="ListParagraph"/>
        <w:rPr>
          <w:rFonts w:ascii="Sakkal Majalla" w:hAnsi="Sakkal Majalla" w:cs="Sakkal Majalla"/>
          <w:sz w:val="12"/>
          <w:szCs w:val="12"/>
        </w:rPr>
      </w:pPr>
    </w:p>
    <w:p w14:paraId="4557CA11" w14:textId="09123B7F" w:rsidR="009669AC" w:rsidRDefault="009669AC" w:rsidP="009669AC">
      <w:pPr>
        <w:pStyle w:val="ListParagraph"/>
        <w:numPr>
          <w:ilvl w:val="0"/>
          <w:numId w:val="4"/>
        </w:numPr>
        <w:rPr>
          <w:rFonts w:ascii="Sakkal Majalla" w:hAnsi="Sakkal Majalla" w:cs="Sakkal Majalla"/>
          <w:sz w:val="28"/>
          <w:szCs w:val="28"/>
        </w:rPr>
      </w:pPr>
      <w:r>
        <w:rPr>
          <w:rFonts w:ascii="Sakkal Majalla" w:hAnsi="Sakkal Majalla" w:cs="Sakkal Majalla" w:hint="cs"/>
          <w:sz w:val="28"/>
          <w:szCs w:val="28"/>
          <w:rtl/>
        </w:rPr>
        <w:t>أهمية عقد ورش عمل تطويرية للجهات والشركات التي تعمل بالقطاع اللوجستي لمشاركتهم بالمبادرات والإجراءات التحسينية والتطويرية التي تقوم بها الجهات ذات العلاقة كـ هيئة الزكاة والضريبة والجمارك وهيئة النقل لضمان عدم مفاجئتهم بأي اجراء على ارض الواقع دون اشعارهم مسبقاً لضمان انسيابية العمل في سلاسل الامداد وفسح الشحنات بالمنافذ الحدودية.</w:t>
      </w:r>
    </w:p>
    <w:p w14:paraId="53EFBD39" w14:textId="493FB3E3" w:rsidR="009669AC" w:rsidRPr="0021720D" w:rsidRDefault="009669AC" w:rsidP="009669AC">
      <w:pPr>
        <w:pStyle w:val="ListParagraph"/>
        <w:rPr>
          <w:rFonts w:ascii="Sakkal Majalla" w:hAnsi="Sakkal Majalla" w:cs="Sakkal Majalla"/>
          <w:sz w:val="12"/>
          <w:szCs w:val="12"/>
        </w:rPr>
      </w:pPr>
    </w:p>
    <w:p w14:paraId="2F3B25C0" w14:textId="14F040B2" w:rsidR="009669AC" w:rsidRDefault="009669AC" w:rsidP="009669AC">
      <w:pPr>
        <w:pStyle w:val="ListParagraph"/>
        <w:numPr>
          <w:ilvl w:val="0"/>
          <w:numId w:val="4"/>
        </w:numPr>
        <w:rPr>
          <w:rFonts w:ascii="Sakkal Majalla" w:hAnsi="Sakkal Majalla" w:cs="Sakkal Majalla"/>
          <w:sz w:val="28"/>
          <w:szCs w:val="28"/>
        </w:rPr>
      </w:pPr>
      <w:r>
        <w:rPr>
          <w:rFonts w:ascii="Sakkal Majalla" w:hAnsi="Sakkal Majalla" w:cs="Sakkal Majalla" w:hint="cs"/>
          <w:sz w:val="28"/>
          <w:szCs w:val="28"/>
          <w:rtl/>
        </w:rPr>
        <w:t>أهمية التأكد من كفاءة الشركات اللوجستية من الناحية التشغيلية والتقنية بما يتماشى مع تطور الجهات الحكومية ذات العلاقة وتفعيل الدور التقني بدلاً عن الإجراءات اليدوية والتي تعيق حركة الارسالية.</w:t>
      </w:r>
    </w:p>
    <w:p w14:paraId="0B23FBC3" w14:textId="77777777" w:rsidR="009669AC" w:rsidRPr="0021720D" w:rsidRDefault="009669AC" w:rsidP="009669AC">
      <w:pPr>
        <w:pStyle w:val="ListParagraph"/>
        <w:rPr>
          <w:rFonts w:ascii="Sakkal Majalla" w:hAnsi="Sakkal Majalla" w:cs="Sakkal Majalla"/>
          <w:sz w:val="2"/>
          <w:szCs w:val="2"/>
          <w:rtl/>
        </w:rPr>
      </w:pPr>
    </w:p>
    <w:p w14:paraId="7E7E267A" w14:textId="77777777" w:rsidR="009669AC" w:rsidRPr="0021720D" w:rsidRDefault="009669AC" w:rsidP="009669AC">
      <w:pPr>
        <w:pStyle w:val="ListParagraph"/>
        <w:rPr>
          <w:rFonts w:ascii="Sakkal Majalla" w:hAnsi="Sakkal Majalla" w:cs="Sakkal Majalla"/>
          <w:sz w:val="12"/>
          <w:szCs w:val="12"/>
        </w:rPr>
      </w:pPr>
    </w:p>
    <w:p w14:paraId="489710D4" w14:textId="698C4E16" w:rsidR="009669AC" w:rsidRPr="005E3200" w:rsidRDefault="009669AC" w:rsidP="009669AC">
      <w:pPr>
        <w:pStyle w:val="ListParagraph"/>
        <w:numPr>
          <w:ilvl w:val="0"/>
          <w:numId w:val="4"/>
        </w:numPr>
        <w:rPr>
          <w:rFonts w:ascii="Sakkal Majalla" w:hAnsi="Sakkal Majalla" w:cs="Sakkal Majalla"/>
          <w:sz w:val="28"/>
          <w:szCs w:val="28"/>
          <w:rtl/>
        </w:rPr>
      </w:pPr>
      <w:r>
        <w:rPr>
          <w:rFonts w:ascii="Sakkal Majalla" w:hAnsi="Sakkal Majalla" w:cs="Sakkal Majalla" w:hint="cs"/>
          <w:sz w:val="28"/>
          <w:szCs w:val="28"/>
          <w:rtl/>
        </w:rPr>
        <w:t>وضع مؤشرات أداء لكل من الجهات الحكومية والشركات اللوجستية التي تعمل في سلاسل الامداد اللوجستي لضمان قياس الأداء وفق معايير وضوابط محددة مسبقاً تتلاءم مع رؤية المملكة كونها مقراً لوجستياً في المنطقة ولضمان رضاء المستهلك النهائي.</w:t>
      </w:r>
    </w:p>
    <w:p w14:paraId="49CF5093" w14:textId="768D5209" w:rsidR="00F925D0" w:rsidRDefault="00F925D0" w:rsidP="00D22171">
      <w:pPr>
        <w:rPr>
          <w:rFonts w:ascii="Sakkal Majalla" w:hAnsi="Sakkal Majalla" w:cs="Sakkal Majalla"/>
          <w:sz w:val="28"/>
          <w:szCs w:val="28"/>
          <w:u w:val="single"/>
          <w:rtl/>
        </w:rPr>
      </w:pPr>
    </w:p>
    <w:p w14:paraId="55B17FC5" w14:textId="00451504" w:rsidR="00F925D0" w:rsidRDefault="007A3A42" w:rsidP="00D22171">
      <w:pPr>
        <w:rPr>
          <w:rFonts w:ascii="Sakkal Majalla" w:hAnsi="Sakkal Majalla" w:cs="Sakkal Majalla"/>
          <w:sz w:val="28"/>
          <w:szCs w:val="28"/>
          <w:u w:val="single"/>
          <w:rtl/>
        </w:rPr>
      </w:pPr>
      <w:r>
        <w:rPr>
          <w:rFonts w:ascii="Sakkal Majalla" w:hAnsi="Sakkal Majalla" w:cs="Sakkal Majalla"/>
          <w:b/>
          <w:bCs/>
          <w:noProof/>
          <w:sz w:val="28"/>
          <w:szCs w:val="28"/>
          <w:rtl/>
        </w:rPr>
        <mc:AlternateContent>
          <mc:Choice Requires="wps">
            <w:drawing>
              <wp:anchor distT="0" distB="0" distL="114300" distR="114300" simplePos="0" relativeHeight="251677696" behindDoc="0" locked="0" layoutInCell="1" allowOverlap="1" wp14:anchorId="213AADDE" wp14:editId="66385E04">
                <wp:simplePos x="0" y="0"/>
                <wp:positionH relativeFrom="column">
                  <wp:posOffset>-741680</wp:posOffset>
                </wp:positionH>
                <wp:positionV relativeFrom="paragraph">
                  <wp:posOffset>584200</wp:posOffset>
                </wp:positionV>
                <wp:extent cx="222250" cy="190500"/>
                <wp:effectExtent l="0" t="0" r="25400" b="19050"/>
                <wp:wrapNone/>
                <wp:docPr id="9" name="Text Box 9"/>
                <wp:cNvGraphicFramePr/>
                <a:graphic xmlns:a="http://schemas.openxmlformats.org/drawingml/2006/main">
                  <a:graphicData uri="http://schemas.microsoft.com/office/word/2010/wordprocessingShape">
                    <wps:wsp>
                      <wps:cNvSpPr txBox="1"/>
                      <wps:spPr>
                        <a:xfrm>
                          <a:off x="0" y="0"/>
                          <a:ext cx="222250" cy="190500"/>
                        </a:xfrm>
                        <a:prstGeom prst="rect">
                          <a:avLst/>
                        </a:prstGeom>
                        <a:solidFill>
                          <a:schemeClr val="lt1"/>
                        </a:solidFill>
                        <a:ln w="6350">
                          <a:solidFill>
                            <a:schemeClr val="bg1"/>
                          </a:solidFill>
                        </a:ln>
                      </wps:spPr>
                      <wps:txbx>
                        <w:txbxContent>
                          <w:p w14:paraId="7FAEB54C" w14:textId="219D3678" w:rsidR="00A25B05" w:rsidRPr="006A7B9E" w:rsidRDefault="00A25B05" w:rsidP="00A25B05">
                            <w:pPr>
                              <w:rPr>
                                <w:sz w:val="14"/>
                                <w:szCs w:val="14"/>
                              </w:rPr>
                            </w:pPr>
                            <w:r>
                              <w:rPr>
                                <w:rFonts w:hint="cs"/>
                                <w:sz w:val="14"/>
                                <w:szCs w:val="14"/>
                                <w:rtl/>
                              </w:rPr>
                              <w:t>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13AADDE" id="Text Box 9" o:spid="_x0000_s1034" type="#_x0000_t202" style="position:absolute;left:0;text-align:left;margin-left:-58.4pt;margin-top:46pt;width:17.5pt;height:1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HEs5RgIAAKcEAAAOAAAAZHJzL2Uyb0RvYy54bWysVNtuGjEQfa/Uf7D83uxCSRoQS0SJqCpF&#10;SSSo8my8XljJ63Ftw2769T02l5A0UqWqPJi5+XjmzMyOb7pGs51yviZT8N5FzpkyksrarAv+Yzn/&#10;dM2ZD8KUQpNRBX9Wnt9MPn4Yt3ak+rQhXSrHAGL8qLUF34RgR1nm5UY1wl+QVQbOilwjAlS3zkon&#10;WqA3Ouvn+VXWkiutI6m8h/V27+SThF9VSoaHqvIqMF1w5BbS6dK5imc2GYvR2gm7qeUhDfEPWTSi&#10;Nnj0BHUrgmBbV/8B1dTSkacqXEhqMqqqWqpUA6rp5W+qWWyEVakWkOPtiSb//2Dl/e7Rsbos+JAz&#10;Ixq0aKm6wL5Sx4aRndb6EYIWFmGhgxldPto9jLHornJN/Ec5DH7w/HziNoJJGPv4XcIj4eoN88s8&#10;cZ+9XLbOh2+KGhaFgju0LjEqdnc+IBGEHkPiW550Xc5rrZMSx0XNtGM7gUbrkFLEjVdR2rC24Fef&#10;kcbfEFbrdxCApw0SiZTsS49S6FZdIvD6SMuKymew5Wg/bd7KeY2a7oQPj8JhvEADViY84Kg0ISc6&#10;SJxtyP16zx7j0XV4OWsxrgX3P7fCKc70d4N5GPYGgzjfSRlcfulDceee1bnHbJsZgageltPKJMb4&#10;oI9i5ah5wmZN46twCSPxdsHDUZyF/RJhM6WaTlMQJtqKcGcWVkboyHHs2LJ7Es4e2howD/d0HGwx&#10;etPdfWy8aWi6DVTVqfWR5z2rB/qxDWkiDpsb1+1cT1Ev35fJbwAAAP//AwBQSwMEFAAGAAgAAAAh&#10;AOr7N5zfAAAACwEAAA8AAABkcnMvZG93bnJldi54bWxMj0FLw0AQhe+C/2EZwVu6SSwlptmUoIig&#10;QrF66W2bjEkwOxuy0zb9944nPc6bx3vfKzazG9QJp9B7MpAsYlBItW96ag18fjxFGajAlho7eEID&#10;FwywKa+vCps3/kzveNpxqySEQm4NdMxjrnWoO3Q2LPyIJL8vPznLck6tbiZ7lnA36DSOV9rZnqSh&#10;syM+dFh/747OwMtybx/v+BUvTPO2qp6zcRnejLm9mas1KMaZ/8zwiy/oUArTwR+pCWowECXJStjZ&#10;wH0qo8QRZYkIB7Gmouiy0P83lD8AAAD//wMAUEsBAi0AFAAGAAgAAAAhALaDOJL+AAAA4QEAABMA&#10;AAAAAAAAAAAAAAAAAAAAAFtDb250ZW50X1R5cGVzXS54bWxQSwECLQAUAAYACAAAACEAOP0h/9YA&#10;AACUAQAACwAAAAAAAAAAAAAAAAAvAQAAX3JlbHMvLnJlbHNQSwECLQAUAAYACAAAACEAARxLOUYC&#10;AACnBAAADgAAAAAAAAAAAAAAAAAuAgAAZHJzL2Uyb0RvYy54bWxQSwECLQAUAAYACAAAACEA6vs3&#10;nN8AAAALAQAADwAAAAAAAAAAAAAAAACgBAAAZHJzL2Rvd25yZXYueG1sUEsFBgAAAAAEAAQA8wAA&#10;AKwFAAAAAA==&#10;" fillcolor="white [3201]" strokecolor="white [3212]" strokeweight=".5pt">
                <v:textbox>
                  <w:txbxContent>
                    <w:p w14:paraId="7FAEB54C" w14:textId="219D3678" w:rsidR="00A25B05" w:rsidRPr="006A7B9E" w:rsidRDefault="00A25B05" w:rsidP="00A25B05">
                      <w:pPr>
                        <w:rPr>
                          <w:sz w:val="14"/>
                          <w:szCs w:val="14"/>
                        </w:rPr>
                      </w:pPr>
                      <w:r>
                        <w:rPr>
                          <w:rFonts w:hint="cs"/>
                          <w:sz w:val="14"/>
                          <w:szCs w:val="14"/>
                          <w:rtl/>
                        </w:rPr>
                        <w:t>9</w:t>
                      </w:r>
                    </w:p>
                  </w:txbxContent>
                </v:textbox>
              </v:shape>
            </w:pict>
          </mc:Fallback>
        </mc:AlternateContent>
      </w:r>
    </w:p>
    <w:p w14:paraId="25186D25" w14:textId="77777777" w:rsidR="009669AC" w:rsidRDefault="009669AC" w:rsidP="009669AC">
      <w:pPr>
        <w:rPr>
          <w:rFonts w:ascii="Sakkal Majalla" w:hAnsi="Sakkal Majalla" w:cs="Sakkal Majalla"/>
          <w:sz w:val="28"/>
          <w:szCs w:val="28"/>
          <w:u w:val="single"/>
          <w:rtl/>
        </w:rPr>
      </w:pPr>
      <w:r w:rsidRPr="00A74F76">
        <w:rPr>
          <w:rFonts w:ascii="Sakkal Majalla" w:hAnsi="Sakkal Majalla" w:cs="Sakkal Majalla"/>
          <w:b/>
          <w:bCs/>
          <w:sz w:val="28"/>
          <w:szCs w:val="28"/>
          <w:u w:val="single"/>
          <w:rtl/>
        </w:rPr>
        <w:lastRenderedPageBreak/>
        <w:t>أهداف الدراسة</w:t>
      </w:r>
      <w:r>
        <w:rPr>
          <w:rFonts w:ascii="Sakkal Majalla" w:hAnsi="Sakkal Majalla" w:cs="Sakkal Majalla" w:hint="cs"/>
          <w:sz w:val="28"/>
          <w:szCs w:val="28"/>
          <w:u w:val="single"/>
          <w:rtl/>
        </w:rPr>
        <w:t>:</w:t>
      </w:r>
    </w:p>
    <w:p w14:paraId="351FD838" w14:textId="77777777" w:rsidR="009669AC" w:rsidRPr="00883DCA" w:rsidRDefault="009669AC" w:rsidP="009669AC">
      <w:pPr>
        <w:spacing w:after="0"/>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تكمن </w:t>
      </w:r>
      <w:r w:rsidRPr="00883DCA">
        <w:rPr>
          <w:rFonts w:ascii="Sakkal Majalla" w:hAnsi="Sakkal Majalla" w:cs="Sakkal Majalla" w:hint="cs"/>
          <w:sz w:val="28"/>
          <w:szCs w:val="28"/>
          <w:rtl/>
          <w:lang w:bidi="ar-EG"/>
        </w:rPr>
        <w:t xml:space="preserve">أبرز </w:t>
      </w:r>
      <w:r>
        <w:rPr>
          <w:rFonts w:ascii="Sakkal Majalla" w:hAnsi="Sakkal Majalla" w:cs="Sakkal Majalla" w:hint="cs"/>
          <w:sz w:val="28"/>
          <w:szCs w:val="28"/>
          <w:rtl/>
          <w:lang w:bidi="ar-EG"/>
        </w:rPr>
        <w:t>اهداف</w:t>
      </w:r>
      <w:r w:rsidRPr="00883DCA">
        <w:rPr>
          <w:rFonts w:ascii="Sakkal Majalla" w:hAnsi="Sakkal Majalla" w:cs="Sakkal Majalla" w:hint="cs"/>
          <w:sz w:val="28"/>
          <w:szCs w:val="28"/>
          <w:rtl/>
          <w:lang w:bidi="ar-EG"/>
        </w:rPr>
        <w:t xml:space="preserve"> دراسة وبحث التخرج </w:t>
      </w:r>
      <w:r w:rsidRPr="00F17B2C">
        <w:rPr>
          <w:rFonts w:ascii="Sakkal Majalla" w:hAnsi="Sakkal Majalla" w:cs="Sakkal Majalla"/>
          <w:sz w:val="28"/>
          <w:szCs w:val="28"/>
          <w:rtl/>
          <w:lang w:bidi="ar-EG"/>
        </w:rPr>
        <w:t xml:space="preserve">لـ أثر تحسين الإجراءات الجمركية وتيسير التجارة عبر الحدود في تطوير التجارة الإلكترونية بـ المملكة العربية السعودية </w:t>
      </w:r>
      <w:r>
        <w:rPr>
          <w:rFonts w:ascii="Sakkal Majalla" w:hAnsi="Sakkal Majalla" w:cs="Sakkal Majalla" w:hint="cs"/>
          <w:sz w:val="28"/>
          <w:szCs w:val="28"/>
          <w:rtl/>
          <w:lang w:bidi="ar-EG"/>
        </w:rPr>
        <w:t>من خلال الهدف الرئيسي التالي:</w:t>
      </w:r>
    </w:p>
    <w:p w14:paraId="21B6A387" w14:textId="5D8820DF" w:rsidR="009669AC" w:rsidRPr="0013119B" w:rsidRDefault="009669AC" w:rsidP="009669AC">
      <w:pPr>
        <w:pStyle w:val="ListParagraph"/>
        <w:numPr>
          <w:ilvl w:val="0"/>
          <w:numId w:val="7"/>
        </w:numPr>
        <w:spacing w:after="0"/>
        <w:rPr>
          <w:rFonts w:ascii="Sakkal Majalla" w:hAnsi="Sakkal Majalla" w:cs="Sakkal Majalla"/>
          <w:sz w:val="28"/>
          <w:szCs w:val="28"/>
          <w:rtl/>
        </w:rPr>
      </w:pPr>
      <w:r w:rsidRPr="0013119B">
        <w:rPr>
          <w:rFonts w:ascii="Sakkal Majalla" w:hAnsi="Sakkal Majalla" w:cs="Sakkal Majalla" w:hint="cs"/>
          <w:sz w:val="28"/>
          <w:szCs w:val="28"/>
          <w:rtl/>
        </w:rPr>
        <w:t>تنمية</w:t>
      </w:r>
      <w:r w:rsidRPr="0013119B">
        <w:rPr>
          <w:rFonts w:ascii="Sakkal Majalla" w:hAnsi="Sakkal Majalla" w:cs="Sakkal Majalla"/>
          <w:sz w:val="28"/>
          <w:szCs w:val="28"/>
          <w:rtl/>
        </w:rPr>
        <w:t xml:space="preserve"> التجارة الإلكترونية</w:t>
      </w:r>
      <w:r w:rsidRPr="0013119B">
        <w:rPr>
          <w:rFonts w:ascii="Sakkal Majalla" w:hAnsi="Sakkal Majalla" w:cs="Sakkal Majalla" w:hint="cs"/>
          <w:sz w:val="28"/>
          <w:szCs w:val="28"/>
          <w:rtl/>
        </w:rPr>
        <w:t>:</w:t>
      </w:r>
    </w:p>
    <w:p w14:paraId="76AC3AF2" w14:textId="77777777" w:rsidR="009669AC" w:rsidRDefault="009669AC" w:rsidP="009669AC">
      <w:pPr>
        <w:spacing w:after="0"/>
        <w:rPr>
          <w:rFonts w:ascii="Sakkal Majalla" w:hAnsi="Sakkal Majalla" w:cs="Sakkal Majalla"/>
          <w:sz w:val="28"/>
          <w:szCs w:val="28"/>
          <w:rtl/>
        </w:rPr>
      </w:pPr>
      <w:r>
        <w:rPr>
          <w:rFonts w:ascii="Sakkal Majalla" w:hAnsi="Sakkal Majalla" w:cs="Sakkal Majalla" w:hint="cs"/>
          <w:sz w:val="28"/>
          <w:szCs w:val="28"/>
          <w:rtl/>
        </w:rPr>
        <w:t>حيث يعد</w:t>
      </w:r>
      <w:r w:rsidRPr="002C36B2">
        <w:rPr>
          <w:rFonts w:ascii="Sakkal Majalla" w:hAnsi="Sakkal Majalla" w:cs="Sakkal Majalla"/>
          <w:sz w:val="28"/>
          <w:szCs w:val="28"/>
          <w:rtl/>
        </w:rPr>
        <w:t xml:space="preserve"> تعزيز منظومة أعمال التجارة الإلكترونية أحد أهداف برنامج التحول الوطني الداعم لتحقيق رؤيـة السعودية 2030، وذلك لأهمية التجارة الإلكترونية ودورها في تعزيز الاقتصاد الوطني، خاصة أن المملكة واحدة مـن أعلى 10 دول نمواً فـي مجال التجارة الإلكترونية بنسبة بلغت 17% خلال الربع الأول من عام 2023.</w:t>
      </w:r>
    </w:p>
    <w:p w14:paraId="485E4C00" w14:textId="103554D3" w:rsidR="009669AC" w:rsidRDefault="009669AC" w:rsidP="009669AC">
      <w:pPr>
        <w:rPr>
          <w:rFonts w:ascii="Sakkal Majalla" w:hAnsi="Sakkal Majalla" w:cs="Sakkal Majalla"/>
          <w:sz w:val="28"/>
          <w:szCs w:val="28"/>
          <w:rtl/>
        </w:rPr>
      </w:pPr>
    </w:p>
    <w:p w14:paraId="64968007" w14:textId="5893A497" w:rsidR="009669AC" w:rsidRPr="008D72D5" w:rsidRDefault="009669AC" w:rsidP="009669AC">
      <w:pPr>
        <w:rPr>
          <w:rFonts w:ascii="Sakkal Majalla" w:hAnsi="Sakkal Majalla" w:cs="Sakkal Majalla"/>
          <w:sz w:val="28"/>
          <w:szCs w:val="28"/>
          <w:rtl/>
        </w:rPr>
      </w:pPr>
      <w:r>
        <w:rPr>
          <w:rFonts w:ascii="Sakkal Majalla" w:hAnsi="Sakkal Majalla" w:cs="Sakkal Majalla" w:hint="cs"/>
          <w:sz w:val="28"/>
          <w:szCs w:val="28"/>
          <w:rtl/>
        </w:rPr>
        <w:t xml:space="preserve">ومن خلال الهدف الرئيسي لتنمية التجارة الالكترونية بالمملكة العربية السعودية نتطرق للأهداف الفرعية المنبثقة والتي تسهم بدور فعال كـ أهداف فرعية وأبرزها التالي: </w:t>
      </w:r>
    </w:p>
    <w:p w14:paraId="7CBA7930" w14:textId="154B412E" w:rsidR="009669AC" w:rsidRPr="0013119B" w:rsidRDefault="009669AC" w:rsidP="009669AC">
      <w:pPr>
        <w:pStyle w:val="ListParagraph"/>
        <w:numPr>
          <w:ilvl w:val="0"/>
          <w:numId w:val="6"/>
        </w:numPr>
        <w:rPr>
          <w:rFonts w:ascii="Sakkal Majalla" w:hAnsi="Sakkal Majalla" w:cs="Sakkal Majalla"/>
          <w:sz w:val="28"/>
          <w:szCs w:val="28"/>
          <w:rtl/>
        </w:rPr>
      </w:pPr>
      <w:r w:rsidRPr="0013119B">
        <w:rPr>
          <w:rFonts w:ascii="Sakkal Majalla" w:hAnsi="Sakkal Majalla" w:cs="Sakkal Majalla" w:hint="cs"/>
          <w:sz w:val="28"/>
          <w:szCs w:val="28"/>
          <w:rtl/>
        </w:rPr>
        <w:t>توقيع اتفاقيات التعاون التجاري مع الدول للتجارة الإلكترونية:</w:t>
      </w:r>
    </w:p>
    <w:p w14:paraId="18C80ED1" w14:textId="080F724A" w:rsidR="009669AC" w:rsidRDefault="009669AC" w:rsidP="009669AC">
      <w:pPr>
        <w:rPr>
          <w:rFonts w:ascii="Sakkal Majalla" w:hAnsi="Sakkal Majalla" w:cs="Sakkal Majalla"/>
          <w:sz w:val="28"/>
          <w:szCs w:val="28"/>
          <w:rtl/>
        </w:rPr>
      </w:pPr>
      <w:r>
        <w:rPr>
          <w:rFonts w:ascii="Sakkal Majalla" w:hAnsi="Sakkal Majalla" w:cs="Sakkal Majalla"/>
          <w:sz w:val="28"/>
          <w:szCs w:val="28"/>
          <w:rtl/>
        </w:rPr>
        <w:t xml:space="preserve"> </w:t>
      </w:r>
      <w:r>
        <w:rPr>
          <w:rFonts w:ascii="Sakkal Majalla" w:hAnsi="Sakkal Majalla" w:cs="Sakkal Majalla" w:hint="cs"/>
          <w:sz w:val="28"/>
          <w:szCs w:val="28"/>
          <w:rtl/>
        </w:rPr>
        <w:t>تسليط الضوء على دور "</w:t>
      </w:r>
      <w:r w:rsidRPr="002C36B2">
        <w:rPr>
          <w:rFonts w:ascii="Sakkal Majalla" w:hAnsi="Sakkal Majalla" w:cs="Sakkal Majalla"/>
          <w:sz w:val="28"/>
          <w:szCs w:val="28"/>
          <w:rtl/>
        </w:rPr>
        <w:t xml:space="preserve">مجلس التجارة الإلكترونية التابع لوزارة التجارة </w:t>
      </w:r>
      <w:r>
        <w:rPr>
          <w:rFonts w:ascii="Sakkal Majalla" w:hAnsi="Sakkal Majalla" w:cs="Sakkal Majalla" w:hint="cs"/>
          <w:sz w:val="28"/>
          <w:szCs w:val="28"/>
          <w:rtl/>
        </w:rPr>
        <w:t>" والذي يدعم</w:t>
      </w:r>
      <w:r w:rsidRPr="002C36B2">
        <w:rPr>
          <w:rFonts w:ascii="Sakkal Majalla" w:hAnsi="Sakkal Majalla" w:cs="Sakkal Majalla"/>
          <w:sz w:val="28"/>
          <w:szCs w:val="28"/>
          <w:rtl/>
        </w:rPr>
        <w:t xml:space="preserve"> رواد الأعمال الراغبين في التحول من التجارة الاع</w:t>
      </w:r>
      <w:r>
        <w:rPr>
          <w:rFonts w:ascii="Sakkal Majalla" w:hAnsi="Sakkal Majalla" w:cs="Sakkal Majalla"/>
          <w:sz w:val="28"/>
          <w:szCs w:val="28"/>
          <w:rtl/>
        </w:rPr>
        <w:t xml:space="preserve">تيادية إلى التجارة </w:t>
      </w:r>
      <w:r w:rsidRPr="002C36B2">
        <w:rPr>
          <w:rFonts w:ascii="Sakkal Majalla" w:hAnsi="Sakkal Majalla" w:cs="Sakkal Majalla"/>
          <w:sz w:val="28"/>
          <w:szCs w:val="28"/>
          <w:rtl/>
        </w:rPr>
        <w:t>الإلكترونية</w:t>
      </w:r>
      <w:r>
        <w:rPr>
          <w:rFonts w:ascii="Sakkal Majalla" w:hAnsi="Sakkal Majalla" w:cs="Sakkal Majalla" w:hint="cs"/>
          <w:sz w:val="28"/>
          <w:szCs w:val="28"/>
          <w:rtl/>
        </w:rPr>
        <w:t xml:space="preserve"> والذي </w:t>
      </w:r>
      <w:r w:rsidRPr="002C36B2">
        <w:rPr>
          <w:rFonts w:ascii="Sakkal Majalla" w:hAnsi="Sakkal Majalla" w:cs="Sakkal Majalla"/>
          <w:sz w:val="28"/>
          <w:szCs w:val="28"/>
          <w:rtl/>
        </w:rPr>
        <w:t xml:space="preserve">يهدف إلى تعزيز موثوقية التجارة الإلكترونية وزيادة إسهاماتها في الاقتصاد الوطني، </w:t>
      </w:r>
      <w:r w:rsidRPr="002C36B2">
        <w:rPr>
          <w:rFonts w:ascii="Sakkal Majalla" w:hAnsi="Sakkal Majalla" w:cs="Sakkal Majalla" w:hint="cs"/>
          <w:sz w:val="28"/>
          <w:szCs w:val="28"/>
          <w:rtl/>
        </w:rPr>
        <w:t>وتحفيز أنشط</w:t>
      </w:r>
      <w:r w:rsidRPr="002C36B2">
        <w:rPr>
          <w:rFonts w:ascii="Sakkal Majalla" w:hAnsi="Sakkal Majalla" w:cs="Sakkal Majalla" w:hint="eastAsia"/>
          <w:sz w:val="28"/>
          <w:szCs w:val="28"/>
          <w:rtl/>
        </w:rPr>
        <w:t>ة</w:t>
      </w:r>
      <w:r w:rsidRPr="002C36B2">
        <w:rPr>
          <w:rFonts w:ascii="Sakkal Majalla" w:hAnsi="Sakkal Majalla" w:cs="Sakkal Majalla"/>
          <w:sz w:val="28"/>
          <w:szCs w:val="28"/>
          <w:rtl/>
        </w:rPr>
        <w:t xml:space="preserve"> التجارة </w:t>
      </w:r>
      <w:r>
        <w:rPr>
          <w:rFonts w:ascii="Sakkal Majalla" w:hAnsi="Sakkal Majalla" w:cs="Sakkal Majalla"/>
          <w:sz w:val="28"/>
          <w:szCs w:val="28"/>
          <w:rtl/>
        </w:rPr>
        <w:t>الإلكترونية وتطويرها في المملكة</w:t>
      </w:r>
      <w:r>
        <w:rPr>
          <w:rFonts w:ascii="Sakkal Majalla" w:hAnsi="Sakkal Majalla" w:cs="Sakkal Majalla" w:hint="cs"/>
          <w:sz w:val="28"/>
          <w:szCs w:val="28"/>
          <w:rtl/>
        </w:rPr>
        <w:t xml:space="preserve"> وتوقيع اتفاقيات متبادلة مع الدول الأخرى لتسهيل التجارة عبر الحدود مع المملكة العربية السعودية.</w:t>
      </w:r>
    </w:p>
    <w:p w14:paraId="4DED1C73" w14:textId="77777777" w:rsidR="009669AC" w:rsidRPr="00DB5D8D" w:rsidRDefault="009669AC" w:rsidP="009669AC">
      <w:pPr>
        <w:ind w:firstLine="720"/>
        <w:rPr>
          <w:rFonts w:ascii="Sakkal Majalla" w:hAnsi="Sakkal Majalla" w:cs="Sakkal Majalla"/>
          <w:sz w:val="2"/>
          <w:szCs w:val="2"/>
          <w:rtl/>
        </w:rPr>
      </w:pPr>
    </w:p>
    <w:p w14:paraId="1C694E48" w14:textId="77777777" w:rsidR="009669AC" w:rsidRPr="0013119B" w:rsidRDefault="009669AC" w:rsidP="009669AC">
      <w:pPr>
        <w:pStyle w:val="ListParagraph"/>
        <w:numPr>
          <w:ilvl w:val="0"/>
          <w:numId w:val="5"/>
        </w:numPr>
        <w:rPr>
          <w:rFonts w:ascii="Sakkal Majalla" w:hAnsi="Sakkal Majalla" w:cs="Sakkal Majalla"/>
          <w:sz w:val="28"/>
          <w:szCs w:val="28"/>
          <w:rtl/>
        </w:rPr>
      </w:pPr>
      <w:r w:rsidRPr="0013119B">
        <w:rPr>
          <w:rFonts w:ascii="Sakkal Majalla" w:hAnsi="Sakkal Majalla" w:cs="Sakkal Majalla" w:hint="cs"/>
          <w:sz w:val="28"/>
          <w:szCs w:val="28"/>
          <w:rtl/>
        </w:rPr>
        <w:t>تسهيل الإجراءات الجمركية:</w:t>
      </w:r>
    </w:p>
    <w:p w14:paraId="0EECE638" w14:textId="1481AFE1" w:rsidR="009669AC" w:rsidRDefault="009669AC" w:rsidP="009669AC">
      <w:pPr>
        <w:rPr>
          <w:rFonts w:ascii="Sakkal Majalla" w:hAnsi="Sakkal Majalla" w:cs="Sakkal Majalla"/>
          <w:sz w:val="28"/>
          <w:szCs w:val="28"/>
          <w:rtl/>
        </w:rPr>
      </w:pPr>
      <w:r>
        <w:rPr>
          <w:rFonts w:ascii="Sakkal Majalla" w:hAnsi="Sakkal Majalla" w:cs="Sakkal Majalla" w:hint="cs"/>
          <w:sz w:val="28"/>
          <w:szCs w:val="28"/>
          <w:rtl/>
        </w:rPr>
        <w:t>حيث تسعى هيئة الضريبة والزكاة والجمارك لتسهيل عمليات فسح الشحنات مما يسهم في عمليات تسريع وصول الشحنات للعملاء بشكل أسرع عبر مبادراتها المعلنة والتي تلعب دوراً محورياً في تنمية التجارة الإلكترونية.</w:t>
      </w:r>
    </w:p>
    <w:p w14:paraId="31489F74" w14:textId="77777777" w:rsidR="009669AC" w:rsidRPr="00DB5D8D" w:rsidRDefault="009669AC" w:rsidP="009669AC">
      <w:pPr>
        <w:rPr>
          <w:rFonts w:ascii="Sakkal Majalla" w:hAnsi="Sakkal Majalla" w:cs="Sakkal Majalla"/>
          <w:sz w:val="2"/>
          <w:szCs w:val="2"/>
          <w:rtl/>
        </w:rPr>
      </w:pPr>
    </w:p>
    <w:p w14:paraId="4A19E5F4" w14:textId="49B9AE24" w:rsidR="009669AC" w:rsidRPr="0013119B" w:rsidRDefault="009669AC" w:rsidP="009669AC">
      <w:pPr>
        <w:pStyle w:val="ListParagraph"/>
        <w:numPr>
          <w:ilvl w:val="0"/>
          <w:numId w:val="5"/>
        </w:numPr>
        <w:rPr>
          <w:rFonts w:ascii="Sakkal Majalla" w:hAnsi="Sakkal Majalla" w:cs="Sakkal Majalla"/>
          <w:sz w:val="28"/>
          <w:szCs w:val="28"/>
          <w:rtl/>
        </w:rPr>
      </w:pPr>
      <w:r w:rsidRPr="0013119B">
        <w:rPr>
          <w:rFonts w:ascii="Sakkal Majalla" w:hAnsi="Sakkal Majalla" w:cs="Sakkal Majalla" w:hint="cs"/>
          <w:sz w:val="28"/>
          <w:szCs w:val="28"/>
          <w:rtl/>
        </w:rPr>
        <w:t>تأجيل تحصيل الرسوم الجمركية:</w:t>
      </w:r>
    </w:p>
    <w:p w14:paraId="5E97A00C" w14:textId="40D8979A" w:rsidR="009669AC" w:rsidRDefault="009669AC" w:rsidP="009669AC">
      <w:pPr>
        <w:spacing w:line="240" w:lineRule="auto"/>
        <w:rPr>
          <w:rFonts w:ascii="Sakkal Majalla" w:hAnsi="Sakkal Majalla" w:cs="Sakkal Majalla"/>
          <w:sz w:val="28"/>
          <w:szCs w:val="28"/>
          <w:rtl/>
        </w:rPr>
      </w:pPr>
      <w:r>
        <w:rPr>
          <w:rFonts w:ascii="Sakkal Majalla" w:hAnsi="Sakkal Majalla" w:cs="Sakkal Majalla" w:hint="cs"/>
          <w:sz w:val="28"/>
          <w:szCs w:val="28"/>
          <w:rtl/>
        </w:rPr>
        <w:t>حيث تسعى هيئة الضريبة والزكاة والجمارك من خلال هذه المبادرة في تأجيل استحصال الرسوم الجمركية والضريبية لشركات الشحن السريع لمدة شهر من تاريخ فسح الشحنة مما يساعد شركات الشحن في سداد الرسوم والمستحقات بعد تحصيلها من العملاء حيث تمثل عملية الدفع عند الاستلام أحد أكبر العوائق لدى شركات الشحن وساعدت بشكل اكبر في توسع عمليات استقبال طلبات العملاء وتسليمها بسلاسة وسهولة.</w:t>
      </w:r>
    </w:p>
    <w:p w14:paraId="79E3E777" w14:textId="19C09501" w:rsidR="009669AC" w:rsidRPr="0013119B" w:rsidRDefault="009669AC" w:rsidP="009669AC">
      <w:pPr>
        <w:pStyle w:val="ListParagraph"/>
        <w:numPr>
          <w:ilvl w:val="0"/>
          <w:numId w:val="5"/>
        </w:numPr>
        <w:rPr>
          <w:rFonts w:ascii="Sakkal Majalla" w:hAnsi="Sakkal Majalla" w:cs="Sakkal Majalla"/>
          <w:sz w:val="28"/>
          <w:szCs w:val="28"/>
          <w:rtl/>
        </w:rPr>
      </w:pPr>
      <w:r w:rsidRPr="0013119B">
        <w:rPr>
          <w:rFonts w:ascii="Sakkal Majalla" w:hAnsi="Sakkal Majalla" w:cs="Sakkal Majalla" w:hint="cs"/>
          <w:sz w:val="28"/>
          <w:szCs w:val="28"/>
          <w:rtl/>
        </w:rPr>
        <w:t>حماية خصوصية بيانات العملاء لدى منصات التجارة الإلكترونية:</w:t>
      </w:r>
    </w:p>
    <w:p w14:paraId="047082E5" w14:textId="6CD7C8CB" w:rsidR="00F925D0" w:rsidRDefault="009669AC" w:rsidP="009669AC">
      <w:pPr>
        <w:rPr>
          <w:rFonts w:ascii="Sakkal Majalla" w:hAnsi="Sakkal Majalla" w:cs="Sakkal Majalla"/>
          <w:sz w:val="28"/>
          <w:szCs w:val="28"/>
          <w:rtl/>
        </w:rPr>
      </w:pPr>
      <w:r>
        <w:rPr>
          <w:rFonts w:ascii="Sakkal Majalla" w:hAnsi="Sakkal Majalla" w:cs="Sakkal Majalla" w:hint="cs"/>
          <w:sz w:val="28"/>
          <w:szCs w:val="28"/>
          <w:rtl/>
        </w:rPr>
        <w:t>حيث يسعى "</w:t>
      </w:r>
      <w:r w:rsidRPr="002C36B2">
        <w:rPr>
          <w:rFonts w:ascii="Sakkal Majalla" w:hAnsi="Sakkal Majalla" w:cs="Sakkal Majalla"/>
          <w:sz w:val="28"/>
          <w:szCs w:val="28"/>
          <w:rtl/>
        </w:rPr>
        <w:t xml:space="preserve">مجلس التجارة الإلكترونية التابع لوزارة التجارة </w:t>
      </w:r>
      <w:r>
        <w:rPr>
          <w:rFonts w:ascii="Sakkal Majalla" w:hAnsi="Sakkal Majalla" w:cs="Sakkal Majalla" w:hint="cs"/>
          <w:sz w:val="28"/>
          <w:szCs w:val="28"/>
          <w:rtl/>
        </w:rPr>
        <w:t xml:space="preserve">" </w:t>
      </w:r>
      <w:r>
        <w:rPr>
          <w:rFonts w:ascii="Sakkal Majalla" w:hAnsi="Sakkal Majalla" w:cs="Sakkal Majalla"/>
          <w:sz w:val="28"/>
          <w:szCs w:val="28"/>
          <w:rtl/>
        </w:rPr>
        <w:t xml:space="preserve">إلى </w:t>
      </w:r>
      <w:r>
        <w:rPr>
          <w:rFonts w:ascii="Sakkal Majalla" w:hAnsi="Sakkal Majalla" w:cs="Sakkal Majalla" w:hint="cs"/>
          <w:sz w:val="28"/>
          <w:szCs w:val="28"/>
          <w:rtl/>
        </w:rPr>
        <w:t>حوكمة وتقنين البيانات المطلوبة لبيانات العملاء من المنصات الإلكترونية والذي يجري العمل عليه حالياً لحماية بيانات العملاء من العمليات الاحتيالي</w:t>
      </w:r>
      <w:r>
        <w:rPr>
          <w:rFonts w:ascii="Sakkal Majalla" w:hAnsi="Sakkal Majalla" w:cs="Sakkal Majalla" w:hint="eastAsia"/>
          <w:sz w:val="28"/>
          <w:szCs w:val="28"/>
          <w:rtl/>
        </w:rPr>
        <w:t>ة</w:t>
      </w:r>
      <w:r>
        <w:rPr>
          <w:rFonts w:ascii="Sakkal Majalla" w:hAnsi="Sakkal Majalla" w:cs="Sakkal Majalla" w:hint="cs"/>
          <w:sz w:val="28"/>
          <w:szCs w:val="28"/>
          <w:rtl/>
        </w:rPr>
        <w:t xml:space="preserve"> والدعائية لدى بعض المنصات الالكترونية.  </w:t>
      </w:r>
    </w:p>
    <w:p w14:paraId="28F187CC" w14:textId="2D3F0C62" w:rsidR="009669AC" w:rsidRPr="009669AC" w:rsidRDefault="007A3A42" w:rsidP="009669AC">
      <w:pPr>
        <w:rPr>
          <w:rFonts w:ascii="Sakkal Majalla" w:hAnsi="Sakkal Majalla" w:cs="Sakkal Majalla"/>
          <w:sz w:val="28"/>
          <w:szCs w:val="28"/>
          <w:rtl/>
        </w:rPr>
      </w:pPr>
      <w:r>
        <w:rPr>
          <w:rFonts w:ascii="Sakkal Majalla" w:hAnsi="Sakkal Majalla" w:cs="Sakkal Majalla"/>
          <w:b/>
          <w:bCs/>
          <w:noProof/>
          <w:sz w:val="28"/>
          <w:szCs w:val="28"/>
          <w:rtl/>
        </w:rPr>
        <mc:AlternateContent>
          <mc:Choice Requires="wps">
            <w:drawing>
              <wp:anchor distT="0" distB="0" distL="114300" distR="114300" simplePos="0" relativeHeight="251679744" behindDoc="0" locked="0" layoutInCell="1" allowOverlap="1" wp14:anchorId="1172D2DE" wp14:editId="51C06F72">
                <wp:simplePos x="0" y="0"/>
                <wp:positionH relativeFrom="column">
                  <wp:posOffset>-749300</wp:posOffset>
                </wp:positionH>
                <wp:positionV relativeFrom="paragraph">
                  <wp:posOffset>645795</wp:posOffset>
                </wp:positionV>
                <wp:extent cx="285750" cy="190500"/>
                <wp:effectExtent l="0" t="0" r="19050" b="19050"/>
                <wp:wrapNone/>
                <wp:docPr id="10" name="Text Box 10"/>
                <wp:cNvGraphicFramePr/>
                <a:graphic xmlns:a="http://schemas.openxmlformats.org/drawingml/2006/main">
                  <a:graphicData uri="http://schemas.microsoft.com/office/word/2010/wordprocessingShape">
                    <wps:wsp>
                      <wps:cNvSpPr txBox="1"/>
                      <wps:spPr>
                        <a:xfrm>
                          <a:off x="0" y="0"/>
                          <a:ext cx="285750" cy="190500"/>
                        </a:xfrm>
                        <a:prstGeom prst="rect">
                          <a:avLst/>
                        </a:prstGeom>
                        <a:solidFill>
                          <a:schemeClr val="lt1"/>
                        </a:solidFill>
                        <a:ln w="6350">
                          <a:solidFill>
                            <a:schemeClr val="bg1"/>
                          </a:solidFill>
                        </a:ln>
                      </wps:spPr>
                      <wps:txbx>
                        <w:txbxContent>
                          <w:p w14:paraId="7EAB8E76" w14:textId="2E9334B5" w:rsidR="00A25B05" w:rsidRPr="006A7B9E" w:rsidRDefault="00A25B05" w:rsidP="00A25B05">
                            <w:pPr>
                              <w:rPr>
                                <w:sz w:val="14"/>
                                <w:szCs w:val="14"/>
                              </w:rPr>
                            </w:pPr>
                            <w:r>
                              <w:rPr>
                                <w:rFonts w:hint="cs"/>
                                <w:sz w:val="14"/>
                                <w:szCs w:val="14"/>
                                <w:rtl/>
                              </w:rPr>
                              <w:t>10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172D2DE" id="Text Box 10" o:spid="_x0000_s1035" type="#_x0000_t202" style="position:absolute;left:0;text-align:left;margin-left:-59pt;margin-top:50.85pt;width:22.5pt;height:1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6gtMRgIAAKkEAAAOAAAAZHJzL2Uyb0RvYy54bWysVF1vGjEQfK/U/2D5vRxQSALiiCgRVaUo&#10;iUSqPBufD07yeV3bcEd/fcfmIzSNVKnqi1nvzo13Z3eZ3La1ZjvlfEUm571OlzNlJBWVWef8+/Pi&#10;0w1nPghTCE1G5XyvPL+dfvwwaexY9WlDulCOgcT4cWNzvgnBjrPMy42qhe+QVQbBklwtAq5unRVO&#10;NGCvddbvdq+yhlxhHUnlPbx3hyCfJv6yVDI8lqVXgemcI7eQTpfOVTyz6USM107YTSWPaYh/yKIW&#10;lcGjZ6o7EQTbuuoPqrqSjjyVoSOpzqgsK6lSDaim131TzXIjrEq1QBxvzzL5/0crH3ZPjlUFegd5&#10;jKjRo2fVBvaFWgYX9GmsHwO2tACGFn5gT34PZyy7LV0df1EQQxxU+7O6kU3C2b8ZXg8RkQj1Rt1h&#10;N7Fnrx9b58NXRTWLRs4dmpc0Fbt7H5AIoCdIfMuTropFpXW6xIFRc+3YTqDVOqQU8cVvKG1Yk/Or&#10;z0jjbwyr9TsM4NMGiURJDqVHK7SrNkk4OsmyomIPtRwd5s1buahQ073w4Uk4DBhkwNKERxylJuRE&#10;R4uzDbmf7/kjHn1HlLMGA5tz/2MrnOJMfzOYiFFvMABtSJfB8LqPi7uMrC4jZlvPCUL1sJ5WJjPi&#10;gz6ZpaP6Bbs1i68iJIzE2zkPJ3MeDmuE3ZRqNksgzLQV4d4srYzUUePYsef2RTh7bGvAPDzQabTF&#10;+E13D9j4paHZNlBZpdZHnQ+qHuXHPqSJOO5uXLjLe0K9/sNMfwEAAP//AwBQSwMEFAAGAAgAAAAh&#10;AHNKL2/fAAAADAEAAA8AAABkcnMvZG93bnJldi54bWxMj0FLw0AQhe+C/2EZwVu6iSk2pNmUoIig&#10;QrF68bZNpkkwOxuy0zb9944nPc57jzffKzazG9QJp9B7MpAsYlBItW96ag18fjxFGajAlho7eEID&#10;FwywKa+vCps3/kzveNpxq6SEQm4NdMxjrnWoO3Q2LPyIJN7BT86ynFOrm8mepdwN+i6O77WzPcmH&#10;zo740GH9vTs6Ay/LL/uY8itemOZtVT1n4zK8GXN7M1drUIwz/4XhF1/QoRSmvT9SE9RgIEqSTMaw&#10;OHGyAiWRaJWKshclFUWXhf4/ovwBAAD//wMAUEsBAi0AFAAGAAgAAAAhALaDOJL+AAAA4QEAABMA&#10;AAAAAAAAAAAAAAAAAAAAAFtDb250ZW50X1R5cGVzXS54bWxQSwECLQAUAAYACAAAACEAOP0h/9YA&#10;AACUAQAACwAAAAAAAAAAAAAAAAAvAQAAX3JlbHMvLnJlbHNQSwECLQAUAAYACAAAACEAIOoLTEYC&#10;AACpBAAADgAAAAAAAAAAAAAAAAAuAgAAZHJzL2Uyb0RvYy54bWxQSwECLQAUAAYACAAAACEAc0ov&#10;b98AAAAMAQAADwAAAAAAAAAAAAAAAACgBAAAZHJzL2Rvd25yZXYueG1sUEsFBgAAAAAEAAQA8wAA&#10;AKwFAAAAAA==&#10;" fillcolor="white [3201]" strokecolor="white [3212]" strokeweight=".5pt">
                <v:textbox>
                  <w:txbxContent>
                    <w:p w14:paraId="7EAB8E76" w14:textId="2E9334B5" w:rsidR="00A25B05" w:rsidRPr="006A7B9E" w:rsidRDefault="00A25B05" w:rsidP="00A25B05">
                      <w:pPr>
                        <w:rPr>
                          <w:sz w:val="14"/>
                          <w:szCs w:val="14"/>
                        </w:rPr>
                      </w:pPr>
                      <w:r>
                        <w:rPr>
                          <w:rFonts w:hint="cs"/>
                          <w:sz w:val="14"/>
                          <w:szCs w:val="14"/>
                          <w:rtl/>
                        </w:rPr>
                        <w:t>10</w:t>
                      </w:r>
                    </w:p>
                  </w:txbxContent>
                </v:textbox>
              </v:shape>
            </w:pict>
          </mc:Fallback>
        </mc:AlternateContent>
      </w:r>
    </w:p>
    <w:p w14:paraId="36D94C99" w14:textId="77777777" w:rsidR="009669AC" w:rsidRDefault="009669AC" w:rsidP="009669AC">
      <w:pPr>
        <w:rPr>
          <w:rFonts w:ascii="Sakkal Majalla" w:hAnsi="Sakkal Majalla" w:cs="Sakkal Majalla"/>
          <w:sz w:val="28"/>
          <w:szCs w:val="28"/>
          <w:u w:val="single"/>
          <w:rtl/>
        </w:rPr>
      </w:pPr>
      <w:r w:rsidRPr="00D22171">
        <w:rPr>
          <w:rFonts w:ascii="Sakkal Majalla" w:hAnsi="Sakkal Majalla" w:cs="Sakkal Majalla"/>
          <w:sz w:val="28"/>
          <w:szCs w:val="28"/>
          <w:u w:val="single"/>
          <w:rtl/>
        </w:rPr>
        <w:lastRenderedPageBreak/>
        <w:t>تساؤلات الدراسة</w:t>
      </w:r>
    </w:p>
    <w:p w14:paraId="495C47B3" w14:textId="37843376" w:rsidR="009669AC" w:rsidRDefault="009669AC" w:rsidP="009669AC">
      <w:pPr>
        <w:rPr>
          <w:rFonts w:ascii="Sakkal Majalla" w:hAnsi="Sakkal Majalla" w:cs="Sakkal Majalla"/>
          <w:sz w:val="28"/>
          <w:szCs w:val="28"/>
          <w:rtl/>
          <w:lang w:bidi="ar-EG"/>
        </w:rPr>
      </w:pPr>
      <w:r>
        <w:rPr>
          <w:rFonts w:ascii="Sakkal Majalla" w:hAnsi="Sakkal Majalla" w:cs="Sakkal Majalla" w:hint="cs"/>
          <w:sz w:val="28"/>
          <w:szCs w:val="28"/>
          <w:rtl/>
          <w:lang w:bidi="ar-EG"/>
        </w:rPr>
        <w:t>أبرز تساؤلات دراسة وبحث التخرج</w:t>
      </w:r>
      <w:r w:rsidRPr="00141FC9">
        <w:rPr>
          <w:rFonts w:ascii="Sakkal Majalla" w:hAnsi="Sakkal Majalla" w:cs="Sakkal Majalla"/>
          <w:sz w:val="28"/>
          <w:szCs w:val="28"/>
          <w:rtl/>
          <w:lang w:bidi="ar-EG"/>
        </w:rPr>
        <w:t xml:space="preserve"> </w:t>
      </w:r>
      <w:r w:rsidRPr="00F17B2C">
        <w:rPr>
          <w:rFonts w:ascii="Sakkal Majalla" w:hAnsi="Sakkal Majalla" w:cs="Sakkal Majalla"/>
          <w:sz w:val="28"/>
          <w:szCs w:val="28"/>
          <w:rtl/>
          <w:lang w:bidi="ar-EG"/>
        </w:rPr>
        <w:t xml:space="preserve">لـ أثر تحسين الإجراءات الجمركية وتيسير التجارة عبر الحدود في تطوير التجارة الإلكترونية بـ المملكة العربية السعودية </w:t>
      </w:r>
      <w:r>
        <w:rPr>
          <w:rFonts w:ascii="Sakkal Majalla" w:hAnsi="Sakkal Majalla" w:cs="Sakkal Majalla" w:hint="cs"/>
          <w:sz w:val="28"/>
          <w:szCs w:val="28"/>
          <w:rtl/>
          <w:lang w:bidi="ar-EG"/>
        </w:rPr>
        <w:t>تتلخص بالسؤال الرئيسي والمحوري التالي:</w:t>
      </w:r>
      <w:r w:rsidR="00A25B05" w:rsidRPr="00A25B05">
        <w:rPr>
          <w:rFonts w:ascii="Sakkal Majalla" w:hAnsi="Sakkal Majalla" w:cs="Sakkal Majalla"/>
          <w:b/>
          <w:bCs/>
          <w:noProof/>
          <w:sz w:val="28"/>
          <w:szCs w:val="28"/>
          <w:rtl/>
        </w:rPr>
        <w:t xml:space="preserve"> </w:t>
      </w:r>
    </w:p>
    <w:p w14:paraId="74377EC2" w14:textId="32898378" w:rsidR="009669AC" w:rsidRDefault="009669AC" w:rsidP="009669AC">
      <w:pPr>
        <w:pStyle w:val="ListParagraph"/>
        <w:numPr>
          <w:ilvl w:val="0"/>
          <w:numId w:val="7"/>
        </w:numPr>
        <w:rPr>
          <w:rFonts w:ascii="Sakkal Majalla" w:hAnsi="Sakkal Majalla" w:cs="Sakkal Majalla"/>
          <w:sz w:val="28"/>
          <w:szCs w:val="28"/>
          <w:lang w:bidi="ar-EG"/>
        </w:rPr>
      </w:pPr>
      <w:r>
        <w:rPr>
          <w:rFonts w:ascii="Sakkal Majalla" w:hAnsi="Sakkal Majalla" w:cs="Sakkal Majalla" w:hint="cs"/>
          <w:sz w:val="28"/>
          <w:szCs w:val="28"/>
          <w:rtl/>
          <w:lang w:bidi="ar-EG"/>
        </w:rPr>
        <w:t>ماهي الالية لتطوير تنمية التجارة الإلكترونية بالمملكة العربية السعودية وفق أفضل الممارسات العالمية والطرق الإبداعية وجعل المملكة مركزاً لوجستياً عالمياً.</w:t>
      </w:r>
    </w:p>
    <w:p w14:paraId="1006C56D" w14:textId="70AD8996" w:rsidR="009669AC" w:rsidRPr="00D921B8" w:rsidRDefault="009669AC" w:rsidP="009669AC">
      <w:pPr>
        <w:rPr>
          <w:rFonts w:ascii="Sakkal Majalla" w:hAnsi="Sakkal Majalla" w:cs="Sakkal Majalla"/>
          <w:sz w:val="28"/>
          <w:szCs w:val="28"/>
          <w:rtl/>
          <w:lang w:bidi="ar-EG"/>
        </w:rPr>
      </w:pPr>
    </w:p>
    <w:p w14:paraId="6ED09E44" w14:textId="0CD28DAE" w:rsidR="009669AC" w:rsidRPr="00D921B8" w:rsidRDefault="009669AC" w:rsidP="009669AC">
      <w:pPr>
        <w:rPr>
          <w:rFonts w:ascii="Sakkal Majalla" w:hAnsi="Sakkal Majalla" w:cs="Sakkal Majalla"/>
          <w:sz w:val="28"/>
          <w:szCs w:val="28"/>
          <w:rtl/>
          <w:lang w:bidi="ar-EG"/>
        </w:rPr>
      </w:pPr>
      <w:r w:rsidRPr="00D921B8">
        <w:rPr>
          <w:rFonts w:ascii="Sakkal Majalla" w:hAnsi="Sakkal Majalla" w:cs="Sakkal Majalla" w:hint="cs"/>
          <w:sz w:val="28"/>
          <w:szCs w:val="28"/>
          <w:rtl/>
          <w:lang w:bidi="ar-EG"/>
        </w:rPr>
        <w:t>وانطلاقاً من السؤال الرئيسي ينبغي التطرق لـ الأسئلة الفرعية والتي تسهم في معرفة الوضع الراهن وتحسين الأداء وفق طموحات ورؤية المملكة من الناحية اللوجستية والاقتصادية وتلخيصها بالأسئلة الفرعية التالية:</w:t>
      </w:r>
    </w:p>
    <w:p w14:paraId="54549555" w14:textId="62A20A6A" w:rsidR="009669AC" w:rsidRDefault="009669AC" w:rsidP="009669AC">
      <w:pPr>
        <w:pStyle w:val="ListParagraph"/>
        <w:numPr>
          <w:ilvl w:val="0"/>
          <w:numId w:val="8"/>
        </w:numPr>
        <w:rPr>
          <w:rFonts w:ascii="Sakkal Majalla" w:hAnsi="Sakkal Majalla" w:cs="Sakkal Majalla"/>
          <w:sz w:val="28"/>
          <w:szCs w:val="28"/>
          <w:lang w:bidi="ar-EG"/>
        </w:rPr>
      </w:pPr>
      <w:r w:rsidRPr="0013119B">
        <w:rPr>
          <w:rFonts w:ascii="Sakkal Majalla" w:hAnsi="Sakkal Majalla" w:cs="Sakkal Majalla" w:hint="cs"/>
          <w:sz w:val="28"/>
          <w:szCs w:val="28"/>
          <w:rtl/>
          <w:lang w:bidi="ar-EG"/>
        </w:rPr>
        <w:t xml:space="preserve">كيفية القضاء على عمليات الاحتيال من بعض المنصات </w:t>
      </w:r>
      <w:r>
        <w:rPr>
          <w:rFonts w:ascii="Sakkal Majalla" w:hAnsi="Sakkal Majalla" w:cs="Sakkal Majalla" w:hint="cs"/>
          <w:sz w:val="28"/>
          <w:szCs w:val="28"/>
          <w:rtl/>
          <w:lang w:bidi="ar-EG"/>
        </w:rPr>
        <w:t>الإل</w:t>
      </w:r>
      <w:r w:rsidRPr="0013119B">
        <w:rPr>
          <w:rFonts w:ascii="Sakkal Majalla" w:hAnsi="Sakkal Majalla" w:cs="Sakkal Majalla" w:hint="cs"/>
          <w:sz w:val="28"/>
          <w:szCs w:val="28"/>
          <w:rtl/>
          <w:lang w:bidi="ar-EG"/>
        </w:rPr>
        <w:t xml:space="preserve">كترونية التي </w:t>
      </w:r>
      <w:r>
        <w:rPr>
          <w:rFonts w:ascii="Sakkal Majalla" w:hAnsi="Sakkal Majalla" w:cs="Sakkal Majalla" w:hint="cs"/>
          <w:sz w:val="28"/>
          <w:szCs w:val="28"/>
          <w:rtl/>
          <w:lang w:bidi="ar-EG"/>
        </w:rPr>
        <w:t>تشارك بيانات الارساليات ومعلومات أصحاب الارساليات بشكل خاطئ مع شركات التخليص والشحن السريع لتفادي تقديمها للجمارك بشكل مغلوط مما يسهم في تعثر فسح الارساليات في المنافذ الحدودية.</w:t>
      </w:r>
    </w:p>
    <w:p w14:paraId="4BF1B6D2" w14:textId="63560B66" w:rsidR="009669AC" w:rsidRPr="00581252" w:rsidRDefault="009669AC" w:rsidP="009669AC">
      <w:pPr>
        <w:pStyle w:val="ListParagraph"/>
        <w:rPr>
          <w:rFonts w:ascii="Sakkal Majalla" w:hAnsi="Sakkal Majalla" w:cs="Sakkal Majalla"/>
          <w:sz w:val="12"/>
          <w:szCs w:val="12"/>
          <w:lang w:bidi="ar-EG"/>
        </w:rPr>
      </w:pPr>
    </w:p>
    <w:p w14:paraId="12FF6112" w14:textId="410B94CE" w:rsidR="009669AC" w:rsidRDefault="009669AC" w:rsidP="009669AC">
      <w:pPr>
        <w:pStyle w:val="ListParagraph"/>
        <w:numPr>
          <w:ilvl w:val="0"/>
          <w:numId w:val="8"/>
        </w:numPr>
        <w:rPr>
          <w:rFonts w:ascii="Sakkal Majalla" w:hAnsi="Sakkal Majalla" w:cs="Sakkal Majalla"/>
          <w:sz w:val="28"/>
          <w:szCs w:val="28"/>
          <w:lang w:bidi="ar-EG"/>
        </w:rPr>
      </w:pPr>
      <w:r>
        <w:rPr>
          <w:rFonts w:ascii="Sakkal Majalla" w:hAnsi="Sakkal Majalla" w:cs="Sakkal Majalla" w:hint="cs"/>
          <w:sz w:val="28"/>
          <w:szCs w:val="28"/>
          <w:rtl/>
          <w:lang w:bidi="ar-EG"/>
        </w:rPr>
        <w:t>كيفية تطوير تتبع الشحنات من المنصات الإلكترونية لرحلة وصول الشحنة من بلد المنشأ الى تسليمها للعميل النهائي.</w:t>
      </w:r>
    </w:p>
    <w:p w14:paraId="6A3BADA7" w14:textId="2FE6C61E" w:rsidR="009669AC" w:rsidRPr="00581252" w:rsidRDefault="009669AC" w:rsidP="009669AC">
      <w:pPr>
        <w:rPr>
          <w:rFonts w:ascii="Sakkal Majalla" w:hAnsi="Sakkal Majalla" w:cs="Sakkal Majalla"/>
          <w:sz w:val="2"/>
          <w:szCs w:val="2"/>
          <w:lang w:bidi="ar-EG"/>
        </w:rPr>
      </w:pPr>
    </w:p>
    <w:p w14:paraId="0E81CFC4" w14:textId="2F79BEFC" w:rsidR="009669AC" w:rsidRDefault="009669AC" w:rsidP="009669AC">
      <w:pPr>
        <w:pStyle w:val="ListParagraph"/>
        <w:numPr>
          <w:ilvl w:val="0"/>
          <w:numId w:val="8"/>
        </w:numPr>
        <w:rPr>
          <w:rFonts w:ascii="Sakkal Majalla" w:hAnsi="Sakkal Majalla" w:cs="Sakkal Majalla"/>
          <w:sz w:val="28"/>
          <w:szCs w:val="28"/>
          <w:lang w:bidi="ar-EG"/>
        </w:rPr>
      </w:pPr>
      <w:r>
        <w:rPr>
          <w:rFonts w:ascii="Sakkal Majalla" w:hAnsi="Sakkal Majalla" w:cs="Sakkal Majalla" w:hint="cs"/>
          <w:sz w:val="28"/>
          <w:szCs w:val="28"/>
          <w:rtl/>
          <w:lang w:bidi="ar-EG"/>
        </w:rPr>
        <w:t xml:space="preserve">كيفية تطوير الية الربط التقني المباشر مع شركات الشحن السريع ومنصات التجارة الالكترونية لتفادي تقديم معلومات ناقصة ومضللة وتعقب المنصات المخالفة والمحتالة في نظام المخاطر بهيئة الزكاة والضريبة والجمارك. </w:t>
      </w:r>
    </w:p>
    <w:p w14:paraId="250C3B7E" w14:textId="5FCB6F63" w:rsidR="009669AC" w:rsidRPr="00D8106D" w:rsidRDefault="009669AC" w:rsidP="009669AC">
      <w:pPr>
        <w:pStyle w:val="ListParagraph"/>
        <w:rPr>
          <w:rFonts w:ascii="Sakkal Majalla" w:hAnsi="Sakkal Majalla" w:cs="Sakkal Majalla"/>
          <w:sz w:val="12"/>
          <w:szCs w:val="12"/>
          <w:lang w:bidi="ar-EG"/>
        </w:rPr>
      </w:pPr>
    </w:p>
    <w:p w14:paraId="61530778" w14:textId="29327EF3" w:rsidR="009669AC" w:rsidRDefault="009669AC" w:rsidP="009669AC">
      <w:pPr>
        <w:pStyle w:val="ListParagraph"/>
        <w:numPr>
          <w:ilvl w:val="0"/>
          <w:numId w:val="8"/>
        </w:numPr>
        <w:rPr>
          <w:rFonts w:ascii="Sakkal Majalla" w:hAnsi="Sakkal Majalla" w:cs="Sakkal Majalla"/>
          <w:sz w:val="28"/>
          <w:szCs w:val="28"/>
          <w:lang w:bidi="ar-EG"/>
        </w:rPr>
      </w:pPr>
      <w:r>
        <w:rPr>
          <w:rFonts w:ascii="Sakkal Majalla" w:hAnsi="Sakkal Majalla" w:cs="Sakkal Majalla" w:hint="cs"/>
          <w:sz w:val="28"/>
          <w:szCs w:val="28"/>
          <w:rtl/>
          <w:lang w:bidi="ar-EG"/>
        </w:rPr>
        <w:t>حوكمة وتقنين النشرات الدعائية من بعض المشاهير للمنصات الإلكترونية للحد من نشر دعايات لمنتجات مقلدة او لمنصات تصنف على انها غير رسمية وتمارس الاحتيال الإلكتروني.</w:t>
      </w:r>
    </w:p>
    <w:p w14:paraId="4952775C" w14:textId="77777777" w:rsidR="009669AC" w:rsidRPr="00D8106D" w:rsidRDefault="009669AC" w:rsidP="009669AC">
      <w:pPr>
        <w:pStyle w:val="ListParagraph"/>
        <w:rPr>
          <w:rFonts w:ascii="Sakkal Majalla" w:hAnsi="Sakkal Majalla" w:cs="Sakkal Majalla"/>
          <w:sz w:val="12"/>
          <w:szCs w:val="12"/>
          <w:rtl/>
          <w:lang w:bidi="ar-EG"/>
        </w:rPr>
      </w:pPr>
    </w:p>
    <w:p w14:paraId="7BB9EC6B" w14:textId="1942B458" w:rsidR="009669AC" w:rsidRDefault="009669AC" w:rsidP="009669AC">
      <w:pPr>
        <w:pStyle w:val="ListParagraph"/>
        <w:numPr>
          <w:ilvl w:val="0"/>
          <w:numId w:val="8"/>
        </w:numPr>
        <w:rPr>
          <w:rFonts w:ascii="Sakkal Majalla" w:hAnsi="Sakkal Majalla" w:cs="Sakkal Majalla"/>
          <w:sz w:val="28"/>
          <w:szCs w:val="28"/>
          <w:lang w:bidi="ar-EG"/>
        </w:rPr>
      </w:pPr>
      <w:r>
        <w:rPr>
          <w:rFonts w:ascii="Sakkal Majalla" w:hAnsi="Sakkal Majalla" w:cs="Sakkal Majalla" w:hint="cs"/>
          <w:sz w:val="28"/>
          <w:szCs w:val="28"/>
          <w:rtl/>
          <w:lang w:bidi="ar-EG"/>
        </w:rPr>
        <w:t xml:space="preserve">التطرق لاهم </w:t>
      </w:r>
      <w:r w:rsidRPr="0013119B">
        <w:rPr>
          <w:rFonts w:ascii="Sakkal Majalla" w:hAnsi="Sakkal Majalla" w:cs="Sakkal Majalla" w:hint="cs"/>
          <w:sz w:val="28"/>
          <w:szCs w:val="28"/>
          <w:rtl/>
          <w:lang w:bidi="ar-EG"/>
        </w:rPr>
        <w:t xml:space="preserve">الاتفاقيات </w:t>
      </w:r>
      <w:r>
        <w:rPr>
          <w:rFonts w:ascii="Sakkal Majalla" w:hAnsi="Sakkal Majalla" w:cs="Sakkal Majalla" w:hint="cs"/>
          <w:sz w:val="28"/>
          <w:szCs w:val="28"/>
          <w:rtl/>
          <w:lang w:bidi="ar-EG"/>
        </w:rPr>
        <w:t xml:space="preserve">للتجارة الإلكترونية التي يسعى </w:t>
      </w:r>
      <w:r w:rsidRPr="002C36B2">
        <w:rPr>
          <w:rFonts w:ascii="Sakkal Majalla" w:hAnsi="Sakkal Majalla" w:cs="Sakkal Majalla"/>
          <w:sz w:val="28"/>
          <w:szCs w:val="28"/>
          <w:rtl/>
        </w:rPr>
        <w:t>مجلس التجارة الإلكترونية التابع لوزارة التجارة</w:t>
      </w:r>
      <w:r>
        <w:rPr>
          <w:rFonts w:ascii="Sakkal Majalla" w:hAnsi="Sakkal Majalla" w:cs="Sakkal Majalla" w:hint="cs"/>
          <w:sz w:val="28"/>
          <w:szCs w:val="28"/>
          <w:rtl/>
        </w:rPr>
        <w:t xml:space="preserve"> بالتعاون مع هيئة الزكاة والضريبة والجمارك لتوقيها من الدول الأخرى لتسهيل وتيسير الجارة عبر الحدود وتحسين الإجراءات الجمركية لتسريع فسح الشحنات ووصولها للعميل بشكل أسرع.</w:t>
      </w:r>
    </w:p>
    <w:p w14:paraId="26AFC992" w14:textId="709CE5F2" w:rsidR="009669AC" w:rsidRPr="00D8106D" w:rsidRDefault="009669AC" w:rsidP="009669AC">
      <w:pPr>
        <w:pStyle w:val="ListParagraph"/>
        <w:rPr>
          <w:rFonts w:ascii="Sakkal Majalla" w:hAnsi="Sakkal Majalla" w:cs="Sakkal Majalla"/>
          <w:sz w:val="12"/>
          <w:szCs w:val="12"/>
          <w:rtl/>
          <w:lang w:bidi="ar-EG"/>
        </w:rPr>
      </w:pPr>
    </w:p>
    <w:p w14:paraId="40D4B3E4" w14:textId="0449B052" w:rsidR="009669AC" w:rsidRDefault="009669AC" w:rsidP="009669AC">
      <w:pPr>
        <w:pStyle w:val="ListParagraph"/>
        <w:numPr>
          <w:ilvl w:val="0"/>
          <w:numId w:val="8"/>
        </w:numPr>
        <w:rPr>
          <w:rFonts w:ascii="Sakkal Majalla" w:hAnsi="Sakkal Majalla" w:cs="Sakkal Majalla"/>
          <w:sz w:val="28"/>
          <w:szCs w:val="28"/>
          <w:lang w:bidi="ar-EG"/>
        </w:rPr>
      </w:pPr>
      <w:r>
        <w:rPr>
          <w:rFonts w:ascii="Sakkal Majalla" w:hAnsi="Sakkal Majalla" w:cs="Sakkal Majalla" w:hint="cs"/>
          <w:sz w:val="28"/>
          <w:szCs w:val="28"/>
          <w:rtl/>
          <w:lang w:bidi="ar-EG"/>
        </w:rPr>
        <w:t>كيفية حوكمة سرية البيانات للعملاء على منصات التجارة الالكترونية ولضمان الاستخدام الأمثل لبيانات العملاء.</w:t>
      </w:r>
    </w:p>
    <w:p w14:paraId="3B06011A" w14:textId="6D1266FF" w:rsidR="009669AC" w:rsidRPr="00581252" w:rsidRDefault="009669AC" w:rsidP="009669AC">
      <w:pPr>
        <w:rPr>
          <w:rFonts w:ascii="Sakkal Majalla" w:hAnsi="Sakkal Majalla" w:cs="Sakkal Majalla"/>
          <w:sz w:val="2"/>
          <w:szCs w:val="2"/>
          <w:rtl/>
          <w:lang w:bidi="ar-EG"/>
        </w:rPr>
      </w:pPr>
    </w:p>
    <w:p w14:paraId="70652306" w14:textId="5B4F32BC" w:rsidR="009669AC" w:rsidRPr="00B83B10" w:rsidRDefault="009669AC" w:rsidP="009669AC">
      <w:pPr>
        <w:pStyle w:val="ListParagraph"/>
        <w:numPr>
          <w:ilvl w:val="0"/>
          <w:numId w:val="8"/>
        </w:numPr>
        <w:rPr>
          <w:rFonts w:ascii="Sakkal Majalla" w:hAnsi="Sakkal Majalla" w:cs="Sakkal Majalla"/>
          <w:sz w:val="28"/>
          <w:szCs w:val="28"/>
          <w:lang w:bidi="ar-EG"/>
        </w:rPr>
      </w:pPr>
      <w:r>
        <w:rPr>
          <w:rFonts w:ascii="Sakkal Majalla" w:hAnsi="Sakkal Majalla" w:cs="Sakkal Majalla" w:hint="cs"/>
          <w:sz w:val="28"/>
          <w:szCs w:val="28"/>
          <w:rtl/>
          <w:lang w:bidi="ar-EG"/>
        </w:rPr>
        <w:t xml:space="preserve">كيفية تصنيف المنصات حسب تقييم واراء العملاء لكل منصة عن طريق </w:t>
      </w:r>
      <w:r w:rsidRPr="00B83B10">
        <w:rPr>
          <w:rFonts w:ascii="Sakkal Majalla" w:hAnsi="Sakkal Majalla" w:cs="Sakkal Majalla"/>
          <w:sz w:val="28"/>
          <w:szCs w:val="28"/>
          <w:rtl/>
          <w:lang w:bidi="ar-EG"/>
        </w:rPr>
        <w:t>"مجلس التجارة الإلكترونية التابع لوزارة التجارة "</w:t>
      </w:r>
      <w:r>
        <w:rPr>
          <w:rFonts w:ascii="Sakkal Majalla" w:hAnsi="Sakkal Majalla" w:cs="Sakkal Majalla" w:hint="cs"/>
          <w:sz w:val="28"/>
          <w:szCs w:val="28"/>
          <w:rtl/>
          <w:lang w:bidi="ar-EG"/>
        </w:rPr>
        <w:t xml:space="preserve"> بالتعاون مع هيئة الزكاة والضريبة والجمارك عبر نظامها محرك المخاطر لضمان التنافسية ورفع مستوى تقديم الخدمات من المنصات الإلكترونية.</w:t>
      </w:r>
    </w:p>
    <w:p w14:paraId="5514C8F6" w14:textId="6CA08AE2" w:rsidR="00F925D0" w:rsidRDefault="007A3A42" w:rsidP="00D22171">
      <w:pPr>
        <w:rPr>
          <w:rFonts w:ascii="Sakkal Majalla" w:hAnsi="Sakkal Majalla" w:cs="Sakkal Majalla"/>
          <w:sz w:val="28"/>
          <w:szCs w:val="28"/>
          <w:u w:val="single"/>
          <w:rtl/>
        </w:rPr>
      </w:pPr>
      <w:r>
        <w:rPr>
          <w:rFonts w:ascii="Sakkal Majalla" w:hAnsi="Sakkal Majalla" w:cs="Sakkal Majalla"/>
          <w:b/>
          <w:bCs/>
          <w:noProof/>
          <w:sz w:val="28"/>
          <w:szCs w:val="28"/>
          <w:rtl/>
        </w:rPr>
        <mc:AlternateContent>
          <mc:Choice Requires="wps">
            <w:drawing>
              <wp:anchor distT="0" distB="0" distL="114300" distR="114300" simplePos="0" relativeHeight="251681792" behindDoc="0" locked="0" layoutInCell="1" allowOverlap="1" wp14:anchorId="725F5E0C" wp14:editId="14ED70C5">
                <wp:simplePos x="0" y="0"/>
                <wp:positionH relativeFrom="column">
                  <wp:posOffset>-723900</wp:posOffset>
                </wp:positionH>
                <wp:positionV relativeFrom="paragraph">
                  <wp:posOffset>683895</wp:posOffset>
                </wp:positionV>
                <wp:extent cx="298450" cy="190500"/>
                <wp:effectExtent l="0" t="0" r="25400" b="19050"/>
                <wp:wrapNone/>
                <wp:docPr id="11" name="Text Box 11"/>
                <wp:cNvGraphicFramePr/>
                <a:graphic xmlns:a="http://schemas.openxmlformats.org/drawingml/2006/main">
                  <a:graphicData uri="http://schemas.microsoft.com/office/word/2010/wordprocessingShape">
                    <wps:wsp>
                      <wps:cNvSpPr txBox="1"/>
                      <wps:spPr>
                        <a:xfrm>
                          <a:off x="0" y="0"/>
                          <a:ext cx="298450" cy="190500"/>
                        </a:xfrm>
                        <a:prstGeom prst="rect">
                          <a:avLst/>
                        </a:prstGeom>
                        <a:solidFill>
                          <a:schemeClr val="lt1"/>
                        </a:solidFill>
                        <a:ln w="6350">
                          <a:solidFill>
                            <a:schemeClr val="bg1"/>
                          </a:solidFill>
                        </a:ln>
                      </wps:spPr>
                      <wps:txbx>
                        <w:txbxContent>
                          <w:p w14:paraId="4CB6403B" w14:textId="3C8ADF45" w:rsidR="00A25B05" w:rsidRPr="006A7B9E" w:rsidRDefault="00A25B05" w:rsidP="00A25B05">
                            <w:pPr>
                              <w:rPr>
                                <w:sz w:val="14"/>
                                <w:szCs w:val="14"/>
                              </w:rPr>
                            </w:pPr>
                            <w:r>
                              <w:rPr>
                                <w:rFonts w:hint="cs"/>
                                <w:sz w:val="14"/>
                                <w:szCs w:val="14"/>
                                <w:rtl/>
                              </w:rPr>
                              <w:t>11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25F5E0C" id="Text Box 11" o:spid="_x0000_s1036" type="#_x0000_t202" style="position:absolute;left:0;text-align:left;margin-left:-57pt;margin-top:53.85pt;width:23.5pt;height:1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nc1ARgIAAKoEAAAOAAAAZHJzL2Uyb0RvYy54bWysVFFv2jAQfp+0/2D5fQQYdCVqqFirTpNQ&#10;W6md+mwcByI5Ps82JOzX77MDLe0qTZr2Ys53Xz7ffXfHxWXXaLZTztdkCj4aDDlTRlJZm3XBfzze&#10;fDrnzAdhSqHJqILvleeX848fLlqbqzFtSJfKMZAYn7e24JsQbJ5lXm5UI/yArDIIVuQaEXB166x0&#10;ogV7o7PxcHiWteRK60gq7+G97oN8nvirSslwV1VeBaYLjtxCOl06V/HM5hciXzthN7U8pCH+IYtG&#10;1AaPPlNdiyDY1tV/UDW1dOSpCgNJTUZVVUuVakA1o+Gbah42wqpUC8Tx9lkm//9o5e3u3rG6RO9G&#10;nBnRoEePqgvsK3UMLujTWp8D9mABDB38wB79Hs5Ydle5Jv6iIIY4lN4/qxvZJJzj2flkiohEaDQb&#10;TodJ/ezlY+t8+KaoYdEouEPzkqZit/QBiQB6hMS3POm6vKm1Tpc4MOpKO7YTaLUOKUV88QqlDWsL&#10;fvYZafyNYbV+hwF82iCRKElferRCt+p6CVNF0bWicg+5HPUD5628qVHUUvhwLxwmDDpga8IdjkoT&#10;kqKDxdmG3K/3/BGPxiPKWYuJLbj/uRVOcaa/G4zEbDSZxBFPl8n0yxgXdxpZnUbMtrkiKIWuI7tk&#10;RnzQR7Ny1DxhuRbxVYSEkXi74OFoXoV+j7CcUi0WCYShtiIszYOVkTqKHFv22D0JZw99DRiIWzrO&#10;tsjftLfHxi8NLbaBqjr1/kXVg/5YiDQSh+WNG3d6T6iXv5j5bwAAAP//AwBQSwMEFAAGAAgAAAAh&#10;AM4qbZjfAAAADAEAAA8AAABkcnMvZG93bnJldi54bWxMj0FLw0AQhe+C/2EZwVu6iQ1NSbMpQRFB&#10;BbF66W2ajEkwOxuy2zb9944nPc57jzffK7azHdSJJt87NpAsYlDEtWt6bg18fjxGa1A+IDc4OCYD&#10;F/KwLa+vCswbd+Z3Ou1Cq6SEfY4GuhDGXGtfd2TRL9xILN6XmywGOadWNxOepdwO+i6OV9piz/Kh&#10;w5HuO6q/d0dr4Dnd48MyvNAl8PxWVU/rMfWvxtzezNUGVKA5/IXhF1/QoRSmgzty49VgIEqSVMYE&#10;ceIsAyWRaJWJchBlKYouC/1/RPkDAAD//wMAUEsBAi0AFAAGAAgAAAAhALaDOJL+AAAA4QEAABMA&#10;AAAAAAAAAAAAAAAAAAAAAFtDb250ZW50X1R5cGVzXS54bWxQSwECLQAUAAYACAAAACEAOP0h/9YA&#10;AACUAQAACwAAAAAAAAAAAAAAAAAvAQAAX3JlbHMvLnJlbHNQSwECLQAUAAYACAAAACEAdZ3NQEYC&#10;AACqBAAADgAAAAAAAAAAAAAAAAAuAgAAZHJzL2Uyb0RvYy54bWxQSwECLQAUAAYACAAAACEAzipt&#10;mN8AAAAMAQAADwAAAAAAAAAAAAAAAACgBAAAZHJzL2Rvd25yZXYueG1sUEsFBgAAAAAEAAQA8wAA&#10;AKwFAAAAAA==&#10;" fillcolor="white [3201]" strokecolor="white [3212]" strokeweight=".5pt">
                <v:textbox>
                  <w:txbxContent>
                    <w:p w14:paraId="4CB6403B" w14:textId="3C8ADF45" w:rsidR="00A25B05" w:rsidRPr="006A7B9E" w:rsidRDefault="00A25B05" w:rsidP="00A25B05">
                      <w:pPr>
                        <w:rPr>
                          <w:sz w:val="14"/>
                          <w:szCs w:val="14"/>
                        </w:rPr>
                      </w:pPr>
                      <w:r>
                        <w:rPr>
                          <w:rFonts w:hint="cs"/>
                          <w:sz w:val="14"/>
                          <w:szCs w:val="14"/>
                          <w:rtl/>
                        </w:rPr>
                        <w:t>11</w:t>
                      </w:r>
                    </w:p>
                  </w:txbxContent>
                </v:textbox>
              </v:shape>
            </w:pict>
          </mc:Fallback>
        </mc:AlternateContent>
      </w:r>
    </w:p>
    <w:p w14:paraId="7B5E259D" w14:textId="275A0946" w:rsidR="009669AC" w:rsidRDefault="009669AC" w:rsidP="009669AC">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فروض الدراسة:</w:t>
      </w:r>
    </w:p>
    <w:p w14:paraId="65D5FDDB" w14:textId="77777777" w:rsidR="009669AC" w:rsidRDefault="009669AC" w:rsidP="009669AC">
      <w:pPr>
        <w:rPr>
          <w:rFonts w:ascii="Sakkal Majalla" w:hAnsi="Sakkal Majalla" w:cs="Sakkal Majalla"/>
          <w:sz w:val="28"/>
          <w:szCs w:val="28"/>
          <w:rtl/>
          <w:lang w:bidi="ar-EG"/>
        </w:rPr>
      </w:pPr>
      <w:r>
        <w:rPr>
          <w:rFonts w:ascii="Sakkal Majalla" w:hAnsi="Sakkal Majalla" w:cs="Sakkal Majalla" w:hint="cs"/>
          <w:sz w:val="28"/>
          <w:szCs w:val="28"/>
          <w:rtl/>
        </w:rPr>
        <w:t xml:space="preserve">وفق الدراسة السابقة </w:t>
      </w:r>
      <w:r w:rsidRPr="00E41C42">
        <w:rPr>
          <w:rFonts w:ascii="Sakkal Majalla" w:hAnsi="Sakkal Majalla" w:cs="Sakkal Majalla"/>
          <w:sz w:val="28"/>
          <w:szCs w:val="28"/>
          <w:rtl/>
          <w:lang w:bidi="ar-EG"/>
        </w:rPr>
        <w:t>إطار المعايير للتجارة الإلكترونية</w:t>
      </w:r>
      <w:r w:rsidRPr="00E41C42">
        <w:rPr>
          <w:rFonts w:ascii="Sakkal Majalla" w:hAnsi="Sakkal Majalla" w:cs="Sakkal Majalla" w:hint="cs"/>
          <w:sz w:val="28"/>
          <w:szCs w:val="28"/>
          <w:rtl/>
          <w:lang w:bidi="ar-EG"/>
        </w:rPr>
        <w:t xml:space="preserve"> </w:t>
      </w:r>
      <w:r w:rsidRPr="00E41C42">
        <w:rPr>
          <w:rFonts w:ascii="Sakkal Majalla" w:hAnsi="Sakkal Majalla" w:cs="Sakkal Majalla"/>
          <w:sz w:val="28"/>
          <w:szCs w:val="28"/>
          <w:rtl/>
          <w:lang w:bidi="ar-EG"/>
        </w:rPr>
        <w:t>عبر الحدود</w:t>
      </w:r>
      <w:r w:rsidRPr="00E41C42">
        <w:rPr>
          <w:rFonts w:ascii="Sakkal Majalla" w:hAnsi="Sakkal Majalla" w:cs="Sakkal Majalla" w:hint="cs"/>
          <w:sz w:val="28"/>
          <w:szCs w:val="28"/>
          <w:rtl/>
          <w:lang w:bidi="ar-EG"/>
        </w:rPr>
        <w:t xml:space="preserve"> لـ " منضمة الجمارك العالمية وهيئة الزكاة والضريبة والجمارك "</w:t>
      </w:r>
      <w:r>
        <w:rPr>
          <w:rFonts w:ascii="Sakkal Majalla" w:hAnsi="Sakkal Majalla" w:cs="Sakkal Majalla" w:hint="cs"/>
          <w:sz w:val="28"/>
          <w:szCs w:val="28"/>
          <w:rtl/>
          <w:lang w:bidi="ar-EG"/>
        </w:rPr>
        <w:t xml:space="preserve"> تم التطرق لأهمية توقيع الاتفاقيات التجارية والجمركية بين الدول تحت مظلة منضمة الجمارك العالمية وتبادل الخبرات لتيسير التجارة عبر الحدود وتبادل الخبرات بين الدول الأعضاء.</w:t>
      </w:r>
    </w:p>
    <w:p w14:paraId="5D78A448" w14:textId="0B561693" w:rsidR="009669AC" w:rsidRDefault="009669AC" w:rsidP="009669AC">
      <w:pPr>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كذلك تم التطرق لبعض الفرضيات من خلال مبادرات الجهات الحكومية كهيئة الزكاة والضريبة والجمارك ومركز التجارة الالكتروني، هيئة النقل العام، ووكالة الخدمات اللوجستية بوزارة النقل والتي تضمنت أبرز فرضيات دراسة وبحث التخرج </w:t>
      </w:r>
      <w:r w:rsidRPr="00F17B2C">
        <w:rPr>
          <w:rFonts w:ascii="Sakkal Majalla" w:hAnsi="Sakkal Majalla" w:cs="Sakkal Majalla"/>
          <w:sz w:val="28"/>
          <w:szCs w:val="28"/>
          <w:rtl/>
          <w:lang w:bidi="ar-EG"/>
        </w:rPr>
        <w:t xml:space="preserve">لـ أثر تحسين الإجراءات الجمركية وتيسير التجارة عبر الحدود في تطوير التجارة الإلكترونية بـ المملكة العربية السعودية </w:t>
      </w:r>
      <w:r>
        <w:rPr>
          <w:rFonts w:ascii="Sakkal Majalla" w:hAnsi="Sakkal Majalla" w:cs="Sakkal Majalla" w:hint="cs"/>
          <w:sz w:val="28"/>
          <w:szCs w:val="28"/>
          <w:rtl/>
          <w:lang w:bidi="ar-EG"/>
        </w:rPr>
        <w:t>كالتالي:</w:t>
      </w:r>
    </w:p>
    <w:p w14:paraId="7843434E" w14:textId="5C786545" w:rsidR="009669AC" w:rsidRDefault="009669AC" w:rsidP="009669AC">
      <w:pPr>
        <w:pStyle w:val="ListParagraph"/>
        <w:numPr>
          <w:ilvl w:val="0"/>
          <w:numId w:val="5"/>
        </w:numPr>
        <w:rPr>
          <w:rFonts w:ascii="Sakkal Majalla" w:hAnsi="Sakkal Majalla" w:cs="Sakkal Majalla"/>
          <w:sz w:val="28"/>
          <w:szCs w:val="28"/>
          <w:lang w:bidi="ar-EG"/>
        </w:rPr>
      </w:pPr>
      <w:r>
        <w:rPr>
          <w:rFonts w:ascii="Sakkal Majalla" w:hAnsi="Sakkal Majalla" w:cs="Sakkal Majalla" w:hint="cs"/>
          <w:sz w:val="28"/>
          <w:szCs w:val="28"/>
          <w:rtl/>
          <w:lang w:bidi="ar-EG"/>
        </w:rPr>
        <w:t xml:space="preserve">فرضية توجه </w:t>
      </w:r>
      <w:r w:rsidRPr="00F1128C">
        <w:rPr>
          <w:rFonts w:ascii="Sakkal Majalla" w:hAnsi="Sakkal Majalla" w:cs="Sakkal Majalla"/>
          <w:sz w:val="28"/>
          <w:szCs w:val="28"/>
          <w:rtl/>
          <w:lang w:bidi="ar-EG"/>
        </w:rPr>
        <w:t>مجلس التجارة الإلكترونية التابع لوزارة التجارة</w:t>
      </w:r>
      <w:r>
        <w:rPr>
          <w:rFonts w:ascii="Sakkal Majalla" w:hAnsi="Sakkal Majalla" w:cs="Sakkal Majalla" w:hint="cs"/>
          <w:sz w:val="28"/>
          <w:szCs w:val="28"/>
          <w:rtl/>
          <w:lang w:bidi="ar-EG"/>
        </w:rPr>
        <w:t xml:space="preserve"> وهيئة الزكاة والضريبة والجمارك </w:t>
      </w:r>
      <w:r w:rsidRPr="00F1128C">
        <w:rPr>
          <w:rFonts w:ascii="Sakkal Majalla" w:hAnsi="Sakkal Majalla" w:cs="Sakkal Majalla"/>
          <w:sz w:val="28"/>
          <w:szCs w:val="28"/>
          <w:rtl/>
          <w:lang w:bidi="ar-EG"/>
        </w:rPr>
        <w:t>ل</w:t>
      </w:r>
      <w:r>
        <w:rPr>
          <w:rFonts w:ascii="Sakkal Majalla" w:hAnsi="Sakkal Majalla" w:cs="Sakkal Majalla" w:hint="cs"/>
          <w:sz w:val="28"/>
          <w:szCs w:val="28"/>
          <w:rtl/>
          <w:lang w:bidi="ar-EG"/>
        </w:rPr>
        <w:t xml:space="preserve">عقد </w:t>
      </w:r>
      <w:r w:rsidRPr="00F1128C">
        <w:rPr>
          <w:rFonts w:ascii="Sakkal Majalla" w:hAnsi="Sakkal Majalla" w:cs="Sakkal Majalla"/>
          <w:sz w:val="28"/>
          <w:szCs w:val="28"/>
          <w:rtl/>
          <w:lang w:bidi="ar-EG"/>
        </w:rPr>
        <w:t>الاتفاقي</w:t>
      </w:r>
      <w:r>
        <w:rPr>
          <w:rFonts w:ascii="Sakkal Majalla" w:hAnsi="Sakkal Majalla" w:cs="Sakkal Majalla"/>
          <w:sz w:val="28"/>
          <w:szCs w:val="28"/>
          <w:rtl/>
          <w:lang w:bidi="ar-EG"/>
        </w:rPr>
        <w:t xml:space="preserve">ات للتجارة الإلكترونية </w:t>
      </w:r>
      <w:r>
        <w:rPr>
          <w:rFonts w:ascii="Sakkal Majalla" w:hAnsi="Sakkal Majalla" w:cs="Sakkal Majalla" w:hint="cs"/>
          <w:sz w:val="28"/>
          <w:szCs w:val="28"/>
          <w:rtl/>
          <w:lang w:bidi="ar-EG"/>
        </w:rPr>
        <w:t>مع</w:t>
      </w:r>
      <w:r w:rsidRPr="00F1128C">
        <w:rPr>
          <w:rFonts w:ascii="Sakkal Majalla" w:hAnsi="Sakkal Majalla" w:cs="Sakkal Majalla"/>
          <w:sz w:val="28"/>
          <w:szCs w:val="28"/>
          <w:rtl/>
          <w:lang w:bidi="ar-EG"/>
        </w:rPr>
        <w:t xml:space="preserve"> الدول الأخرى لتسهيل وتيسير الجارة عبر الحدود</w:t>
      </w:r>
      <w:r>
        <w:rPr>
          <w:rFonts w:ascii="Sakkal Majalla" w:hAnsi="Sakkal Majalla" w:cs="Sakkal Majalla" w:hint="cs"/>
          <w:sz w:val="28"/>
          <w:szCs w:val="28"/>
          <w:rtl/>
          <w:lang w:bidi="ar-EG"/>
        </w:rPr>
        <w:t>.</w:t>
      </w:r>
    </w:p>
    <w:p w14:paraId="477A0FC8" w14:textId="01DCFBE8" w:rsidR="009669AC" w:rsidRPr="00161FCC" w:rsidRDefault="009669AC" w:rsidP="009669AC">
      <w:pPr>
        <w:pStyle w:val="ListParagraph"/>
        <w:rPr>
          <w:rFonts w:ascii="Sakkal Majalla" w:hAnsi="Sakkal Majalla" w:cs="Sakkal Majalla"/>
          <w:sz w:val="18"/>
          <w:szCs w:val="18"/>
          <w:lang w:bidi="ar-EG"/>
        </w:rPr>
      </w:pPr>
    </w:p>
    <w:p w14:paraId="30BC3CA8" w14:textId="244BD762" w:rsidR="009669AC" w:rsidRDefault="009669AC" w:rsidP="009669AC">
      <w:pPr>
        <w:pStyle w:val="ListParagraph"/>
        <w:numPr>
          <w:ilvl w:val="0"/>
          <w:numId w:val="5"/>
        </w:numPr>
        <w:rPr>
          <w:rFonts w:ascii="Sakkal Majalla" w:hAnsi="Sakkal Majalla" w:cs="Sakkal Majalla"/>
          <w:sz w:val="28"/>
          <w:szCs w:val="28"/>
          <w:lang w:bidi="ar-EG"/>
        </w:rPr>
      </w:pPr>
      <w:r>
        <w:rPr>
          <w:rFonts w:ascii="Sakkal Majalla" w:hAnsi="Sakkal Majalla" w:cs="Sakkal Majalla" w:hint="cs"/>
          <w:sz w:val="28"/>
          <w:szCs w:val="28"/>
          <w:rtl/>
          <w:lang w:bidi="ar-EG"/>
        </w:rPr>
        <w:t xml:space="preserve">فرضية قيام هيئة الزكاة والضريبة والجمارك من تحسين الإجراءات الجمركية للتجارة الإلكترونية وفق المبادرات المعلنة من قبل الهيئة لتنمية التجارة الالكترونية مثل تأجيل تحصيل الرسوم واعتماد أجهزة الاشعة لكشف البضائع عبر خاصية الذكاء الاصطناعي </w:t>
      </w:r>
      <w:r>
        <w:rPr>
          <w:rFonts w:ascii="Sakkal Majalla" w:hAnsi="Sakkal Majalla" w:cs="Sakkal Majalla" w:hint="cs"/>
          <w:sz w:val="28"/>
          <w:szCs w:val="28"/>
          <w:lang w:bidi="ar-EG"/>
        </w:rPr>
        <w:t>AI</w:t>
      </w:r>
      <w:r>
        <w:rPr>
          <w:rFonts w:ascii="Sakkal Majalla" w:hAnsi="Sakkal Majalla" w:cs="Sakkal Majalla" w:hint="cs"/>
          <w:sz w:val="28"/>
          <w:szCs w:val="28"/>
          <w:rtl/>
          <w:lang w:bidi="ar-EG"/>
        </w:rPr>
        <w:t xml:space="preserve"> لتسريع عملية الفسح الجمركي.</w:t>
      </w:r>
    </w:p>
    <w:p w14:paraId="406FBA12" w14:textId="7643A18B" w:rsidR="009669AC" w:rsidRPr="00161FCC" w:rsidRDefault="009669AC" w:rsidP="009669AC">
      <w:pPr>
        <w:pStyle w:val="ListParagraph"/>
        <w:rPr>
          <w:rFonts w:ascii="Sakkal Majalla" w:hAnsi="Sakkal Majalla" w:cs="Sakkal Majalla"/>
          <w:sz w:val="20"/>
          <w:szCs w:val="20"/>
          <w:lang w:bidi="ar-EG"/>
        </w:rPr>
      </w:pPr>
    </w:p>
    <w:p w14:paraId="1942117E" w14:textId="224B7DD5" w:rsidR="009669AC" w:rsidRPr="00161FCC" w:rsidRDefault="009669AC" w:rsidP="009669AC">
      <w:pPr>
        <w:pStyle w:val="ListParagraph"/>
        <w:numPr>
          <w:ilvl w:val="0"/>
          <w:numId w:val="5"/>
        </w:numPr>
        <w:rPr>
          <w:rFonts w:ascii="Sakkal Majalla" w:hAnsi="Sakkal Majalla" w:cs="Sakkal Majalla"/>
          <w:sz w:val="28"/>
          <w:szCs w:val="28"/>
          <w:lang w:bidi="ar-EG"/>
        </w:rPr>
      </w:pPr>
      <w:r>
        <w:rPr>
          <w:rFonts w:ascii="Sakkal Majalla" w:hAnsi="Sakkal Majalla" w:cs="Sakkal Majalla" w:hint="cs"/>
          <w:sz w:val="28"/>
          <w:szCs w:val="28"/>
          <w:rtl/>
          <w:lang w:bidi="ar-EG"/>
        </w:rPr>
        <w:t>فرضية استقطاب المنصات الإلكترونية العالمية لتأسيس كيان ومستودعات إقليمية في المملكة العربية السعودية عير وزارة النقل لتسهيل وصول المنتجات بشكل أسرع وضمن معايير المملكة.</w:t>
      </w:r>
    </w:p>
    <w:p w14:paraId="16A5D728" w14:textId="19370A6C" w:rsidR="009669AC" w:rsidRPr="00992250" w:rsidRDefault="009669AC" w:rsidP="009669AC">
      <w:pPr>
        <w:pStyle w:val="ListParagraph"/>
        <w:rPr>
          <w:rFonts w:ascii="Sakkal Majalla" w:hAnsi="Sakkal Majalla" w:cs="Sakkal Majalla"/>
          <w:sz w:val="20"/>
          <w:szCs w:val="20"/>
          <w:lang w:bidi="ar-EG"/>
        </w:rPr>
      </w:pPr>
    </w:p>
    <w:p w14:paraId="733BDED6" w14:textId="4AFEF3AF" w:rsidR="009669AC" w:rsidRPr="00161FCC" w:rsidRDefault="009669AC" w:rsidP="009669AC">
      <w:pPr>
        <w:pStyle w:val="ListParagraph"/>
        <w:numPr>
          <w:ilvl w:val="0"/>
          <w:numId w:val="5"/>
        </w:numPr>
        <w:rPr>
          <w:rFonts w:ascii="Sakkal Majalla" w:hAnsi="Sakkal Majalla" w:cs="Sakkal Majalla"/>
          <w:sz w:val="28"/>
          <w:szCs w:val="28"/>
          <w:lang w:bidi="ar-EG"/>
        </w:rPr>
      </w:pPr>
      <w:r>
        <w:rPr>
          <w:rFonts w:ascii="Sakkal Majalla" w:hAnsi="Sakkal Majalla" w:cs="Sakkal Majalla" w:hint="cs"/>
          <w:sz w:val="28"/>
          <w:szCs w:val="28"/>
          <w:rtl/>
          <w:lang w:bidi="ar-EG"/>
        </w:rPr>
        <w:t>فرضية قيام هيئة الزكاة والضريبة والجمارك بالتعاون مع هيئة النقل بتطوير وتحسين الية تتبع الشحنات مع شركات الشحن السريع والتي تعمل تحت مظلة هيئة النقل وفق المبادرات المعلنة من هيئة النقل.</w:t>
      </w:r>
    </w:p>
    <w:p w14:paraId="5AE0B89E" w14:textId="77C00105" w:rsidR="009669AC" w:rsidRPr="00161FCC" w:rsidRDefault="009669AC" w:rsidP="009669AC">
      <w:pPr>
        <w:pStyle w:val="ListParagraph"/>
        <w:rPr>
          <w:rFonts w:ascii="Sakkal Majalla" w:hAnsi="Sakkal Majalla" w:cs="Sakkal Majalla"/>
          <w:sz w:val="20"/>
          <w:szCs w:val="20"/>
          <w:lang w:bidi="ar-EG"/>
        </w:rPr>
      </w:pPr>
    </w:p>
    <w:p w14:paraId="7A176F6B" w14:textId="1E487274" w:rsidR="009669AC" w:rsidRDefault="009669AC" w:rsidP="009669AC">
      <w:pPr>
        <w:pStyle w:val="ListParagraph"/>
        <w:numPr>
          <w:ilvl w:val="0"/>
          <w:numId w:val="5"/>
        </w:numPr>
        <w:rPr>
          <w:rFonts w:ascii="Sakkal Majalla" w:hAnsi="Sakkal Majalla" w:cs="Sakkal Majalla"/>
          <w:sz w:val="28"/>
          <w:szCs w:val="28"/>
          <w:lang w:bidi="ar-EG"/>
        </w:rPr>
      </w:pPr>
      <w:r>
        <w:rPr>
          <w:rFonts w:ascii="Sakkal Majalla" w:hAnsi="Sakkal Majalla" w:cs="Sakkal Majalla" w:hint="cs"/>
          <w:sz w:val="28"/>
          <w:szCs w:val="28"/>
          <w:rtl/>
          <w:lang w:bidi="ar-EG"/>
        </w:rPr>
        <w:t>فرضية استمرار مبادرة تأجيل استحصال الرسوم الجمركية والضريبية من هيئة الزكاة والضريبة والجمارك لشركات الشحن السريع لشهر من فسح الشحنة والذي ساعد بشكل مباشر في تسريع فسح الشحنات وساعد شركات الشحن من التوسع في استقبال شحنات أكبر وحل مشكلة التدفقات النقدية لشركات الشحن الى حين سداد تكلفة الشحنة عند تسليم الشحنة للعميل النهائي وتوسيع النطاق ليشمل جميع شركات الشحن السريع والخدمات اللوجستية بالمملكة العربية السعودية.</w:t>
      </w:r>
    </w:p>
    <w:p w14:paraId="701A5CE5" w14:textId="7C6CA239" w:rsidR="009669AC" w:rsidRPr="00161FCC" w:rsidRDefault="009669AC" w:rsidP="009669AC">
      <w:pPr>
        <w:pStyle w:val="ListParagraph"/>
        <w:ind w:firstLine="720"/>
        <w:rPr>
          <w:rFonts w:ascii="Sakkal Majalla" w:hAnsi="Sakkal Majalla" w:cs="Sakkal Majalla"/>
          <w:lang w:bidi="ar-EG"/>
        </w:rPr>
      </w:pPr>
    </w:p>
    <w:p w14:paraId="3E6AB54D" w14:textId="108A7AB5" w:rsidR="009669AC" w:rsidRPr="0094566C" w:rsidRDefault="009669AC" w:rsidP="009669AC">
      <w:pPr>
        <w:pStyle w:val="ListParagraph"/>
        <w:numPr>
          <w:ilvl w:val="0"/>
          <w:numId w:val="5"/>
        </w:numPr>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فرضية وضع ضوابط من </w:t>
      </w:r>
      <w:r w:rsidRPr="00F1128C">
        <w:rPr>
          <w:rFonts w:ascii="Sakkal Majalla" w:hAnsi="Sakkal Majalla" w:cs="Sakkal Majalla"/>
          <w:sz w:val="28"/>
          <w:szCs w:val="28"/>
          <w:rtl/>
          <w:lang w:bidi="ar-EG"/>
        </w:rPr>
        <w:t>مجلس التجارة الإلكترونية التابع لوزارة التجارة</w:t>
      </w:r>
      <w:r>
        <w:rPr>
          <w:rFonts w:ascii="Sakkal Majalla" w:hAnsi="Sakkal Majalla" w:cs="Sakkal Majalla" w:hint="cs"/>
          <w:sz w:val="28"/>
          <w:szCs w:val="28"/>
          <w:rtl/>
          <w:lang w:bidi="ar-EG"/>
        </w:rPr>
        <w:t xml:space="preserve"> للدعاية والاعلان على المشاهير والمؤثرين للحد من تسويق المنتجات المقلدة والمنصات المحتالة وتصنيف المنصات وفق التغذية الراجعة من هيئة الزكاة والضريبة والجمارك وكذلك التغذية الراجعة من العملاء ومستخدمي منصات التسوق الالكتروني.</w:t>
      </w:r>
    </w:p>
    <w:p w14:paraId="5C1BA7DD" w14:textId="5C5B9DA9" w:rsidR="00F925D0" w:rsidRDefault="007A3A42" w:rsidP="00D22171">
      <w:pPr>
        <w:rPr>
          <w:rFonts w:ascii="Sakkal Majalla" w:hAnsi="Sakkal Majalla" w:cs="Sakkal Majalla"/>
          <w:sz w:val="28"/>
          <w:szCs w:val="28"/>
          <w:u w:val="single"/>
          <w:rtl/>
        </w:rPr>
      </w:pPr>
      <w:r>
        <w:rPr>
          <w:rFonts w:ascii="Sakkal Majalla" w:hAnsi="Sakkal Majalla" w:cs="Sakkal Majalla"/>
          <w:b/>
          <w:bCs/>
          <w:noProof/>
          <w:sz w:val="28"/>
          <w:szCs w:val="28"/>
          <w:rtl/>
        </w:rPr>
        <mc:AlternateContent>
          <mc:Choice Requires="wps">
            <w:drawing>
              <wp:anchor distT="0" distB="0" distL="114300" distR="114300" simplePos="0" relativeHeight="251683840" behindDoc="0" locked="0" layoutInCell="1" allowOverlap="1" wp14:anchorId="41B53CD3" wp14:editId="08188024">
                <wp:simplePos x="0" y="0"/>
                <wp:positionH relativeFrom="column">
                  <wp:posOffset>-704850</wp:posOffset>
                </wp:positionH>
                <wp:positionV relativeFrom="paragraph">
                  <wp:posOffset>817245</wp:posOffset>
                </wp:positionV>
                <wp:extent cx="279400" cy="190500"/>
                <wp:effectExtent l="0" t="0" r="25400" b="19050"/>
                <wp:wrapNone/>
                <wp:docPr id="12" name="Text Box 12"/>
                <wp:cNvGraphicFramePr/>
                <a:graphic xmlns:a="http://schemas.openxmlformats.org/drawingml/2006/main">
                  <a:graphicData uri="http://schemas.microsoft.com/office/word/2010/wordprocessingShape">
                    <wps:wsp>
                      <wps:cNvSpPr txBox="1"/>
                      <wps:spPr>
                        <a:xfrm>
                          <a:off x="0" y="0"/>
                          <a:ext cx="279400" cy="190500"/>
                        </a:xfrm>
                        <a:prstGeom prst="rect">
                          <a:avLst/>
                        </a:prstGeom>
                        <a:solidFill>
                          <a:schemeClr val="lt1"/>
                        </a:solidFill>
                        <a:ln w="6350">
                          <a:solidFill>
                            <a:schemeClr val="bg1"/>
                          </a:solidFill>
                        </a:ln>
                      </wps:spPr>
                      <wps:txbx>
                        <w:txbxContent>
                          <w:p w14:paraId="31B70CF5" w14:textId="67363747" w:rsidR="00A25B05" w:rsidRPr="006A7B9E" w:rsidRDefault="00A25B05" w:rsidP="00A25B05">
                            <w:pPr>
                              <w:rPr>
                                <w:sz w:val="14"/>
                                <w:szCs w:val="14"/>
                              </w:rPr>
                            </w:pPr>
                            <w:r>
                              <w:rPr>
                                <w:rFonts w:hint="cs"/>
                                <w:sz w:val="14"/>
                                <w:szCs w:val="14"/>
                                <w:rtl/>
                              </w:rPr>
                              <w:t>12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1B53CD3" id="Text Box 12" o:spid="_x0000_s1037" type="#_x0000_t202" style="position:absolute;left:0;text-align:left;margin-left:-55.5pt;margin-top:64.35pt;width:22pt;height:1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2Dj1SQIAAKoEAAAOAAAAZHJzL2Uyb0RvYy54bWysVE1vGjEQvVfqf7B8L7tQ8gHKEtFEVJWi&#10;JBJUORuvF1byelzbsJv++j57gXw0p6oXM56ZfZ5584ar667RbK+cr8kUfDjIOVNGUlmbTcF/rhZf&#10;LjnzQZhSaDKq4M/K8+vZ509XrZ2qEW1Jl8oxgBg/bW3BtyHYaZZ5uVWN8AOyyiBYkWtEwNVtstKJ&#10;FuiNzkZ5fp615ErrSCrv4b3tg3yW8KtKyfBQVV4FpguO2kI6XTrX8cxmV2K6ccJua3koQ/xDFY2o&#10;DR49Qd2KINjO1X9BNbV05KkKA0lNRlVVS5V6QDfD/F03y62wKvUCcrw90eT/H6y83z86VpeY3Ygz&#10;IxrMaKW6wL5Rx+ACP631U6QtLRJDBz9yj34PZ2y7q1wTf9EQQxxMP5/YjWgSztHFZJwjIhEaTvIz&#10;2EDPXj62zofvihoWjYI7DC9xKvZ3PvSpx5T4liddl4ta63SJglE32rG9wKh1SCUC/E2WNqwt+PnX&#10;szwBv4klyb0grDcfIABPG9QcKelbj1bo1l1P4YmXNZXPoMtRLzhv5aJGU3fCh0fhoDDwgK0JDzgq&#10;TSiKDhZnW3K/P/LHfAweUc5aKLbg/tdOOMWZ/mEgiclwPI4ST5fx2cUIF/c6sn4dMbvmhsDUEPtp&#10;ZTJjftBHs3LUPGG55vFVhISReLvg4WjehH6PsJxSzecpCaK2ItyZpZUROk4mjmzVPQlnD3MNEMQ9&#10;HbUtpu/G2+fGLw3Nd4GqOs0+Et2zeuAfC5HUc1jeuHGv7ynr5S9m9gcAAP//AwBQSwMEFAAGAAgA&#10;AAAhAHFvCDngAAAADAEAAA8AAABkcnMvZG93bnJldi54bWxMj0FLw0AQhe+C/2EZwVu6Sa1tiNmU&#10;oIigBbH20ts2GZNgdjZkp2367x1Pepz3Hm++l68n16sTjqHzZCCZxaCQKl931BjYfT5HKajAlmrb&#10;e0IDFwywLq6vcpvV/kwfeNpyo6SEQmYNtMxDpnWoWnQ2zPyAJN6XH51lOcdG16M9S7nr9TyOl9rZ&#10;juRDawd8bLH63h6dgdfF3j7d8RtemKb3snxJh0XYGHN7M5UPoBgn/gvDL76gQyFMB3+kOqjeQJQk&#10;iYxhcebpCpREouVKlIMo96LoItf/RxQ/AAAA//8DAFBLAQItABQABgAIAAAAIQC2gziS/gAAAOEB&#10;AAATAAAAAAAAAAAAAAAAAAAAAABbQ29udGVudF9UeXBlc10ueG1sUEsBAi0AFAAGAAgAAAAhADj9&#10;If/WAAAAlAEAAAsAAAAAAAAAAAAAAAAALwEAAF9yZWxzLy5yZWxzUEsBAi0AFAAGAAgAAAAhAGnY&#10;OPVJAgAAqgQAAA4AAAAAAAAAAAAAAAAALgIAAGRycy9lMm9Eb2MueG1sUEsBAi0AFAAGAAgAAAAh&#10;AHFvCDngAAAADAEAAA8AAAAAAAAAAAAAAAAAowQAAGRycy9kb3ducmV2LnhtbFBLBQYAAAAABAAE&#10;APMAAACwBQAAAAA=&#10;" fillcolor="white [3201]" strokecolor="white [3212]" strokeweight=".5pt">
                <v:textbox>
                  <w:txbxContent>
                    <w:p w14:paraId="31B70CF5" w14:textId="67363747" w:rsidR="00A25B05" w:rsidRPr="006A7B9E" w:rsidRDefault="00A25B05" w:rsidP="00A25B05">
                      <w:pPr>
                        <w:rPr>
                          <w:sz w:val="14"/>
                          <w:szCs w:val="14"/>
                        </w:rPr>
                      </w:pPr>
                      <w:r>
                        <w:rPr>
                          <w:rFonts w:hint="cs"/>
                          <w:sz w:val="14"/>
                          <w:szCs w:val="14"/>
                          <w:rtl/>
                        </w:rPr>
                        <w:t>12</w:t>
                      </w:r>
                    </w:p>
                  </w:txbxContent>
                </v:textbox>
              </v:shape>
            </w:pict>
          </mc:Fallback>
        </mc:AlternateContent>
      </w:r>
    </w:p>
    <w:p w14:paraId="2AAD8009" w14:textId="2FFAD395" w:rsidR="00F925D0" w:rsidRDefault="00F925D0" w:rsidP="007A3A42">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-النظرية العلمية المتبعة  لإعداد البحث</w:t>
      </w:r>
    </w:p>
    <w:p w14:paraId="6EAB81A0" w14:textId="5AFA263A" w:rsidR="009E0450" w:rsidRDefault="009E0450" w:rsidP="009E0450">
      <w:pPr>
        <w:rPr>
          <w:rFonts w:ascii="Sakkal Majalla" w:hAnsi="Sakkal Majalla" w:cs="Sakkal Majalla"/>
          <w:sz w:val="28"/>
          <w:szCs w:val="28"/>
          <w:rtl/>
          <w:lang w:bidi="ar-EG"/>
        </w:rPr>
      </w:pPr>
      <w:r w:rsidRPr="00E71889">
        <w:rPr>
          <w:rFonts w:ascii="Sakkal Majalla" w:hAnsi="Sakkal Majalla" w:cs="Sakkal Majalla"/>
          <w:sz w:val="28"/>
          <w:szCs w:val="28"/>
          <w:rtl/>
          <w:lang w:bidi="ar-EG"/>
        </w:rPr>
        <w:t xml:space="preserve">أبرز </w:t>
      </w:r>
      <w:r>
        <w:rPr>
          <w:rFonts w:ascii="Sakkal Majalla" w:hAnsi="Sakkal Majalla" w:cs="Sakkal Majalla" w:hint="cs"/>
          <w:sz w:val="28"/>
          <w:szCs w:val="28"/>
          <w:rtl/>
          <w:lang w:bidi="ar-EG"/>
        </w:rPr>
        <w:t>المنطلقات النظرية لـ</w:t>
      </w:r>
      <w:r w:rsidRPr="00E71889">
        <w:rPr>
          <w:rFonts w:ascii="Sakkal Majalla" w:hAnsi="Sakkal Majalla" w:cs="Sakkal Majalla"/>
          <w:sz w:val="28"/>
          <w:szCs w:val="28"/>
          <w:rtl/>
          <w:lang w:bidi="ar-EG"/>
        </w:rPr>
        <w:t xml:space="preserve"> دراسة وبحث التخرج لـ تطوير التجارة الإلكترونية وتيسير التجارة عبر الحدود في المملكة العربية السعودية </w:t>
      </w:r>
      <w:r>
        <w:rPr>
          <w:rFonts w:ascii="Sakkal Majalla" w:hAnsi="Sakkal Majalla" w:cs="Sakkal Majalla" w:hint="cs"/>
          <w:sz w:val="28"/>
          <w:szCs w:val="28"/>
          <w:rtl/>
          <w:lang w:bidi="ar-EG"/>
        </w:rPr>
        <w:t xml:space="preserve">حيث تضمنت منطلقين </w:t>
      </w:r>
      <w:r w:rsidRPr="00E71889">
        <w:rPr>
          <w:rFonts w:ascii="Sakkal Majalla" w:hAnsi="Sakkal Majalla" w:cs="Sakkal Majalla"/>
          <w:sz w:val="28"/>
          <w:szCs w:val="28"/>
          <w:rtl/>
          <w:lang w:bidi="ar-EG"/>
        </w:rPr>
        <w:t>كالتالي:</w:t>
      </w:r>
    </w:p>
    <w:p w14:paraId="4498C352" w14:textId="158153FA" w:rsidR="009E0450" w:rsidRPr="0013119B" w:rsidRDefault="009E0450" w:rsidP="009E0450">
      <w:pPr>
        <w:pStyle w:val="ListParagraph"/>
        <w:numPr>
          <w:ilvl w:val="0"/>
          <w:numId w:val="11"/>
        </w:numPr>
        <w:rPr>
          <w:rFonts w:ascii="Sakkal Majalla" w:hAnsi="Sakkal Majalla" w:cs="Sakkal Majalla"/>
          <w:sz w:val="28"/>
          <w:szCs w:val="28"/>
          <w:rtl/>
        </w:rPr>
      </w:pPr>
      <w:r>
        <w:rPr>
          <w:rFonts w:ascii="Sakkal Majalla" w:hAnsi="Sakkal Majalla" w:cs="Sakkal Majalla" w:hint="cs"/>
          <w:sz w:val="28"/>
          <w:szCs w:val="28"/>
          <w:rtl/>
          <w:lang w:bidi="ar-EG"/>
        </w:rPr>
        <w:t xml:space="preserve">اولاً </w:t>
      </w:r>
      <w:r>
        <w:rPr>
          <w:rFonts w:ascii="Sakkal Majalla" w:hAnsi="Sakkal Majalla" w:cs="Sakkal Majalla" w:hint="cs"/>
          <w:sz w:val="28"/>
          <w:szCs w:val="28"/>
          <w:rtl/>
        </w:rPr>
        <w:t>منطلق نظرية الدراسات السابقة للتجارة الإلكترونية</w:t>
      </w:r>
      <w:r w:rsidRPr="0013119B">
        <w:rPr>
          <w:rFonts w:ascii="Sakkal Majalla" w:hAnsi="Sakkal Majalla" w:cs="Sakkal Majalla" w:hint="cs"/>
          <w:sz w:val="28"/>
          <w:szCs w:val="28"/>
          <w:rtl/>
        </w:rPr>
        <w:t>:</w:t>
      </w:r>
    </w:p>
    <w:p w14:paraId="338A05B8" w14:textId="6A79B796" w:rsidR="009E0450" w:rsidRDefault="009E0450" w:rsidP="009E0450">
      <w:pPr>
        <w:rPr>
          <w:rFonts w:ascii="Sakkal Majalla" w:hAnsi="Sakkal Majalla" w:cs="Sakkal Majalla"/>
          <w:sz w:val="28"/>
          <w:szCs w:val="28"/>
          <w:rtl/>
        </w:rPr>
      </w:pPr>
      <w:r w:rsidRPr="008A23C2">
        <w:rPr>
          <w:rFonts w:ascii="Sakkal Majalla" w:hAnsi="Sakkal Majalla" w:cs="Sakkal Majalla" w:hint="cs"/>
          <w:sz w:val="28"/>
          <w:szCs w:val="28"/>
          <w:rtl/>
        </w:rPr>
        <w:t xml:space="preserve">حيث تطرقت </w:t>
      </w:r>
      <w:r w:rsidRPr="008A23C2">
        <w:rPr>
          <w:rFonts w:ascii="Sakkal Majalla" w:hAnsi="Sakkal Majalla" w:cs="Sakkal Majalla"/>
          <w:sz w:val="28"/>
          <w:szCs w:val="28"/>
          <w:rtl/>
        </w:rPr>
        <w:t>دراسة بعنوان “تأثير التجارة الإلكترونية العابرة للحدود في المملكة العربية السعودية” بتاريخ: 24 ماي</w:t>
      </w:r>
      <w:r>
        <w:rPr>
          <w:rFonts w:ascii="Sakkal Majalla" w:hAnsi="Sakkal Majalla" w:cs="Sakkal Majalla"/>
          <w:sz w:val="28"/>
          <w:szCs w:val="28"/>
          <w:rtl/>
        </w:rPr>
        <w:t xml:space="preserve">و 2023 </w:t>
      </w:r>
      <w:r>
        <w:rPr>
          <w:rFonts w:ascii="Sakkal Majalla" w:hAnsi="Sakkal Majalla" w:cs="Sakkal Majalla" w:hint="cs"/>
          <w:sz w:val="28"/>
          <w:szCs w:val="28"/>
          <w:rtl/>
        </w:rPr>
        <w:t xml:space="preserve">لشركة مكاتفة </w:t>
      </w:r>
      <w:r>
        <w:rPr>
          <w:rFonts w:ascii="Sakkal Majalla" w:hAnsi="Sakkal Majalla" w:cs="Sakkal Majalla"/>
          <w:sz w:val="28"/>
          <w:szCs w:val="28"/>
          <w:rtl/>
        </w:rPr>
        <w:t>بالتعاون مع شركة “كيرني”</w:t>
      </w:r>
      <w:r>
        <w:rPr>
          <w:rFonts w:ascii="Sakkal Majalla" w:hAnsi="Sakkal Majalla" w:cs="Sakkal Majalla" w:hint="cs"/>
          <w:sz w:val="28"/>
          <w:szCs w:val="28"/>
          <w:rtl/>
        </w:rPr>
        <w:t xml:space="preserve"> ومن أبرز ما تم تلخيصه لمضمون الدراسة بالنقاط التالية:</w:t>
      </w:r>
    </w:p>
    <w:p w14:paraId="510A3105" w14:textId="77777777" w:rsidR="009E0450" w:rsidRDefault="009E0450" w:rsidP="009E0450">
      <w:pPr>
        <w:pStyle w:val="ListParagraph"/>
        <w:numPr>
          <w:ilvl w:val="0"/>
          <w:numId w:val="12"/>
        </w:numPr>
        <w:spacing w:line="240" w:lineRule="auto"/>
        <w:rPr>
          <w:rFonts w:ascii="Sakkal Majalla" w:hAnsi="Sakkal Majalla" w:cs="Sakkal Majalla"/>
          <w:sz w:val="28"/>
          <w:szCs w:val="28"/>
        </w:rPr>
      </w:pPr>
      <w:r>
        <w:rPr>
          <w:rFonts w:ascii="Sakkal Majalla" w:hAnsi="Sakkal Majalla" w:cs="Sakkal Majalla" w:hint="cs"/>
          <w:sz w:val="28"/>
          <w:szCs w:val="28"/>
          <w:rtl/>
        </w:rPr>
        <w:t xml:space="preserve">الميزة السعرية التنافسية </w:t>
      </w:r>
      <w:r>
        <w:rPr>
          <w:rFonts w:ascii="Sakkal Majalla" w:hAnsi="Sakkal Majalla" w:cs="Sakkal Majalla"/>
          <w:sz w:val="28"/>
          <w:szCs w:val="28"/>
          <w:rtl/>
        </w:rPr>
        <w:t xml:space="preserve">على نفس المنتجات </w:t>
      </w:r>
      <w:r w:rsidRPr="008A23C2">
        <w:rPr>
          <w:rFonts w:ascii="Sakkal Majalla" w:hAnsi="Sakkal Majalla" w:cs="Sakkal Majalla"/>
          <w:sz w:val="28"/>
          <w:szCs w:val="28"/>
          <w:rtl/>
        </w:rPr>
        <w:t>بسبب الاختلافات في تكلفة ممارسة الأعمال التجارية</w:t>
      </w:r>
      <w:r>
        <w:rPr>
          <w:rFonts w:ascii="Sakkal Majalla" w:hAnsi="Sakkal Majalla" w:cs="Sakkal Majalla" w:hint="cs"/>
          <w:sz w:val="28"/>
          <w:szCs w:val="28"/>
          <w:rtl/>
        </w:rPr>
        <w:t>.</w:t>
      </w:r>
    </w:p>
    <w:p w14:paraId="0F076A1B" w14:textId="50450E04" w:rsidR="009E0450" w:rsidRDefault="009E0450" w:rsidP="009E0450">
      <w:pPr>
        <w:pStyle w:val="ListParagraph"/>
        <w:numPr>
          <w:ilvl w:val="0"/>
          <w:numId w:val="12"/>
        </w:numPr>
        <w:spacing w:line="240" w:lineRule="auto"/>
        <w:rPr>
          <w:rFonts w:ascii="Sakkal Majalla" w:hAnsi="Sakkal Majalla" w:cs="Sakkal Majalla"/>
          <w:sz w:val="28"/>
          <w:szCs w:val="28"/>
        </w:rPr>
      </w:pPr>
      <w:r>
        <w:rPr>
          <w:rFonts w:ascii="Sakkal Majalla" w:hAnsi="Sakkal Majalla" w:cs="Sakkal Majalla" w:hint="cs"/>
          <w:sz w:val="28"/>
          <w:szCs w:val="28"/>
          <w:rtl/>
        </w:rPr>
        <w:t xml:space="preserve">حجم </w:t>
      </w:r>
      <w:r w:rsidRPr="008A23C2">
        <w:rPr>
          <w:rFonts w:ascii="Sakkal Majalla" w:hAnsi="Sakkal Majalla" w:cs="Sakkal Majalla"/>
          <w:sz w:val="28"/>
          <w:szCs w:val="28"/>
          <w:rtl/>
        </w:rPr>
        <w:t>سوق التجارة الإلكترونية في المملكة العربية السعودية 19.3 مليار ريال سعودي في عام 2021، أي ما يقارب 6% من إجمالي سوق التجزئة البالغ 347.2 مليار ريال سعودي، ومن المتوقع أن يصل نموه إلى 34.7 مليار ريال سعودي بحلول عام 2026.</w:t>
      </w:r>
    </w:p>
    <w:p w14:paraId="2A7E46C1" w14:textId="1333248B" w:rsidR="009E0450" w:rsidRDefault="009E0450" w:rsidP="009E0450">
      <w:pPr>
        <w:pStyle w:val="ListParagraph"/>
        <w:numPr>
          <w:ilvl w:val="0"/>
          <w:numId w:val="12"/>
        </w:numPr>
        <w:spacing w:line="240" w:lineRule="auto"/>
        <w:rPr>
          <w:rFonts w:ascii="Sakkal Majalla" w:hAnsi="Sakkal Majalla" w:cs="Sakkal Majalla"/>
          <w:sz w:val="28"/>
          <w:szCs w:val="28"/>
        </w:rPr>
      </w:pPr>
      <w:r>
        <w:rPr>
          <w:rFonts w:ascii="Sakkal Majalla" w:hAnsi="Sakkal Majalla" w:cs="Sakkal Majalla" w:hint="cs"/>
          <w:sz w:val="28"/>
          <w:szCs w:val="28"/>
          <w:rtl/>
        </w:rPr>
        <w:t xml:space="preserve">حصر أبرز </w:t>
      </w:r>
      <w:r w:rsidRPr="008A23C2">
        <w:rPr>
          <w:rFonts w:ascii="Sakkal Majalla" w:hAnsi="Sakkal Majalla" w:cs="Sakkal Majalla"/>
          <w:sz w:val="28"/>
          <w:szCs w:val="28"/>
          <w:rtl/>
        </w:rPr>
        <w:t xml:space="preserve">العناصر التفضيلية </w:t>
      </w:r>
      <w:r>
        <w:rPr>
          <w:rFonts w:ascii="Sakkal Majalla" w:hAnsi="Sakkal Majalla" w:cs="Sakkal Majalla" w:hint="cs"/>
          <w:sz w:val="28"/>
          <w:szCs w:val="28"/>
          <w:rtl/>
        </w:rPr>
        <w:t xml:space="preserve">لتنمية </w:t>
      </w:r>
      <w:r>
        <w:rPr>
          <w:rFonts w:ascii="Sakkal Majalla" w:hAnsi="Sakkal Majalla" w:cs="Sakkal Majalla"/>
          <w:sz w:val="28"/>
          <w:szCs w:val="28"/>
          <w:rtl/>
        </w:rPr>
        <w:t>للتجارة الإلكترونية</w:t>
      </w:r>
      <w:r>
        <w:rPr>
          <w:rFonts w:ascii="Sakkal Majalla" w:hAnsi="Sakkal Majalla" w:cs="Sakkal Majalla" w:hint="cs"/>
          <w:sz w:val="28"/>
          <w:szCs w:val="28"/>
          <w:rtl/>
        </w:rPr>
        <w:t>.</w:t>
      </w:r>
    </w:p>
    <w:p w14:paraId="496D35C0" w14:textId="08D71CC9" w:rsidR="009E0450" w:rsidRDefault="009E0450" w:rsidP="009E0450">
      <w:pPr>
        <w:pStyle w:val="ListParagraph"/>
        <w:numPr>
          <w:ilvl w:val="0"/>
          <w:numId w:val="12"/>
        </w:numPr>
        <w:spacing w:line="240" w:lineRule="auto"/>
        <w:rPr>
          <w:rFonts w:ascii="Sakkal Majalla" w:hAnsi="Sakkal Majalla" w:cs="Sakkal Majalla"/>
          <w:sz w:val="28"/>
          <w:szCs w:val="28"/>
        </w:rPr>
      </w:pPr>
      <w:r>
        <w:rPr>
          <w:rFonts w:ascii="Sakkal Majalla" w:hAnsi="Sakkal Majalla" w:cs="Sakkal Majalla" w:hint="cs"/>
          <w:sz w:val="28"/>
          <w:szCs w:val="28"/>
          <w:rtl/>
        </w:rPr>
        <w:t xml:space="preserve">أبرز التأثيرات السلبية للتجارة الالكترونية على قطاع التجزئة التقليدية من حيث فقدان بعض الوظائف حيث ترجم </w:t>
      </w:r>
      <w:r w:rsidRPr="00000481">
        <w:rPr>
          <w:rFonts w:ascii="Sakkal Majalla" w:hAnsi="Sakkal Majalla" w:cs="Sakkal Majalla"/>
          <w:sz w:val="28"/>
          <w:szCs w:val="28"/>
          <w:rtl/>
        </w:rPr>
        <w:t>تحول كل مليار من المبيعات المباشرة إلى مبيعات إلكترونية إلى فقدان 600</w:t>
      </w:r>
      <w:r>
        <w:rPr>
          <w:rFonts w:ascii="Sakkal Majalla" w:hAnsi="Sakkal Majalla" w:cs="Sakkal Majalla"/>
          <w:sz w:val="28"/>
          <w:szCs w:val="28"/>
          <w:rtl/>
        </w:rPr>
        <w:t xml:space="preserve"> </w:t>
      </w:r>
      <w:r>
        <w:rPr>
          <w:rFonts w:ascii="Sakkal Majalla" w:hAnsi="Sakkal Majalla" w:cs="Sakkal Majalla" w:hint="cs"/>
          <w:sz w:val="28"/>
          <w:szCs w:val="28"/>
          <w:rtl/>
        </w:rPr>
        <w:t>الى</w:t>
      </w:r>
      <w:r>
        <w:rPr>
          <w:rFonts w:ascii="Sakkal Majalla" w:hAnsi="Sakkal Majalla" w:cs="Sakkal Majalla"/>
          <w:sz w:val="28"/>
          <w:szCs w:val="28"/>
          <w:rtl/>
        </w:rPr>
        <w:t xml:space="preserve"> 1600 وظيفة</w:t>
      </w:r>
      <w:r>
        <w:rPr>
          <w:rFonts w:ascii="Sakkal Majalla" w:hAnsi="Sakkal Majalla" w:cs="Sakkal Majalla" w:hint="cs"/>
          <w:sz w:val="28"/>
          <w:szCs w:val="28"/>
          <w:rtl/>
        </w:rPr>
        <w:t>.</w:t>
      </w:r>
    </w:p>
    <w:p w14:paraId="7DB3E635" w14:textId="7275A8EC" w:rsidR="009E0450" w:rsidRPr="00065466" w:rsidRDefault="009E0450" w:rsidP="009E0450">
      <w:pPr>
        <w:pStyle w:val="ListParagraph"/>
        <w:spacing w:line="240" w:lineRule="auto"/>
        <w:rPr>
          <w:rFonts w:ascii="Sakkal Majalla" w:hAnsi="Sakkal Majalla" w:cs="Sakkal Majalla"/>
          <w:sz w:val="28"/>
          <w:szCs w:val="28"/>
          <w:rtl/>
        </w:rPr>
      </w:pPr>
    </w:p>
    <w:p w14:paraId="799368D3" w14:textId="2C2B11EE" w:rsidR="009E0450" w:rsidRPr="0013119B" w:rsidRDefault="009E0450" w:rsidP="009E0450">
      <w:pPr>
        <w:pStyle w:val="ListParagraph"/>
        <w:numPr>
          <w:ilvl w:val="0"/>
          <w:numId w:val="11"/>
        </w:numPr>
        <w:rPr>
          <w:rFonts w:ascii="Sakkal Majalla" w:hAnsi="Sakkal Majalla" w:cs="Sakkal Majalla"/>
          <w:sz w:val="28"/>
          <w:szCs w:val="28"/>
          <w:rtl/>
        </w:rPr>
      </w:pPr>
      <w:r>
        <w:rPr>
          <w:rFonts w:ascii="Sakkal Majalla" w:hAnsi="Sakkal Majalla" w:cs="Sakkal Majalla" w:hint="cs"/>
          <w:sz w:val="28"/>
          <w:szCs w:val="28"/>
          <w:rtl/>
        </w:rPr>
        <w:t xml:space="preserve">منطلق نظرية الدراسة الحالية </w:t>
      </w:r>
      <w:r w:rsidRPr="00E71889">
        <w:rPr>
          <w:rFonts w:ascii="Sakkal Majalla" w:hAnsi="Sakkal Majalla" w:cs="Sakkal Majalla"/>
          <w:sz w:val="28"/>
          <w:szCs w:val="28"/>
          <w:rtl/>
          <w:lang w:bidi="ar-EG"/>
        </w:rPr>
        <w:t>لـ تطوير التجارة الإلكترونية وتيسير التجارة عبر الحدود في المملكة</w:t>
      </w:r>
      <w:r w:rsidRPr="0013119B">
        <w:rPr>
          <w:rFonts w:ascii="Sakkal Majalla" w:hAnsi="Sakkal Majalla" w:cs="Sakkal Majalla" w:hint="cs"/>
          <w:sz w:val="28"/>
          <w:szCs w:val="28"/>
          <w:rtl/>
        </w:rPr>
        <w:t>:</w:t>
      </w:r>
    </w:p>
    <w:p w14:paraId="2729644F" w14:textId="0BC00F45" w:rsidR="009E0450" w:rsidRDefault="009E0450" w:rsidP="009E0450">
      <w:pPr>
        <w:rPr>
          <w:rFonts w:ascii="Sakkal Majalla" w:hAnsi="Sakkal Majalla" w:cs="Sakkal Majalla"/>
          <w:sz w:val="28"/>
          <w:szCs w:val="28"/>
          <w:rtl/>
        </w:rPr>
      </w:pPr>
      <w:r w:rsidRPr="008A23C2">
        <w:rPr>
          <w:rFonts w:ascii="Sakkal Majalla" w:hAnsi="Sakkal Majalla" w:cs="Sakkal Majalla" w:hint="cs"/>
          <w:sz w:val="28"/>
          <w:szCs w:val="28"/>
          <w:rtl/>
        </w:rPr>
        <w:t xml:space="preserve">حيث </w:t>
      </w:r>
      <w:r>
        <w:rPr>
          <w:rFonts w:ascii="Sakkal Majalla" w:hAnsi="Sakkal Majalla" w:cs="Sakkal Majalla" w:hint="cs"/>
          <w:sz w:val="28"/>
          <w:szCs w:val="28"/>
          <w:rtl/>
        </w:rPr>
        <w:t>تم التركيز على دراسة الوضع الحالي وأبرز التحديات الحالية ودراسة أبرز المبادرات الحكومية لتطوير التجارة الالكترونية للجهات ذات العلاقة بشكل رقمي وكذلك ابراز أفضل الحلول والمقترحات لتطوير التجارة الالكترونية وتيسير التجارة عبر الحدود وفق أفضل الممارسات العالمية في التجارة الالكترونية بالمملكة العربية السعودية كالتالي:</w:t>
      </w:r>
    </w:p>
    <w:p w14:paraId="79F9F5B3" w14:textId="69DDEAC8" w:rsidR="009E0450" w:rsidRPr="001D63EB" w:rsidRDefault="009E0450" w:rsidP="009E0450">
      <w:pPr>
        <w:pStyle w:val="ListParagraph"/>
        <w:numPr>
          <w:ilvl w:val="0"/>
          <w:numId w:val="7"/>
        </w:numPr>
        <w:rPr>
          <w:rFonts w:ascii="Sakkal Majalla" w:hAnsi="Sakkal Majalla" w:cs="Sakkal Majalla"/>
          <w:sz w:val="28"/>
          <w:szCs w:val="28"/>
          <w:rtl/>
        </w:rPr>
      </w:pPr>
      <w:r w:rsidRPr="0013119B">
        <w:rPr>
          <w:rFonts w:ascii="Sakkal Majalla" w:hAnsi="Sakkal Majalla" w:cs="Sakkal Majalla" w:hint="cs"/>
          <w:sz w:val="28"/>
          <w:szCs w:val="28"/>
          <w:rtl/>
        </w:rPr>
        <w:t>تنمية</w:t>
      </w:r>
      <w:r w:rsidRPr="0013119B">
        <w:rPr>
          <w:rFonts w:ascii="Sakkal Majalla" w:hAnsi="Sakkal Majalla" w:cs="Sakkal Majalla"/>
          <w:sz w:val="28"/>
          <w:szCs w:val="28"/>
          <w:rtl/>
        </w:rPr>
        <w:t xml:space="preserve"> التجارة الإلكترونية</w:t>
      </w:r>
      <w:r>
        <w:rPr>
          <w:rFonts w:ascii="Sakkal Majalla" w:hAnsi="Sakkal Majalla" w:cs="Sakkal Majalla" w:hint="cs"/>
          <w:sz w:val="28"/>
          <w:szCs w:val="28"/>
          <w:rtl/>
        </w:rPr>
        <w:t>.</w:t>
      </w:r>
    </w:p>
    <w:p w14:paraId="0553CD6A" w14:textId="5DD901FB" w:rsidR="009E0450" w:rsidRPr="001D63EB" w:rsidRDefault="009E0450" w:rsidP="009E0450">
      <w:pPr>
        <w:pStyle w:val="ListParagraph"/>
        <w:numPr>
          <w:ilvl w:val="0"/>
          <w:numId w:val="6"/>
        </w:numPr>
        <w:ind w:left="1080"/>
        <w:rPr>
          <w:rFonts w:ascii="Sakkal Majalla" w:hAnsi="Sakkal Majalla" w:cs="Sakkal Majalla"/>
          <w:sz w:val="28"/>
          <w:szCs w:val="28"/>
          <w:rtl/>
        </w:rPr>
      </w:pPr>
      <w:r w:rsidRPr="0013119B">
        <w:rPr>
          <w:rFonts w:ascii="Sakkal Majalla" w:hAnsi="Sakkal Majalla" w:cs="Sakkal Majalla" w:hint="cs"/>
          <w:sz w:val="28"/>
          <w:szCs w:val="28"/>
          <w:rtl/>
        </w:rPr>
        <w:t xml:space="preserve">توقيع اتفاقيات التعاون التجاري مع الدول </w:t>
      </w:r>
      <w:r>
        <w:rPr>
          <w:rFonts w:ascii="Sakkal Majalla" w:hAnsi="Sakkal Majalla" w:cs="Sakkal Majalla" w:hint="cs"/>
          <w:sz w:val="28"/>
          <w:szCs w:val="28"/>
          <w:rtl/>
        </w:rPr>
        <w:t>للتجارة الإلكترونية.</w:t>
      </w:r>
    </w:p>
    <w:p w14:paraId="7AFC18DF" w14:textId="7E87D366" w:rsidR="009E0450" w:rsidRPr="00065466" w:rsidRDefault="009E0450" w:rsidP="009E0450">
      <w:pPr>
        <w:pStyle w:val="ListParagraph"/>
        <w:numPr>
          <w:ilvl w:val="0"/>
          <w:numId w:val="5"/>
        </w:numPr>
        <w:ind w:left="1080"/>
        <w:rPr>
          <w:rFonts w:ascii="Sakkal Majalla" w:hAnsi="Sakkal Majalla" w:cs="Sakkal Majalla"/>
          <w:sz w:val="28"/>
          <w:szCs w:val="28"/>
          <w:rtl/>
        </w:rPr>
      </w:pPr>
      <w:r>
        <w:rPr>
          <w:rFonts w:ascii="Sakkal Majalla" w:hAnsi="Sakkal Majalla" w:cs="Sakkal Majalla" w:hint="cs"/>
          <w:sz w:val="28"/>
          <w:szCs w:val="28"/>
          <w:rtl/>
        </w:rPr>
        <w:t>إعادة هندسة الإجراءات الجمركية.</w:t>
      </w:r>
    </w:p>
    <w:p w14:paraId="34531A26" w14:textId="2420328A" w:rsidR="009E0450" w:rsidRPr="00065466" w:rsidRDefault="009E0450" w:rsidP="009E0450">
      <w:pPr>
        <w:pStyle w:val="ListParagraph"/>
        <w:numPr>
          <w:ilvl w:val="0"/>
          <w:numId w:val="5"/>
        </w:numPr>
        <w:ind w:left="1080"/>
        <w:rPr>
          <w:rFonts w:ascii="Sakkal Majalla" w:hAnsi="Sakkal Majalla" w:cs="Sakkal Majalla"/>
          <w:sz w:val="28"/>
          <w:szCs w:val="28"/>
          <w:rtl/>
        </w:rPr>
      </w:pPr>
      <w:r>
        <w:rPr>
          <w:rFonts w:ascii="Sakkal Majalla" w:hAnsi="Sakkal Majalla" w:cs="Sakkal Majalla" w:hint="cs"/>
          <w:sz w:val="28"/>
          <w:szCs w:val="28"/>
          <w:rtl/>
        </w:rPr>
        <w:t>توسيع نطاق مبادرة تأجيل تحصيل الرسوم الجمركية والضريبية لشركات الشحن السريع.</w:t>
      </w:r>
    </w:p>
    <w:p w14:paraId="731EF673" w14:textId="741FFCAB" w:rsidR="009E0450" w:rsidRPr="0013119B" w:rsidRDefault="009E0450" w:rsidP="009E0450">
      <w:pPr>
        <w:pStyle w:val="ListParagraph"/>
        <w:numPr>
          <w:ilvl w:val="0"/>
          <w:numId w:val="5"/>
        </w:numPr>
        <w:ind w:left="1080"/>
        <w:rPr>
          <w:rFonts w:ascii="Sakkal Majalla" w:hAnsi="Sakkal Majalla" w:cs="Sakkal Majalla"/>
          <w:sz w:val="28"/>
          <w:szCs w:val="28"/>
          <w:rtl/>
        </w:rPr>
      </w:pPr>
      <w:r w:rsidRPr="0013119B">
        <w:rPr>
          <w:rFonts w:ascii="Sakkal Majalla" w:hAnsi="Sakkal Majalla" w:cs="Sakkal Majalla" w:hint="cs"/>
          <w:sz w:val="28"/>
          <w:szCs w:val="28"/>
          <w:rtl/>
        </w:rPr>
        <w:t xml:space="preserve">حماية خصوصية بيانات العملاء </w:t>
      </w:r>
      <w:r>
        <w:rPr>
          <w:rFonts w:ascii="Sakkal Majalla" w:hAnsi="Sakkal Majalla" w:cs="Sakkal Majalla" w:hint="cs"/>
          <w:sz w:val="28"/>
          <w:szCs w:val="28"/>
          <w:rtl/>
        </w:rPr>
        <w:t>لدى منصات التجارة الإلكترونية.</w:t>
      </w:r>
    </w:p>
    <w:p w14:paraId="05E18108" w14:textId="418FA897" w:rsidR="009E0450" w:rsidRPr="00065466" w:rsidRDefault="009E0450" w:rsidP="009E0450">
      <w:pPr>
        <w:pStyle w:val="ListParagraph"/>
        <w:numPr>
          <w:ilvl w:val="0"/>
          <w:numId w:val="10"/>
        </w:numPr>
        <w:ind w:left="1080"/>
        <w:rPr>
          <w:rFonts w:ascii="Sakkal Majalla" w:hAnsi="Sakkal Majalla" w:cs="Sakkal Majalla"/>
          <w:sz w:val="28"/>
          <w:szCs w:val="28"/>
          <w:rtl/>
        </w:rPr>
      </w:pPr>
      <w:r>
        <w:rPr>
          <w:rFonts w:ascii="Sakkal Majalla" w:hAnsi="Sakkal Majalla" w:cs="Sakkal Majalla" w:hint="cs"/>
          <w:sz w:val="28"/>
          <w:szCs w:val="28"/>
          <w:rtl/>
        </w:rPr>
        <w:t>آلية</w:t>
      </w:r>
      <w:r w:rsidRPr="00065466">
        <w:rPr>
          <w:rFonts w:ascii="Sakkal Majalla" w:hAnsi="Sakkal Majalla" w:cs="Sakkal Majalla"/>
          <w:sz w:val="28"/>
          <w:szCs w:val="28"/>
          <w:rtl/>
        </w:rPr>
        <w:t xml:space="preserve"> استقطاب المنصات الإلكترونية العالمية لتأسيس كيان ومستودعات إقليمية في المملكة العربية السعودية لتسهيل وصول المنتجات بشكل أسرع وضمن معايير المملكة.</w:t>
      </w:r>
    </w:p>
    <w:p w14:paraId="371FCF12" w14:textId="76A496FD" w:rsidR="009E0450" w:rsidRPr="00065466" w:rsidRDefault="009E0450" w:rsidP="009E0450">
      <w:pPr>
        <w:pStyle w:val="ListParagraph"/>
        <w:numPr>
          <w:ilvl w:val="0"/>
          <w:numId w:val="10"/>
        </w:numPr>
        <w:ind w:left="1080"/>
        <w:rPr>
          <w:rFonts w:ascii="Sakkal Majalla" w:hAnsi="Sakkal Majalla" w:cs="Sakkal Majalla"/>
          <w:sz w:val="28"/>
          <w:szCs w:val="28"/>
          <w:rtl/>
        </w:rPr>
      </w:pPr>
      <w:r w:rsidRPr="00065466">
        <w:rPr>
          <w:rFonts w:ascii="Sakkal Majalla" w:hAnsi="Sakkal Majalla" w:cs="Sakkal Majalla"/>
          <w:sz w:val="28"/>
          <w:szCs w:val="28"/>
          <w:rtl/>
        </w:rPr>
        <w:t>بتطوير وتحسين الية تتب</w:t>
      </w:r>
      <w:r>
        <w:rPr>
          <w:rFonts w:ascii="Sakkal Majalla" w:hAnsi="Sakkal Majalla" w:cs="Sakkal Majalla"/>
          <w:sz w:val="28"/>
          <w:szCs w:val="28"/>
          <w:rtl/>
        </w:rPr>
        <w:t>ع الشحنات مع شركات الشحن السريع</w:t>
      </w:r>
      <w:r>
        <w:rPr>
          <w:rFonts w:ascii="Sakkal Majalla" w:hAnsi="Sakkal Majalla" w:cs="Sakkal Majalla" w:hint="cs"/>
          <w:sz w:val="28"/>
          <w:szCs w:val="28"/>
          <w:rtl/>
        </w:rPr>
        <w:t>.</w:t>
      </w:r>
    </w:p>
    <w:p w14:paraId="5A57C419" w14:textId="42ECC101" w:rsidR="009E0450" w:rsidRPr="00065466" w:rsidRDefault="009E0450" w:rsidP="009E0450">
      <w:pPr>
        <w:pStyle w:val="ListParagraph"/>
        <w:numPr>
          <w:ilvl w:val="0"/>
          <w:numId w:val="10"/>
        </w:numPr>
        <w:ind w:left="1080"/>
        <w:rPr>
          <w:rFonts w:ascii="Sakkal Majalla" w:hAnsi="Sakkal Majalla" w:cs="Sakkal Majalla"/>
          <w:sz w:val="28"/>
          <w:szCs w:val="28"/>
          <w:rtl/>
        </w:rPr>
      </w:pPr>
      <w:r>
        <w:rPr>
          <w:rFonts w:ascii="Sakkal Majalla" w:hAnsi="Sakkal Majalla" w:cs="Sakkal Majalla" w:hint="cs"/>
          <w:sz w:val="28"/>
          <w:szCs w:val="28"/>
          <w:rtl/>
        </w:rPr>
        <w:t>تقنين</w:t>
      </w:r>
      <w:r w:rsidRPr="00065466">
        <w:rPr>
          <w:rFonts w:ascii="Sakkal Majalla" w:hAnsi="Sakkal Majalla" w:cs="Sakkal Majalla"/>
          <w:sz w:val="28"/>
          <w:szCs w:val="28"/>
          <w:rtl/>
        </w:rPr>
        <w:t xml:space="preserve"> ضوابط </w:t>
      </w:r>
      <w:r>
        <w:rPr>
          <w:rFonts w:ascii="Sakkal Majalla" w:hAnsi="Sakkal Majalla" w:cs="Sakkal Majalla" w:hint="cs"/>
          <w:sz w:val="28"/>
          <w:szCs w:val="28"/>
          <w:rtl/>
        </w:rPr>
        <w:t>ا</w:t>
      </w:r>
      <w:r w:rsidRPr="00065466">
        <w:rPr>
          <w:rFonts w:ascii="Sakkal Majalla" w:hAnsi="Sakkal Majalla" w:cs="Sakkal Majalla"/>
          <w:sz w:val="28"/>
          <w:szCs w:val="28"/>
          <w:rtl/>
        </w:rPr>
        <w:t xml:space="preserve">لدعاية والاعلان </w:t>
      </w:r>
      <w:r>
        <w:rPr>
          <w:rFonts w:ascii="Sakkal Majalla" w:hAnsi="Sakkal Majalla" w:cs="Sakkal Majalla" w:hint="cs"/>
          <w:sz w:val="28"/>
          <w:szCs w:val="28"/>
          <w:rtl/>
        </w:rPr>
        <w:t>مع</w:t>
      </w:r>
      <w:r w:rsidRPr="00065466">
        <w:rPr>
          <w:rFonts w:ascii="Sakkal Majalla" w:hAnsi="Sakkal Majalla" w:cs="Sakkal Majalla"/>
          <w:sz w:val="28"/>
          <w:szCs w:val="28"/>
          <w:rtl/>
        </w:rPr>
        <w:t xml:space="preserve"> المشاهير والمؤثرين للحد من تسويق الم</w:t>
      </w:r>
      <w:r>
        <w:rPr>
          <w:rFonts w:ascii="Sakkal Majalla" w:hAnsi="Sakkal Majalla" w:cs="Sakkal Majalla"/>
          <w:sz w:val="28"/>
          <w:szCs w:val="28"/>
          <w:rtl/>
        </w:rPr>
        <w:t>نتجات المقلدة والمنصات المحتالة</w:t>
      </w:r>
    </w:p>
    <w:p w14:paraId="740AD5C2" w14:textId="33D43B85" w:rsidR="009E0450" w:rsidRPr="00065466" w:rsidRDefault="009E0450" w:rsidP="009E0450">
      <w:pPr>
        <w:pStyle w:val="ListParagraph"/>
        <w:numPr>
          <w:ilvl w:val="0"/>
          <w:numId w:val="10"/>
        </w:numPr>
        <w:ind w:left="1080"/>
        <w:rPr>
          <w:rFonts w:ascii="Sakkal Majalla" w:hAnsi="Sakkal Majalla" w:cs="Sakkal Majalla"/>
          <w:sz w:val="28"/>
          <w:szCs w:val="28"/>
          <w:rtl/>
        </w:rPr>
      </w:pPr>
      <w:r>
        <w:rPr>
          <w:rFonts w:ascii="Sakkal Majalla" w:hAnsi="Sakkal Majalla" w:cs="Sakkal Majalla" w:hint="cs"/>
          <w:sz w:val="28"/>
          <w:szCs w:val="28"/>
          <w:rtl/>
        </w:rPr>
        <w:t xml:space="preserve">ألية </w:t>
      </w:r>
      <w:r>
        <w:rPr>
          <w:rFonts w:ascii="Sakkal Majalla" w:hAnsi="Sakkal Majalla" w:cs="Sakkal Majalla"/>
          <w:sz w:val="28"/>
          <w:szCs w:val="28"/>
          <w:rtl/>
        </w:rPr>
        <w:t xml:space="preserve">توسع </w:t>
      </w:r>
      <w:r>
        <w:rPr>
          <w:rFonts w:ascii="Sakkal Majalla" w:hAnsi="Sakkal Majalla" w:cs="Sakkal Majalla" w:hint="cs"/>
          <w:sz w:val="28"/>
          <w:szCs w:val="28"/>
          <w:rtl/>
        </w:rPr>
        <w:t xml:space="preserve">نطاق عملية </w:t>
      </w:r>
      <w:r w:rsidRPr="00065466">
        <w:rPr>
          <w:rFonts w:ascii="Sakkal Majalla" w:hAnsi="Sakkal Majalla" w:cs="Sakkal Majalla"/>
          <w:sz w:val="28"/>
          <w:szCs w:val="28"/>
          <w:rtl/>
        </w:rPr>
        <w:t xml:space="preserve">تسجيل المنصات الإلكترونية وتتبع المواقع المحتالة لكسب ثقة العميل وتطوير منظومة التجارة الالكترونية. </w:t>
      </w:r>
    </w:p>
    <w:p w14:paraId="5EB77C25" w14:textId="0FB52273" w:rsidR="009E0450" w:rsidRDefault="007A3A42" w:rsidP="009E0450">
      <w:pPr>
        <w:rPr>
          <w:rFonts w:ascii="Sakkal Majalla" w:hAnsi="Sakkal Majalla" w:cs="Sakkal Majalla"/>
          <w:sz w:val="28"/>
          <w:szCs w:val="28"/>
          <w:u w:val="single"/>
        </w:rPr>
      </w:pPr>
      <w:r>
        <w:rPr>
          <w:rFonts w:ascii="Sakkal Majalla" w:hAnsi="Sakkal Majalla" w:cs="Sakkal Majalla"/>
          <w:b/>
          <w:bCs/>
          <w:noProof/>
          <w:sz w:val="28"/>
          <w:szCs w:val="28"/>
          <w:rtl/>
        </w:rPr>
        <mc:AlternateContent>
          <mc:Choice Requires="wps">
            <w:drawing>
              <wp:anchor distT="0" distB="0" distL="114300" distR="114300" simplePos="0" relativeHeight="251685888" behindDoc="0" locked="0" layoutInCell="1" allowOverlap="1" wp14:anchorId="567A3806" wp14:editId="500D2973">
                <wp:simplePos x="0" y="0"/>
                <wp:positionH relativeFrom="column">
                  <wp:posOffset>-755650</wp:posOffset>
                </wp:positionH>
                <wp:positionV relativeFrom="paragraph">
                  <wp:posOffset>580390</wp:posOffset>
                </wp:positionV>
                <wp:extent cx="279400" cy="222250"/>
                <wp:effectExtent l="0" t="0" r="25400" b="25400"/>
                <wp:wrapNone/>
                <wp:docPr id="13" name="Text Box 13"/>
                <wp:cNvGraphicFramePr/>
                <a:graphic xmlns:a="http://schemas.openxmlformats.org/drawingml/2006/main">
                  <a:graphicData uri="http://schemas.microsoft.com/office/word/2010/wordprocessingShape">
                    <wps:wsp>
                      <wps:cNvSpPr txBox="1"/>
                      <wps:spPr>
                        <a:xfrm>
                          <a:off x="0" y="0"/>
                          <a:ext cx="279400" cy="222250"/>
                        </a:xfrm>
                        <a:prstGeom prst="rect">
                          <a:avLst/>
                        </a:prstGeom>
                        <a:solidFill>
                          <a:schemeClr val="lt1"/>
                        </a:solidFill>
                        <a:ln w="6350">
                          <a:solidFill>
                            <a:schemeClr val="bg1"/>
                          </a:solidFill>
                        </a:ln>
                      </wps:spPr>
                      <wps:txbx>
                        <w:txbxContent>
                          <w:p w14:paraId="17843E33" w14:textId="77156AA3" w:rsidR="00A25B05" w:rsidRPr="006A7B9E" w:rsidRDefault="00A25B05" w:rsidP="00A25B05">
                            <w:pPr>
                              <w:rPr>
                                <w:sz w:val="14"/>
                                <w:szCs w:val="14"/>
                              </w:rPr>
                            </w:pPr>
                            <w:r>
                              <w:rPr>
                                <w:rFonts w:hint="cs"/>
                                <w:sz w:val="14"/>
                                <w:szCs w:val="14"/>
                                <w:rtl/>
                              </w:rPr>
                              <w:t>13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67A3806" id="Text Box 13" o:spid="_x0000_s1038" type="#_x0000_t202" style="position:absolute;left:0;text-align:left;margin-left:-59.5pt;margin-top:45.7pt;width:22pt;height:17.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8QGRgIAAKoEAAAOAAAAZHJzL2Uyb0RvYy54bWysVN9v2jAQfp+0/8Hy+wiktF0RoWKtOk1C&#10;bSWY+mwcByI5Ps82JN1fv88O0K6rNGkaD+Z89/l+fHeX6XXXaLZXztdkCj4aDDlTRlJZm03Bv6/u&#10;Pn3mzAdhSqHJqII/K8+vZx8/TFs7UTltSZfKMTgxftLagm9DsJMs83KrGuEHZJWBsSLXiICr22Sl&#10;Ey28NzrLh8OLrCVXWkdSeQ/tbW/ks+S/qpQMD1XlVWC64MgtpNOlcx3PbDYVk40TdlvLQxriH7Jo&#10;RG0Q9OTqVgTBdq7+w1VTS0eeqjCQ1GRUVbVUqQZUMxq+qWa5FValWkCOtyea/P9zK+/3j47VJXp3&#10;xpkRDXq0Ul1gX6hjUIGf1voJYEsLYOigB/ao91DGsrvKNfEfBTHYwfTzid3oTUKZX16Nh7BImHL8&#10;zhP72ctj63z4qqhhUSi4Q/MSp2K/8AGJAHqExFiedF3e1VqnSxwYdaMd2wu0WoeUIl78htKGtQW/&#10;OEPov3lYb97xAH/aIJFISV96lEK37noK8yMvayqfQZejfuC8lXc1iloIHx6Fw4SBB2xNeMBRaUJS&#10;dJA425L7+Z4+4tF4WDlrMbEF9z92winO9DeDkbgajcdxxNNlfH6Z4+JeW9avLWbX3BCYGmE/rUxi&#10;xAd9FCtHzROWax6jwiSMROyCh6N4E/o9wnJKNZ8nEIbairAwSyuj60hybNmqexLOHvoaMBD3dJxt&#10;MXnT3h4bXxqa7wJVdep9JLpn9cA/FiKNxGF548a9vifUyydm9gsAAP//AwBQSwMEFAAGAAgAAAAh&#10;AIwz2T/hAAAACwEAAA8AAABkcnMvZG93bnJldi54bWxMj8FKw0AQhu+C77CM4C3dpMbaxmxKUERQ&#10;QWx78bZNxiSYnQ3ZaZu+veNJjzPz8c/35+vJ9eqIY+g8GUhmMSikytcdNQZ226doCSqwpdr2ntDA&#10;GQOsi8uL3Ga1P9EHHjfcKAmhkFkDLfOQaR2qFp0NMz8gye3Lj86yjGOj69GeJNz1eh7HC+1sR/Kh&#10;tQM+tFh9bw7OwEv6aR9v+BXPTNN7WT4vhzS8GXN9NZX3oBgn/oPhV1/UoRCnvT9QHVRvIEqSlZRh&#10;A6skBSVEdHcri72g80UKusj1/w7FDwAAAP//AwBQSwECLQAUAAYACAAAACEAtoM4kv4AAADhAQAA&#10;EwAAAAAAAAAAAAAAAAAAAAAAW0NvbnRlbnRfVHlwZXNdLnhtbFBLAQItABQABgAIAAAAIQA4/SH/&#10;1gAAAJQBAAALAAAAAAAAAAAAAAAAAC8BAABfcmVscy8ucmVsc1BLAQItABQABgAIAAAAIQDYs8QG&#10;RgIAAKoEAAAOAAAAAAAAAAAAAAAAAC4CAABkcnMvZTJvRG9jLnhtbFBLAQItABQABgAIAAAAIQCM&#10;M9k/4QAAAAsBAAAPAAAAAAAAAAAAAAAAAKAEAABkcnMvZG93bnJldi54bWxQSwUGAAAAAAQABADz&#10;AAAArgUAAAAA&#10;" fillcolor="white [3201]" strokecolor="white [3212]" strokeweight=".5pt">
                <v:textbox>
                  <w:txbxContent>
                    <w:p w14:paraId="17843E33" w14:textId="77156AA3" w:rsidR="00A25B05" w:rsidRPr="006A7B9E" w:rsidRDefault="00A25B05" w:rsidP="00A25B05">
                      <w:pPr>
                        <w:rPr>
                          <w:sz w:val="14"/>
                          <w:szCs w:val="14"/>
                        </w:rPr>
                      </w:pPr>
                      <w:r>
                        <w:rPr>
                          <w:rFonts w:hint="cs"/>
                          <w:sz w:val="14"/>
                          <w:szCs w:val="14"/>
                          <w:rtl/>
                        </w:rPr>
                        <w:t>13</w:t>
                      </w:r>
                    </w:p>
                  </w:txbxContent>
                </v:textbox>
              </v:shape>
            </w:pict>
          </mc:Fallback>
        </mc:AlternateContent>
      </w:r>
    </w:p>
    <w:p w14:paraId="40227D45" w14:textId="219EB9BD" w:rsidR="009E0450" w:rsidRDefault="009E0450" w:rsidP="009E0450">
      <w:pPr>
        <w:rPr>
          <w:rFonts w:ascii="Sakkal Majalla" w:hAnsi="Sakkal Majalla" w:cs="Sakkal Majalla"/>
          <w:sz w:val="28"/>
          <w:szCs w:val="28"/>
          <w:u w:val="single"/>
        </w:rPr>
      </w:pPr>
    </w:p>
    <w:p w14:paraId="216E8E69" w14:textId="4DF194C8" w:rsidR="00F925D0" w:rsidRPr="009E0450" w:rsidRDefault="00F925D0" w:rsidP="00D22171">
      <w:pPr>
        <w:rPr>
          <w:rFonts w:ascii="Sakkal Majalla" w:hAnsi="Sakkal Majalla" w:cs="Sakkal Majalla"/>
          <w:sz w:val="28"/>
          <w:szCs w:val="28"/>
          <w:u w:val="single"/>
          <w:rtl/>
        </w:rPr>
      </w:pPr>
    </w:p>
    <w:p w14:paraId="00A17364" w14:textId="6EFA2303" w:rsidR="00F925D0" w:rsidRDefault="00F925D0" w:rsidP="00D22171">
      <w:pPr>
        <w:rPr>
          <w:rFonts w:ascii="Sakkal Majalla" w:hAnsi="Sakkal Majalla" w:cs="Sakkal Majalla"/>
          <w:sz w:val="28"/>
          <w:szCs w:val="28"/>
          <w:u w:val="single"/>
          <w:rtl/>
        </w:rPr>
      </w:pPr>
    </w:p>
    <w:p w14:paraId="0D2976A9" w14:textId="77777777" w:rsidR="00F925D0" w:rsidRDefault="00F925D0" w:rsidP="00D22171">
      <w:pPr>
        <w:rPr>
          <w:rFonts w:ascii="Sakkal Majalla" w:hAnsi="Sakkal Majalla" w:cs="Sakkal Majalla"/>
          <w:sz w:val="28"/>
          <w:szCs w:val="28"/>
          <w:u w:val="single"/>
          <w:rtl/>
        </w:rPr>
      </w:pPr>
    </w:p>
    <w:p w14:paraId="18DE8D11" w14:textId="5DFB968B" w:rsidR="00F925D0" w:rsidRDefault="00F925D0" w:rsidP="00D22171">
      <w:pPr>
        <w:rPr>
          <w:rFonts w:ascii="Sakkal Majalla" w:hAnsi="Sakkal Majalla" w:cs="Sakkal Majalla"/>
          <w:sz w:val="28"/>
          <w:szCs w:val="28"/>
          <w:u w:val="single"/>
          <w:rtl/>
        </w:rPr>
      </w:pPr>
    </w:p>
    <w:p w14:paraId="3AC2B1A2" w14:textId="36236CE0" w:rsidR="00F925D0" w:rsidRDefault="00F925D0" w:rsidP="00D22171">
      <w:pPr>
        <w:rPr>
          <w:rFonts w:ascii="Sakkal Majalla" w:hAnsi="Sakkal Majalla" w:cs="Sakkal Majalla"/>
          <w:sz w:val="28"/>
          <w:szCs w:val="28"/>
          <w:u w:val="single"/>
          <w:rtl/>
        </w:rPr>
      </w:pPr>
    </w:p>
    <w:p w14:paraId="6949ECD5" w14:textId="5F02DAB0" w:rsidR="00F925D0" w:rsidRDefault="00F925D0" w:rsidP="00D22171">
      <w:pPr>
        <w:rPr>
          <w:rFonts w:ascii="Sakkal Majalla" w:hAnsi="Sakkal Majalla" w:cs="Sakkal Majalla"/>
          <w:sz w:val="28"/>
          <w:szCs w:val="28"/>
          <w:u w:val="single"/>
          <w:rtl/>
        </w:rPr>
      </w:pPr>
    </w:p>
    <w:p w14:paraId="4B00656E" w14:textId="2DA55FA7" w:rsidR="009E0450" w:rsidRDefault="009E0450" w:rsidP="009E0450">
      <w:pPr>
        <w:rPr>
          <w:rFonts w:ascii="Sakkal Majalla" w:hAnsi="Sakkal Majalla" w:cs="Sakkal Majalla"/>
          <w:b/>
          <w:bCs/>
          <w:sz w:val="48"/>
          <w:szCs w:val="48"/>
          <w:u w:val="single"/>
          <w:rtl/>
        </w:rPr>
      </w:pPr>
    </w:p>
    <w:p w14:paraId="34FD5DA3" w14:textId="72D9ECDD" w:rsidR="00F925D0" w:rsidRDefault="00F925D0" w:rsidP="00F925D0">
      <w:pPr>
        <w:jc w:val="center"/>
        <w:rPr>
          <w:rFonts w:ascii="Sakkal Majalla" w:hAnsi="Sakkal Majalla" w:cs="Sakkal Majalla"/>
          <w:b/>
          <w:bCs/>
          <w:sz w:val="48"/>
          <w:szCs w:val="48"/>
          <w:u w:val="single"/>
          <w:rtl/>
        </w:rPr>
      </w:pPr>
    </w:p>
    <w:p w14:paraId="2AB3A3C8" w14:textId="2E0C87B9" w:rsidR="00F925D0" w:rsidRDefault="00F925D0" w:rsidP="00F925D0">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الثاني</w:t>
      </w:r>
    </w:p>
    <w:p w14:paraId="6AAFE107" w14:textId="6F6D4400" w:rsidR="00F925D0" w:rsidRPr="009125CE" w:rsidRDefault="00F925D0" w:rsidP="00F925D0">
      <w:pPr>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الدراسات السابقة</w:t>
      </w:r>
    </w:p>
    <w:p w14:paraId="34548D0B" w14:textId="4713A3A3" w:rsidR="00F925D0" w:rsidRDefault="00F925D0" w:rsidP="00D22171">
      <w:pPr>
        <w:rPr>
          <w:rFonts w:ascii="Sakkal Majalla" w:hAnsi="Sakkal Majalla" w:cs="Sakkal Majalla"/>
          <w:sz w:val="28"/>
          <w:szCs w:val="28"/>
          <w:u w:val="single"/>
          <w:rtl/>
        </w:rPr>
      </w:pPr>
    </w:p>
    <w:p w14:paraId="619873C1" w14:textId="0E032C1A" w:rsidR="00F925D0" w:rsidRDefault="00F925D0" w:rsidP="00D22171">
      <w:pPr>
        <w:rPr>
          <w:rFonts w:ascii="Sakkal Majalla" w:hAnsi="Sakkal Majalla" w:cs="Sakkal Majalla"/>
          <w:sz w:val="28"/>
          <w:szCs w:val="28"/>
          <w:u w:val="single"/>
          <w:rtl/>
        </w:rPr>
      </w:pPr>
    </w:p>
    <w:p w14:paraId="3FF9ADBE" w14:textId="0723D71C" w:rsidR="00F925D0" w:rsidRDefault="00F925D0" w:rsidP="00D22171">
      <w:pPr>
        <w:rPr>
          <w:rFonts w:ascii="Sakkal Majalla" w:hAnsi="Sakkal Majalla" w:cs="Sakkal Majalla"/>
          <w:sz w:val="28"/>
          <w:szCs w:val="28"/>
          <w:u w:val="single"/>
          <w:rtl/>
        </w:rPr>
      </w:pPr>
    </w:p>
    <w:p w14:paraId="2112A7FC" w14:textId="4868EF6D" w:rsidR="00F925D0" w:rsidRDefault="00F925D0" w:rsidP="00D22171">
      <w:pPr>
        <w:rPr>
          <w:rFonts w:ascii="Sakkal Majalla" w:hAnsi="Sakkal Majalla" w:cs="Sakkal Majalla"/>
          <w:sz w:val="28"/>
          <w:szCs w:val="28"/>
          <w:u w:val="single"/>
          <w:rtl/>
        </w:rPr>
      </w:pPr>
    </w:p>
    <w:p w14:paraId="3C752219" w14:textId="3A5A9AD2" w:rsidR="00F925D0" w:rsidRDefault="00F925D0" w:rsidP="00D22171">
      <w:pPr>
        <w:rPr>
          <w:rFonts w:ascii="Sakkal Majalla" w:hAnsi="Sakkal Majalla" w:cs="Sakkal Majalla"/>
          <w:sz w:val="28"/>
          <w:szCs w:val="28"/>
          <w:u w:val="single"/>
          <w:rtl/>
        </w:rPr>
      </w:pPr>
    </w:p>
    <w:p w14:paraId="3FF09D36" w14:textId="7941D43B" w:rsidR="009E0450" w:rsidRDefault="009E0450" w:rsidP="00F97ACD">
      <w:pPr>
        <w:rPr>
          <w:rFonts w:ascii="Sakkal Majalla" w:hAnsi="Sakkal Majalla" w:cs="Sakkal Majalla"/>
          <w:sz w:val="28"/>
          <w:szCs w:val="28"/>
          <w:u w:val="single"/>
          <w:rtl/>
        </w:rPr>
      </w:pPr>
    </w:p>
    <w:p w14:paraId="55FEB2EA" w14:textId="6D0CE041" w:rsidR="009E0450" w:rsidRDefault="009E0450" w:rsidP="00F97ACD">
      <w:pPr>
        <w:rPr>
          <w:rFonts w:ascii="Sakkal Majalla" w:hAnsi="Sakkal Majalla" w:cs="Sakkal Majalla"/>
          <w:sz w:val="28"/>
          <w:szCs w:val="28"/>
          <w:u w:val="single"/>
          <w:rtl/>
        </w:rPr>
      </w:pPr>
    </w:p>
    <w:p w14:paraId="75FFABA1" w14:textId="57F4BFFC" w:rsidR="009E0450" w:rsidRDefault="009E0450" w:rsidP="00F97ACD">
      <w:pPr>
        <w:rPr>
          <w:rFonts w:ascii="Sakkal Majalla" w:hAnsi="Sakkal Majalla" w:cs="Sakkal Majalla"/>
          <w:sz w:val="28"/>
          <w:szCs w:val="28"/>
          <w:u w:val="single"/>
          <w:rtl/>
        </w:rPr>
      </w:pPr>
    </w:p>
    <w:p w14:paraId="7446B327" w14:textId="33802387" w:rsidR="009E0450" w:rsidRDefault="009E0450" w:rsidP="00F97ACD">
      <w:pPr>
        <w:rPr>
          <w:rFonts w:ascii="Sakkal Majalla" w:hAnsi="Sakkal Majalla" w:cs="Sakkal Majalla"/>
          <w:sz w:val="28"/>
          <w:szCs w:val="28"/>
          <w:u w:val="single"/>
          <w:rtl/>
        </w:rPr>
      </w:pPr>
    </w:p>
    <w:p w14:paraId="48200C16" w14:textId="3BC24D9C" w:rsidR="009E0450" w:rsidRDefault="009E0450" w:rsidP="00F97ACD">
      <w:pPr>
        <w:rPr>
          <w:rFonts w:ascii="Sakkal Majalla" w:hAnsi="Sakkal Majalla" w:cs="Sakkal Majalla"/>
          <w:sz w:val="28"/>
          <w:szCs w:val="28"/>
          <w:u w:val="single"/>
          <w:rtl/>
        </w:rPr>
      </w:pPr>
    </w:p>
    <w:p w14:paraId="12D2C276" w14:textId="2CD7C537" w:rsidR="009E0450" w:rsidRDefault="007A3A42" w:rsidP="00F97ACD">
      <w:pPr>
        <w:rPr>
          <w:rFonts w:ascii="Sakkal Majalla" w:hAnsi="Sakkal Majalla" w:cs="Sakkal Majalla"/>
          <w:sz w:val="28"/>
          <w:szCs w:val="28"/>
          <w:u w:val="single"/>
          <w:rtl/>
        </w:rPr>
      </w:pPr>
      <w:r>
        <w:rPr>
          <w:rFonts w:ascii="Sakkal Majalla" w:hAnsi="Sakkal Majalla" w:cs="Sakkal Majalla"/>
          <w:b/>
          <w:bCs/>
          <w:noProof/>
          <w:sz w:val="28"/>
          <w:szCs w:val="28"/>
          <w:rtl/>
        </w:rPr>
        <mc:AlternateContent>
          <mc:Choice Requires="wps">
            <w:drawing>
              <wp:anchor distT="0" distB="0" distL="114300" distR="114300" simplePos="0" relativeHeight="251687936" behindDoc="0" locked="0" layoutInCell="1" allowOverlap="1" wp14:anchorId="03689A82" wp14:editId="0CC7783F">
                <wp:simplePos x="0" y="0"/>
                <wp:positionH relativeFrom="column">
                  <wp:posOffset>-755650</wp:posOffset>
                </wp:positionH>
                <wp:positionV relativeFrom="paragraph">
                  <wp:posOffset>629285</wp:posOffset>
                </wp:positionV>
                <wp:extent cx="292100" cy="222250"/>
                <wp:effectExtent l="0" t="0" r="12700" b="25400"/>
                <wp:wrapNone/>
                <wp:docPr id="14" name="Text Box 14"/>
                <wp:cNvGraphicFramePr/>
                <a:graphic xmlns:a="http://schemas.openxmlformats.org/drawingml/2006/main">
                  <a:graphicData uri="http://schemas.microsoft.com/office/word/2010/wordprocessingShape">
                    <wps:wsp>
                      <wps:cNvSpPr txBox="1"/>
                      <wps:spPr>
                        <a:xfrm>
                          <a:off x="0" y="0"/>
                          <a:ext cx="292100" cy="222250"/>
                        </a:xfrm>
                        <a:prstGeom prst="rect">
                          <a:avLst/>
                        </a:prstGeom>
                        <a:solidFill>
                          <a:schemeClr val="lt1"/>
                        </a:solidFill>
                        <a:ln w="6350">
                          <a:solidFill>
                            <a:schemeClr val="bg1"/>
                          </a:solidFill>
                        </a:ln>
                      </wps:spPr>
                      <wps:txbx>
                        <w:txbxContent>
                          <w:p w14:paraId="2A7ABF14" w14:textId="648EB423" w:rsidR="00A25B05" w:rsidRPr="006A7B9E" w:rsidRDefault="00A25B05" w:rsidP="00A25B05">
                            <w:pPr>
                              <w:rPr>
                                <w:sz w:val="14"/>
                                <w:szCs w:val="14"/>
                              </w:rPr>
                            </w:pPr>
                            <w:r>
                              <w:rPr>
                                <w:rFonts w:hint="cs"/>
                                <w:sz w:val="14"/>
                                <w:szCs w:val="14"/>
                                <w:rtl/>
                              </w:rPr>
                              <w:t>14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3689A82" id="Text Box 14" o:spid="_x0000_s1039" type="#_x0000_t202" style="position:absolute;left:0;text-align:left;margin-left:-59.5pt;margin-top:49.55pt;width:23pt;height:17.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zPHNRgIAAKoEAAAOAAAAZHJzL2Uyb0RvYy54bWysVN9r2zAQfh/sfxB6X5ykadeGOiVryRiE&#10;ttCMPiuyHBtknSYpsbu/fp/kuO26wmAsD8rp7tP9+O7Ol1ddo9lBOV+TyflkNOZMGUlFbXY5/75Z&#10;fTrnzAdhCqHJqJw/Kc+vFh8/XLZ2rqZUkS6UY3Bi/Ly1Oa9CsPMs87JSjfAjssrAWJJrRMDV7bLC&#10;iRbeG51Nx+OzrCVXWEdSeQ/tTW/ki+S/LJUMd2XpVWA658gtpNOlcxvPbHEp5jsnbFXLYxriH7Jo&#10;RG0Q9NnVjQiC7V39h6umlo48lWEkqcmoLGupUg2oZjJ+U81DJaxKtYAcb59p8v/Prbw93DtWF+jd&#10;jDMjGvRoo7rAvlDHoAI/rfVzwB4sgKGDHthB76GMZXela+I/CmKwg+mnZ3ajNwnl9GI6GcMiYZri&#10;d5rYz14eW+fDV0UNi0LOHZqXOBWHtQ9IBNABEmN50nWxqrVOlzgw6lo7dhBotQ4pRbz4DaUNa3N+&#10;doLQf/Ow3b3jAf60QSKRkr70KIVu2/UUngy8bKl4Al2O+oHzVq5qFLUWPtwLhwkDD9iacIej1ISk&#10;6ChxVpH7+Z4+4tF4WDlrMbE59z/2winO9DeDkbiYzGZxxNNldvp5iot7bdm+tph9c01gaoL9tDKJ&#10;ER/0IJaOmkcs1zJGhUkYidg5D4N4Hfo9wnJKtVwmEIbairA2D1ZG15Hk2LJN9yicPfY1YCBuaZht&#10;MX/T3h4bXxpa7gOVdep9JLpn9cg/FiKNxHF548a9vifUyydm8QsAAP//AwBQSwMEFAAGAAgAAAAh&#10;AIsg5JzgAAAACwEAAA8AAABkcnMvZG93bnJldi54bWxMj8FKxDAQhu+C7xBG8NZNY4tua9OlKCKo&#10;IK5evGWbsS02k9Jkd7tv73jS48x8/PP91WZxozjgHAZPGtQqBYHUejtQp+Hj/SFZgwjRkDWjJ9Rw&#10;wgCb+vysMqX1R3rDwzZ2gkMolEZDH+NUShnaHp0JKz8h8e3Lz85EHudO2tkcOdyN8ipNr6UzA/GH&#10;3kx412P7vd07DU/5p7nP4jOeIi2vTfO4nvLwovXlxdLcgoi4xD8YfvVZHWp22vk92SBGDYlSBZeJ&#10;GopCgWAiucl4sWM0yxXIupL/O9Q/AAAA//8DAFBLAQItABQABgAIAAAAIQC2gziS/gAAAOEBAAAT&#10;AAAAAAAAAAAAAAAAAAAAAABbQ29udGVudF9UeXBlc10ueG1sUEsBAi0AFAAGAAgAAAAhADj9If/W&#10;AAAAlAEAAAsAAAAAAAAAAAAAAAAALwEAAF9yZWxzLy5yZWxzUEsBAi0AFAAGAAgAAAAhAHfM8c1G&#10;AgAAqgQAAA4AAAAAAAAAAAAAAAAALgIAAGRycy9lMm9Eb2MueG1sUEsBAi0AFAAGAAgAAAAhAIsg&#10;5JzgAAAACwEAAA8AAAAAAAAAAAAAAAAAoAQAAGRycy9kb3ducmV2LnhtbFBLBQYAAAAABAAEAPMA&#10;AACtBQAAAAA=&#10;" fillcolor="white [3201]" strokecolor="white [3212]" strokeweight=".5pt">
                <v:textbox>
                  <w:txbxContent>
                    <w:p w14:paraId="2A7ABF14" w14:textId="648EB423" w:rsidR="00A25B05" w:rsidRPr="006A7B9E" w:rsidRDefault="00A25B05" w:rsidP="00A25B05">
                      <w:pPr>
                        <w:rPr>
                          <w:sz w:val="14"/>
                          <w:szCs w:val="14"/>
                        </w:rPr>
                      </w:pPr>
                      <w:r>
                        <w:rPr>
                          <w:rFonts w:hint="cs"/>
                          <w:sz w:val="14"/>
                          <w:szCs w:val="14"/>
                          <w:rtl/>
                        </w:rPr>
                        <w:t>14</w:t>
                      </w:r>
                    </w:p>
                  </w:txbxContent>
                </v:textbox>
              </v:shape>
            </w:pict>
          </mc:Fallback>
        </mc:AlternateContent>
      </w:r>
    </w:p>
    <w:p w14:paraId="1638CF95" w14:textId="6D86527E" w:rsidR="009E0450" w:rsidRDefault="009E0450" w:rsidP="00F97ACD">
      <w:pPr>
        <w:rPr>
          <w:rFonts w:ascii="Sakkal Majalla" w:hAnsi="Sakkal Majalla" w:cs="Sakkal Majalla"/>
          <w:sz w:val="28"/>
          <w:szCs w:val="28"/>
          <w:u w:val="single"/>
          <w:rtl/>
        </w:rPr>
      </w:pPr>
    </w:p>
    <w:p w14:paraId="0917A363" w14:textId="1C80519C" w:rsidR="009E0450" w:rsidRDefault="009E0450" w:rsidP="00F97ACD">
      <w:pPr>
        <w:rPr>
          <w:rFonts w:ascii="Sakkal Majalla" w:hAnsi="Sakkal Majalla" w:cs="Sakkal Majalla"/>
          <w:sz w:val="28"/>
          <w:szCs w:val="28"/>
          <w:u w:val="single"/>
          <w:rtl/>
        </w:rPr>
      </w:pPr>
    </w:p>
    <w:p w14:paraId="01C79648" w14:textId="60DCFC01" w:rsidR="009E0450" w:rsidRDefault="009E0450" w:rsidP="00F97ACD">
      <w:pPr>
        <w:rPr>
          <w:rFonts w:ascii="Sakkal Majalla" w:hAnsi="Sakkal Majalla" w:cs="Sakkal Majalla"/>
          <w:sz w:val="28"/>
          <w:szCs w:val="28"/>
          <w:u w:val="single"/>
          <w:rtl/>
        </w:rPr>
      </w:pPr>
    </w:p>
    <w:p w14:paraId="18BCA6E2" w14:textId="185AE187" w:rsidR="009E0450" w:rsidRDefault="009E0450" w:rsidP="00F97ACD">
      <w:pPr>
        <w:rPr>
          <w:rFonts w:ascii="Sakkal Majalla" w:hAnsi="Sakkal Majalla" w:cs="Sakkal Majalla"/>
          <w:sz w:val="28"/>
          <w:szCs w:val="28"/>
          <w:u w:val="single"/>
          <w:rtl/>
        </w:rPr>
      </w:pPr>
    </w:p>
    <w:p w14:paraId="718ABF13" w14:textId="72D11D3B" w:rsidR="009E0450" w:rsidRDefault="009E0450" w:rsidP="00F97ACD">
      <w:pPr>
        <w:rPr>
          <w:rFonts w:ascii="Sakkal Majalla" w:hAnsi="Sakkal Majalla" w:cs="Sakkal Majalla"/>
          <w:sz w:val="28"/>
          <w:szCs w:val="28"/>
          <w:u w:val="single"/>
          <w:rtl/>
        </w:rPr>
      </w:pPr>
    </w:p>
    <w:p w14:paraId="78F1B659" w14:textId="6BED5BCE" w:rsidR="009E0450" w:rsidRDefault="009E0450" w:rsidP="00F97ACD">
      <w:pPr>
        <w:rPr>
          <w:rFonts w:ascii="Sakkal Majalla" w:hAnsi="Sakkal Majalla" w:cs="Sakkal Majalla"/>
          <w:sz w:val="28"/>
          <w:szCs w:val="28"/>
          <w:u w:val="single"/>
          <w:rtl/>
        </w:rPr>
      </w:pPr>
    </w:p>
    <w:p w14:paraId="417D31E7" w14:textId="0CCBFF8E" w:rsidR="00F925D0" w:rsidRDefault="00F925D0" w:rsidP="00F97ACD">
      <w:pPr>
        <w:rPr>
          <w:rFonts w:ascii="Sakkal Majalla" w:hAnsi="Sakkal Majalla" w:cs="Sakkal Majalla"/>
          <w:sz w:val="28"/>
          <w:szCs w:val="28"/>
          <w:u w:val="single"/>
        </w:rPr>
      </w:pPr>
      <w:r>
        <w:rPr>
          <w:rFonts w:ascii="Sakkal Majalla" w:hAnsi="Sakkal Majalla" w:cs="Sakkal Majalla" w:hint="cs"/>
          <w:sz w:val="28"/>
          <w:szCs w:val="28"/>
          <w:u w:val="single"/>
          <w:rtl/>
        </w:rPr>
        <w:t>-مقدمة</w:t>
      </w:r>
    </w:p>
    <w:p w14:paraId="1A56CE57" w14:textId="67832BAF" w:rsidR="009E0450" w:rsidRDefault="00F97ACD" w:rsidP="009E0450">
      <w:pPr>
        <w:spacing w:line="360" w:lineRule="auto"/>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انطلاقاً من دور الإجراءات الجمركية في سلاسل الامداد وتيسير التجارة عبر الحدود </w:t>
      </w:r>
      <w:r w:rsidRPr="00F97ACD">
        <w:rPr>
          <w:rFonts w:ascii="Sakkal Majalla" w:hAnsi="Sakkal Majalla" w:cs="Sakkal Majalla"/>
          <w:sz w:val="28"/>
          <w:szCs w:val="28"/>
          <w:rtl/>
          <w:lang w:bidi="ar-EG"/>
        </w:rPr>
        <w:t xml:space="preserve">اود تسليط الضوء </w:t>
      </w:r>
      <w:r>
        <w:rPr>
          <w:rFonts w:ascii="Sakkal Majalla" w:hAnsi="Sakkal Majalla" w:cs="Sakkal Majalla" w:hint="cs"/>
          <w:sz w:val="28"/>
          <w:szCs w:val="28"/>
          <w:rtl/>
          <w:lang w:bidi="ar-EG"/>
        </w:rPr>
        <w:t xml:space="preserve">على افضل الممارسات العالمية والأفكار الإبداعية لتطويرها حيث يكون دور الجمارك محورياً من الجانب الأمني ومن جانب آخر تلعب دوراً موازياً في تيسير </w:t>
      </w:r>
      <w:r w:rsidR="009E0450">
        <w:rPr>
          <w:rFonts w:ascii="Sakkal Majalla" w:hAnsi="Sakkal Majalla" w:cs="Sakkal Majalla" w:hint="cs"/>
          <w:sz w:val="28"/>
          <w:szCs w:val="28"/>
          <w:rtl/>
          <w:lang w:bidi="ar-EG"/>
        </w:rPr>
        <w:t xml:space="preserve">التجارة عبر الحدود لما </w:t>
      </w:r>
      <w:r w:rsidRPr="00F97ACD">
        <w:rPr>
          <w:rFonts w:ascii="Sakkal Majalla" w:hAnsi="Sakkal Majalla" w:cs="Sakkal Majalla"/>
          <w:sz w:val="28"/>
          <w:szCs w:val="28"/>
          <w:rtl/>
          <w:lang w:bidi="ar-EG"/>
        </w:rPr>
        <w:t>تتمتع</w:t>
      </w:r>
      <w:r w:rsidR="009E0450">
        <w:rPr>
          <w:rFonts w:ascii="Sakkal Majalla" w:hAnsi="Sakkal Majalla" w:cs="Sakkal Majalla" w:hint="cs"/>
          <w:sz w:val="28"/>
          <w:szCs w:val="28"/>
          <w:rtl/>
          <w:lang w:bidi="ar-EG"/>
        </w:rPr>
        <w:t xml:space="preserve"> به</w:t>
      </w:r>
      <w:r w:rsidR="009E0450">
        <w:rPr>
          <w:rFonts w:ascii="Sakkal Majalla" w:hAnsi="Sakkal Majalla" w:cs="Sakkal Majalla"/>
          <w:sz w:val="28"/>
          <w:szCs w:val="28"/>
          <w:rtl/>
          <w:lang w:bidi="ar-EG"/>
        </w:rPr>
        <w:t xml:space="preserve"> إدارات الجمارك </w:t>
      </w:r>
      <w:r w:rsidR="009E0450">
        <w:rPr>
          <w:rFonts w:ascii="Sakkal Majalla" w:hAnsi="Sakkal Majalla" w:cs="Sakkal Majalla" w:hint="cs"/>
          <w:sz w:val="28"/>
          <w:szCs w:val="28"/>
          <w:rtl/>
          <w:lang w:bidi="ar-EG"/>
        </w:rPr>
        <w:t xml:space="preserve">من </w:t>
      </w:r>
      <w:r w:rsidRPr="00F97ACD">
        <w:rPr>
          <w:rFonts w:ascii="Sakkal Majalla" w:hAnsi="Sakkal Majalla" w:cs="Sakkal Majalla"/>
          <w:sz w:val="28"/>
          <w:szCs w:val="28"/>
          <w:rtl/>
          <w:lang w:bidi="ar-EG"/>
        </w:rPr>
        <w:t xml:space="preserve">صلاحيات مهمة لا تتوفر لدى أي جهة حكومية وهي صلاحية </w:t>
      </w:r>
      <w:r w:rsidR="009E0450">
        <w:rPr>
          <w:rFonts w:ascii="Sakkal Majalla" w:hAnsi="Sakkal Majalla" w:cs="Sakkal Majalla" w:hint="cs"/>
          <w:sz w:val="28"/>
          <w:szCs w:val="28"/>
          <w:rtl/>
          <w:lang w:bidi="ar-EG"/>
        </w:rPr>
        <w:t>فسح الارساليات</w:t>
      </w:r>
      <w:r w:rsidRPr="00F97ACD">
        <w:rPr>
          <w:rFonts w:ascii="Sakkal Majalla" w:hAnsi="Sakkal Majalla" w:cs="Sakkal Majalla"/>
          <w:sz w:val="28"/>
          <w:szCs w:val="28"/>
          <w:rtl/>
          <w:lang w:bidi="ar-EG"/>
        </w:rPr>
        <w:t xml:space="preserve"> الواردة والصادرة والعابرة كذلك دور السلطة الممنوحة للجمارك في تسريع عمليات فسح</w:t>
      </w:r>
      <w:r w:rsidR="009E0450">
        <w:rPr>
          <w:rFonts w:ascii="Sakkal Majalla" w:hAnsi="Sakkal Majalla" w:cs="Sakkal Majalla"/>
          <w:sz w:val="28"/>
          <w:szCs w:val="28"/>
          <w:rtl/>
          <w:lang w:bidi="ar-EG"/>
        </w:rPr>
        <w:t xml:space="preserve"> الارساليات في المنافذ الحدودية</w:t>
      </w:r>
      <w:r w:rsidR="009E0450">
        <w:rPr>
          <w:rFonts w:ascii="Sakkal Majalla" w:hAnsi="Sakkal Majalla" w:cs="Sakkal Majalla" w:hint="cs"/>
          <w:sz w:val="28"/>
          <w:szCs w:val="28"/>
          <w:rtl/>
          <w:lang w:bidi="ar-EG"/>
        </w:rPr>
        <w:t xml:space="preserve"> لذا تم تقسيم هذا الفصل الى دراسات محلية، دراسات اجنبية، وعليه تم التطرق بأهم ما تميزت به دراستي الحالية والوقوف على الجوانب التحسينية والتطويرية لأهم مراحل سلاسل الامداد والتي من شأنها الاسهام في تنمية التجارة الالكترونية في المملكة العربية السعودية.</w:t>
      </w:r>
    </w:p>
    <w:p w14:paraId="7D4A686A" w14:textId="0A7410AF" w:rsidR="009E0450" w:rsidRDefault="009E0450" w:rsidP="009E0450">
      <w:pPr>
        <w:rPr>
          <w:rFonts w:ascii="Sakkal Majalla" w:hAnsi="Sakkal Majalla" w:cs="Sakkal Majalla"/>
          <w:sz w:val="28"/>
          <w:szCs w:val="28"/>
          <w:rtl/>
          <w:lang w:bidi="ar-EG"/>
        </w:rPr>
      </w:pPr>
    </w:p>
    <w:p w14:paraId="7720D5BC" w14:textId="5567F45E" w:rsidR="009E0450" w:rsidRDefault="009E0450" w:rsidP="009E0450">
      <w:pPr>
        <w:rPr>
          <w:rFonts w:ascii="Sakkal Majalla" w:hAnsi="Sakkal Majalla" w:cs="Sakkal Majalla"/>
          <w:sz w:val="28"/>
          <w:szCs w:val="28"/>
          <w:rtl/>
          <w:lang w:bidi="ar-EG"/>
        </w:rPr>
      </w:pPr>
    </w:p>
    <w:p w14:paraId="4626BEF0" w14:textId="503FD93F" w:rsidR="009E0450" w:rsidRDefault="009E0450" w:rsidP="009E0450">
      <w:pPr>
        <w:rPr>
          <w:rFonts w:ascii="Sakkal Majalla" w:hAnsi="Sakkal Majalla" w:cs="Sakkal Majalla"/>
          <w:sz w:val="28"/>
          <w:szCs w:val="28"/>
          <w:rtl/>
          <w:lang w:bidi="ar-EG"/>
        </w:rPr>
      </w:pPr>
    </w:p>
    <w:p w14:paraId="0B7A4BFE" w14:textId="5AC39177" w:rsidR="009E0450" w:rsidRDefault="009E0450" w:rsidP="009E0450">
      <w:pPr>
        <w:rPr>
          <w:rFonts w:ascii="Sakkal Majalla" w:hAnsi="Sakkal Majalla" w:cs="Sakkal Majalla"/>
          <w:sz w:val="28"/>
          <w:szCs w:val="28"/>
          <w:rtl/>
          <w:lang w:bidi="ar-EG"/>
        </w:rPr>
      </w:pPr>
    </w:p>
    <w:p w14:paraId="1BB07120" w14:textId="1D7AAC61" w:rsidR="009E0450" w:rsidRDefault="009E0450" w:rsidP="009E0450">
      <w:pPr>
        <w:rPr>
          <w:rFonts w:ascii="Sakkal Majalla" w:hAnsi="Sakkal Majalla" w:cs="Sakkal Majalla"/>
          <w:sz w:val="28"/>
          <w:szCs w:val="28"/>
          <w:rtl/>
          <w:lang w:bidi="ar-EG"/>
        </w:rPr>
      </w:pPr>
    </w:p>
    <w:p w14:paraId="5DFE5C48" w14:textId="7249205E" w:rsidR="009E0450" w:rsidRDefault="009E0450" w:rsidP="009E0450">
      <w:pPr>
        <w:rPr>
          <w:rFonts w:ascii="Sakkal Majalla" w:hAnsi="Sakkal Majalla" w:cs="Sakkal Majalla"/>
          <w:sz w:val="28"/>
          <w:szCs w:val="28"/>
          <w:rtl/>
          <w:lang w:bidi="ar-EG"/>
        </w:rPr>
      </w:pPr>
    </w:p>
    <w:p w14:paraId="32271E15" w14:textId="23B5CF4B" w:rsidR="009E0450" w:rsidRDefault="009E0450" w:rsidP="009E0450">
      <w:pPr>
        <w:rPr>
          <w:rFonts w:ascii="Sakkal Majalla" w:hAnsi="Sakkal Majalla" w:cs="Sakkal Majalla"/>
          <w:sz w:val="28"/>
          <w:szCs w:val="28"/>
          <w:rtl/>
          <w:lang w:bidi="ar-EG"/>
        </w:rPr>
      </w:pPr>
    </w:p>
    <w:p w14:paraId="71FBA868" w14:textId="18442822" w:rsidR="009E0450" w:rsidRDefault="009E0450" w:rsidP="009E0450">
      <w:pPr>
        <w:rPr>
          <w:rFonts w:ascii="Sakkal Majalla" w:hAnsi="Sakkal Majalla" w:cs="Sakkal Majalla"/>
          <w:sz w:val="28"/>
          <w:szCs w:val="28"/>
          <w:rtl/>
          <w:lang w:bidi="ar-EG"/>
        </w:rPr>
      </w:pPr>
    </w:p>
    <w:p w14:paraId="3DC64681" w14:textId="64C7D4E1" w:rsidR="009E0450" w:rsidRDefault="007A3A42" w:rsidP="007A3A42">
      <w:pPr>
        <w:rPr>
          <w:rFonts w:ascii="Sakkal Majalla" w:hAnsi="Sakkal Majalla" w:cs="Sakkal Majalla"/>
          <w:sz w:val="28"/>
          <w:szCs w:val="28"/>
          <w:rtl/>
          <w:lang w:bidi="ar-EG"/>
        </w:rPr>
      </w:pPr>
      <w:r>
        <w:rPr>
          <w:rFonts w:ascii="Sakkal Majalla" w:hAnsi="Sakkal Majalla" w:cs="Sakkal Majalla"/>
          <w:b/>
          <w:bCs/>
          <w:noProof/>
          <w:sz w:val="28"/>
          <w:szCs w:val="28"/>
          <w:rtl/>
        </w:rPr>
        <mc:AlternateContent>
          <mc:Choice Requires="wps">
            <w:drawing>
              <wp:anchor distT="0" distB="0" distL="114300" distR="114300" simplePos="0" relativeHeight="251692032" behindDoc="0" locked="0" layoutInCell="1" allowOverlap="1" wp14:anchorId="0AE720C9" wp14:editId="3C704FE7">
                <wp:simplePos x="0" y="0"/>
                <wp:positionH relativeFrom="column">
                  <wp:posOffset>-800100</wp:posOffset>
                </wp:positionH>
                <wp:positionV relativeFrom="paragraph">
                  <wp:posOffset>968375</wp:posOffset>
                </wp:positionV>
                <wp:extent cx="292100" cy="190500"/>
                <wp:effectExtent l="0" t="0" r="12700" b="19050"/>
                <wp:wrapNone/>
                <wp:docPr id="16" name="Text Box 16"/>
                <wp:cNvGraphicFramePr/>
                <a:graphic xmlns:a="http://schemas.openxmlformats.org/drawingml/2006/main">
                  <a:graphicData uri="http://schemas.microsoft.com/office/word/2010/wordprocessingShape">
                    <wps:wsp>
                      <wps:cNvSpPr txBox="1"/>
                      <wps:spPr>
                        <a:xfrm>
                          <a:off x="0" y="0"/>
                          <a:ext cx="292100" cy="190500"/>
                        </a:xfrm>
                        <a:prstGeom prst="rect">
                          <a:avLst/>
                        </a:prstGeom>
                        <a:solidFill>
                          <a:schemeClr val="lt1"/>
                        </a:solidFill>
                        <a:ln w="6350">
                          <a:solidFill>
                            <a:schemeClr val="bg1"/>
                          </a:solidFill>
                        </a:ln>
                      </wps:spPr>
                      <wps:txbx>
                        <w:txbxContent>
                          <w:p w14:paraId="597A13ED" w14:textId="1F5419BD" w:rsidR="00A25B05" w:rsidRPr="006A7B9E" w:rsidRDefault="00A25B05" w:rsidP="00A25B05">
                            <w:pPr>
                              <w:rPr>
                                <w:sz w:val="14"/>
                                <w:szCs w:val="14"/>
                              </w:rPr>
                            </w:pPr>
                            <w:r>
                              <w:rPr>
                                <w:rFonts w:hint="cs"/>
                                <w:sz w:val="14"/>
                                <w:szCs w:val="14"/>
                                <w:rtl/>
                              </w:rPr>
                              <w:t>15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AE720C9" id="Text Box 16" o:spid="_x0000_s1040" type="#_x0000_t202" style="position:absolute;left:0;text-align:left;margin-left:-63pt;margin-top:76.25pt;width:23pt;height:1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9SdwSgIAAKoEAAAOAAAAZHJzL2Uyb0RvYy54bWysVE1v2zAMvQ/YfxB0X+1kabYGdYosRYYB&#10;RVugHXpWZDkxIIuapMTOfv2e5Hy162nYRaFI+ol8fMz1TddotlXO12QKPrjIOVNGUlmbVcF/Pi8+&#10;feXMB2FKocmogu+U5zfTjx+uWztRQ1qTLpVjADF+0tqCr0Owkyzzcq0a4S/IKoNgRa4RAVe3ykon&#10;WqA3Ohvm+ThryZXWkVTew3vbB/k04VeVkuGhqrwKTBcctYV0unQu45lNr8Vk5YRd13JfhviHKhpR&#10;Gzx6hLoVQbCNq/+CamrpyFMVLiQ1GVVVLVXqAd0M8jfdPK2FVakXkOPtkSb//2Dl/fbRsbrE7Mac&#10;GdFgRs+qC+wbdQwu8NNaP0Hak0Vi6OBH7sHv4Yxtd5Vr4i8aYoiD6d2R3Ygm4RxeDQc5IhKhwVV+&#10;CRvo2elj63z4rqhh0Si4w/ASp2J750OfekiJb3nSdbmotU6XKBg1145tBUatQyoR4K+ytGFtwcef&#10;L/ME/CqWJHdCWK7eQQCeNqg5UtK3Hq3QLbuewtGBlyWVO9DlqBect3JRo6k74cOjcFAYeMDWhAcc&#10;lSYURXuLszW53+/5Yz4GjyhnLRRbcP9rI5ziTP8wkMTVYDSKEk+X0eWXIS7uPLI8j5hNMycwNcB+&#10;WpnMmB/0wawcNS9Yrll8FSFhJN4ueDiY89DvEZZTqtksJUHUVoQ782RlhI6TiSN77l6Es/u5Bgji&#10;ng7aFpM34+1z45eGZptAVZ1mH4nuWd3zj4VI6tkvb9y483vKOv3FTP8AAAD//wMAUEsDBBQABgAI&#10;AAAAIQANArjt3wAAAAwBAAAPAAAAZHJzL2Rvd25yZXYueG1sTI9BS8NAEIXvgv9hGcFbumlsS4jZ&#10;lKCIoIJYvXjbZsckmJ0N2Wmb/nvHkx7nvceb75Xb2Q/qiFPsAxlYLlJQSE1wPbUGPt4fkhxUZEvO&#10;DoHQwBkjbKvLi9IWLpzoDY87bpWUUCysgY55LLSOTYfexkUYkcT7CpO3LOfUajfZk5T7QWdputHe&#10;9iQfOjviXYfN9+7gDTytPu39DT/jmWl+revHfFzFF2Our+b6FhTjzH9h+MUXdKiEaR8O5KIaDCTL&#10;bCNjWJx1tgYlkSRPRdmLkouiq1L/H1H9AAAA//8DAFBLAQItABQABgAIAAAAIQC2gziS/gAAAOEB&#10;AAATAAAAAAAAAAAAAAAAAAAAAABbQ29udGVudF9UeXBlc10ueG1sUEsBAi0AFAAGAAgAAAAhADj9&#10;If/WAAAAlAEAAAsAAAAAAAAAAAAAAAAALwEAAF9yZWxzLy5yZWxzUEsBAi0AFAAGAAgAAAAhACz1&#10;J3BKAgAAqgQAAA4AAAAAAAAAAAAAAAAALgIAAGRycy9lMm9Eb2MueG1sUEsBAi0AFAAGAAgAAAAh&#10;AA0CuO3fAAAADAEAAA8AAAAAAAAAAAAAAAAApAQAAGRycy9kb3ducmV2LnhtbFBLBQYAAAAABAAE&#10;APMAAACwBQAAAAA=&#10;" fillcolor="white [3201]" strokecolor="white [3212]" strokeweight=".5pt">
                <v:textbox>
                  <w:txbxContent>
                    <w:p w14:paraId="597A13ED" w14:textId="1F5419BD" w:rsidR="00A25B05" w:rsidRPr="006A7B9E" w:rsidRDefault="00A25B05" w:rsidP="00A25B05">
                      <w:pPr>
                        <w:rPr>
                          <w:sz w:val="14"/>
                          <w:szCs w:val="14"/>
                        </w:rPr>
                      </w:pPr>
                      <w:r>
                        <w:rPr>
                          <w:rFonts w:hint="cs"/>
                          <w:sz w:val="14"/>
                          <w:szCs w:val="14"/>
                          <w:rtl/>
                        </w:rPr>
                        <w:t>15</w:t>
                      </w:r>
                    </w:p>
                  </w:txbxContent>
                </v:textbox>
              </v:shape>
            </w:pict>
          </mc:Fallback>
        </mc:AlternateContent>
      </w:r>
    </w:p>
    <w:p w14:paraId="3684E0EE" w14:textId="0F36A0DF" w:rsidR="009669AC" w:rsidRPr="00F97ACD" w:rsidRDefault="009669AC" w:rsidP="009E0450">
      <w:pPr>
        <w:rPr>
          <w:rFonts w:ascii="Sakkal Majalla" w:hAnsi="Sakkal Majalla" w:cs="Sakkal Majalla"/>
          <w:sz w:val="28"/>
          <w:szCs w:val="28"/>
          <w:rtl/>
          <w:lang w:bidi="ar-EG"/>
        </w:rPr>
      </w:pPr>
      <w:r w:rsidRPr="00D22171">
        <w:rPr>
          <w:rFonts w:ascii="Sakkal Majalla" w:hAnsi="Sakkal Majalla" w:cs="Sakkal Majalla"/>
          <w:sz w:val="28"/>
          <w:szCs w:val="28"/>
          <w:u w:val="single"/>
          <w:rtl/>
        </w:rPr>
        <w:lastRenderedPageBreak/>
        <w:t>الدراسات السابقة</w:t>
      </w:r>
      <w:r>
        <w:rPr>
          <w:rFonts w:ascii="Sakkal Majalla" w:hAnsi="Sakkal Majalla" w:cs="Sakkal Majalla" w:hint="cs"/>
          <w:sz w:val="28"/>
          <w:szCs w:val="28"/>
          <w:u w:val="single"/>
          <w:rtl/>
        </w:rPr>
        <w:t>:</w:t>
      </w:r>
    </w:p>
    <w:p w14:paraId="22B5D338" w14:textId="77777777" w:rsidR="009669AC" w:rsidRDefault="009669AC" w:rsidP="009669AC">
      <w:pPr>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أبرز الدراسات السابقة للتجارة الإلكترونية وتأثيرها عبر الحدود في العالم تحت مظلة منظمة الجمارك العالمية وكذلك للتجارة الالكترونية </w:t>
      </w:r>
      <w:r>
        <w:rPr>
          <w:rFonts w:ascii="Sakkal Majalla" w:hAnsi="Sakkal Majalla" w:cs="Sakkal Majalla"/>
          <w:sz w:val="28"/>
          <w:szCs w:val="28"/>
          <w:rtl/>
          <w:lang w:bidi="ar-EG"/>
        </w:rPr>
        <w:t xml:space="preserve">في </w:t>
      </w:r>
      <w:r>
        <w:rPr>
          <w:rFonts w:ascii="Sakkal Majalla" w:hAnsi="Sakkal Majalla" w:cs="Sakkal Majalla" w:hint="cs"/>
          <w:sz w:val="28"/>
          <w:szCs w:val="28"/>
          <w:rtl/>
          <w:lang w:bidi="ar-EG"/>
        </w:rPr>
        <w:t>ا</w:t>
      </w:r>
      <w:r w:rsidRPr="00F1128C">
        <w:rPr>
          <w:rFonts w:ascii="Sakkal Majalla" w:hAnsi="Sakkal Majalla" w:cs="Sakkal Majalla"/>
          <w:sz w:val="28"/>
          <w:szCs w:val="28"/>
          <w:rtl/>
          <w:lang w:bidi="ar-EG"/>
        </w:rPr>
        <w:t>لمملكة العربية السعودية</w:t>
      </w:r>
      <w:r>
        <w:rPr>
          <w:rFonts w:ascii="Sakkal Majalla" w:hAnsi="Sakkal Majalla" w:cs="Sakkal Majalla" w:hint="cs"/>
          <w:sz w:val="28"/>
          <w:szCs w:val="28"/>
          <w:rtl/>
          <w:lang w:bidi="ar-EG"/>
        </w:rPr>
        <w:t xml:space="preserve"> كالتالي:</w:t>
      </w:r>
    </w:p>
    <w:p w14:paraId="3474CD22" w14:textId="77777777" w:rsidR="009669AC" w:rsidRPr="00844BBC" w:rsidRDefault="009669AC" w:rsidP="009669AC">
      <w:pPr>
        <w:pStyle w:val="ListParagraph"/>
        <w:numPr>
          <w:ilvl w:val="0"/>
          <w:numId w:val="2"/>
        </w:numPr>
        <w:rPr>
          <w:rFonts w:ascii="Sakkal Majalla" w:hAnsi="Sakkal Majalla" w:cs="Sakkal Majalla"/>
          <w:b/>
          <w:bCs/>
          <w:sz w:val="28"/>
          <w:szCs w:val="28"/>
          <w:rtl/>
          <w:lang w:bidi="ar-EG"/>
        </w:rPr>
      </w:pPr>
      <w:r w:rsidRPr="00844BBC">
        <w:rPr>
          <w:rFonts w:ascii="Sakkal Majalla" w:hAnsi="Sakkal Majalla" w:cs="Sakkal Majalla" w:hint="cs"/>
          <w:b/>
          <w:bCs/>
          <w:sz w:val="28"/>
          <w:szCs w:val="28"/>
          <w:rtl/>
          <w:lang w:bidi="ar-EG"/>
        </w:rPr>
        <w:t>المبحث الأول: الدراسات المحلية لمعايير التجارة الإلكترونية وتأثيرها عبر الحدود:</w:t>
      </w:r>
    </w:p>
    <w:p w14:paraId="7FEE5742" w14:textId="77777777" w:rsidR="009669AC" w:rsidRPr="000E3732" w:rsidRDefault="009669AC" w:rsidP="009669AC">
      <w:pPr>
        <w:pStyle w:val="ListParagraph"/>
        <w:numPr>
          <w:ilvl w:val="0"/>
          <w:numId w:val="9"/>
        </w:numPr>
        <w:rPr>
          <w:rFonts w:ascii="Sakkal Majalla" w:hAnsi="Sakkal Majalla" w:cs="Sakkal Majalla"/>
          <w:sz w:val="28"/>
          <w:szCs w:val="28"/>
          <w:rtl/>
          <w:lang w:bidi="ar-EG"/>
        </w:rPr>
      </w:pPr>
      <w:r w:rsidRPr="000E3732">
        <w:rPr>
          <w:rFonts w:ascii="Sakkal Majalla" w:hAnsi="Sakkal Majalla" w:cs="Sakkal Majalla" w:hint="cs"/>
          <w:sz w:val="28"/>
          <w:szCs w:val="28"/>
          <w:rtl/>
          <w:lang w:bidi="ar-EG"/>
        </w:rPr>
        <w:t xml:space="preserve">دراسة </w:t>
      </w:r>
      <w:r w:rsidRPr="000E3732">
        <w:rPr>
          <w:rFonts w:ascii="Sakkal Majalla" w:hAnsi="Sakkal Majalla" w:cs="Sakkal Majalla"/>
          <w:sz w:val="28"/>
          <w:szCs w:val="28"/>
          <w:rtl/>
          <w:lang w:bidi="ar-EG"/>
        </w:rPr>
        <w:t>إطار المعايير للتجارة الإلكترونية</w:t>
      </w:r>
      <w:r w:rsidRPr="000E3732">
        <w:rPr>
          <w:rFonts w:ascii="Sakkal Majalla" w:hAnsi="Sakkal Majalla" w:cs="Sakkal Majalla" w:hint="cs"/>
          <w:sz w:val="28"/>
          <w:szCs w:val="28"/>
          <w:rtl/>
          <w:lang w:bidi="ar-EG"/>
        </w:rPr>
        <w:t xml:space="preserve"> </w:t>
      </w:r>
      <w:r w:rsidRPr="000E3732">
        <w:rPr>
          <w:rFonts w:ascii="Sakkal Majalla" w:hAnsi="Sakkal Majalla" w:cs="Sakkal Majalla"/>
          <w:sz w:val="28"/>
          <w:szCs w:val="28"/>
          <w:rtl/>
          <w:lang w:bidi="ar-EG"/>
        </w:rPr>
        <w:t>عبر الحدود</w:t>
      </w:r>
      <w:r w:rsidRPr="000E3732">
        <w:rPr>
          <w:rFonts w:ascii="Sakkal Majalla" w:hAnsi="Sakkal Majalla" w:cs="Sakkal Majalla" w:hint="cs"/>
          <w:sz w:val="28"/>
          <w:szCs w:val="28"/>
          <w:rtl/>
          <w:lang w:bidi="ar-EG"/>
        </w:rPr>
        <w:t xml:space="preserve"> لـ " منضمة الجمارك العالمية وهيئة الزكاة والضريبة والجمارك "</w:t>
      </w:r>
    </w:p>
    <w:p w14:paraId="75966ADF" w14:textId="77777777" w:rsidR="009669AC" w:rsidRDefault="009669AC" w:rsidP="009669AC">
      <w:pPr>
        <w:spacing w:line="240" w:lineRule="auto"/>
        <w:rPr>
          <w:rFonts w:ascii="Sakkal Majalla" w:hAnsi="Sakkal Majalla" w:cs="Sakkal Majalla"/>
          <w:sz w:val="28"/>
          <w:szCs w:val="28"/>
          <w:rtl/>
          <w:lang w:bidi="ar-EG"/>
        </w:rPr>
      </w:pPr>
      <w:r>
        <w:rPr>
          <w:rFonts w:ascii="Sakkal Majalla" w:hAnsi="Sakkal Majalla" w:cs="Sakkal Majalla" w:hint="cs"/>
          <w:sz w:val="28"/>
          <w:szCs w:val="28"/>
          <w:rtl/>
          <w:lang w:bidi="ar-EG"/>
        </w:rPr>
        <w:t>والتي تناولت إطار</w:t>
      </w:r>
      <w:r>
        <w:rPr>
          <w:rFonts w:ascii="Sakkal Majalla" w:hAnsi="Sakkal Majalla" w:cs="Sakkal Majalla"/>
          <w:sz w:val="28"/>
          <w:szCs w:val="28"/>
          <w:rtl/>
          <w:lang w:bidi="ar-EG"/>
        </w:rPr>
        <w:t xml:space="preserve"> عمل منظمة الجمارك العالمية </w:t>
      </w:r>
      <w:r w:rsidRPr="000E3732">
        <w:rPr>
          <w:rFonts w:ascii="Sakkal Majalla" w:hAnsi="Sakkal Majalla" w:cs="Sakkal Majalla"/>
          <w:sz w:val="28"/>
          <w:szCs w:val="28"/>
          <w:rtl/>
          <w:lang w:bidi="ar-EG"/>
        </w:rPr>
        <w:t>لمعايير التجارة الإلكترونية عبر الحدود</w:t>
      </w:r>
      <w:r>
        <w:rPr>
          <w:rFonts w:ascii="Sakkal Majalla" w:hAnsi="Sakkal Majalla" w:cs="Sakkal Majalla" w:hint="cs"/>
          <w:sz w:val="28"/>
          <w:szCs w:val="28"/>
          <w:rtl/>
          <w:lang w:bidi="ar-EG"/>
        </w:rPr>
        <w:t xml:space="preserve"> (</w:t>
      </w:r>
      <w:r>
        <w:rPr>
          <w:rFonts w:ascii="Sakkal Majalla" w:hAnsi="Sakkal Majalla" w:cs="Sakkal Majalla" w:hint="cs"/>
          <w:sz w:val="28"/>
          <w:szCs w:val="28"/>
          <w:lang w:bidi="ar-EG"/>
        </w:rPr>
        <w:t>E</w:t>
      </w:r>
      <w:r w:rsidRPr="000E3732">
        <w:rPr>
          <w:rFonts w:ascii="Sakkal Majalla" w:hAnsi="Sakkal Majalla" w:cs="Sakkal Majalla"/>
          <w:sz w:val="28"/>
          <w:szCs w:val="28"/>
          <w:lang w:bidi="ar-EG"/>
        </w:rPr>
        <w:t>-Commerce FoS</w:t>
      </w:r>
      <w:r w:rsidRPr="000E3732">
        <w:rPr>
          <w:rFonts w:ascii="Sakkal Majalla" w:hAnsi="Sakkal Majalla" w:cs="Sakkal Majalla"/>
          <w:sz w:val="28"/>
          <w:szCs w:val="28"/>
          <w:rtl/>
          <w:lang w:bidi="ar-EG"/>
        </w:rPr>
        <w:t>)</w:t>
      </w:r>
      <w:r>
        <w:rPr>
          <w:rFonts w:ascii="Sakkal Majalla" w:hAnsi="Sakkal Majalla" w:cs="Sakkal Majalla" w:hint="cs"/>
          <w:sz w:val="28"/>
          <w:szCs w:val="28"/>
          <w:rtl/>
          <w:lang w:bidi="ar-EG"/>
        </w:rPr>
        <w:t xml:space="preserve"> </w:t>
      </w:r>
      <w:r w:rsidRPr="000E3732">
        <w:rPr>
          <w:rFonts w:ascii="Sakkal Majalla" w:hAnsi="Sakkal Majalla" w:cs="Sakkal Majalla"/>
          <w:sz w:val="28"/>
          <w:szCs w:val="28"/>
          <w:rtl/>
          <w:lang w:bidi="ar-EG"/>
        </w:rPr>
        <w:t>من مجلس</w:t>
      </w:r>
      <w:r>
        <w:rPr>
          <w:rFonts w:ascii="Sakkal Majalla" w:hAnsi="Sakkal Majalla" w:cs="Sakkal Majalla"/>
          <w:sz w:val="28"/>
          <w:szCs w:val="28"/>
          <w:rtl/>
          <w:lang w:bidi="ar-EG"/>
        </w:rPr>
        <w:t xml:space="preserve"> منظمة الجمارك العالمية. وتحدد</w:t>
      </w:r>
      <w:r>
        <w:rPr>
          <w:rFonts w:ascii="Sakkal Majalla" w:hAnsi="Sakkal Majalla" w:cs="Sakkal Majalla" w:hint="cs"/>
          <w:sz w:val="28"/>
          <w:szCs w:val="28"/>
          <w:rtl/>
          <w:lang w:bidi="ar-EG"/>
        </w:rPr>
        <w:t xml:space="preserve"> </w:t>
      </w:r>
      <w:r w:rsidRPr="000E3732">
        <w:rPr>
          <w:rFonts w:ascii="Sakkal Majalla" w:hAnsi="Sakkal Majalla" w:cs="Sakkal Majalla"/>
          <w:sz w:val="28"/>
          <w:szCs w:val="28"/>
          <w:rtl/>
          <w:lang w:bidi="ar-EG"/>
        </w:rPr>
        <w:t>معايير التجارة الإلكترونية المبادئ والمعايير التي سيضمن تنفيذها دعم الجمارك لنمو التجارة الإلكترونية</w:t>
      </w:r>
      <w:r>
        <w:rPr>
          <w:rFonts w:ascii="Sakkal Majalla" w:hAnsi="Sakkal Majalla" w:cs="Sakkal Majalla" w:hint="cs"/>
          <w:sz w:val="28"/>
          <w:szCs w:val="28"/>
          <w:rtl/>
          <w:lang w:bidi="ar-EG"/>
        </w:rPr>
        <w:t xml:space="preserve"> </w:t>
      </w:r>
      <w:r w:rsidRPr="000E3732">
        <w:rPr>
          <w:rFonts w:ascii="Sakkal Majalla" w:hAnsi="Sakkal Majalla" w:cs="Sakkal Majalla"/>
          <w:sz w:val="28"/>
          <w:szCs w:val="28"/>
          <w:rtl/>
          <w:lang w:bidi="ar-EG"/>
        </w:rPr>
        <w:t>عبر الحدود، مع ضمان السلامة والأمن والمساهمة في تسهيل التجارة المشروعة.</w:t>
      </w:r>
    </w:p>
    <w:p w14:paraId="268EDC6F" w14:textId="77777777" w:rsidR="009669AC" w:rsidRPr="00787019" w:rsidRDefault="009669AC" w:rsidP="009669AC">
      <w:pPr>
        <w:tabs>
          <w:tab w:val="left" w:pos="1466"/>
        </w:tabs>
        <w:rPr>
          <w:rFonts w:ascii="Sakkal Majalla" w:hAnsi="Sakkal Majalla" w:cs="Sakkal Majalla"/>
          <w:sz w:val="8"/>
          <w:szCs w:val="8"/>
          <w:rtl/>
          <w:lang w:bidi="ar-EG"/>
        </w:rPr>
      </w:pPr>
      <w:r>
        <w:rPr>
          <w:rFonts w:ascii="Sakkal Majalla" w:hAnsi="Sakkal Majalla" w:cs="Sakkal Majalla"/>
          <w:sz w:val="28"/>
          <w:szCs w:val="28"/>
          <w:rtl/>
          <w:lang w:bidi="ar-EG"/>
        </w:rPr>
        <w:tab/>
      </w:r>
    </w:p>
    <w:p w14:paraId="51AB45B2" w14:textId="77777777" w:rsidR="009669AC" w:rsidRPr="000E3732" w:rsidRDefault="009669AC" w:rsidP="009669AC">
      <w:pPr>
        <w:pStyle w:val="ListParagraph"/>
        <w:numPr>
          <w:ilvl w:val="0"/>
          <w:numId w:val="9"/>
        </w:numPr>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الدراسة الصادرة </w:t>
      </w:r>
      <w:r w:rsidRPr="000E3732">
        <w:rPr>
          <w:rFonts w:ascii="Sakkal Majalla" w:hAnsi="Sakkal Majalla" w:cs="Sakkal Majalla"/>
          <w:sz w:val="28"/>
          <w:szCs w:val="28"/>
          <w:rtl/>
          <w:lang w:bidi="ar-EG"/>
        </w:rPr>
        <w:t xml:space="preserve">عن “مكاتفة” </w:t>
      </w:r>
      <w:r>
        <w:rPr>
          <w:rFonts w:ascii="Sakkal Majalla" w:hAnsi="Sakkal Majalla" w:cs="Sakkal Majalla" w:hint="cs"/>
          <w:sz w:val="28"/>
          <w:szCs w:val="28"/>
          <w:rtl/>
          <w:lang w:bidi="ar-EG"/>
        </w:rPr>
        <w:t>والتي</w:t>
      </w:r>
      <w:r w:rsidRPr="000E3732">
        <w:rPr>
          <w:rFonts w:ascii="Sakkal Majalla" w:hAnsi="Sakkal Majalla" w:cs="Sakkal Majalla"/>
          <w:sz w:val="28"/>
          <w:szCs w:val="28"/>
          <w:rtl/>
          <w:lang w:bidi="ar-EG"/>
        </w:rPr>
        <w:t xml:space="preserve"> بعنوان “تأثير التجارة الإلكترونية العابرة للحدود في المملكة العربية السعودية” بتاريخ: 24 مايو 2023 بالتعاون مع شركة “كيرني”.</w:t>
      </w:r>
    </w:p>
    <w:p w14:paraId="329DA06C" w14:textId="4C7A264A" w:rsidR="009669AC" w:rsidRDefault="009669AC" w:rsidP="009669AC">
      <w:pPr>
        <w:spacing w:line="276" w:lineRule="auto"/>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حيث </w:t>
      </w:r>
      <w:r w:rsidRPr="00B83B10">
        <w:rPr>
          <w:rFonts w:ascii="Sakkal Majalla" w:hAnsi="Sakkal Majalla" w:cs="Sakkal Majalla"/>
          <w:sz w:val="28"/>
          <w:szCs w:val="28"/>
          <w:rtl/>
          <w:lang w:bidi="ar-EG"/>
        </w:rPr>
        <w:t>تناولت الدراسة حالة التجارة الإلكترونية في المملكة العربية السعودية، ودور التجارة الإلكترونية العابرة للحدود، والتي تمثل حالياً 60</w:t>
      </w:r>
      <w:r>
        <w:rPr>
          <w:rFonts w:ascii="Sakkal Majalla" w:hAnsi="Sakkal Majalla" w:cs="Sakkal Majalla"/>
          <w:sz w:val="28"/>
          <w:szCs w:val="28"/>
          <w:rtl/>
          <w:lang w:bidi="ar-EG"/>
        </w:rPr>
        <w:t>% من مبيعات التجارة الإلكترونية</w:t>
      </w:r>
      <w:r>
        <w:rPr>
          <w:rFonts w:ascii="Sakkal Majalla" w:hAnsi="Sakkal Majalla" w:cs="Sakkal Majalla" w:hint="cs"/>
          <w:sz w:val="28"/>
          <w:szCs w:val="28"/>
          <w:rtl/>
          <w:lang w:bidi="ar-EG"/>
        </w:rPr>
        <w:t xml:space="preserve"> حيث يرى</w:t>
      </w:r>
      <w:r w:rsidRPr="00B83B10">
        <w:rPr>
          <w:rFonts w:ascii="Sakkal Majalla" w:hAnsi="Sakkal Majalla" w:cs="Sakkal Majalla"/>
          <w:sz w:val="28"/>
          <w:szCs w:val="28"/>
          <w:rtl/>
          <w:lang w:bidi="ar-EG"/>
        </w:rPr>
        <w:t xml:space="preserve"> قادة القطاع في منصات التجارة الإلكترونية المحلية أن الشركات العابرة للحدود لديهم ميزة سعرية على نفس المنتجات عالية الجودة بسبب الاختلافات في تكلفة ممارسة الأعمال التجارية، إذ تبلغ نسبة زيادة تكلفة الخدمات المماثلة في الشركات المحلية </w:t>
      </w:r>
      <w:r>
        <w:rPr>
          <w:rFonts w:ascii="Sakkal Majalla" w:hAnsi="Sakkal Majalla" w:cs="Sakkal Majalla" w:hint="cs"/>
          <w:sz w:val="28"/>
          <w:szCs w:val="28"/>
          <w:rtl/>
          <w:lang w:bidi="ar-EG"/>
        </w:rPr>
        <w:t>17% الى</w:t>
      </w:r>
      <w:r w:rsidRPr="00B83B10">
        <w:rPr>
          <w:rFonts w:ascii="Sakkal Majalla" w:hAnsi="Sakkal Majalla" w:cs="Sakkal Majalla"/>
          <w:sz w:val="28"/>
          <w:szCs w:val="28"/>
          <w:rtl/>
          <w:lang w:bidi="ar-EG"/>
        </w:rPr>
        <w:t xml:space="preserve"> 26%</w:t>
      </w:r>
      <w:r>
        <w:rPr>
          <w:rFonts w:ascii="Sakkal Majalla" w:hAnsi="Sakkal Majalla" w:cs="Sakkal Majalla"/>
          <w:sz w:val="28"/>
          <w:szCs w:val="28"/>
          <w:rtl/>
          <w:lang w:bidi="ar-EG"/>
        </w:rPr>
        <w:t xml:space="preserve"> مقارنة بالشركات العابرة للحدود</w:t>
      </w:r>
      <w:r>
        <w:rPr>
          <w:rFonts w:ascii="Sakkal Majalla" w:hAnsi="Sakkal Majalla" w:cs="Sakkal Majalla" w:hint="cs"/>
          <w:sz w:val="28"/>
          <w:szCs w:val="28"/>
          <w:rtl/>
          <w:lang w:bidi="ar-EG"/>
        </w:rPr>
        <w:t xml:space="preserve">، </w:t>
      </w:r>
      <w:r w:rsidRPr="00B83B10">
        <w:rPr>
          <w:rFonts w:ascii="Sakkal Majalla" w:hAnsi="Sakkal Majalla" w:cs="Sakkal Majalla"/>
          <w:sz w:val="28"/>
          <w:szCs w:val="28"/>
          <w:rtl/>
          <w:lang w:bidi="ar-EG"/>
        </w:rPr>
        <w:t>وأشارت الدراسة إلى أنه بلغ سوق التجارة الإلكترونية في المملكة العربية السعودية 19.3 مليار ريال سعودي في عام 2021، أي ما يقارب 6% من إجمالي سوق التجزئة البالغ 347.2 مليار ريال سعودي، ومن المتوقع أن يصل نموه إلى 34.7 مليار ريال سعودي بحلول عام 2026.</w:t>
      </w:r>
    </w:p>
    <w:p w14:paraId="64201225" w14:textId="45B37EC0" w:rsidR="009669AC" w:rsidRPr="00787019" w:rsidRDefault="009669AC" w:rsidP="009669AC">
      <w:pPr>
        <w:spacing w:line="276" w:lineRule="auto"/>
        <w:rPr>
          <w:rFonts w:ascii="Sakkal Majalla" w:hAnsi="Sakkal Majalla" w:cs="Sakkal Majalla"/>
          <w:sz w:val="4"/>
          <w:szCs w:val="4"/>
          <w:rtl/>
          <w:lang w:bidi="ar-EG"/>
        </w:rPr>
      </w:pPr>
    </w:p>
    <w:p w14:paraId="3D64F726" w14:textId="402EDA04" w:rsidR="009669AC" w:rsidRPr="00844BBC" w:rsidRDefault="009669AC" w:rsidP="009669AC">
      <w:pPr>
        <w:pStyle w:val="ListParagraph"/>
        <w:numPr>
          <w:ilvl w:val="0"/>
          <w:numId w:val="2"/>
        </w:numPr>
        <w:rPr>
          <w:rFonts w:ascii="Sakkal Majalla" w:hAnsi="Sakkal Majalla" w:cs="Sakkal Majalla"/>
          <w:b/>
          <w:bCs/>
          <w:sz w:val="28"/>
          <w:szCs w:val="28"/>
          <w:rtl/>
          <w:lang w:bidi="ar-EG"/>
        </w:rPr>
      </w:pPr>
      <w:r w:rsidRPr="00844BBC">
        <w:rPr>
          <w:rFonts w:ascii="Sakkal Majalla" w:hAnsi="Sakkal Majalla" w:cs="Sakkal Majalla" w:hint="cs"/>
          <w:b/>
          <w:bCs/>
          <w:sz w:val="28"/>
          <w:szCs w:val="28"/>
          <w:rtl/>
          <w:lang w:bidi="ar-EG"/>
        </w:rPr>
        <w:t xml:space="preserve">المبحث </w:t>
      </w:r>
      <w:r>
        <w:rPr>
          <w:rFonts w:ascii="Sakkal Majalla" w:hAnsi="Sakkal Majalla" w:cs="Sakkal Majalla" w:hint="cs"/>
          <w:b/>
          <w:bCs/>
          <w:sz w:val="28"/>
          <w:szCs w:val="28"/>
          <w:rtl/>
          <w:lang w:bidi="ar-EG"/>
        </w:rPr>
        <w:t>الثاني</w:t>
      </w:r>
      <w:r w:rsidRPr="00844BBC">
        <w:rPr>
          <w:rFonts w:ascii="Sakkal Majalla" w:hAnsi="Sakkal Majalla" w:cs="Sakkal Majalla" w:hint="cs"/>
          <w:b/>
          <w:bCs/>
          <w:sz w:val="28"/>
          <w:szCs w:val="28"/>
          <w:rtl/>
          <w:lang w:bidi="ar-EG"/>
        </w:rPr>
        <w:t xml:space="preserve">: الدراسات </w:t>
      </w:r>
      <w:r>
        <w:rPr>
          <w:rFonts w:ascii="Sakkal Majalla" w:hAnsi="Sakkal Majalla" w:cs="Sakkal Majalla" w:hint="cs"/>
          <w:b/>
          <w:bCs/>
          <w:sz w:val="28"/>
          <w:szCs w:val="28"/>
          <w:rtl/>
          <w:lang w:bidi="ar-EG"/>
        </w:rPr>
        <w:t>الاجنبية</w:t>
      </w:r>
      <w:r w:rsidRPr="00844BBC">
        <w:rPr>
          <w:rFonts w:ascii="Sakkal Majalla" w:hAnsi="Sakkal Majalla" w:cs="Sakkal Majalla" w:hint="cs"/>
          <w:b/>
          <w:bCs/>
          <w:sz w:val="28"/>
          <w:szCs w:val="28"/>
          <w:rtl/>
          <w:lang w:bidi="ar-EG"/>
        </w:rPr>
        <w:t xml:space="preserve"> </w:t>
      </w:r>
      <w:r>
        <w:rPr>
          <w:rFonts w:ascii="Sakkal Majalla" w:hAnsi="Sakkal Majalla" w:cs="Sakkal Majalla" w:hint="cs"/>
          <w:b/>
          <w:bCs/>
          <w:sz w:val="28"/>
          <w:szCs w:val="28"/>
          <w:rtl/>
          <w:lang w:bidi="ar-EG"/>
        </w:rPr>
        <w:t>لـ أتمتة الإجراءات الجمركية السنغافورية</w:t>
      </w:r>
      <w:r w:rsidRPr="00844BBC">
        <w:rPr>
          <w:rFonts w:ascii="Sakkal Majalla" w:hAnsi="Sakkal Majalla" w:cs="Sakkal Majalla" w:hint="cs"/>
          <w:b/>
          <w:bCs/>
          <w:sz w:val="28"/>
          <w:szCs w:val="28"/>
          <w:rtl/>
          <w:lang w:bidi="ar-EG"/>
        </w:rPr>
        <w:t>:</w:t>
      </w:r>
    </w:p>
    <w:p w14:paraId="656A413F" w14:textId="06BAC928" w:rsidR="009669AC" w:rsidRDefault="009669AC" w:rsidP="009669AC">
      <w:pPr>
        <w:pStyle w:val="ListParagraph"/>
        <w:numPr>
          <w:ilvl w:val="0"/>
          <w:numId w:val="9"/>
        </w:numPr>
        <w:rPr>
          <w:rFonts w:ascii="Sakkal Majalla" w:hAnsi="Sakkal Majalla" w:cs="Sakkal Majalla"/>
          <w:sz w:val="28"/>
          <w:szCs w:val="28"/>
          <w:lang w:bidi="ar-EG"/>
        </w:rPr>
      </w:pPr>
      <w:r>
        <w:rPr>
          <w:rFonts w:ascii="Sakkal Majalla" w:hAnsi="Sakkal Majalla" w:cs="Sakkal Majalla" w:hint="cs"/>
          <w:sz w:val="28"/>
          <w:szCs w:val="28"/>
          <w:rtl/>
        </w:rPr>
        <w:t xml:space="preserve">دراسة تجربة الجمارك السنغافورية للتجارة الالكترونية عبر المنصة الشبكية </w:t>
      </w:r>
      <w:r>
        <w:rPr>
          <w:rFonts w:ascii="Sakkal Majalla" w:hAnsi="Sakkal Majalla" w:cs="Sakkal Majalla"/>
          <w:sz w:val="28"/>
          <w:szCs w:val="28"/>
        </w:rPr>
        <w:t>NTP</w:t>
      </w:r>
      <w:r>
        <w:rPr>
          <w:rFonts w:ascii="Sakkal Majalla" w:hAnsi="Sakkal Majalla" w:cs="Sakkal Majalla" w:hint="cs"/>
          <w:sz w:val="28"/>
          <w:szCs w:val="28"/>
          <w:rtl/>
        </w:rPr>
        <w:t xml:space="preserve"> </w:t>
      </w:r>
    </w:p>
    <w:p w14:paraId="385602ED" w14:textId="051BD49B" w:rsidR="009669AC" w:rsidRPr="009E1EF9" w:rsidRDefault="007A3A42" w:rsidP="009669AC">
      <w:pPr>
        <w:rPr>
          <w:rFonts w:ascii="Sakkal Majalla" w:hAnsi="Sakkal Majalla" w:cs="Sakkal Majalla"/>
          <w:sz w:val="28"/>
          <w:szCs w:val="28"/>
          <w:rtl/>
        </w:rPr>
      </w:pPr>
      <w:r>
        <w:rPr>
          <w:rFonts w:ascii="Sakkal Majalla" w:hAnsi="Sakkal Majalla" w:cs="Sakkal Majalla"/>
          <w:b/>
          <w:bCs/>
          <w:noProof/>
          <w:sz w:val="28"/>
          <w:szCs w:val="28"/>
          <w:rtl/>
        </w:rPr>
        <mc:AlternateContent>
          <mc:Choice Requires="wps">
            <w:drawing>
              <wp:anchor distT="0" distB="0" distL="114300" distR="114300" simplePos="0" relativeHeight="251694080" behindDoc="0" locked="0" layoutInCell="1" allowOverlap="1" wp14:anchorId="56475855" wp14:editId="42EF1260">
                <wp:simplePos x="0" y="0"/>
                <wp:positionH relativeFrom="column">
                  <wp:posOffset>-749300</wp:posOffset>
                </wp:positionH>
                <wp:positionV relativeFrom="paragraph">
                  <wp:posOffset>2734945</wp:posOffset>
                </wp:positionV>
                <wp:extent cx="285750" cy="190500"/>
                <wp:effectExtent l="0" t="0" r="19050" b="19050"/>
                <wp:wrapNone/>
                <wp:docPr id="17" name="Text Box 17"/>
                <wp:cNvGraphicFramePr/>
                <a:graphic xmlns:a="http://schemas.openxmlformats.org/drawingml/2006/main">
                  <a:graphicData uri="http://schemas.microsoft.com/office/word/2010/wordprocessingShape">
                    <wps:wsp>
                      <wps:cNvSpPr txBox="1"/>
                      <wps:spPr>
                        <a:xfrm>
                          <a:off x="0" y="0"/>
                          <a:ext cx="285750" cy="190500"/>
                        </a:xfrm>
                        <a:prstGeom prst="rect">
                          <a:avLst/>
                        </a:prstGeom>
                        <a:solidFill>
                          <a:schemeClr val="lt1"/>
                        </a:solidFill>
                        <a:ln w="6350">
                          <a:solidFill>
                            <a:schemeClr val="bg1"/>
                          </a:solidFill>
                        </a:ln>
                      </wps:spPr>
                      <wps:txbx>
                        <w:txbxContent>
                          <w:p w14:paraId="2ECEF722" w14:textId="53A38193" w:rsidR="00A25B05" w:rsidRPr="006A7B9E" w:rsidRDefault="00A25B05" w:rsidP="00A25B05">
                            <w:pPr>
                              <w:rPr>
                                <w:sz w:val="14"/>
                                <w:szCs w:val="14"/>
                              </w:rPr>
                            </w:pPr>
                            <w:r>
                              <w:rPr>
                                <w:rFonts w:hint="cs"/>
                                <w:sz w:val="14"/>
                                <w:szCs w:val="14"/>
                                <w:rtl/>
                              </w:rPr>
                              <w:t>16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6475855" id="Text Box 17" o:spid="_x0000_s1041" type="#_x0000_t202" style="position:absolute;left:0;text-align:left;margin-left:-59pt;margin-top:215.35pt;width:22.5pt;height:1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I8cWSAIAAKoEAAAOAAAAZHJzL2Uyb0RvYy54bWysVFFr2zAQfh/sPwi9r3aypGlDnZKldAxC&#10;W2hHnxVZjg2yTpOU2N2v3yc5abuuMBh7UU53nz/dfXeXi8u+1WyvnG/IFHx0knOmjKSyMduCf3+4&#10;/nTGmQ/ClEKTUQV/Up5fLj5+uOjsXI2pJl0qx0Bi/LyzBa9DsPMs87JWrfAnZJVBsCLXioCr22al&#10;Ex3YW52N8/w068iV1pFU3sN7NQT5IvFXlZLhtqq8CkwXHLmFdLp0buKZLS7EfOuErRt5SEP8Qxat&#10;aAwefaa6EkGwnWv+oGob6chTFU4ktRlVVSNVqgHVjPI31dzXwqpUC8Tx9lkm//9o5c3+zrGmRO9m&#10;nBnRokcPqg/sC/UMLujTWT8H7N4CGHr4gT36PZyx7L5ybfxFQQxxKP30rG5kk3COz6azKSISodF5&#10;Ps2T+tnLx9b58FVRy6JRcIfmJU3Ffu0DEgH0CIlvedJNed1onS5xYNRKO7YXaLUOKUV88RtKG9YV&#10;/PQz0vgbw2b7DgP4tEEiUZKh9GiFftMPEk6PumyofIJcjoaB81ZeNyhqLXy4Ew4TBh2wNeEWR6UJ&#10;SdHB4qwm9/M9f8Sj8Yhy1mFiC+5/7IRTnOlvBiNxPppM4oiny2Q6G+PiXkc2ryNm164ISo2wn1Ym&#10;M+KDPpqVo/YRy7WMryIkjMTbBQ9HcxWGPcJySrVcJhCG2oqwNvdWRuoocmzZQ/8onD30NWAgbug4&#10;22L+pr0DNn5paLkLVDWp91HoQdWD/liINBKH5Y0b9/qeUC9/MYtfAAAA//8DAFBLAwQUAAYACAAA&#10;ACEAUTE07eAAAAAMAQAADwAAAGRycy9kb3ducmV2LnhtbEyPQU+DQBCF7yb+h82YeKMLQlqCLA3R&#10;GBM1MVYv3rYwApGdJey0pf/e8aTHefPy3vfK7eJGdcQ5DJ4MJKsYFFLj24E6Ax/vD1EOKrCl1o6e&#10;0MAZA2yry4vSFq0/0Rsed9wpCaFQWAM981RoHZoenQ0rPyHJ78vPzrKcc6fb2Z4k3I36Jo7X2tmB&#10;pKG3E9712HzvDs7AU/Zp71N+xjPT8lrXj/mUhRdjrq+W+hYU48J/ZvjFF3SohGnvD9QGNRqIkiSX&#10;MWwgS+MNKLFEm1SUvShrUXRV6v8jqh8AAAD//wMAUEsBAi0AFAAGAAgAAAAhALaDOJL+AAAA4QEA&#10;ABMAAAAAAAAAAAAAAAAAAAAAAFtDb250ZW50X1R5cGVzXS54bWxQSwECLQAUAAYACAAAACEAOP0h&#10;/9YAAACUAQAACwAAAAAAAAAAAAAAAAAvAQAAX3JlbHMvLnJlbHNQSwECLQAUAAYACAAAACEAQSPH&#10;FkgCAACqBAAADgAAAAAAAAAAAAAAAAAuAgAAZHJzL2Uyb0RvYy54bWxQSwECLQAUAAYACAAAACEA&#10;UTE07eAAAAAMAQAADwAAAAAAAAAAAAAAAACiBAAAZHJzL2Rvd25yZXYueG1sUEsFBgAAAAAEAAQA&#10;8wAAAK8FAAAAAA==&#10;" fillcolor="white [3201]" strokecolor="white [3212]" strokeweight=".5pt">
                <v:textbox>
                  <w:txbxContent>
                    <w:p w14:paraId="2ECEF722" w14:textId="53A38193" w:rsidR="00A25B05" w:rsidRPr="006A7B9E" w:rsidRDefault="00A25B05" w:rsidP="00A25B05">
                      <w:pPr>
                        <w:rPr>
                          <w:sz w:val="14"/>
                          <w:szCs w:val="14"/>
                        </w:rPr>
                      </w:pPr>
                      <w:r>
                        <w:rPr>
                          <w:rFonts w:hint="cs"/>
                          <w:sz w:val="14"/>
                          <w:szCs w:val="14"/>
                          <w:rtl/>
                        </w:rPr>
                        <w:t>16</w:t>
                      </w:r>
                    </w:p>
                  </w:txbxContent>
                </v:textbox>
              </v:shape>
            </w:pict>
          </mc:Fallback>
        </mc:AlternateContent>
      </w:r>
      <w:r w:rsidR="009669AC">
        <w:rPr>
          <w:rFonts w:ascii="Sakkal Majalla" w:hAnsi="Sakkal Majalla" w:cs="Sakkal Majalla" w:hint="cs"/>
          <w:sz w:val="28"/>
          <w:szCs w:val="28"/>
          <w:rtl/>
          <w:lang w:bidi="ar-EG"/>
        </w:rPr>
        <w:t xml:space="preserve">تناولت تجربة الجمارك السنغافورية تطوير إجراءات التجارة الالكترونية وفسحها بشكل رقمي بالكامل حيث تعتبر هي الدولة الأولى التي تبنت وطبقت اتمتة إجراءات ارساليات التجارة الالكترونية بشكل كامل مما نتج عنه الاستغناء عن معظم الإجراءات التي تعمل بها بقية الدول مثل إجراءات المانفست للإرساليات عبر الوكلاء الملاحين، اجراء تقديم البيان الجمركي عن طريق شركات التخليص، معاينة كامل الارساليات جمركياً، الخ.. وذلك عبر تطوير منصتها الشبكية </w:t>
      </w:r>
      <w:r w:rsidR="009669AC">
        <w:rPr>
          <w:rFonts w:ascii="Sakkal Majalla" w:hAnsi="Sakkal Majalla" w:cs="Sakkal Majalla"/>
          <w:sz w:val="28"/>
          <w:szCs w:val="28"/>
          <w:lang w:bidi="ar-EG"/>
        </w:rPr>
        <w:t xml:space="preserve">NTP </w:t>
      </w:r>
      <w:r w:rsidR="009669AC">
        <w:rPr>
          <w:rFonts w:ascii="Sakkal Majalla" w:hAnsi="Sakkal Majalla" w:cs="Sakkal Majalla" w:hint="cs"/>
          <w:sz w:val="28"/>
          <w:szCs w:val="28"/>
          <w:rtl/>
        </w:rPr>
        <w:t xml:space="preserve">  والتي تعمل على الربط المباشر مع الجمارك المصدرة للسلع لجمهورية سنغافورة حيث بدأت مع الجمارك الصينية بشكل مباشر دون الحاجة للتعامل مع الوكلاء الملاحيين وشركات التخليص الجمركي وكذلك لتسهيل وتيسير الإجراءات الجمركية على مستوردي ومصدري جمهورية سنغافورة مع الجمهورية الصينية، وتتبنى استكمال تجربتها مع دول أخرى مثل استراليا، أمريكا، اندونيسيا، هولند</w:t>
      </w:r>
      <w:r w:rsidR="009669AC">
        <w:rPr>
          <w:rFonts w:ascii="Sakkal Majalla" w:hAnsi="Sakkal Majalla" w:cs="Sakkal Majalla" w:hint="eastAsia"/>
          <w:sz w:val="28"/>
          <w:szCs w:val="28"/>
          <w:rtl/>
        </w:rPr>
        <w:t>ا</w:t>
      </w:r>
      <w:r w:rsidR="009669AC">
        <w:rPr>
          <w:rFonts w:ascii="Sakkal Majalla" w:hAnsi="Sakkal Majalla" w:cs="Sakkal Majalla" w:hint="cs"/>
          <w:sz w:val="28"/>
          <w:szCs w:val="28"/>
          <w:rtl/>
        </w:rPr>
        <w:t>.</w:t>
      </w:r>
    </w:p>
    <w:p w14:paraId="1E9E5DBE" w14:textId="77777777" w:rsidR="009669AC" w:rsidRPr="00844BBC" w:rsidRDefault="009669AC" w:rsidP="009669AC">
      <w:pPr>
        <w:pStyle w:val="ListParagraph"/>
        <w:numPr>
          <w:ilvl w:val="0"/>
          <w:numId w:val="2"/>
        </w:numP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lastRenderedPageBreak/>
        <w:t>ما تميزت به الدراسة الحالية:</w:t>
      </w:r>
    </w:p>
    <w:p w14:paraId="3C7EFF64" w14:textId="77777777" w:rsidR="009669AC" w:rsidRDefault="009669AC" w:rsidP="009669AC">
      <w:pPr>
        <w:rPr>
          <w:rFonts w:ascii="Sakkal Majalla" w:hAnsi="Sakkal Majalla" w:cs="Sakkal Majalla"/>
          <w:sz w:val="28"/>
          <w:szCs w:val="28"/>
          <w:rtl/>
        </w:rPr>
      </w:pPr>
      <w:r>
        <w:rPr>
          <w:rFonts w:ascii="Sakkal Majalla" w:hAnsi="Sakkal Majalla" w:cs="Sakkal Majalla" w:hint="cs"/>
          <w:sz w:val="28"/>
          <w:szCs w:val="28"/>
          <w:rtl/>
          <w:lang w:bidi="ar-EG"/>
        </w:rPr>
        <w:t xml:space="preserve">على الرغم من وجود بعض الدراسات والتجارب الدولية التي قد تطرقت بصورة مباشرة او غير مباشرة كونها لم تغطي بعض الجوانب المهمة في تيسير وتطوير التجارة الالكترونية وفيما يلي توضيح لما تميزت به الدراسة الحالية لبحث التخرج </w:t>
      </w:r>
      <w:r>
        <w:rPr>
          <w:rFonts w:ascii="Sakkal Majalla" w:hAnsi="Sakkal Majalla" w:cs="Sakkal Majalla" w:hint="cs"/>
          <w:sz w:val="28"/>
          <w:szCs w:val="28"/>
          <w:rtl/>
        </w:rPr>
        <w:t xml:space="preserve">" </w:t>
      </w:r>
      <w:r w:rsidRPr="00E54A7D">
        <w:rPr>
          <w:rFonts w:ascii="Sakkal Majalla" w:hAnsi="Sakkal Majalla" w:cs="Sakkal Majalla"/>
          <w:sz w:val="28"/>
          <w:szCs w:val="28"/>
          <w:rtl/>
        </w:rPr>
        <w:t>أثر تحسين الإجراءات الجمركية وتيسير التجارة عبر الحدود في تطوير التجارة الإلكترونية بـ المملكة العربية السعودية</w:t>
      </w:r>
      <w:r>
        <w:rPr>
          <w:rFonts w:ascii="Sakkal Majalla" w:hAnsi="Sakkal Majalla" w:cs="Sakkal Majalla" w:hint="cs"/>
          <w:sz w:val="28"/>
          <w:szCs w:val="28"/>
          <w:rtl/>
        </w:rPr>
        <w:t xml:space="preserve"> " كـ أبرز الجوانب التطويرية التي من شأنها دفع عجلة تنمية التجارة الالكترونية كـ التالي:</w:t>
      </w:r>
    </w:p>
    <w:p w14:paraId="6F187019" w14:textId="77777777" w:rsidR="009669AC" w:rsidRDefault="009669AC" w:rsidP="009669AC">
      <w:pPr>
        <w:pStyle w:val="ListParagraph"/>
        <w:numPr>
          <w:ilvl w:val="0"/>
          <w:numId w:val="9"/>
        </w:numPr>
        <w:rPr>
          <w:rFonts w:ascii="Sakkal Majalla" w:hAnsi="Sakkal Majalla" w:cs="Sakkal Majalla"/>
          <w:sz w:val="28"/>
          <w:szCs w:val="28"/>
        </w:rPr>
      </w:pPr>
      <w:r w:rsidRPr="006837AD">
        <w:rPr>
          <w:rFonts w:ascii="Sakkal Majalla" w:hAnsi="Sakkal Majalla" w:cs="Sakkal Majalla" w:hint="cs"/>
          <w:sz w:val="28"/>
          <w:szCs w:val="28"/>
          <w:rtl/>
          <w:lang w:bidi="ar-EG"/>
        </w:rPr>
        <w:t xml:space="preserve">تناولها موضوع </w:t>
      </w:r>
      <w:r>
        <w:rPr>
          <w:rFonts w:ascii="Sakkal Majalla" w:hAnsi="Sakkal Majalla" w:cs="Sakkal Majalla" w:hint="cs"/>
          <w:sz w:val="28"/>
          <w:szCs w:val="28"/>
          <w:rtl/>
        </w:rPr>
        <w:t>إعادة هندسة الإجراءات الجمركية عبر الربط التقني المباشر للجمارك السعودية مع شركات النقل السريع ومنصات التسوق الالكتروني للحصول على معلومات بيانات الشحنة وصاحب الارسالية قبل وصول الشحنة دون الحاجة لتقديم مانفست الارساليات والبيان الجمركي من شركات التخليص الجمركي وشركات النقل السريع والوكيل الملاحي الجوي للإرساليات لتفادي الأخطاء الحالية من نقص في معلومات صاحب الارسالية وتسعيرة الارساليات للحد من حالات التهرب الضريبي عبر تفاوت التسعيرات عند تقديم البيان الجمركي بوضعه الحالي وتسجيل المنصات الالكترونية المخالفة في محرك المخاطر للجمارك السعودية وذلك لتقييم وتصنيف منصات التسوق الإلكترونية حسب الامتثال لضوابط التجارة الالكترونية بالمملكة.</w:t>
      </w:r>
    </w:p>
    <w:p w14:paraId="179167F2" w14:textId="77777777" w:rsidR="009669AC" w:rsidRDefault="009669AC" w:rsidP="009669AC">
      <w:pPr>
        <w:pStyle w:val="ListParagraph"/>
        <w:rPr>
          <w:rFonts w:ascii="Sakkal Majalla" w:hAnsi="Sakkal Majalla" w:cs="Sakkal Majalla"/>
          <w:sz w:val="28"/>
          <w:szCs w:val="28"/>
        </w:rPr>
      </w:pPr>
    </w:p>
    <w:p w14:paraId="404D61F1" w14:textId="77111482" w:rsidR="009669AC" w:rsidRDefault="009669AC" w:rsidP="009669AC">
      <w:pPr>
        <w:pStyle w:val="ListParagraph"/>
        <w:numPr>
          <w:ilvl w:val="0"/>
          <w:numId w:val="9"/>
        </w:numPr>
        <w:rPr>
          <w:rFonts w:ascii="Sakkal Majalla" w:hAnsi="Sakkal Majalla" w:cs="Sakkal Majalla"/>
          <w:sz w:val="28"/>
          <w:szCs w:val="28"/>
        </w:rPr>
      </w:pPr>
      <w:r>
        <w:rPr>
          <w:rFonts w:ascii="Sakkal Majalla" w:hAnsi="Sakkal Majalla" w:cs="Sakkal Majalla" w:hint="cs"/>
          <w:sz w:val="28"/>
          <w:szCs w:val="28"/>
          <w:rtl/>
        </w:rPr>
        <w:t xml:space="preserve"> توقيع اتفاقيات التعاون التجاري مع الدول الأعضاء في منضمة الجمارك العالمية لتبادل المعلومات وتغذية محرك المخاطر لتطوير اعتماديتها عليه لفسح الشحنات دون الحاجة لكشف البضائع بشكل يدوي لكامل الإرساليات واعتماد المنصات ذات التصنيف الأعلى لوضع تسهيلات جمركية لها من تأجيل تحصيل الرسوم الجمركية والضريبية كونها معتمدة ومصنفه ضمن ضوابط الامتثال بالمملكة العربية السعودية والدولة الموقعة لاتفاقية التبادل التجاري والاعفاءات الجمركية بشكل متبادل من الدول الأعضاء.</w:t>
      </w:r>
    </w:p>
    <w:p w14:paraId="73B328C6" w14:textId="77777777" w:rsidR="009669AC" w:rsidRPr="00EC7E69" w:rsidRDefault="009669AC" w:rsidP="009669AC">
      <w:pPr>
        <w:pStyle w:val="ListParagraph"/>
        <w:rPr>
          <w:rFonts w:ascii="Sakkal Majalla" w:hAnsi="Sakkal Majalla" w:cs="Sakkal Majalla"/>
          <w:sz w:val="28"/>
          <w:szCs w:val="28"/>
          <w:rtl/>
        </w:rPr>
      </w:pPr>
    </w:p>
    <w:p w14:paraId="3B30260C" w14:textId="138ECD80" w:rsidR="009669AC" w:rsidRPr="006837AD" w:rsidRDefault="009669AC" w:rsidP="009669AC">
      <w:pPr>
        <w:numPr>
          <w:ilvl w:val="0"/>
          <w:numId w:val="9"/>
        </w:numPr>
        <w:contextualSpacing/>
        <w:rPr>
          <w:rFonts w:ascii="Sakkal Majalla" w:hAnsi="Sakkal Majalla" w:cs="Sakkal Majalla"/>
          <w:sz w:val="28"/>
          <w:szCs w:val="28"/>
          <w:rtl/>
        </w:rPr>
      </w:pPr>
      <w:r w:rsidRPr="006837AD">
        <w:rPr>
          <w:rFonts w:ascii="Sakkal Majalla" w:hAnsi="Sakkal Majalla" w:cs="Sakkal Majalla"/>
          <w:sz w:val="28"/>
          <w:szCs w:val="28"/>
          <w:rtl/>
        </w:rPr>
        <w:t xml:space="preserve">بتطوير وتحسين الية تتبع الشحنات </w:t>
      </w:r>
      <w:r>
        <w:rPr>
          <w:rFonts w:ascii="Sakkal Majalla" w:hAnsi="Sakkal Majalla" w:cs="Sakkal Majalla" w:hint="cs"/>
          <w:sz w:val="28"/>
          <w:szCs w:val="28"/>
          <w:rtl/>
        </w:rPr>
        <w:t xml:space="preserve">من بدء شحنها من بلد المنشأ الى وصولها للجمارك السعودية ومراحل فسحها الجمركي وتخزينها لدى </w:t>
      </w:r>
      <w:r w:rsidRPr="006837AD">
        <w:rPr>
          <w:rFonts w:ascii="Sakkal Majalla" w:hAnsi="Sakkal Majalla" w:cs="Sakkal Majalla"/>
          <w:sz w:val="28"/>
          <w:szCs w:val="28"/>
          <w:rtl/>
        </w:rPr>
        <w:t>شركات الشحن السريع</w:t>
      </w:r>
      <w:r>
        <w:rPr>
          <w:rFonts w:ascii="Sakkal Majalla" w:hAnsi="Sakkal Majalla" w:cs="Sakkal Majalla" w:hint="cs"/>
          <w:sz w:val="28"/>
          <w:szCs w:val="28"/>
          <w:rtl/>
        </w:rPr>
        <w:t xml:space="preserve"> الى مرحلة توصيلها للمستهلك النهائي عبر منصة الجمارك السعودية لتفادي الوضع الحالي كون صاحب البضاعة يضطر الى تتبع شحنته من عدة منصات منها منصة التسوق الإلكتروني، هيئة الزكاة والضريبة والجمارك في مرحلة الفسح، منصات الشحن السريع في مرحلة توصيل الارسالية وكل جهة تتأخر لسبب ما تلقي اللوم على تأخر الشحنات لدى الجمارك كما تم حصره من شكاوي العملاء في منصات التواصل وبالأخص أوقات الذروة والمناسبات العامة، لذا مقترح الدراسة تكون مرتبطة ببعضها في منصة موحدة لهيئة الزكاة والضريبة والجمارك.</w:t>
      </w:r>
    </w:p>
    <w:p w14:paraId="6E52896B" w14:textId="7627C567" w:rsidR="009125CE" w:rsidRPr="00CD5F75" w:rsidRDefault="00CD5F75" w:rsidP="00CD5F75">
      <w:pPr>
        <w:numPr>
          <w:ilvl w:val="0"/>
          <w:numId w:val="10"/>
        </w:numPr>
        <w:ind w:left="1080"/>
        <w:contextualSpacing/>
        <w:rPr>
          <w:rFonts w:ascii="Sakkal Majalla" w:hAnsi="Sakkal Majalla" w:cs="Sakkal Majalla"/>
          <w:sz w:val="28"/>
          <w:szCs w:val="28"/>
        </w:rPr>
      </w:pPr>
      <w:r>
        <w:rPr>
          <w:rFonts w:ascii="Sakkal Majalla" w:hAnsi="Sakkal Majalla" w:cs="Sakkal Majalla"/>
          <w:b/>
          <w:bCs/>
          <w:noProof/>
          <w:sz w:val="28"/>
          <w:szCs w:val="28"/>
          <w:rtl/>
        </w:rPr>
        <mc:AlternateContent>
          <mc:Choice Requires="wps">
            <w:drawing>
              <wp:anchor distT="0" distB="0" distL="114300" distR="114300" simplePos="0" relativeHeight="251696128" behindDoc="0" locked="0" layoutInCell="1" allowOverlap="1" wp14:anchorId="6DB01B1A" wp14:editId="452B4C07">
                <wp:simplePos x="0" y="0"/>
                <wp:positionH relativeFrom="column">
                  <wp:posOffset>-742950</wp:posOffset>
                </wp:positionH>
                <wp:positionV relativeFrom="paragraph">
                  <wp:posOffset>1903730</wp:posOffset>
                </wp:positionV>
                <wp:extent cx="285750" cy="190500"/>
                <wp:effectExtent l="0" t="0" r="19050" b="19050"/>
                <wp:wrapNone/>
                <wp:docPr id="18" name="Text Box 18"/>
                <wp:cNvGraphicFramePr/>
                <a:graphic xmlns:a="http://schemas.openxmlformats.org/drawingml/2006/main">
                  <a:graphicData uri="http://schemas.microsoft.com/office/word/2010/wordprocessingShape">
                    <wps:wsp>
                      <wps:cNvSpPr txBox="1"/>
                      <wps:spPr>
                        <a:xfrm>
                          <a:off x="0" y="0"/>
                          <a:ext cx="285750" cy="190500"/>
                        </a:xfrm>
                        <a:prstGeom prst="rect">
                          <a:avLst/>
                        </a:prstGeom>
                        <a:solidFill>
                          <a:schemeClr val="lt1"/>
                        </a:solidFill>
                        <a:ln w="6350">
                          <a:solidFill>
                            <a:schemeClr val="bg1"/>
                          </a:solidFill>
                        </a:ln>
                      </wps:spPr>
                      <wps:txbx>
                        <w:txbxContent>
                          <w:p w14:paraId="72C38980" w14:textId="21AE9E0B" w:rsidR="00A25B05" w:rsidRPr="006A7B9E" w:rsidRDefault="00A25B05" w:rsidP="00A25B05">
                            <w:pPr>
                              <w:rPr>
                                <w:sz w:val="14"/>
                                <w:szCs w:val="14"/>
                              </w:rPr>
                            </w:pPr>
                            <w:r>
                              <w:rPr>
                                <w:rFonts w:hint="cs"/>
                                <w:sz w:val="14"/>
                                <w:szCs w:val="14"/>
                                <w:rtl/>
                              </w:rPr>
                              <w:t>1</w:t>
                            </w:r>
                            <w:bookmarkStart w:id="0" w:name="_GoBack"/>
                            <w:r>
                              <w:rPr>
                                <w:rFonts w:hint="cs"/>
                                <w:sz w:val="14"/>
                                <w:szCs w:val="14"/>
                                <w:rtl/>
                              </w:rPr>
                              <w:t>7</w:t>
                            </w:r>
                            <w:bookmarkEnd w:id="0"/>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DB01B1A" id="_x0000_t202" coordsize="21600,21600" o:spt="202" path="m,l,21600r21600,l21600,xe">
                <v:stroke joinstyle="miter"/>
                <v:path gradientshapeok="t" o:connecttype="rect"/>
              </v:shapetype>
              <v:shape id="Text Box 18" o:spid="_x0000_s1041" type="#_x0000_t202" style="position:absolute;left:0;text-align:left;margin-left:-58.5pt;margin-top:149.9pt;width:22.5pt;height:1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4HhhRwIAAKoEAAAOAAAAZHJzL2Uyb0RvYy54bWysVF1vGjEQfK/U/2D5vTmgIR8oR0QTUVVC&#10;SSRS5dn4fHCSz+vahjv66zv2cYSmkSpVfTHr3bnx7uwuN7dtrdlOOV+RyfnwbMCZMpKKyqxz/v15&#10;/umKMx+EKYQmo3K+V57fTj9+uGnsRI1oQ7pQjoHE+Eljc74JwU6yzMuNqoU/I6sMgiW5WgRc3Tor&#10;nGjAXutsNBhcZA25wjqSynt477sgnyb+slQyPJalV4HpnCO3kE6XzlU8s+mNmKydsJtKHtIQ/5BF&#10;LSqDR49U9yIItnXVH1R1JR15KsOZpDqjsqykSjWgmuHgTTXLjbAq1QJxvD3K5P8frXzYPTlWFegd&#10;OmVEjR49qzawL9QyuKBPY/0EsKUFMLTwA9v7PZyx7LZ0dfxFQQxxKL0/qhvZJJyjq/HlGBGJ0PB6&#10;MB4k9bPXj63z4auimkUj5w7NS5qK3cIHJAJoD4lvedJVMa+0Tpc4MOpOO7YTaLUOKUV88RtKG9bk&#10;/OIz0vgbw2r9DgP4tEEiUZKu9GiFdtV2Eo57XVZU7CGXo27gvJXzCkUthA9PwmHCoAO2JjziKDUh&#10;KTpYnG3I/XzPH/FoPKKcNZjYnPsfW+EUZ/qbwUhcD8/P44iny/n4coSLO42sTiNmW98RlBpiP61M&#10;ZsQH3Zulo/oFyzWLryIkjMTbOQ+9eRe6PcJySjWbJRCG2oqwMEsrI3UUObbsuX0Rzh76GjAQD9TP&#10;tpi8aW+HjV8amm0DlVXqfRS6U/WgPxYijcRheePGnd4T6vUvZvoLAAD//wMAUEsDBBQABgAIAAAA&#10;IQB4Ksl54QAAAAwBAAAPAAAAZHJzL2Rvd25yZXYueG1sTI9BS8NAEIXvgv9hGcFbuklabBuzKUER&#10;wQpi9eJtm4xJMDsbstM2/feOp3qcN4/33pdvJterI46h82QgmcWgkCpfd9QY+Px4ilagAluqbe8J&#10;DZwxwKa4vsptVvsTveNxx42SEAqZNdAyD5nWoWrR2TDzA5L8vv3oLMs5Nroe7UnCXa/TOL7TznYk&#10;Da0d8KHF6md3cAZeFl/2cc5bPDNNb2X5vBoW4dWY25upvAfFOPHFDH/zZToUsmnvD1QH1RuIkmQp&#10;MGwgXa8FQizRMhVlb2CeiqKLXP+HKH4BAAD//wMAUEsBAi0AFAAGAAgAAAAhALaDOJL+AAAA4QEA&#10;ABMAAAAAAAAAAAAAAAAAAAAAAFtDb250ZW50X1R5cGVzXS54bWxQSwECLQAUAAYACAAAACEAOP0h&#10;/9YAAACUAQAACwAAAAAAAAAAAAAAAAAvAQAAX3JlbHMvLnJlbHNQSwECLQAUAAYACAAAACEARuB4&#10;YUcCAACqBAAADgAAAAAAAAAAAAAAAAAuAgAAZHJzL2Uyb0RvYy54bWxQSwECLQAUAAYACAAAACEA&#10;eCrJeeEAAAAMAQAADwAAAAAAAAAAAAAAAAChBAAAZHJzL2Rvd25yZXYueG1sUEsFBgAAAAAEAAQA&#10;8wAAAK8FAAAAAA==&#10;" fillcolor="white [3201]" strokecolor="white [3212]" strokeweight=".5pt">
                <v:textbox>
                  <w:txbxContent>
                    <w:p w14:paraId="72C38980" w14:textId="21AE9E0B" w:rsidR="00A25B05" w:rsidRPr="006A7B9E" w:rsidRDefault="00A25B05" w:rsidP="00A25B05">
                      <w:pPr>
                        <w:rPr>
                          <w:sz w:val="14"/>
                          <w:szCs w:val="14"/>
                        </w:rPr>
                      </w:pPr>
                      <w:r>
                        <w:rPr>
                          <w:rFonts w:hint="cs"/>
                          <w:sz w:val="14"/>
                          <w:szCs w:val="14"/>
                          <w:rtl/>
                        </w:rPr>
                        <w:t>1</w:t>
                      </w:r>
                      <w:bookmarkStart w:id="1" w:name="_GoBack"/>
                      <w:r>
                        <w:rPr>
                          <w:rFonts w:hint="cs"/>
                          <w:sz w:val="14"/>
                          <w:szCs w:val="14"/>
                          <w:rtl/>
                        </w:rPr>
                        <w:t>7</w:t>
                      </w:r>
                      <w:bookmarkEnd w:id="1"/>
                    </w:p>
                  </w:txbxContent>
                </v:textbox>
              </v:shape>
            </w:pict>
          </mc:Fallback>
        </mc:AlternateContent>
      </w:r>
      <w:r w:rsidR="009669AC">
        <w:rPr>
          <w:rFonts w:ascii="Sakkal Majalla" w:hAnsi="Sakkal Majalla" w:cs="Sakkal Majalla" w:hint="cs"/>
          <w:sz w:val="28"/>
          <w:szCs w:val="28"/>
          <w:rtl/>
        </w:rPr>
        <w:t xml:space="preserve">الاخذ بالاعتبار في إضافة بند مهم للربط التقني مع الجمارك السعودية بشكل مباشر وذلك عند </w:t>
      </w:r>
      <w:r w:rsidR="009669AC" w:rsidRPr="006837AD">
        <w:rPr>
          <w:rFonts w:ascii="Sakkal Majalla" w:hAnsi="Sakkal Majalla" w:cs="Sakkal Majalla"/>
          <w:sz w:val="28"/>
          <w:szCs w:val="28"/>
          <w:rtl/>
        </w:rPr>
        <w:t>استقطاب المنصات الإلكترونية العالمية لتأسيس كيان ومستودعات إقليمية في المملكة العربية</w:t>
      </w:r>
      <w:r w:rsidR="009669AC">
        <w:rPr>
          <w:rFonts w:ascii="Sakkal Majalla" w:hAnsi="Sakkal Majalla" w:cs="Sakkal Majalla" w:hint="cs"/>
          <w:sz w:val="28"/>
          <w:szCs w:val="28"/>
          <w:rtl/>
        </w:rPr>
        <w:t xml:space="preserve"> السعودية عن طريق مجلس التجارة الالكتروني التابع لوزارة التجارة، ووزارة النقل والخدمات اللوجستية وذلك للعمل على رفع التصنيف ونسبة الامتثال للكيانات الإلكترونية التي تعمل بشكل مباشر من المناطق الاقتصادية بالمملكة </w:t>
      </w:r>
      <w:r w:rsidR="009669AC" w:rsidRPr="006837AD">
        <w:rPr>
          <w:rFonts w:ascii="Sakkal Majalla" w:hAnsi="Sakkal Majalla" w:cs="Sakkal Majalla"/>
          <w:sz w:val="28"/>
          <w:szCs w:val="28"/>
          <w:rtl/>
        </w:rPr>
        <w:t>لكسب ثقة العميل وتطوير منظومة التجارة الالكترون</w:t>
      </w:r>
    </w:p>
    <w:sectPr w:rsidR="009125CE" w:rsidRPr="00CD5F75"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D3392DA" w14:textId="77777777" w:rsidR="002A20E4" w:rsidRDefault="002A20E4" w:rsidP="009125CE">
      <w:pPr>
        <w:spacing w:after="0" w:line="240" w:lineRule="auto"/>
      </w:pPr>
      <w:r>
        <w:separator/>
      </w:r>
    </w:p>
  </w:endnote>
  <w:endnote w:type="continuationSeparator" w:id="0">
    <w:p w14:paraId="0E2F34E5" w14:textId="77777777" w:rsidR="002A20E4" w:rsidRDefault="002A20E4"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F95B222" w14:textId="77777777" w:rsidR="002A20E4" w:rsidRDefault="002A20E4" w:rsidP="009125CE">
      <w:pPr>
        <w:spacing w:after="0" w:line="240" w:lineRule="auto"/>
      </w:pPr>
      <w:r>
        <w:separator/>
      </w:r>
    </w:p>
  </w:footnote>
  <w:footnote w:type="continuationSeparator" w:id="0">
    <w:p w14:paraId="1E5D1D2A" w14:textId="77777777" w:rsidR="002A20E4" w:rsidRDefault="002A20E4"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202C9C"/>
    <w:multiLevelType w:val="hybridMultilevel"/>
    <w:tmpl w:val="516E3AB4"/>
    <w:lvl w:ilvl="0" w:tplc="666A644C">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6B1568F"/>
    <w:multiLevelType w:val="hybridMultilevel"/>
    <w:tmpl w:val="E58CE2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CC7312F"/>
    <w:multiLevelType w:val="hybridMultilevel"/>
    <w:tmpl w:val="78D4B93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F8C03AE"/>
    <w:multiLevelType w:val="hybridMultilevel"/>
    <w:tmpl w:val="BD0862D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0055BC0"/>
    <w:multiLevelType w:val="hybridMultilevel"/>
    <w:tmpl w:val="216A62C0"/>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3DC4748"/>
    <w:multiLevelType w:val="hybridMultilevel"/>
    <w:tmpl w:val="925656C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CC01874"/>
    <w:multiLevelType w:val="hybridMultilevel"/>
    <w:tmpl w:val="AEB4D8F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EA0059B"/>
    <w:multiLevelType w:val="hybridMultilevel"/>
    <w:tmpl w:val="C5FE458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290380B"/>
    <w:multiLevelType w:val="hybridMultilevel"/>
    <w:tmpl w:val="06765F34"/>
    <w:lvl w:ilvl="0" w:tplc="666A644C">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4806C61"/>
    <w:multiLevelType w:val="hybridMultilevel"/>
    <w:tmpl w:val="A83235B2"/>
    <w:lvl w:ilvl="0" w:tplc="666A644C">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6E02797"/>
    <w:multiLevelType w:val="hybridMultilevel"/>
    <w:tmpl w:val="B9FA28F0"/>
    <w:lvl w:ilvl="0" w:tplc="666A644C">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84E7C42"/>
    <w:multiLevelType w:val="hybridMultilevel"/>
    <w:tmpl w:val="F7FAB718"/>
    <w:lvl w:ilvl="0" w:tplc="04090003">
      <w:start w:val="1"/>
      <w:numFmt w:val="bullet"/>
      <w:lvlText w:val="o"/>
      <w:lvlJc w:val="left"/>
      <w:pPr>
        <w:ind w:left="720" w:hanging="360"/>
      </w:pPr>
      <w:rPr>
        <w:rFonts w:ascii="Courier New" w:hAnsi="Courier New" w:cs="Courier New" w:hint="default"/>
      </w:rPr>
    </w:lvl>
    <w:lvl w:ilvl="1" w:tplc="BF747FFC">
      <w:numFmt w:val="bullet"/>
      <w:lvlText w:val="•"/>
      <w:lvlJc w:val="left"/>
      <w:pPr>
        <w:ind w:left="1800" w:hanging="720"/>
      </w:pPr>
      <w:rPr>
        <w:rFonts w:ascii="Sakkal Majalla" w:eastAsiaTheme="minorHAnsi" w:hAnsi="Sakkal Majalla" w:cs="Sakkal Majall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1F41972"/>
    <w:multiLevelType w:val="hybridMultilevel"/>
    <w:tmpl w:val="BD7610A8"/>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71317CC"/>
    <w:multiLevelType w:val="hybridMultilevel"/>
    <w:tmpl w:val="61D8FF3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FDE54A6"/>
    <w:multiLevelType w:val="hybridMultilevel"/>
    <w:tmpl w:val="4442EE8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C883432"/>
    <w:multiLevelType w:val="hybridMultilevel"/>
    <w:tmpl w:val="FA02ADC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D11482D"/>
    <w:multiLevelType w:val="hybridMultilevel"/>
    <w:tmpl w:val="409C304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9"/>
  </w:num>
  <w:num w:numId="3">
    <w:abstractNumId w:val="0"/>
  </w:num>
  <w:num w:numId="4">
    <w:abstractNumId w:val="14"/>
  </w:num>
  <w:num w:numId="5">
    <w:abstractNumId w:val="11"/>
  </w:num>
  <w:num w:numId="6">
    <w:abstractNumId w:val="13"/>
  </w:num>
  <w:num w:numId="7">
    <w:abstractNumId w:val="7"/>
  </w:num>
  <w:num w:numId="8">
    <w:abstractNumId w:val="3"/>
  </w:num>
  <w:num w:numId="9">
    <w:abstractNumId w:val="15"/>
  </w:num>
  <w:num w:numId="10">
    <w:abstractNumId w:val="16"/>
  </w:num>
  <w:num w:numId="11">
    <w:abstractNumId w:val="10"/>
  </w:num>
  <w:num w:numId="12">
    <w:abstractNumId w:val="6"/>
  </w:num>
  <w:num w:numId="13">
    <w:abstractNumId w:val="12"/>
  </w:num>
  <w:num w:numId="14">
    <w:abstractNumId w:val="5"/>
  </w:num>
  <w:num w:numId="15">
    <w:abstractNumId w:val="8"/>
  </w:num>
  <w:num w:numId="16">
    <w:abstractNumId w:val="2"/>
  </w:num>
  <w:num w:numId="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21417"/>
    <w:rsid w:val="00090F21"/>
    <w:rsid w:val="000A4A5D"/>
    <w:rsid w:val="000F44B4"/>
    <w:rsid w:val="001902DB"/>
    <w:rsid w:val="001C0359"/>
    <w:rsid w:val="001C2162"/>
    <w:rsid w:val="00236C4F"/>
    <w:rsid w:val="002A20E4"/>
    <w:rsid w:val="002B24A9"/>
    <w:rsid w:val="00377298"/>
    <w:rsid w:val="004163C7"/>
    <w:rsid w:val="00435D30"/>
    <w:rsid w:val="00481676"/>
    <w:rsid w:val="00543261"/>
    <w:rsid w:val="00555384"/>
    <w:rsid w:val="005F23B4"/>
    <w:rsid w:val="006878B6"/>
    <w:rsid w:val="006948DE"/>
    <w:rsid w:val="006A7B9E"/>
    <w:rsid w:val="00730038"/>
    <w:rsid w:val="007A3A42"/>
    <w:rsid w:val="007B0E54"/>
    <w:rsid w:val="007E3A20"/>
    <w:rsid w:val="00862358"/>
    <w:rsid w:val="00877AAC"/>
    <w:rsid w:val="00895D0A"/>
    <w:rsid w:val="00896FE4"/>
    <w:rsid w:val="008F1EAE"/>
    <w:rsid w:val="0091210A"/>
    <w:rsid w:val="009125CE"/>
    <w:rsid w:val="009350AD"/>
    <w:rsid w:val="00946F5F"/>
    <w:rsid w:val="009669AC"/>
    <w:rsid w:val="009B6888"/>
    <w:rsid w:val="009C0161"/>
    <w:rsid w:val="009D108D"/>
    <w:rsid w:val="009E0450"/>
    <w:rsid w:val="009E1436"/>
    <w:rsid w:val="009E5668"/>
    <w:rsid w:val="00A25B05"/>
    <w:rsid w:val="00A5503B"/>
    <w:rsid w:val="00AA79E9"/>
    <w:rsid w:val="00AB0A70"/>
    <w:rsid w:val="00AB7373"/>
    <w:rsid w:val="00B47758"/>
    <w:rsid w:val="00B63B0F"/>
    <w:rsid w:val="00B7678A"/>
    <w:rsid w:val="00BC094B"/>
    <w:rsid w:val="00BD7C03"/>
    <w:rsid w:val="00C32689"/>
    <w:rsid w:val="00C72744"/>
    <w:rsid w:val="00CB2A44"/>
    <w:rsid w:val="00CD5F75"/>
    <w:rsid w:val="00D04F62"/>
    <w:rsid w:val="00D22171"/>
    <w:rsid w:val="00D52480"/>
    <w:rsid w:val="00DE27A7"/>
    <w:rsid w:val="00E80FD9"/>
    <w:rsid w:val="00F458C6"/>
    <w:rsid w:val="00F546CE"/>
    <w:rsid w:val="00F925D0"/>
    <w:rsid w:val="00F97AC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81676"/>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9669AC"/>
    <w:pPr>
      <w:ind w:left="720"/>
      <w:contextualSpacing/>
    </w:pPr>
  </w:style>
  <w:style w:type="character" w:styleId="Hyperlink">
    <w:name w:val="Hyperlink"/>
    <w:basedOn w:val="DefaultParagraphFont"/>
    <w:uiPriority w:val="99"/>
    <w:unhideWhenUsed/>
    <w:rsid w:val="005F23B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04488191">
      <w:bodyDiv w:val="1"/>
      <w:marLeft w:val="0"/>
      <w:marRight w:val="0"/>
      <w:marTop w:val="0"/>
      <w:marBottom w:val="0"/>
      <w:divBdr>
        <w:top w:val="none" w:sz="0" w:space="0" w:color="auto"/>
        <w:left w:val="none" w:sz="0" w:space="0" w:color="auto"/>
        <w:bottom w:val="none" w:sz="0" w:space="0" w:color="auto"/>
        <w:right w:val="none" w:sz="0" w:space="0" w:color="auto"/>
      </w:divBdr>
    </w:div>
    <w:div w:id="194059915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17</Pages>
  <Words>4160</Words>
  <Characters>23715</Characters>
  <Application>Microsoft Office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aied.algarni</cp:lastModifiedBy>
  <cp:revision>3</cp:revision>
  <dcterms:created xsi:type="dcterms:W3CDTF">2024-08-09T19:00:00Z</dcterms:created>
  <dcterms:modified xsi:type="dcterms:W3CDTF">2024-08-09T19:04:00Z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