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C1D24B" w14:textId="77777777" w:rsidR="003C7E5A" w:rsidRPr="003C7E5A" w:rsidRDefault="003C7E5A" w:rsidP="003C7E5A">
      <w:pPr>
        <w:tabs>
          <w:tab w:val="left" w:pos="0"/>
        </w:tabs>
        <w:spacing w:after="0" w:line="360" w:lineRule="auto"/>
        <w:rPr>
          <w:rFonts w:ascii="Simplified Arabic" w:eastAsia="Arial" w:hAnsi="Simplified Arabic" w:cs="Simplified Arabic"/>
          <w:sz w:val="28"/>
          <w:szCs w:val="28"/>
          <w:rtl/>
          <w:lang w:bidi="ar-DZ"/>
        </w:rPr>
      </w:pPr>
    </w:p>
    <w:p w14:paraId="7CAD6700" w14:textId="28B1040E" w:rsidR="003C7E5A" w:rsidRPr="003C7E5A" w:rsidRDefault="009E5281" w:rsidP="003C7E5A">
      <w:pPr>
        <w:tabs>
          <w:tab w:val="left" w:pos="0"/>
        </w:tabs>
        <w:spacing w:after="0" w:line="360" w:lineRule="auto"/>
        <w:jc w:val="center"/>
        <w:rPr>
          <w:rFonts w:ascii="Simplified Arabic" w:eastAsia="Arial" w:hAnsi="Simplified Arabic" w:cs="Simplified Arabic"/>
          <w:b/>
          <w:bCs/>
          <w:sz w:val="28"/>
          <w:szCs w:val="28"/>
          <w:rtl/>
          <w:lang w:bidi="ar-DZ"/>
        </w:rPr>
      </w:pPr>
      <w:r>
        <w:rPr>
          <w:noProof/>
          <w:rtl/>
        </w:rPr>
        <w:pict w14:anchorId="68E98E2F">
          <v:roundrect id="مستطيل مستدير الزوايا 31" o:spid="_x0000_s1053" style="position:absolute;left:0;text-align:left;margin-left:39.85pt;margin-top:28pt;width:389.3pt;height:499.2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" strokecolor="#a5a5a5">
            <v:shadow on="t" opacity=".5" offset="6pt,-6pt"/>
            <v:path arrowok="t"/>
            <v:textbox>
              <w:txbxContent>
                <w:p w14:paraId="5E1412F7" w14:textId="77777777" w:rsidR="003C7E5A" w:rsidRDefault="003C7E5A" w:rsidP="003C7E5A">
                  <w:pPr>
                    <w:jc w:val="center"/>
                  </w:pPr>
                </w:p>
                <w:p w14:paraId="43286552" w14:textId="77777777" w:rsidR="003C7E5A" w:rsidRDefault="003C7E5A" w:rsidP="003C7E5A">
                  <w:pPr>
                    <w:jc w:val="center"/>
                    <w:rPr>
                      <w:rFonts w:ascii="Simplified Arabic" w:eastAsia="Times New Roman" w:hAnsi="Simplified Arabic" w:cs="Simplified Arabic"/>
                      <w:b/>
                      <w:bCs/>
                      <w:sz w:val="16"/>
                      <w:szCs w:val="36"/>
                      <w:rtl/>
                    </w:rPr>
                  </w:pPr>
                  <w:r>
                    <w:rPr>
                      <w:rFonts w:ascii="Simplified Arabic" w:eastAsia="Times New Roman" w:hAnsi="Simplified Arabic" w:cs="Simplified Arabic"/>
                      <w:b/>
                      <w:bCs/>
                      <w:sz w:val="16"/>
                      <w:szCs w:val="36"/>
                      <w:rtl/>
                    </w:rPr>
                    <w:t>الفصل الأول: الإطار العام للدِّراسة</w:t>
                  </w:r>
                </w:p>
                <w:p w14:paraId="7FC3E196" w14:textId="77777777" w:rsidR="003C7E5A" w:rsidRDefault="003C7E5A" w:rsidP="003C7E5A">
                  <w:pPr>
                    <w:jc w:val="center"/>
                    <w:rPr>
                      <w:rFonts w:ascii="Simplified Arabic" w:eastAsia="Times New Roman" w:hAnsi="Simplified Arabic" w:cs="Simplified Arabic"/>
                      <w:b/>
                      <w:bCs/>
                      <w:sz w:val="16"/>
                      <w:szCs w:val="36"/>
                      <w:rtl/>
                    </w:rPr>
                  </w:pPr>
                </w:p>
                <w:p w14:paraId="18B23FCA"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المقدمــة</w:t>
                  </w:r>
                </w:p>
                <w:p w14:paraId="0945EB73"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مشـكلة الدراسـة</w:t>
                  </w:r>
                </w:p>
                <w:p w14:paraId="5A663DB1" w14:textId="77777777" w:rsidR="003C7E5A" w:rsidRDefault="003C7E5A" w:rsidP="003C7E5A">
                  <w:pPr>
                    <w:tabs>
                      <w:tab w:val="left" w:pos="0"/>
                    </w:tabs>
                    <w:jc w:val="center"/>
                    <w:rPr>
                      <w:rFonts w:ascii="Simplified Arabic" w:hAnsi="Simplified Arabic" w:cs="Simplified Arabic"/>
                      <w:b/>
                      <w:bCs/>
                      <w:sz w:val="32"/>
                      <w:szCs w:val="32"/>
                      <w:rtl/>
                    </w:rPr>
                  </w:pPr>
                  <w:r w:rsidRPr="00972D0F">
                    <w:rPr>
                      <w:rFonts w:ascii="Simplified Arabic" w:hAnsi="Simplified Arabic" w:cs="Simplified Arabic"/>
                      <w:b/>
                      <w:bCs/>
                      <w:sz w:val="32"/>
                      <w:szCs w:val="32"/>
                      <w:rtl/>
                    </w:rPr>
                    <w:t>تساؤلات الدراسة</w:t>
                  </w:r>
                </w:p>
                <w:p w14:paraId="1F59A1DE"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أهمـية الدراســــة</w:t>
                  </w:r>
                </w:p>
                <w:p w14:paraId="4CA39112"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أهداف الدراسة</w:t>
                  </w:r>
                </w:p>
                <w:p w14:paraId="3A014E0F" w14:textId="77777777" w:rsidR="003C7E5A" w:rsidRPr="00972D0F" w:rsidRDefault="003C7E5A" w:rsidP="003C7E5A">
                  <w:pPr>
                    <w:tabs>
                      <w:tab w:val="left" w:pos="0"/>
                    </w:tabs>
                    <w:jc w:val="center"/>
                    <w:rPr>
                      <w:rFonts w:ascii="Simplified Arabic" w:hAnsi="Simplified Arabic" w:cs="Simplified Arabic"/>
                      <w:b/>
                      <w:bCs/>
                      <w:sz w:val="32"/>
                      <w:szCs w:val="32"/>
                      <w:rtl/>
                    </w:rPr>
                  </w:pPr>
                  <w:r w:rsidRPr="00972D0F">
                    <w:rPr>
                      <w:rFonts w:ascii="Simplified Arabic" w:hAnsi="Simplified Arabic" w:cs="Simplified Arabic"/>
                      <w:b/>
                      <w:bCs/>
                      <w:sz w:val="32"/>
                      <w:szCs w:val="32"/>
                      <w:rtl/>
                    </w:rPr>
                    <w:t>حدود الدراسة</w:t>
                  </w:r>
                </w:p>
                <w:p w14:paraId="5F1C6C37" w14:textId="77777777" w:rsidR="003C7E5A" w:rsidRDefault="003C7E5A" w:rsidP="003C7E5A">
                  <w:pPr>
                    <w:tabs>
                      <w:tab w:val="left" w:pos="0"/>
                    </w:tabs>
                    <w:jc w:val="center"/>
                    <w:rPr>
                      <w:rFonts w:ascii="Simplified Arabic" w:hAnsi="Simplified Arabic" w:cs="Simplified Arabic"/>
                      <w:b/>
                      <w:bCs/>
                      <w:sz w:val="32"/>
                      <w:szCs w:val="32"/>
                      <w:rtl/>
                    </w:rPr>
                  </w:pPr>
                  <w:r w:rsidRPr="00972D0F">
                    <w:rPr>
                      <w:rFonts w:ascii="Simplified Arabic" w:hAnsi="Simplified Arabic" w:cs="Simplified Arabic"/>
                      <w:b/>
                      <w:bCs/>
                      <w:sz w:val="32"/>
                      <w:szCs w:val="32"/>
                      <w:rtl/>
                    </w:rPr>
                    <w:t>نموذج الدراسة</w:t>
                  </w:r>
                </w:p>
                <w:p w14:paraId="607060DB"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فرضــيات الدارســة</w:t>
                  </w:r>
                </w:p>
                <w:p w14:paraId="52409A75" w14:textId="77777777" w:rsidR="003C7E5A" w:rsidRPr="00972D0F" w:rsidRDefault="003C7E5A" w:rsidP="003C7E5A">
                  <w:pPr>
                    <w:tabs>
                      <w:tab w:val="left" w:pos="0"/>
                    </w:tabs>
                    <w:jc w:val="center"/>
                    <w:rPr>
                      <w:rFonts w:ascii="Simplified Arabic" w:hAnsi="Simplified Arabic" w:cs="Simplified Arabic"/>
                      <w:b/>
                      <w:bCs/>
                      <w:sz w:val="32"/>
                      <w:szCs w:val="32"/>
                    </w:rPr>
                  </w:pPr>
                  <w:r w:rsidRPr="00972D0F">
                    <w:rPr>
                      <w:rFonts w:ascii="Simplified Arabic" w:hAnsi="Simplified Arabic" w:cs="Simplified Arabic"/>
                      <w:b/>
                      <w:bCs/>
                      <w:sz w:val="32"/>
                      <w:szCs w:val="32"/>
                      <w:rtl/>
                    </w:rPr>
                    <w:t>مصطلحات الدراسة</w:t>
                  </w:r>
                </w:p>
                <w:p w14:paraId="13725FBC" w14:textId="77777777" w:rsidR="003C7E5A" w:rsidRPr="00E90EF7" w:rsidRDefault="003C7E5A" w:rsidP="003C7E5A">
                  <w:pPr>
                    <w:jc w:val="center"/>
                    <w:rPr>
                      <w:rFonts w:ascii="Simplified Arabic" w:eastAsia="Times New Roman" w:hAnsi="Simplified Arabic" w:cs="Simplified Arabic"/>
                      <w:b/>
                      <w:bCs/>
                      <w:sz w:val="40"/>
                      <w:szCs w:val="40"/>
                    </w:rPr>
                  </w:pPr>
                </w:p>
                <w:p w14:paraId="25CF71FC" w14:textId="77777777" w:rsidR="003C7E5A" w:rsidRPr="00E90EF7" w:rsidRDefault="003C7E5A" w:rsidP="003C7E5A">
                  <w:pPr>
                    <w:jc w:val="center"/>
                    <w:rPr>
                      <w:rFonts w:ascii="Traditional Arabic" w:hAnsi="Traditional Arabic" w:cs="Traditional Arabic"/>
                      <w:b/>
                      <w:bCs/>
                      <w:sz w:val="40"/>
                      <w:szCs w:val="40"/>
                      <w:rtl/>
                    </w:rPr>
                  </w:pPr>
                </w:p>
              </w:txbxContent>
            </v:textbox>
          </v:roundrect>
        </w:pict>
      </w:r>
    </w:p>
    <w:p w14:paraId="23557073"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1FC7B296"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4B1AF0EB"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63994BB3"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0AF9F430"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321986F7"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185B8E0B"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0B650D72"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3EC192E6"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232D5C25"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1E34C213" w14:textId="77777777" w:rsidR="003C7E5A" w:rsidRPr="003C7E5A" w:rsidRDefault="003C7E5A" w:rsidP="003C7E5A">
      <w:pPr>
        <w:tabs>
          <w:tab w:val="left" w:pos="0"/>
        </w:tabs>
        <w:spacing w:after="0" w:line="360" w:lineRule="auto"/>
        <w:jc w:val="center"/>
        <w:rPr>
          <w:rFonts w:ascii="Simplified Arabic" w:eastAsia="Arial" w:hAnsi="Simplified Arabic" w:cs="Simplified Arabic"/>
          <w:b/>
          <w:bCs/>
          <w:sz w:val="28"/>
          <w:szCs w:val="28"/>
          <w:rtl/>
          <w:lang w:bidi="ar-DZ"/>
        </w:rPr>
      </w:pPr>
    </w:p>
    <w:p w14:paraId="69060314" w14:textId="77777777" w:rsidR="003C7E5A" w:rsidRPr="003C7E5A" w:rsidRDefault="003C7E5A" w:rsidP="003C7E5A">
      <w:pPr>
        <w:spacing w:after="0" w:line="360" w:lineRule="auto"/>
        <w:jc w:val="center"/>
        <w:rPr>
          <w:rFonts w:ascii="Simplified Arabic" w:eastAsia="Times New Roman" w:hAnsi="Simplified Arabic" w:cs="Simplified Arabic"/>
          <w:b/>
          <w:bCs/>
          <w:sz w:val="15"/>
          <w:szCs w:val="32"/>
          <w:rtl/>
        </w:rPr>
      </w:pPr>
    </w:p>
    <w:p w14:paraId="26B10E9A" w14:textId="77777777" w:rsidR="003C7E5A" w:rsidRPr="003C7E5A" w:rsidRDefault="003C7E5A" w:rsidP="003C7E5A">
      <w:pPr>
        <w:spacing w:after="0" w:line="360" w:lineRule="auto"/>
        <w:jc w:val="center"/>
        <w:rPr>
          <w:rFonts w:ascii="Simplified Arabic" w:eastAsia="Times New Roman" w:hAnsi="Simplified Arabic" w:cs="Simplified Arabic"/>
          <w:b/>
          <w:bCs/>
          <w:sz w:val="15"/>
          <w:szCs w:val="32"/>
          <w:rtl/>
        </w:rPr>
      </w:pPr>
    </w:p>
    <w:p w14:paraId="7189F8D8" w14:textId="77777777" w:rsidR="003C7E5A" w:rsidRDefault="003C7E5A" w:rsidP="003C7E5A">
      <w:pPr>
        <w:spacing w:after="0" w:line="360" w:lineRule="auto"/>
        <w:rPr>
          <w:rFonts w:ascii="Simplified Arabic" w:eastAsia="Times New Roman" w:hAnsi="Simplified Arabic" w:cs="Simplified Arabic"/>
          <w:b/>
          <w:bCs/>
          <w:sz w:val="15"/>
          <w:szCs w:val="32"/>
          <w:rtl/>
        </w:rPr>
      </w:pPr>
    </w:p>
    <w:p w14:paraId="5C8F77A0" w14:textId="77777777" w:rsidR="003C7E5A" w:rsidRDefault="003C7E5A" w:rsidP="003C7E5A">
      <w:pPr>
        <w:spacing w:after="0" w:line="360" w:lineRule="auto"/>
        <w:rPr>
          <w:rFonts w:ascii="Simplified Arabic" w:eastAsia="Times New Roman" w:hAnsi="Simplified Arabic" w:cs="Simplified Arabic"/>
          <w:b/>
          <w:bCs/>
          <w:sz w:val="15"/>
          <w:szCs w:val="32"/>
          <w:rtl/>
        </w:rPr>
      </w:pPr>
    </w:p>
    <w:p w14:paraId="5D293E8F" w14:textId="77777777" w:rsidR="003C7E5A" w:rsidRPr="003C7E5A" w:rsidRDefault="003C7E5A" w:rsidP="003C7E5A">
      <w:pPr>
        <w:spacing w:after="0" w:line="360" w:lineRule="auto"/>
        <w:rPr>
          <w:rFonts w:ascii="Simplified Arabic" w:eastAsia="Times New Roman" w:hAnsi="Simplified Arabic" w:cs="Simplified Arabic"/>
          <w:b/>
          <w:bCs/>
          <w:sz w:val="15"/>
          <w:szCs w:val="32"/>
        </w:rPr>
      </w:pPr>
    </w:p>
    <w:p w14:paraId="551C5A92" w14:textId="77777777" w:rsidR="003C7E5A" w:rsidRPr="003C7E5A" w:rsidRDefault="003C7E5A" w:rsidP="003C7E5A">
      <w:pPr>
        <w:spacing w:after="0" w:line="360" w:lineRule="auto"/>
        <w:rPr>
          <w:rFonts w:ascii="Simplified Arabic" w:eastAsia="Times New Roman" w:hAnsi="Simplified Arabic" w:cs="Simplified Arabic"/>
          <w:b/>
          <w:bCs/>
          <w:sz w:val="15"/>
          <w:szCs w:val="32"/>
          <w:rtl/>
        </w:rPr>
      </w:pPr>
    </w:p>
    <w:p w14:paraId="3BCB86A7" w14:textId="77777777" w:rsidR="003C7E5A" w:rsidRPr="003C7E5A" w:rsidRDefault="003C7E5A" w:rsidP="003C7E5A">
      <w:pPr>
        <w:spacing w:after="0" w:line="360" w:lineRule="auto"/>
        <w:jc w:val="center"/>
        <w:rPr>
          <w:rFonts w:ascii="Simplified Arabic" w:eastAsia="Times New Roman" w:hAnsi="Simplified Arabic" w:cs="Simplified Arabic"/>
          <w:b/>
          <w:bCs/>
          <w:sz w:val="15"/>
          <w:szCs w:val="32"/>
        </w:rPr>
      </w:pPr>
      <w:r w:rsidRPr="003C7E5A">
        <w:rPr>
          <w:rFonts w:ascii="Simplified Arabic" w:eastAsia="Times New Roman" w:hAnsi="Simplified Arabic" w:cs="Simplified Arabic" w:hint="cs"/>
          <w:b/>
          <w:bCs/>
          <w:sz w:val="15"/>
          <w:szCs w:val="32"/>
          <w:rtl/>
        </w:rPr>
        <w:lastRenderedPageBreak/>
        <w:t>الفصل الأول: الإطار العام للدِّراسة</w:t>
      </w:r>
    </w:p>
    <w:p w14:paraId="09F998ED"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Pr>
      </w:pPr>
      <w:r w:rsidRPr="003C7E5A">
        <w:rPr>
          <w:rFonts w:ascii="Simplified Arabic" w:eastAsia="Times New Roman" w:hAnsi="Simplified Arabic" w:cs="Simplified Arabic" w:hint="cs"/>
          <w:b/>
          <w:bCs/>
          <w:sz w:val="15"/>
          <w:szCs w:val="32"/>
          <w:rtl/>
        </w:rPr>
        <w:t xml:space="preserve">المقدمــة: </w:t>
      </w:r>
    </w:p>
    <w:p w14:paraId="476C70EC"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في بيئة الأعمال تواجه المنظمات باستمرار ضرورة التكيف والتطور استجابة للضغوط الداخلية والخارجية. لقد أصبح التغيير، سواء كان مدفوعًا بالتقدم التكنولوجي، أو تحولات </w:t>
      </w:r>
      <w:proofErr w:type="gramStart"/>
      <w:r w:rsidRPr="003C7E5A">
        <w:rPr>
          <w:rFonts w:ascii="Simplified Arabic" w:eastAsia="Arial" w:hAnsi="Simplified Arabic" w:cs="Simplified Arabic" w:hint="cs"/>
          <w:color w:val="000000"/>
          <w:sz w:val="28"/>
          <w:szCs w:val="28"/>
          <w:rtl/>
        </w:rPr>
        <w:t>السوق ،أو</w:t>
      </w:r>
      <w:proofErr w:type="gramEnd"/>
      <w:r w:rsidRPr="003C7E5A">
        <w:rPr>
          <w:rFonts w:ascii="Simplified Arabic" w:eastAsia="Arial" w:hAnsi="Simplified Arabic" w:cs="Simplified Arabic" w:hint="cs"/>
          <w:color w:val="000000"/>
          <w:sz w:val="28"/>
          <w:szCs w:val="28"/>
          <w:rtl/>
        </w:rPr>
        <w:t xml:space="preserve"> المتطلبات التنظيمية ،أو إعادة هيكلة المنظمة، عاملًا ثابتًا يؤثر على ديناميكيات المنظمة. إن الإدارة الفعالة لهذه التغييرات أمر بالغ الأهمية ليس فقط للبقاء، ولكن أيضًا للحفاظ على الميزة التنافسية وتحقيق النمو المستدام</w:t>
      </w:r>
      <w:r w:rsidRPr="003C7E5A">
        <w:rPr>
          <w:rFonts w:ascii="Simplified Arabic" w:eastAsia="Arial" w:hAnsi="Simplified Arabic" w:cs="Simplified Arabic" w:hint="cs"/>
          <w:color w:val="000000"/>
          <w:sz w:val="28"/>
          <w:szCs w:val="28"/>
        </w:rPr>
        <w:t>.</w:t>
      </w:r>
    </w:p>
    <w:p w14:paraId="2634E9C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تشير إدارة التغيير إلى النهج المنظم الذي تستخدمه المنظمات لتسهيل وإدارة التحولات من الحالات الحالية إلى الحالات المستقبلية المرغوبة. وهي تشمل مجموعة من العمليات والاستراتيجيات والمنهجيات التي تهدف إلى إعداد ودعم وتمكين الأفراد والفرق والمنظمات بأكملها للتنقل بنجاح في التغيير. الهدف النهائي لإدارة التغيير هو تقليل الاضطرابات وتخفيف المقاومة وتعظيم احتمالية تحقيق النتائج المرجوة من مبادرات </w:t>
      </w:r>
      <w:proofErr w:type="gramStart"/>
      <w:r w:rsidRPr="003C7E5A">
        <w:rPr>
          <w:rFonts w:ascii="Simplified Arabic" w:eastAsia="Arial" w:hAnsi="Simplified Arabic" w:cs="Simplified Arabic" w:hint="cs"/>
          <w:color w:val="000000"/>
          <w:sz w:val="28"/>
          <w:szCs w:val="28"/>
          <w:rtl/>
        </w:rPr>
        <w:t>التغيير(</w:t>
      </w:r>
      <w:proofErr w:type="gramEnd"/>
      <w:r w:rsidRPr="003C7E5A">
        <w:rPr>
          <w:rFonts w:ascii="Simplified Arabic" w:eastAsia="Arial" w:hAnsi="Simplified Arabic" w:cs="Simplified Arabic" w:hint="cs"/>
          <w:color w:val="000000"/>
          <w:sz w:val="28"/>
          <w:szCs w:val="28"/>
          <w:rtl/>
        </w:rPr>
        <w:t xml:space="preserve">حسين, 2019). </w:t>
      </w:r>
    </w:p>
    <w:p w14:paraId="56F82053"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تشمل خصائص إدارة التغيير الفعالة التواصل الواضح حول الأساس المنطقي والأهداف وراء جهود التغيير، والمشاركة الاستباقية لأصحاب المصلحة على جميع المستويات، والمحاذاة الاستراتيجية لمبادرات التغيير مع الأهداف والغايات </w:t>
      </w:r>
      <w:proofErr w:type="gramStart"/>
      <w:r w:rsidRPr="003C7E5A">
        <w:rPr>
          <w:rFonts w:ascii="Simplified Arabic" w:eastAsia="Arial" w:hAnsi="Simplified Arabic" w:cs="Simplified Arabic" w:hint="cs"/>
          <w:color w:val="000000"/>
          <w:sz w:val="28"/>
          <w:szCs w:val="28"/>
          <w:rtl/>
        </w:rPr>
        <w:t>التنظيمية(</w:t>
      </w:r>
      <w:proofErr w:type="spellStart"/>
      <w:proofErr w:type="gramEnd"/>
      <w:r w:rsidRPr="003C7E5A">
        <w:rPr>
          <w:rFonts w:ascii="Simplified Arabic" w:eastAsia="Arial" w:hAnsi="Simplified Arabic" w:cs="Simplified Arabic" w:hint="cs"/>
          <w:color w:val="000000"/>
          <w:sz w:val="28"/>
          <w:szCs w:val="28"/>
          <w:rtl/>
        </w:rPr>
        <w:t>شقلوف</w:t>
      </w:r>
      <w:proofErr w:type="spellEnd"/>
      <w:r w:rsidRPr="003C7E5A">
        <w:rPr>
          <w:rFonts w:ascii="Simplified Arabic" w:eastAsia="Arial" w:hAnsi="Simplified Arabic" w:cs="Simplified Arabic" w:hint="cs"/>
          <w:color w:val="000000"/>
          <w:sz w:val="28"/>
          <w:szCs w:val="28"/>
          <w:rtl/>
        </w:rPr>
        <w:t xml:space="preserve"> واخرون, 2022). تلعب القيادة دورًا محوريًا في دفع التغيير من خلال توفير الرؤية والتوجيه والدعم طوال عملية التغيير. بالإضافة إلى ذلك، فإن تعزيز ثقافة تقدر الابتكار والتعلم المستمر والقدرة على التكيف أمر ضروري لدمج مرونة التغيير داخل النسيج التنظيمي (</w:t>
      </w:r>
      <w:proofErr w:type="spellStart"/>
      <w:r w:rsidRPr="003C7E5A">
        <w:rPr>
          <w:rFonts w:ascii="Simplified Arabic" w:eastAsia="Arial" w:hAnsi="Simplified Arabic" w:cs="Simplified Arabic" w:hint="cs"/>
          <w:color w:val="000000"/>
          <w:sz w:val="28"/>
          <w:szCs w:val="28"/>
          <w:rtl/>
        </w:rPr>
        <w:t>جريفيلي</w:t>
      </w:r>
      <w:proofErr w:type="spellEnd"/>
      <w:r w:rsidRPr="003C7E5A">
        <w:rPr>
          <w:rFonts w:ascii="Simplified Arabic" w:eastAsia="Arial" w:hAnsi="Simplified Arabic" w:cs="Simplified Arabic" w:hint="cs"/>
          <w:color w:val="000000"/>
          <w:sz w:val="28"/>
          <w:szCs w:val="28"/>
          <w:rtl/>
        </w:rPr>
        <w:t xml:space="preserve"> واخرون, 2019). </w:t>
      </w:r>
    </w:p>
    <w:p w14:paraId="07FCE52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lastRenderedPageBreak/>
        <w:t xml:space="preserve">في سياق المشاريع، تركز إدارة التغيير بشكل خاص على دمج التغييرات في خطط المشروع مع الحفاظ على نطاق المشروع والميزانية والجداول الزمنية. يجب على مديري المشاريع تقييم تأثير التغييرات المقترحة وتحديد التعديلات اللازمة وتنفيذ هذه التغييرات بطريقة منظمة ومنهجية (الرشيد, 2022). تتطلب إدارة التغيير الفعالة في المشاريع التعاون بين فرق المشروع وأصحاب المصلحة والقيادة لضمان توافق التغييرات مع أهداف المشروع وعدم المساس بنتائج المشروع </w:t>
      </w:r>
      <w:r w:rsidRPr="003C7E5A">
        <w:rPr>
          <w:rFonts w:ascii="Simplified Arabic" w:eastAsia="Arial" w:hAnsi="Simplified Arabic" w:cs="Simplified Arabic"/>
          <w:color w:val="000000"/>
          <w:sz w:val="28"/>
          <w:szCs w:val="28"/>
        </w:rPr>
        <w:t>Ali &amp; Hassan, 2022)</w:t>
      </w:r>
      <w:r w:rsidRPr="003C7E5A">
        <w:rPr>
          <w:rFonts w:ascii="Simplified Arabic" w:eastAsia="Arial" w:hAnsi="Simplified Arabic" w:cs="Simplified Arabic" w:hint="cs"/>
          <w:color w:val="000000"/>
          <w:sz w:val="28"/>
          <w:szCs w:val="28"/>
          <w:rtl/>
        </w:rPr>
        <w:t>)</w:t>
      </w:r>
      <w:r w:rsidRPr="003C7E5A">
        <w:rPr>
          <w:rFonts w:ascii="Simplified Arabic" w:eastAsia="Arial" w:hAnsi="Simplified Arabic" w:cs="Simplified Arabic"/>
          <w:color w:val="000000"/>
          <w:sz w:val="28"/>
          <w:szCs w:val="28"/>
        </w:rPr>
        <w:t>.</w:t>
      </w:r>
    </w:p>
    <w:p w14:paraId="0BEEAF5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تتأثر إنتاجية الموظفين وهي حجر الزاوية لنجاح المنظمة، بشكل كبير بممارسات إدارة التغيير الفعالة. عندما تتم إدارة التغيير بشكل جيد، يكون الموظفون أكثر ميلاً إلى تبني طرق جديدة للعمل وتبني تقنيات جديدة والمساهمة بشكل إيجابي في تحقيق أهداف المشروع. من خلال إشراك الموظفين في عملية التغيير ومعالجة مخاوفهم وتوفير الدعم والتدريب الكافيين، يمكن للمنظمات تعزيز مشاركة الموظفين وتحفيزهم ورضاهم الوظيفي بشكل عام - وكلها عوامل حاسمة لتحديد الإنتاجية (ريماوي. (2023). </w:t>
      </w:r>
    </w:p>
    <w:p w14:paraId="5EC9E86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إن تأثير إدارة التغيير في المشاريع على إنتاجية الموظفين يؤكد على أهمية دمج مبادئ إدارة التغيير في منهجيات إدارة المشاريع. فالمنظمات التي تعطي الأولوية لإدارة التغيير تكون في وضع أفضل للاستفادة من الفرص التي يقدمها التغيير، وتخفيف المخاطر المرتبطة بالتحولات، وتعزيز ثقافة الابتكار </w:t>
      </w:r>
      <w:proofErr w:type="gramStart"/>
      <w:r w:rsidRPr="003C7E5A">
        <w:rPr>
          <w:rFonts w:ascii="Simplified Arabic" w:eastAsia="Arial" w:hAnsi="Simplified Arabic" w:cs="Simplified Arabic" w:hint="cs"/>
          <w:color w:val="000000"/>
          <w:sz w:val="28"/>
          <w:szCs w:val="28"/>
          <w:rtl/>
        </w:rPr>
        <w:t>والمرونة(</w:t>
      </w:r>
      <w:proofErr w:type="gramEnd"/>
      <w:r w:rsidRPr="003C7E5A">
        <w:rPr>
          <w:rFonts w:ascii="Simplified Arabic" w:eastAsia="Arial" w:hAnsi="Simplified Arabic" w:cs="Simplified Arabic" w:hint="cs"/>
          <w:color w:val="000000"/>
          <w:sz w:val="28"/>
          <w:szCs w:val="28"/>
          <w:rtl/>
        </w:rPr>
        <w:t>وهبة واخرون, 2023). وتستكشف هذه الدراسة كيف يمكن لممارسات إدارة التغيير الفعالة داخل مجموعة بن لادن السعودية للمقاولات أن تعزز إنتاجية الموظفين في سياق المشاريع واسعة النطاق.</w:t>
      </w:r>
    </w:p>
    <w:p w14:paraId="02E5E063"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47DDDA15"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lastRenderedPageBreak/>
        <w:t xml:space="preserve">مشـكلة الدراسـة: </w:t>
      </w:r>
    </w:p>
    <w:p w14:paraId="2504203D"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في صناعة البناء والتي تتميز بالتقدم التكنولوجي وديناميكيات المشاريع والقدرة التنافسية العالمية تواجه المنظمات مثل مجموعة بن لادن السعودية للمقاولات تحديات كبيرة في تحسين إنتاجية </w:t>
      </w:r>
      <w:proofErr w:type="gramStart"/>
      <w:r w:rsidRPr="003C7E5A">
        <w:rPr>
          <w:rFonts w:ascii="Simplified Arabic" w:eastAsia="Arial" w:hAnsi="Simplified Arabic" w:cs="Simplified Arabic" w:hint="cs"/>
          <w:color w:val="000000"/>
          <w:sz w:val="28"/>
          <w:szCs w:val="28"/>
          <w:rtl/>
        </w:rPr>
        <w:t>الموظفين(</w:t>
      </w:r>
      <w:proofErr w:type="gramEnd"/>
      <w:r w:rsidRPr="003C7E5A">
        <w:rPr>
          <w:rFonts w:ascii="Simplified Arabic" w:eastAsia="Arial" w:hAnsi="Simplified Arabic" w:cs="Simplified Arabic" w:hint="cs"/>
          <w:color w:val="000000"/>
          <w:sz w:val="28"/>
          <w:szCs w:val="28"/>
          <w:rtl/>
        </w:rPr>
        <w:t>ناجي. (2023). وباعتبارها رائدة في هذا القطاع، تعمل مجموعة بن لادن السعودية للمقاولات في بيئة ديناميكية حيث يعد التكيف الفعال مع التغيير أمرًا ضروري للحفاظ على الكفاءة التشغيلية وتحقيق نجاح المشروع. ومع ذلك، فإن التعامل مع التغيير يفرض تحديات بما في ذلك مقاومة الموظفين، والاضطرابات في سير العمل، والتأخيرات المحتملة في الجداول الزمنية للمشروع</w:t>
      </w:r>
      <w:r w:rsidRPr="003C7E5A">
        <w:rPr>
          <w:rFonts w:ascii="Simplified Arabic" w:eastAsia="Arial" w:hAnsi="Simplified Arabic" w:cs="Simplified Arabic" w:hint="cs"/>
          <w:color w:val="000000"/>
          <w:sz w:val="28"/>
          <w:szCs w:val="28"/>
        </w:rPr>
        <w:t>.</w:t>
      </w:r>
    </w:p>
    <w:p w14:paraId="2A558F0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في حين يُعترف على نطاق واسع بأن إدارة التغيير ضرورية لمرونة المنظمة ونموها، تظل الرؤى التجريبية الخاصة بصناعة البناء، وخاصة داخل مجموعة بن لادن السعودية للمقاولات محدودة. لذلك، هناك فجوة في الأدبيات فيما يتعلق بتأثير استراتيجيات إدارة التغيير على إنتاجية الموظفين في مجموعة بن لادن السعودية. يهدف هذا البحث إلى سد هذه الفجوة من خلال تقديم رؤى تجريبية حول كيفية تأثير إدارة التغيير هذه على إنتاجية الموظفين في سياق مشروع البناء.</w:t>
      </w:r>
    </w:p>
    <w:p w14:paraId="2F5C518A"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03B0E0BF"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33AAA90C"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35240AE6" w14:textId="77777777" w:rsidR="003C7E5A" w:rsidRPr="003C7E5A" w:rsidRDefault="003C7E5A" w:rsidP="003C7E5A">
      <w:pPr>
        <w:spacing w:line="360" w:lineRule="auto"/>
        <w:rPr>
          <w:rFonts w:ascii="Simplified Arabic" w:eastAsia="Times New Roman" w:hAnsi="Simplified Arabic" w:cs="Simplified Arabic"/>
          <w:sz w:val="15"/>
          <w:szCs w:val="32"/>
        </w:rPr>
      </w:pPr>
      <w:bookmarkStart w:id="0" w:name="_Toc131446746"/>
      <w:r w:rsidRPr="003C7E5A">
        <w:rPr>
          <w:rFonts w:ascii="Simplified Arabic" w:eastAsia="Times New Roman" w:hAnsi="Simplified Arabic" w:cs="Simplified Arabic" w:hint="cs"/>
          <w:b/>
          <w:bCs/>
          <w:sz w:val="15"/>
          <w:szCs w:val="32"/>
          <w:rtl/>
        </w:rPr>
        <w:t>تساؤلات الدراسة</w:t>
      </w:r>
      <w:bookmarkEnd w:id="0"/>
      <w:r w:rsidRPr="003C7E5A">
        <w:rPr>
          <w:rFonts w:ascii="Simplified Arabic" w:eastAsia="Times New Roman" w:hAnsi="Simplified Arabic" w:cs="Simplified Arabic" w:hint="cs"/>
          <w:color w:val="0F4761"/>
          <w:sz w:val="24"/>
          <w:szCs w:val="24"/>
          <w:rtl/>
        </w:rPr>
        <w:t xml:space="preserve"> </w:t>
      </w:r>
    </w:p>
    <w:p w14:paraId="42C2F5B7" w14:textId="77777777" w:rsidR="003C7E5A" w:rsidRPr="003C7E5A" w:rsidRDefault="003C7E5A" w:rsidP="003C7E5A">
      <w:pPr>
        <w:spacing w:after="0" w:line="360" w:lineRule="auto"/>
        <w:ind w:left="5"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Times New Roman" w:hAnsi="Simplified Arabic" w:cs="Simplified Arabic" w:hint="cs"/>
          <w:color w:val="000000"/>
          <w:kern w:val="0"/>
          <w:sz w:val="28"/>
          <w:szCs w:val="28"/>
          <w:rtl/>
          <w14:ligatures w14:val="none"/>
        </w:rPr>
        <w:lastRenderedPageBreak/>
        <w:t xml:space="preserve">السؤال الرئيسي: ما </w:t>
      </w:r>
      <w:r w:rsidRPr="003C7E5A">
        <w:rPr>
          <w:rFonts w:ascii="Simplified Arabic" w:eastAsia="Arial" w:hAnsi="Simplified Arabic" w:cs="Simplified Arabic" w:hint="cs"/>
          <w:color w:val="000000"/>
          <w:kern w:val="0"/>
          <w:sz w:val="28"/>
          <w:szCs w:val="28"/>
          <w:rtl/>
          <w14:ligatures w14:val="none"/>
        </w:rPr>
        <w:t>أثر ادارة التغيير في المشاريع على انتاجية الموظفين في مجموعة بن لادن السعودية للمقاولات</w:t>
      </w:r>
      <w:r w:rsidRPr="003C7E5A">
        <w:rPr>
          <w:rFonts w:ascii="Simplified Arabic" w:eastAsia="Times New Roman" w:hAnsi="Simplified Arabic" w:cs="Simplified Arabic" w:hint="cs"/>
          <w:color w:val="000000"/>
          <w:kern w:val="0"/>
          <w:sz w:val="28"/>
          <w:szCs w:val="28"/>
          <w:rtl/>
          <w14:ligatures w14:val="none"/>
        </w:rPr>
        <w:t>؟</w:t>
      </w:r>
    </w:p>
    <w:p w14:paraId="4C59575B" w14:textId="77777777" w:rsidR="003C7E5A" w:rsidRPr="003C7E5A" w:rsidRDefault="003C7E5A" w:rsidP="003C7E5A">
      <w:pPr>
        <w:spacing w:after="0" w:line="360" w:lineRule="auto"/>
        <w:ind w:right="-120"/>
        <w:jc w:val="both"/>
        <w:rPr>
          <w:rFonts w:ascii="Simplified Arabic" w:eastAsia="Arial" w:hAnsi="Simplified Arabic" w:cs="Simplified Arabic"/>
          <w:color w:val="000000"/>
          <w:kern w:val="0"/>
          <w:sz w:val="28"/>
          <w:szCs w:val="28"/>
          <w:u w:val="single"/>
          <w:rtl/>
          <w14:ligatures w14:val="none"/>
        </w:rPr>
      </w:pPr>
      <w:r w:rsidRPr="003C7E5A">
        <w:rPr>
          <w:rFonts w:ascii="Simplified Arabic" w:eastAsia="Arial" w:hAnsi="Simplified Arabic" w:cs="Simplified Arabic" w:hint="cs"/>
          <w:color w:val="000000"/>
          <w:kern w:val="0"/>
          <w:sz w:val="28"/>
          <w:szCs w:val="28"/>
          <w:u w:val="single"/>
          <w:rtl/>
          <w14:ligatures w14:val="none"/>
        </w:rPr>
        <w:t>ويتفرع منه الأسئلة التالية:</w:t>
      </w:r>
    </w:p>
    <w:p w14:paraId="1A790ACA" w14:textId="77777777" w:rsidR="003C7E5A" w:rsidRPr="003C7E5A" w:rsidRDefault="003C7E5A" w:rsidP="003C7E5A">
      <w:pPr>
        <w:numPr>
          <w:ilvl w:val="0"/>
          <w:numId w:val="20"/>
        </w:numPr>
        <w:spacing w:after="0" w:line="360" w:lineRule="auto"/>
        <w:ind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Times New Roman" w:hAnsi="Simplified Arabic" w:cs="Simplified Arabic" w:hint="cs"/>
          <w:color w:val="000000"/>
          <w:kern w:val="0"/>
          <w:sz w:val="28"/>
          <w:szCs w:val="28"/>
          <w:rtl/>
          <w14:ligatures w14:val="none"/>
        </w:rPr>
        <w:t xml:space="preserve">ما </w:t>
      </w:r>
      <w:r w:rsidRPr="003C7E5A">
        <w:rPr>
          <w:rFonts w:ascii="Simplified Arabic" w:eastAsia="Arial" w:hAnsi="Simplified Arabic" w:cs="Simplified Arabic" w:hint="cs"/>
          <w:color w:val="000000"/>
          <w:kern w:val="0"/>
          <w:sz w:val="28"/>
          <w:szCs w:val="28"/>
          <w:rtl/>
          <w14:ligatures w14:val="none"/>
        </w:rPr>
        <w:t xml:space="preserve">أثر </w:t>
      </w:r>
      <w:r w:rsidRPr="003C7E5A">
        <w:rPr>
          <w:rFonts w:ascii="Simplified Arabic" w:eastAsia="Times New Roman" w:hAnsi="Simplified Arabic" w:cs="Simplified Arabic" w:hint="cs"/>
          <w:kern w:val="0"/>
          <w:sz w:val="28"/>
          <w:szCs w:val="28"/>
          <w:rtl/>
          <w14:ligatures w14:val="none"/>
        </w:rPr>
        <w:t xml:space="preserve">استراتيجية التعليم والاتصال </w:t>
      </w:r>
      <w:r w:rsidRPr="003C7E5A">
        <w:rPr>
          <w:rFonts w:ascii="Simplified Arabic" w:eastAsia="Arial" w:hAnsi="Simplified Arabic" w:cs="Simplified Arabic" w:hint="cs"/>
          <w:color w:val="000000"/>
          <w:kern w:val="0"/>
          <w:sz w:val="28"/>
          <w:szCs w:val="28"/>
          <w:rtl/>
          <w14:ligatures w14:val="none"/>
        </w:rPr>
        <w:t>في المشاريع على انتاجية الموظفين في مجموعة بن لادن السعودية للمقاولات؟</w:t>
      </w:r>
    </w:p>
    <w:p w14:paraId="309F9ADC" w14:textId="77777777" w:rsidR="003C7E5A" w:rsidRPr="003C7E5A" w:rsidRDefault="003C7E5A" w:rsidP="003C7E5A">
      <w:pPr>
        <w:numPr>
          <w:ilvl w:val="0"/>
          <w:numId w:val="20"/>
        </w:numPr>
        <w:spacing w:after="0" w:line="360" w:lineRule="auto"/>
        <w:ind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Times New Roman" w:hAnsi="Simplified Arabic" w:cs="Simplified Arabic" w:hint="cs"/>
          <w:color w:val="000000"/>
          <w:kern w:val="0"/>
          <w:sz w:val="28"/>
          <w:szCs w:val="28"/>
          <w:rtl/>
          <w14:ligatures w14:val="none"/>
        </w:rPr>
        <w:t xml:space="preserve">ما </w:t>
      </w:r>
      <w:r w:rsidRPr="003C7E5A">
        <w:rPr>
          <w:rFonts w:ascii="Simplified Arabic" w:eastAsia="Arial" w:hAnsi="Simplified Arabic" w:cs="Simplified Arabic" w:hint="cs"/>
          <w:color w:val="000000"/>
          <w:kern w:val="0"/>
          <w:sz w:val="28"/>
          <w:szCs w:val="28"/>
          <w:rtl/>
          <w14:ligatures w14:val="none"/>
        </w:rPr>
        <w:t>أثر</w:t>
      </w:r>
      <w:r w:rsidRPr="003C7E5A">
        <w:rPr>
          <w:rFonts w:ascii="Simplified Arabic" w:eastAsia="Times New Roman" w:hAnsi="Simplified Arabic" w:cs="Simplified Arabic" w:hint="cs"/>
          <w:kern w:val="0"/>
          <w:sz w:val="28"/>
          <w:szCs w:val="28"/>
          <w:rtl/>
          <w14:ligatures w14:val="none"/>
        </w:rPr>
        <w:t xml:space="preserve"> استراتيجية المشاركة والتمكين </w:t>
      </w:r>
      <w:r w:rsidRPr="003C7E5A">
        <w:rPr>
          <w:rFonts w:ascii="Simplified Arabic" w:eastAsia="Arial" w:hAnsi="Simplified Arabic" w:cs="Simplified Arabic" w:hint="cs"/>
          <w:color w:val="000000"/>
          <w:kern w:val="0"/>
          <w:sz w:val="28"/>
          <w:szCs w:val="28"/>
          <w:rtl/>
          <w14:ligatures w14:val="none"/>
        </w:rPr>
        <w:t>في المشاريع على انتاجية الموظفين في مجموعة بن لادن السعودية للمقاولات؟</w:t>
      </w:r>
    </w:p>
    <w:p w14:paraId="7604BB97" w14:textId="77777777" w:rsidR="003C7E5A" w:rsidRPr="003C7E5A" w:rsidRDefault="003C7E5A" w:rsidP="003C7E5A">
      <w:pPr>
        <w:numPr>
          <w:ilvl w:val="0"/>
          <w:numId w:val="20"/>
        </w:numPr>
        <w:spacing w:after="0" w:line="360" w:lineRule="auto"/>
        <w:ind w:right="-120"/>
        <w:jc w:val="both"/>
        <w:rPr>
          <w:rFonts w:ascii="Simplified Arabic" w:eastAsia="Arial" w:hAnsi="Simplified Arabic" w:cs="Simplified Arabic"/>
          <w:color w:val="000000"/>
          <w:kern w:val="0"/>
          <w:sz w:val="28"/>
          <w:szCs w:val="28"/>
          <w14:ligatures w14:val="none"/>
        </w:rPr>
      </w:pPr>
      <w:r w:rsidRPr="003C7E5A">
        <w:rPr>
          <w:rFonts w:ascii="Simplified Arabic" w:eastAsia="Times New Roman" w:hAnsi="Simplified Arabic" w:cs="Simplified Arabic" w:hint="cs"/>
          <w:color w:val="000000"/>
          <w:kern w:val="0"/>
          <w:sz w:val="28"/>
          <w:szCs w:val="28"/>
          <w:rtl/>
          <w14:ligatures w14:val="none"/>
        </w:rPr>
        <w:t xml:space="preserve">ما </w:t>
      </w:r>
      <w:r w:rsidRPr="003C7E5A">
        <w:rPr>
          <w:rFonts w:ascii="Simplified Arabic" w:eastAsia="Arial" w:hAnsi="Simplified Arabic" w:cs="Simplified Arabic" w:hint="cs"/>
          <w:color w:val="000000"/>
          <w:kern w:val="0"/>
          <w:sz w:val="28"/>
          <w:szCs w:val="28"/>
          <w:rtl/>
          <w14:ligatures w14:val="none"/>
        </w:rPr>
        <w:t xml:space="preserve">أثر </w:t>
      </w:r>
      <w:r w:rsidRPr="003C7E5A">
        <w:rPr>
          <w:rFonts w:ascii="Simplified Arabic" w:eastAsia="Times New Roman" w:hAnsi="Simplified Arabic" w:cs="Simplified Arabic" w:hint="cs"/>
          <w:kern w:val="0"/>
          <w:sz w:val="28"/>
          <w:szCs w:val="28"/>
          <w:rtl/>
          <w14:ligatures w14:val="none"/>
        </w:rPr>
        <w:t>استراتيجية القوة والاكراه</w:t>
      </w:r>
      <w:r w:rsidRPr="003C7E5A">
        <w:rPr>
          <w:rFonts w:ascii="Simplified Arabic" w:eastAsia="Arial" w:hAnsi="Simplified Arabic" w:cs="Simplified Arabic" w:hint="cs"/>
          <w:color w:val="000000"/>
          <w:kern w:val="0"/>
          <w:sz w:val="28"/>
          <w:szCs w:val="28"/>
          <w:rtl/>
          <w14:ligatures w14:val="none"/>
        </w:rPr>
        <w:t xml:space="preserve"> في المشاريع على انتاجية الموظفين في مجموعة بن لادن السعودية للمقاولات؟</w:t>
      </w:r>
    </w:p>
    <w:p w14:paraId="2E9D8F9C" w14:textId="77777777" w:rsidR="003C7E5A" w:rsidRPr="003C7E5A" w:rsidRDefault="003C7E5A" w:rsidP="003C7E5A">
      <w:pPr>
        <w:spacing w:after="0" w:line="360" w:lineRule="auto"/>
        <w:ind w:left="725" w:right="-120"/>
        <w:jc w:val="both"/>
        <w:rPr>
          <w:rFonts w:ascii="Simplified Arabic" w:eastAsia="Arial" w:hAnsi="Simplified Arabic" w:cs="Simplified Arabic"/>
          <w:color w:val="000000"/>
          <w:kern w:val="0"/>
          <w:sz w:val="28"/>
          <w:szCs w:val="28"/>
          <w:rtl/>
          <w14:ligatures w14:val="none"/>
        </w:rPr>
      </w:pPr>
    </w:p>
    <w:p w14:paraId="6D9B21F8"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Pr>
      </w:pPr>
      <w:r w:rsidRPr="003C7E5A">
        <w:rPr>
          <w:rFonts w:ascii="Simplified Arabic" w:eastAsia="Times New Roman" w:hAnsi="Simplified Arabic" w:cs="Simplified Arabic" w:hint="cs"/>
          <w:b/>
          <w:bCs/>
          <w:sz w:val="15"/>
          <w:szCs w:val="32"/>
          <w:rtl/>
        </w:rPr>
        <w:t xml:space="preserve">أهمـية الدراســــة: </w:t>
      </w:r>
    </w:p>
    <w:p w14:paraId="7373202D" w14:textId="77777777" w:rsidR="003C7E5A" w:rsidRPr="003C7E5A" w:rsidRDefault="003C7E5A" w:rsidP="003C7E5A">
      <w:pPr>
        <w:spacing w:after="0" w:line="360" w:lineRule="auto"/>
        <w:ind w:right="-120"/>
        <w:jc w:val="lowKashida"/>
        <w:rPr>
          <w:rFonts w:ascii="Simplified Arabic" w:eastAsia="Arial" w:hAnsi="Simplified Arabic" w:cs="Simplified Arabic"/>
          <w:color w:val="000000"/>
          <w:kern w:val="0"/>
          <w:sz w:val="28"/>
          <w:szCs w:val="28"/>
          <w14:ligatures w14:val="none"/>
        </w:rPr>
      </w:pPr>
      <w:r w:rsidRPr="003C7E5A">
        <w:rPr>
          <w:rFonts w:ascii="Simplified Arabic" w:eastAsia="Arial" w:hAnsi="Simplified Arabic" w:cs="Simplified Arabic" w:hint="cs"/>
          <w:color w:val="000000"/>
          <w:kern w:val="0"/>
          <w:sz w:val="28"/>
          <w:szCs w:val="28"/>
          <w:rtl/>
          <w14:ligatures w14:val="none"/>
        </w:rPr>
        <w:t xml:space="preserve">تـأتي أهميـة هـذه الدراسة مـن خـلال بعديها النظـري والتطبيقـي وذلك كمـا يلي:   </w:t>
      </w:r>
    </w:p>
    <w:p w14:paraId="22A64C92" w14:textId="77777777" w:rsidR="003C7E5A" w:rsidRPr="003C7E5A" w:rsidRDefault="003C7E5A" w:rsidP="003C7E5A">
      <w:pPr>
        <w:numPr>
          <w:ilvl w:val="0"/>
          <w:numId w:val="4"/>
        </w:num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t>الأهمية النظرية:</w:t>
      </w:r>
    </w:p>
    <w:p w14:paraId="60D43802"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المساهمة في الأدبيات حول التغيير التنظيمي وتداعياته على صناعات البناء وإدارة المشاريع</w:t>
      </w:r>
      <w:r w:rsidRPr="003C7E5A">
        <w:rPr>
          <w:rFonts w:ascii="Simplified Arabic" w:eastAsia="Arial" w:hAnsi="Simplified Arabic" w:cs="Simplified Arabic" w:hint="cs"/>
          <w:color w:val="000000"/>
          <w:sz w:val="28"/>
          <w:szCs w:val="28"/>
        </w:rPr>
        <w:t>.</w:t>
      </w:r>
    </w:p>
    <w:p w14:paraId="48757CB1"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تعزيز الفهم النظري لكيفية تأثير إدارة التغيير على إنتاجية الموظفين في المشاريع الكبيرة</w:t>
      </w:r>
      <w:r w:rsidRPr="003C7E5A">
        <w:rPr>
          <w:rFonts w:ascii="Simplified Arabic" w:eastAsia="Arial" w:hAnsi="Simplified Arabic" w:cs="Simplified Arabic" w:hint="cs"/>
          <w:color w:val="000000"/>
          <w:sz w:val="28"/>
          <w:szCs w:val="28"/>
        </w:rPr>
        <w:t>.</w:t>
      </w:r>
    </w:p>
    <w:p w14:paraId="5E3D7594"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تقديم رؤى حول الأطر النظرية والنماذج القابلة للتطبيق لتعزيز الإنتاجية من خلال ممارسات إدارة التغيير الفعّالة</w:t>
      </w:r>
      <w:r w:rsidRPr="003C7E5A">
        <w:rPr>
          <w:rFonts w:ascii="Simplified Arabic" w:eastAsia="Arial" w:hAnsi="Simplified Arabic" w:cs="Simplified Arabic" w:hint="cs"/>
          <w:color w:val="000000"/>
          <w:sz w:val="28"/>
          <w:szCs w:val="28"/>
        </w:rPr>
        <w:t>.</w:t>
      </w:r>
    </w:p>
    <w:p w14:paraId="76D4A274" w14:textId="77777777" w:rsidR="003C7E5A" w:rsidRPr="003C7E5A" w:rsidRDefault="003C7E5A" w:rsidP="003C7E5A">
      <w:pPr>
        <w:spacing w:before="240" w:after="0" w:line="360" w:lineRule="auto"/>
        <w:ind w:left="927"/>
        <w:contextualSpacing/>
        <w:rPr>
          <w:rFonts w:ascii="Simplified Arabic" w:eastAsia="Arial" w:hAnsi="Simplified Arabic" w:cs="Simplified Arabic"/>
          <w:color w:val="000000"/>
          <w:sz w:val="28"/>
          <w:szCs w:val="28"/>
          <w:rtl/>
        </w:rPr>
      </w:pPr>
    </w:p>
    <w:p w14:paraId="5669275D" w14:textId="77777777" w:rsidR="003C7E5A" w:rsidRPr="003C7E5A" w:rsidRDefault="003C7E5A" w:rsidP="003C7E5A">
      <w:pPr>
        <w:numPr>
          <w:ilvl w:val="0"/>
          <w:numId w:val="4"/>
        </w:num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lastRenderedPageBreak/>
        <w:t xml:space="preserve">الأهمية العملية:  </w:t>
      </w:r>
    </w:p>
    <w:p w14:paraId="1B17F1EE"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معالجة التحديات الحرجة في المنظمات مثل مجموعة بن لادن السعودية للمقاولات فيما يتعلق بإدارة المشاريع وأداء الموظفين</w:t>
      </w:r>
      <w:r w:rsidRPr="003C7E5A">
        <w:rPr>
          <w:rFonts w:ascii="Simplified Arabic" w:eastAsia="Arial" w:hAnsi="Simplified Arabic" w:cs="Simplified Arabic" w:hint="cs"/>
          <w:color w:val="000000"/>
          <w:sz w:val="28"/>
          <w:szCs w:val="28"/>
        </w:rPr>
        <w:t>.</w:t>
      </w:r>
    </w:p>
    <w:p w14:paraId="00A8F475"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يهدف إلى تحسين نتائج المشروع وتبسيط العمليات وتحقيق مستويات أعلى من الإنتاجية في مشاريع البناء</w:t>
      </w:r>
      <w:r w:rsidRPr="003C7E5A">
        <w:rPr>
          <w:rFonts w:ascii="Simplified Arabic" w:eastAsia="Arial" w:hAnsi="Simplified Arabic" w:cs="Simplified Arabic" w:hint="cs"/>
          <w:color w:val="000000"/>
          <w:sz w:val="28"/>
          <w:szCs w:val="28"/>
        </w:rPr>
        <w:t>.</w:t>
      </w:r>
    </w:p>
    <w:p w14:paraId="6CB6DA6F" w14:textId="77777777" w:rsidR="003C7E5A" w:rsidRPr="003C7E5A" w:rsidRDefault="003C7E5A" w:rsidP="003C7E5A">
      <w:pPr>
        <w:numPr>
          <w:ilvl w:val="0"/>
          <w:numId w:val="19"/>
        </w:numPr>
        <w:spacing w:before="240" w:after="0" w:line="360" w:lineRule="auto"/>
        <w:contextualSpacing/>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دعم عمليات صنع القرار من خلال توفير رؤى قائمة على الأدلة لتحسين ممارسات إدارة التغيير.</w:t>
      </w:r>
    </w:p>
    <w:p w14:paraId="3DE6BB6D" w14:textId="77777777" w:rsidR="003C7E5A" w:rsidRPr="003C7E5A" w:rsidRDefault="003C7E5A" w:rsidP="003C7E5A">
      <w:pPr>
        <w:spacing w:after="0" w:line="360" w:lineRule="auto"/>
        <w:ind w:left="725" w:right="-120"/>
        <w:jc w:val="both"/>
        <w:rPr>
          <w:rFonts w:ascii="Simplified Arabic" w:eastAsia="Arial" w:hAnsi="Simplified Arabic" w:cs="Simplified Arabic"/>
          <w:color w:val="000000"/>
          <w:kern w:val="0"/>
          <w:sz w:val="28"/>
          <w:szCs w:val="28"/>
          <w:rtl/>
          <w14:ligatures w14:val="none"/>
        </w:rPr>
      </w:pPr>
    </w:p>
    <w:p w14:paraId="57B12794"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t>أهداف الدراسة:</w:t>
      </w:r>
    </w:p>
    <w:p w14:paraId="42483095" w14:textId="77777777" w:rsidR="003C7E5A" w:rsidRPr="003C7E5A" w:rsidRDefault="003C7E5A" w:rsidP="003C7E5A">
      <w:pPr>
        <w:spacing w:after="0" w:line="360" w:lineRule="auto"/>
        <w:ind w:left="5"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Arial" w:hAnsi="Simplified Arabic" w:cs="Simplified Arabic" w:hint="cs"/>
          <w:color w:val="000000"/>
          <w:kern w:val="0"/>
          <w:sz w:val="28"/>
          <w:szCs w:val="28"/>
          <w:rtl/>
          <w14:ligatures w14:val="none"/>
        </w:rPr>
        <w:t>الهدف الرئيسي: التعرف على أثر ادارة التغيير في المشاريع على انتاجية الموظفين في مجموعة بن لادن السعودية للمقاولات.</w:t>
      </w:r>
    </w:p>
    <w:p w14:paraId="667C9978" w14:textId="77777777" w:rsidR="003C7E5A" w:rsidRPr="003C7E5A" w:rsidRDefault="003C7E5A" w:rsidP="003C7E5A">
      <w:pPr>
        <w:spacing w:after="0" w:line="360" w:lineRule="auto"/>
        <w:ind w:left="5" w:right="-120"/>
        <w:jc w:val="both"/>
        <w:rPr>
          <w:rFonts w:ascii="Simplified Arabic" w:eastAsia="Arial" w:hAnsi="Simplified Arabic" w:cs="Simplified Arabic"/>
          <w:color w:val="000000"/>
          <w:kern w:val="0"/>
          <w:sz w:val="28"/>
          <w:szCs w:val="28"/>
          <w:u w:val="single"/>
          <w:rtl/>
          <w14:ligatures w14:val="none"/>
        </w:rPr>
      </w:pPr>
      <w:r w:rsidRPr="003C7E5A">
        <w:rPr>
          <w:rFonts w:ascii="Simplified Arabic" w:eastAsia="Arial" w:hAnsi="Simplified Arabic" w:cs="Simplified Arabic" w:hint="cs"/>
          <w:color w:val="000000"/>
          <w:kern w:val="0"/>
          <w:sz w:val="28"/>
          <w:szCs w:val="28"/>
          <w:u w:val="single"/>
          <w:rtl/>
          <w14:ligatures w14:val="none"/>
        </w:rPr>
        <w:t xml:space="preserve"> ويتفرع منه الأهداف التالية:</w:t>
      </w:r>
    </w:p>
    <w:p w14:paraId="55188C86" w14:textId="77777777" w:rsidR="003C7E5A" w:rsidRPr="003C7E5A" w:rsidRDefault="003C7E5A" w:rsidP="003C7E5A">
      <w:pPr>
        <w:numPr>
          <w:ilvl w:val="0"/>
          <w:numId w:val="21"/>
        </w:numPr>
        <w:spacing w:after="0" w:line="360" w:lineRule="auto"/>
        <w:ind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Arial" w:hAnsi="Simplified Arabic" w:cs="Simplified Arabic" w:hint="cs"/>
          <w:color w:val="000000"/>
          <w:kern w:val="0"/>
          <w:sz w:val="28"/>
          <w:szCs w:val="28"/>
          <w:rtl/>
          <w14:ligatures w14:val="none"/>
        </w:rPr>
        <w:t xml:space="preserve">التعرف على أثر </w:t>
      </w:r>
      <w:r w:rsidRPr="003C7E5A">
        <w:rPr>
          <w:rFonts w:ascii="Simplified Arabic" w:eastAsia="Times New Roman" w:hAnsi="Simplified Arabic" w:cs="Simplified Arabic" w:hint="cs"/>
          <w:kern w:val="0"/>
          <w:sz w:val="28"/>
          <w:szCs w:val="28"/>
          <w:rtl/>
          <w14:ligatures w14:val="none"/>
        </w:rPr>
        <w:t xml:space="preserve">استراتيجية التعليم والاتصال </w:t>
      </w:r>
      <w:r w:rsidRPr="003C7E5A">
        <w:rPr>
          <w:rFonts w:ascii="Simplified Arabic" w:eastAsia="Arial" w:hAnsi="Simplified Arabic" w:cs="Simplified Arabic" w:hint="cs"/>
          <w:color w:val="000000"/>
          <w:kern w:val="0"/>
          <w:sz w:val="28"/>
          <w:szCs w:val="28"/>
          <w:rtl/>
          <w14:ligatures w14:val="none"/>
        </w:rPr>
        <w:t>في المشاريع على انتاجية الموظفين في مجموعة بن لادن السعودية للمقاولات.</w:t>
      </w:r>
    </w:p>
    <w:p w14:paraId="29D3DB28" w14:textId="77777777" w:rsidR="003C7E5A" w:rsidRPr="003C7E5A" w:rsidRDefault="003C7E5A" w:rsidP="003C7E5A">
      <w:pPr>
        <w:numPr>
          <w:ilvl w:val="0"/>
          <w:numId w:val="21"/>
        </w:numPr>
        <w:spacing w:after="0" w:line="360" w:lineRule="auto"/>
        <w:ind w:right="-120"/>
        <w:jc w:val="both"/>
        <w:rPr>
          <w:rFonts w:ascii="Simplified Arabic" w:eastAsia="Arial" w:hAnsi="Simplified Arabic" w:cs="Simplified Arabic"/>
          <w:color w:val="000000"/>
          <w:kern w:val="0"/>
          <w:sz w:val="28"/>
          <w:szCs w:val="28"/>
          <w:rtl/>
          <w14:ligatures w14:val="none"/>
        </w:rPr>
      </w:pPr>
      <w:r w:rsidRPr="003C7E5A">
        <w:rPr>
          <w:rFonts w:ascii="Simplified Arabic" w:eastAsia="Arial" w:hAnsi="Simplified Arabic" w:cs="Simplified Arabic" w:hint="cs"/>
          <w:color w:val="000000"/>
          <w:kern w:val="0"/>
          <w:sz w:val="28"/>
          <w:szCs w:val="28"/>
          <w:rtl/>
          <w14:ligatures w14:val="none"/>
        </w:rPr>
        <w:t>التحقيق في أثر</w:t>
      </w:r>
      <w:r w:rsidRPr="003C7E5A">
        <w:rPr>
          <w:rFonts w:ascii="Simplified Arabic" w:eastAsia="Times New Roman" w:hAnsi="Simplified Arabic" w:cs="Simplified Arabic" w:hint="cs"/>
          <w:kern w:val="0"/>
          <w:sz w:val="28"/>
          <w:szCs w:val="28"/>
          <w:rtl/>
          <w14:ligatures w14:val="none"/>
        </w:rPr>
        <w:t xml:space="preserve"> استراتيجية المشاركة والتمكين </w:t>
      </w:r>
      <w:r w:rsidRPr="003C7E5A">
        <w:rPr>
          <w:rFonts w:ascii="Simplified Arabic" w:eastAsia="Arial" w:hAnsi="Simplified Arabic" w:cs="Simplified Arabic" w:hint="cs"/>
          <w:color w:val="000000"/>
          <w:kern w:val="0"/>
          <w:sz w:val="28"/>
          <w:szCs w:val="28"/>
          <w:rtl/>
          <w14:ligatures w14:val="none"/>
        </w:rPr>
        <w:t>في المشاريع على انتاجية الموظفين في مجموعة بن لادن السعودية للمقاولات.</w:t>
      </w:r>
    </w:p>
    <w:p w14:paraId="3F8B4547" w14:textId="77777777" w:rsidR="003C7E5A" w:rsidRPr="003C7E5A" w:rsidRDefault="003C7E5A" w:rsidP="003C7E5A">
      <w:pPr>
        <w:numPr>
          <w:ilvl w:val="0"/>
          <w:numId w:val="21"/>
        </w:numPr>
        <w:spacing w:after="0" w:line="360" w:lineRule="auto"/>
        <w:ind w:right="-120"/>
        <w:jc w:val="both"/>
        <w:rPr>
          <w:rFonts w:ascii="Simplified Arabic" w:eastAsia="Arial" w:hAnsi="Simplified Arabic" w:cs="Simplified Arabic"/>
          <w:color w:val="000000"/>
          <w:kern w:val="0"/>
          <w:sz w:val="28"/>
          <w:szCs w:val="28"/>
          <w14:ligatures w14:val="none"/>
        </w:rPr>
      </w:pPr>
      <w:r w:rsidRPr="003C7E5A">
        <w:rPr>
          <w:rFonts w:ascii="Simplified Arabic" w:eastAsia="Arial" w:hAnsi="Simplified Arabic" w:cs="Simplified Arabic" w:hint="cs"/>
          <w:color w:val="000000"/>
          <w:kern w:val="0"/>
          <w:sz w:val="28"/>
          <w:szCs w:val="28"/>
          <w:rtl/>
          <w14:ligatures w14:val="none"/>
        </w:rPr>
        <w:t xml:space="preserve">التعرف على أثر </w:t>
      </w:r>
      <w:r w:rsidRPr="003C7E5A">
        <w:rPr>
          <w:rFonts w:ascii="Simplified Arabic" w:eastAsia="Times New Roman" w:hAnsi="Simplified Arabic" w:cs="Simplified Arabic" w:hint="cs"/>
          <w:kern w:val="0"/>
          <w:sz w:val="28"/>
          <w:szCs w:val="28"/>
          <w:rtl/>
          <w14:ligatures w14:val="none"/>
        </w:rPr>
        <w:t>استراتيجية القوة والاكراه</w:t>
      </w:r>
      <w:r w:rsidRPr="003C7E5A">
        <w:rPr>
          <w:rFonts w:ascii="Simplified Arabic" w:eastAsia="Arial" w:hAnsi="Simplified Arabic" w:cs="Simplified Arabic" w:hint="cs"/>
          <w:color w:val="000000"/>
          <w:kern w:val="0"/>
          <w:sz w:val="28"/>
          <w:szCs w:val="28"/>
          <w:rtl/>
          <w14:ligatures w14:val="none"/>
        </w:rPr>
        <w:t xml:space="preserve"> في المشاريع على انتاجية الموظفين في مجموعة بن لادن السعودية للمقاولات.</w:t>
      </w:r>
    </w:p>
    <w:p w14:paraId="5CED9406" w14:textId="77777777" w:rsidR="003C7E5A" w:rsidRPr="003C7E5A" w:rsidRDefault="003C7E5A" w:rsidP="003C7E5A">
      <w:pPr>
        <w:spacing w:before="240" w:after="0" w:line="360" w:lineRule="auto"/>
        <w:ind w:left="927"/>
        <w:contextualSpacing/>
        <w:rPr>
          <w:rFonts w:ascii="Simplified Arabic" w:eastAsia="Arial" w:hAnsi="Simplified Arabic" w:cs="Simplified Arabic"/>
          <w:color w:val="000000"/>
          <w:sz w:val="28"/>
          <w:szCs w:val="28"/>
          <w:rtl/>
        </w:rPr>
      </w:pPr>
    </w:p>
    <w:p w14:paraId="2154A537" w14:textId="77777777" w:rsidR="003C7E5A" w:rsidRPr="003C7E5A" w:rsidRDefault="003C7E5A" w:rsidP="003C7E5A">
      <w:pPr>
        <w:spacing w:after="0" w:line="360" w:lineRule="auto"/>
        <w:ind w:right="-120"/>
        <w:jc w:val="both"/>
        <w:rPr>
          <w:rFonts w:ascii="Simplified Arabic" w:eastAsia="Times New Roman" w:hAnsi="Simplified Arabic" w:cs="Simplified Arabic"/>
          <w:b/>
          <w:bCs/>
          <w:kern w:val="0"/>
          <w:sz w:val="28"/>
          <w:szCs w:val="28"/>
          <w:rtl/>
          <w:lang w:bidi="ar-DZ"/>
          <w14:ligatures w14:val="none"/>
        </w:rPr>
      </w:pPr>
      <w:r w:rsidRPr="003C7E5A">
        <w:rPr>
          <w:rFonts w:ascii="Simplified Arabic" w:eastAsia="Times New Roman" w:hAnsi="Simplified Arabic" w:cs="Simplified Arabic" w:hint="cs"/>
          <w:b/>
          <w:bCs/>
          <w:kern w:val="0"/>
          <w:sz w:val="15"/>
          <w:szCs w:val="32"/>
          <w:rtl/>
          <w14:ligatures w14:val="none"/>
        </w:rPr>
        <w:t>حدود الدراسة:</w:t>
      </w:r>
    </w:p>
    <w:p w14:paraId="4752EC32"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lastRenderedPageBreak/>
        <w:t>تقتصر حدود الدراســة على الحدود الموضوعية والبشرية والمكانية والزمانية الآتية:</w:t>
      </w:r>
    </w:p>
    <w:p w14:paraId="533C235D" w14:textId="77777777" w:rsidR="003C7E5A" w:rsidRPr="003C7E5A" w:rsidRDefault="003C7E5A" w:rsidP="003C7E5A">
      <w:pPr>
        <w:numPr>
          <w:ilvl w:val="0"/>
          <w:numId w:val="11"/>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الحدود الموضوعية: يُقتصر موضوع الدراسة على" أثر ادارة التغيير في المشاريع على انتاجية الموظفين دراسة </w:t>
      </w:r>
      <w:proofErr w:type="gramStart"/>
      <w:r w:rsidRPr="003C7E5A">
        <w:rPr>
          <w:rFonts w:ascii="Simplified Arabic" w:eastAsia="Arial" w:hAnsi="Simplified Arabic" w:cs="Simplified Arabic" w:hint="cs"/>
          <w:color w:val="000000"/>
          <w:sz w:val="28"/>
          <w:szCs w:val="28"/>
          <w:rtl/>
        </w:rPr>
        <w:t>حالة :</w:t>
      </w:r>
      <w:proofErr w:type="gramEnd"/>
      <w:r w:rsidRPr="003C7E5A">
        <w:rPr>
          <w:rFonts w:ascii="Simplified Arabic" w:eastAsia="Arial" w:hAnsi="Simplified Arabic" w:cs="Simplified Arabic" w:hint="cs"/>
          <w:color w:val="000000"/>
          <w:sz w:val="28"/>
          <w:szCs w:val="28"/>
          <w:rtl/>
        </w:rPr>
        <w:t xml:space="preserve"> مجموعة بن لادن السعودية للمقاولات ". </w:t>
      </w:r>
    </w:p>
    <w:p w14:paraId="45258186" w14:textId="77777777" w:rsidR="003C7E5A" w:rsidRPr="003C7E5A" w:rsidRDefault="003C7E5A" w:rsidP="003C7E5A">
      <w:pPr>
        <w:numPr>
          <w:ilvl w:val="0"/>
          <w:numId w:val="11"/>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الحدود البشرية تقتصر الحدود المكانية للدراسة </w:t>
      </w:r>
      <w:proofErr w:type="gramStart"/>
      <w:r w:rsidRPr="003C7E5A">
        <w:rPr>
          <w:rFonts w:ascii="Simplified Arabic" w:eastAsia="Arial" w:hAnsi="Simplified Arabic" w:cs="Simplified Arabic" w:hint="cs"/>
          <w:color w:val="000000"/>
          <w:sz w:val="28"/>
          <w:szCs w:val="28"/>
          <w:rtl/>
        </w:rPr>
        <w:t>علي</w:t>
      </w:r>
      <w:proofErr w:type="gramEnd"/>
      <w:r w:rsidRPr="003C7E5A">
        <w:rPr>
          <w:rFonts w:ascii="Simplified Arabic" w:eastAsia="Arial" w:hAnsi="Simplified Arabic" w:cs="Simplified Arabic" w:hint="cs"/>
          <w:color w:val="000000"/>
          <w:sz w:val="28"/>
          <w:szCs w:val="28"/>
          <w:rtl/>
        </w:rPr>
        <w:t xml:space="preserve"> موظفين مجموعة بن لادن السعودية للمقاولات.</w:t>
      </w:r>
    </w:p>
    <w:p w14:paraId="4AE6CA3F" w14:textId="77777777" w:rsidR="003C7E5A" w:rsidRPr="003C7E5A" w:rsidRDefault="003C7E5A" w:rsidP="003C7E5A">
      <w:pPr>
        <w:numPr>
          <w:ilvl w:val="0"/>
          <w:numId w:val="11"/>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الحدود المكانية: تقتصر الحدود المكانية للدراسة على مجموعة بن لادن السعودية للمقاولات.  </w:t>
      </w:r>
    </w:p>
    <w:p w14:paraId="12E9A131" w14:textId="77777777" w:rsidR="003C7E5A" w:rsidRPr="003C7E5A" w:rsidRDefault="003C7E5A" w:rsidP="003C7E5A">
      <w:pPr>
        <w:numPr>
          <w:ilvl w:val="0"/>
          <w:numId w:val="11"/>
        </w:numPr>
        <w:spacing w:before="240" w:after="0" w:line="360" w:lineRule="auto"/>
        <w:contextualSpacing/>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الحدود الزمانية: من المقرر أن يتم تطبيق الدراسي في العام </w:t>
      </w:r>
      <w:r w:rsidRPr="003C7E5A">
        <w:rPr>
          <w:rFonts w:ascii="Simplified Arabic" w:eastAsia="Arial" w:hAnsi="Simplified Arabic" w:cs="Simplified Arabic" w:hint="cs"/>
          <w:color w:val="000000"/>
          <w:sz w:val="28"/>
          <w:szCs w:val="28"/>
        </w:rPr>
        <w:t>2024</w:t>
      </w:r>
      <w:r w:rsidRPr="003C7E5A">
        <w:rPr>
          <w:rFonts w:ascii="Simplified Arabic" w:eastAsia="Arial" w:hAnsi="Simplified Arabic" w:cs="Simplified Arabic" w:hint="cs"/>
          <w:color w:val="000000"/>
          <w:sz w:val="28"/>
          <w:szCs w:val="28"/>
          <w:rtl/>
        </w:rPr>
        <w:t>م.</w:t>
      </w:r>
    </w:p>
    <w:p w14:paraId="27D98129"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5E3CC9C0"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5D14AC01"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D1799B8"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Pr>
        <w:t xml:space="preserve">  </w:t>
      </w:r>
      <w:r w:rsidRPr="003C7E5A">
        <w:rPr>
          <w:rFonts w:ascii="Simplified Arabic" w:eastAsia="Times New Roman" w:hAnsi="Simplified Arabic" w:cs="Simplified Arabic" w:hint="cs"/>
          <w:b/>
          <w:bCs/>
          <w:sz w:val="15"/>
          <w:szCs w:val="32"/>
          <w:rtl/>
        </w:rPr>
        <w:t>نموذج الدراسة:</w:t>
      </w:r>
    </w:p>
    <w:p w14:paraId="0D71359D"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يتكون نموذج الدراسة من المتغير المستقل (استراتيجيات ادارة التغيير في المشاريع) وقد تم تحديد ابعاد المتغير المستقل (استراتيجية التعليم والاتصال - استراتيجية المشاركة والتمكين - استراتيجية القوة والاكراه) بناء علي دراسة فلاته (2023) والمتغير التابع (انتاجية الموظفين) بناء علي دراسة</w:t>
      </w:r>
      <w:r w:rsidRPr="003C7E5A">
        <w:rPr>
          <w:rFonts w:ascii="Simplified Arabic" w:eastAsia="Arial" w:hAnsi="Simplified Arabic" w:cs="Simplified Arabic" w:hint="cs"/>
          <w:color w:val="000000"/>
          <w:sz w:val="28"/>
          <w:szCs w:val="28"/>
        </w:rPr>
        <w:t>Alam et al.</w:t>
      </w:r>
      <w:proofErr w:type="gramStart"/>
      <w:r w:rsidRPr="003C7E5A">
        <w:rPr>
          <w:rFonts w:ascii="Simplified Arabic" w:eastAsia="Arial" w:hAnsi="Simplified Arabic" w:cs="Simplified Arabic" w:hint="cs"/>
          <w:color w:val="000000"/>
          <w:sz w:val="28"/>
          <w:szCs w:val="28"/>
        </w:rPr>
        <w:t xml:space="preserve">, </w:t>
      </w:r>
      <w:r w:rsidRPr="003C7E5A">
        <w:rPr>
          <w:rFonts w:ascii="Simplified Arabic" w:eastAsia="Arial" w:hAnsi="Simplified Arabic" w:cs="Simplified Arabic" w:hint="cs"/>
          <w:color w:val="000000"/>
          <w:sz w:val="28"/>
          <w:szCs w:val="28"/>
          <w:rtl/>
        </w:rPr>
        <w:t xml:space="preserve"> (</w:t>
      </w:r>
      <w:proofErr w:type="gramEnd"/>
      <w:r w:rsidRPr="003C7E5A">
        <w:rPr>
          <w:rFonts w:ascii="Simplified Arabic" w:eastAsia="Arial" w:hAnsi="Simplified Arabic" w:cs="Simplified Arabic" w:hint="cs"/>
          <w:color w:val="000000"/>
          <w:sz w:val="28"/>
          <w:szCs w:val="28"/>
        </w:rPr>
        <w:t>0</w:t>
      </w:r>
      <w:r w:rsidRPr="003C7E5A">
        <w:rPr>
          <w:rFonts w:ascii="Simplified Arabic" w:eastAsia="Arial" w:hAnsi="Simplified Arabic" w:cs="Simplified Arabic" w:hint="cs"/>
          <w:color w:val="000000"/>
          <w:sz w:val="28"/>
          <w:szCs w:val="28"/>
          <w:rtl/>
        </w:rPr>
        <w:t>202)</w:t>
      </w:r>
    </w:p>
    <w:p w14:paraId="4B226E9F"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p>
    <w:p w14:paraId="02FAB883" w14:textId="77777777" w:rsidR="003C7E5A" w:rsidRPr="003C7E5A" w:rsidRDefault="003C7E5A" w:rsidP="003C7E5A">
      <w:pPr>
        <w:autoSpaceDE w:val="0"/>
        <w:autoSpaceDN w:val="0"/>
        <w:adjustRightInd w:val="0"/>
        <w:spacing w:before="240" w:after="0" w:line="360" w:lineRule="auto"/>
        <w:jc w:val="center"/>
        <w:rPr>
          <w:rFonts w:ascii="Simplified Arabic" w:eastAsia="Arial" w:hAnsi="Simplified Arabic" w:cs="Simplified Arabic"/>
          <w:b/>
          <w:bCs/>
          <w:color w:val="000000"/>
          <w:sz w:val="28"/>
          <w:szCs w:val="28"/>
        </w:rPr>
      </w:pPr>
      <w:r w:rsidRPr="003C7E5A">
        <w:rPr>
          <w:rFonts w:ascii="Simplified Arabic" w:eastAsia="Arial" w:hAnsi="Simplified Arabic" w:cs="Simplified Arabic" w:hint="cs"/>
          <w:b/>
          <w:bCs/>
          <w:color w:val="000000"/>
          <w:sz w:val="28"/>
          <w:szCs w:val="28"/>
          <w:rtl/>
        </w:rPr>
        <w:t>شكل (1-1</w:t>
      </w:r>
      <w:proofErr w:type="gramStart"/>
      <w:r w:rsidRPr="003C7E5A">
        <w:rPr>
          <w:rFonts w:ascii="Simplified Arabic" w:eastAsia="Arial" w:hAnsi="Simplified Arabic" w:cs="Simplified Arabic" w:hint="cs"/>
          <w:b/>
          <w:bCs/>
          <w:color w:val="000000"/>
          <w:sz w:val="28"/>
          <w:szCs w:val="28"/>
          <w:rtl/>
        </w:rPr>
        <w:t>) :</w:t>
      </w:r>
      <w:proofErr w:type="gramEnd"/>
      <w:r w:rsidRPr="003C7E5A">
        <w:rPr>
          <w:rFonts w:ascii="Simplified Arabic" w:eastAsia="Arial" w:hAnsi="Simplified Arabic" w:cs="Simplified Arabic" w:hint="cs"/>
          <w:b/>
          <w:bCs/>
          <w:color w:val="000000"/>
          <w:sz w:val="28"/>
          <w:szCs w:val="28"/>
          <w:rtl/>
        </w:rPr>
        <w:t xml:space="preserve"> نموذج الدراسة</w:t>
      </w:r>
    </w:p>
    <w:p w14:paraId="67851888" w14:textId="77777777" w:rsidR="003C7E5A" w:rsidRPr="003C7E5A" w:rsidRDefault="003C7E5A" w:rsidP="003C7E5A">
      <w:pPr>
        <w:autoSpaceDE w:val="0"/>
        <w:autoSpaceDN w:val="0"/>
        <w:adjustRightInd w:val="0"/>
        <w:spacing w:before="240" w:after="0" w:line="360" w:lineRule="auto"/>
        <w:jc w:val="center"/>
        <w:rPr>
          <w:rFonts w:ascii="Simplified Arabic" w:eastAsia="Arial" w:hAnsi="Simplified Arabic" w:cs="Simplified Arabic"/>
          <w:b/>
          <w:bCs/>
          <w:color w:val="000000"/>
          <w:sz w:val="28"/>
          <w:szCs w:val="28"/>
          <w:rtl/>
        </w:rPr>
      </w:pPr>
      <w:r w:rsidRPr="003C7E5A">
        <w:rPr>
          <w:rFonts w:ascii="Simplified Arabic" w:eastAsia="Arial" w:hAnsi="Simplified Arabic" w:cs="Simplified Arabic" w:hint="cs"/>
          <w:b/>
          <w:bCs/>
          <w:color w:val="000000"/>
          <w:sz w:val="28"/>
          <w:szCs w:val="28"/>
          <w:rtl/>
        </w:rPr>
        <w:lastRenderedPageBreak/>
        <w:t>المتغير المستقل                                                   المتغير التابع</w:t>
      </w:r>
    </w:p>
    <w:p w14:paraId="780B1A48" w14:textId="2FBEB3A8" w:rsidR="003C7E5A" w:rsidRPr="003C7E5A" w:rsidRDefault="009E5281" w:rsidP="003C7E5A">
      <w:pPr>
        <w:spacing w:after="360" w:line="360" w:lineRule="auto"/>
        <w:jc w:val="center"/>
        <w:rPr>
          <w:rFonts w:ascii="Simplified Arabic" w:eastAsia="Simplified Arabic" w:hAnsi="Simplified Arabic" w:cs="Simplified Arabic"/>
          <w:b/>
          <w:bCs/>
          <w:color w:val="000000"/>
          <w:sz w:val="28"/>
          <w:szCs w:val="28"/>
          <w:rtl/>
          <w:lang w:val="ar-SA" w:eastAsia="ar-SA"/>
        </w:rPr>
      </w:pPr>
      <w:r>
        <w:rPr>
          <w:noProof/>
          <w:rtl/>
        </w:rPr>
        <w:pict w14:anchorId="1E3D0D7F">
          <v:rect id="مستطيل 4" o:spid="_x0000_s1052" style="position:absolute;left:0;text-align:left;margin-left:327.75pt;margin-top:14.25pt;width:162.6pt;height:5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" fillcolor="window" strokecolor="windowText" strokeweight="1pt">
            <v:textbox>
              <w:txbxContent>
                <w:p w14:paraId="22549D5A" w14:textId="77777777" w:rsidR="003C7E5A" w:rsidRPr="002A2BA1" w:rsidRDefault="003C7E5A" w:rsidP="003C7E5A">
                  <w:pPr>
                    <w:jc w:val="center"/>
                    <w:rPr>
                      <w:rFonts w:ascii="Simplified Arabic" w:hAnsi="Simplified Arabic" w:cs="Simplified Arabic"/>
                      <w:sz w:val="28"/>
                      <w:szCs w:val="28"/>
                    </w:rPr>
                  </w:pPr>
                  <w:r w:rsidRPr="002A2BA1">
                    <w:rPr>
                      <w:rFonts w:ascii="Simplified Arabic" w:eastAsia="Calibri" w:hAnsi="Simplified Arabic" w:cs="Simplified Arabic" w:hint="cs"/>
                      <w:b/>
                      <w:bCs/>
                      <w:sz w:val="28"/>
                      <w:szCs w:val="28"/>
                      <w:rtl/>
                    </w:rPr>
                    <w:t>استراتيجيات ادارة التغيير في المشاريع</w:t>
                  </w:r>
                </w:p>
              </w:txbxContent>
            </v:textbox>
            <w10:wrap anchorx="margin"/>
          </v:rect>
        </w:pict>
      </w:r>
    </w:p>
    <w:p w14:paraId="5CFC3D2E" w14:textId="4926D3EA" w:rsidR="003C7E5A" w:rsidRPr="003C7E5A" w:rsidRDefault="009E5281" w:rsidP="003C7E5A">
      <w:pPr>
        <w:autoSpaceDE w:val="0"/>
        <w:autoSpaceDN w:val="0"/>
        <w:adjustRightInd w:val="0"/>
        <w:spacing w:before="240" w:after="164" w:line="360" w:lineRule="auto"/>
        <w:ind w:left="417" w:right="3" w:firstLine="356"/>
        <w:jc w:val="center"/>
        <w:rPr>
          <w:rFonts w:ascii="Simplified Arabic" w:eastAsia="Simplified Arabic" w:hAnsi="Simplified Arabic" w:cs="Simplified Arabic"/>
          <w:color w:val="000000"/>
          <w:sz w:val="28"/>
          <w:szCs w:val="28"/>
          <w:rtl/>
          <w:lang w:val="ar-SA" w:eastAsia="ar-SA"/>
        </w:rPr>
      </w:pPr>
      <w:r>
        <w:rPr>
          <w:noProof/>
          <w:rtl/>
        </w:rPr>
        <w:pict w14:anchorId="4BF31CF2">
          <v:rect id="_x0000_s1051" style="position:absolute;left:0;text-align:left;margin-left:40.9pt;margin-top:19.6pt;width:120pt;height:138.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" fillcolor="window" strokecolor="windowText" strokeweight="1pt">
            <v:textbox>
              <w:txbxContent>
                <w:p w14:paraId="23254024" w14:textId="77777777" w:rsidR="003C7E5A" w:rsidRPr="002A2BA1" w:rsidRDefault="003C7E5A" w:rsidP="003C7E5A">
                  <w:pPr>
                    <w:spacing w:before="120"/>
                    <w:jc w:val="center"/>
                    <w:rPr>
                      <w:rFonts w:ascii="Simplified Arabic" w:hAnsi="Simplified Arabic" w:cs="Simplified Arabic"/>
                    </w:rPr>
                  </w:pPr>
                  <w:r w:rsidRPr="002A2BA1">
                    <w:rPr>
                      <w:rFonts w:ascii="Simplified Arabic" w:eastAsia="Calibri" w:hAnsi="Simplified Arabic" w:cs="Simplified Arabic" w:hint="cs"/>
                      <w:sz w:val="32"/>
                      <w:szCs w:val="32"/>
                      <w:rtl/>
                    </w:rPr>
                    <w:t>انتاجية الموظفين</w:t>
                  </w:r>
                </w:p>
                <w:p w14:paraId="671A72A0" w14:textId="77777777" w:rsidR="003C7E5A" w:rsidRPr="00F33FB0" w:rsidRDefault="003C7E5A" w:rsidP="003C7E5A">
                  <w:pPr>
                    <w:jc w:val="center"/>
                    <w:rPr>
                      <w:rFonts w:ascii="Sakkal Majalla" w:hAnsi="Sakkal Majalla" w:cs="Sakkal Majalla"/>
                      <w:sz w:val="32"/>
                      <w:szCs w:val="32"/>
                    </w:rPr>
                  </w:pPr>
                </w:p>
              </w:txbxContent>
            </v:textbox>
          </v:rect>
        </w:pict>
      </w:r>
      <w:r>
        <w:rPr>
          <w:noProof/>
          <w:rtl/>
        </w:rPr>
        <w:pict w14:anchorId="171C79F0">
          <v:shapetype id="_x0000_t202" coordsize="21600,21600" o:spt="202" path="m,l,21600r21600,l21600,xe">
            <v:stroke joinstyle="miter"/>
            <v:path gradientshapeok="t" o:connecttype="rect"/>
          </v:shapetype>
          <v:shape id="مربع نص 3" o:spid="_x0000_s1050" type="#_x0000_t202" style="position:absolute;left:0;text-align:left;margin-left:327.75pt;margin-top:25.55pt;width:162.6pt;height:1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" fillcolor="window" strokeweight=".5pt">
            <v:textbox>
              <w:txbxContent>
                <w:p w14:paraId="7CAC6440" w14:textId="77777777" w:rsidR="003C7E5A" w:rsidRPr="002A2BA1" w:rsidRDefault="003C7E5A" w:rsidP="003C7E5A">
                  <w:pPr>
                    <w:pStyle w:val="a6"/>
                    <w:numPr>
                      <w:ilvl w:val="0"/>
                      <w:numId w:val="7"/>
                    </w:numPr>
                    <w:bidi/>
                    <w:spacing w:before="240" w:after="200" w:line="276" w:lineRule="auto"/>
                    <w:rPr>
                      <w:rFonts w:ascii="Simplified Arabic" w:hAnsi="Simplified Arabic" w:cs="Simplified Arabic"/>
                      <w:sz w:val="28"/>
                      <w:szCs w:val="28"/>
                    </w:rPr>
                  </w:pPr>
                  <w:r w:rsidRPr="002A2BA1">
                    <w:rPr>
                      <w:rFonts w:ascii="Simplified Arabic" w:hAnsi="Simplified Arabic" w:cs="Simplified Arabic" w:hint="cs"/>
                      <w:sz w:val="28"/>
                      <w:szCs w:val="28"/>
                      <w:rtl/>
                    </w:rPr>
                    <w:t>استراتيجية التعليم والاتصال</w:t>
                  </w:r>
                </w:p>
                <w:p w14:paraId="7C8EDC50" w14:textId="77777777" w:rsidR="003C7E5A" w:rsidRPr="002A2BA1" w:rsidRDefault="003C7E5A" w:rsidP="003C7E5A">
                  <w:pPr>
                    <w:pStyle w:val="a6"/>
                    <w:numPr>
                      <w:ilvl w:val="0"/>
                      <w:numId w:val="7"/>
                    </w:numPr>
                    <w:bidi/>
                    <w:spacing w:before="240" w:after="200" w:line="276" w:lineRule="auto"/>
                    <w:rPr>
                      <w:rFonts w:ascii="Simplified Arabic" w:hAnsi="Simplified Arabic" w:cs="Simplified Arabic"/>
                      <w:sz w:val="28"/>
                      <w:szCs w:val="28"/>
                    </w:rPr>
                  </w:pPr>
                  <w:r w:rsidRPr="002A2BA1">
                    <w:rPr>
                      <w:rFonts w:ascii="Simplified Arabic" w:hAnsi="Simplified Arabic" w:cs="Times New Roman" w:hint="cs"/>
                      <w:sz w:val="28"/>
                      <w:szCs w:val="28"/>
                      <w:rtl/>
                    </w:rPr>
                    <w:t>استراتيجية</w:t>
                  </w:r>
                  <w:r w:rsidRPr="002A2BA1">
                    <w:rPr>
                      <w:rFonts w:ascii="Simplified Arabic" w:hAnsi="Simplified Arabic" w:cs="Times New Roman"/>
                      <w:sz w:val="28"/>
                      <w:szCs w:val="28"/>
                      <w:rtl/>
                    </w:rPr>
                    <w:t xml:space="preserve"> </w:t>
                  </w:r>
                  <w:r w:rsidRPr="002A2BA1">
                    <w:rPr>
                      <w:rFonts w:ascii="Simplified Arabic" w:hAnsi="Simplified Arabic" w:cs="Times New Roman" w:hint="cs"/>
                      <w:sz w:val="28"/>
                      <w:szCs w:val="28"/>
                      <w:rtl/>
                    </w:rPr>
                    <w:t>المشاركة</w:t>
                  </w:r>
                  <w:r w:rsidRPr="002A2BA1">
                    <w:rPr>
                      <w:rFonts w:ascii="Simplified Arabic" w:hAnsi="Simplified Arabic" w:cs="Times New Roman"/>
                      <w:sz w:val="28"/>
                      <w:szCs w:val="28"/>
                      <w:rtl/>
                    </w:rPr>
                    <w:t xml:space="preserve"> </w:t>
                  </w:r>
                  <w:r w:rsidRPr="002A2BA1">
                    <w:rPr>
                      <w:rFonts w:ascii="Simplified Arabic" w:hAnsi="Simplified Arabic" w:cs="Times New Roman" w:hint="cs"/>
                      <w:sz w:val="28"/>
                      <w:szCs w:val="28"/>
                      <w:rtl/>
                    </w:rPr>
                    <w:t>والتمكين</w:t>
                  </w:r>
                </w:p>
                <w:p w14:paraId="0FA6ED04" w14:textId="77777777" w:rsidR="003C7E5A" w:rsidRPr="002A2BA1" w:rsidRDefault="003C7E5A" w:rsidP="003C7E5A">
                  <w:pPr>
                    <w:pStyle w:val="a6"/>
                    <w:numPr>
                      <w:ilvl w:val="0"/>
                      <w:numId w:val="7"/>
                    </w:numPr>
                    <w:bidi/>
                    <w:spacing w:before="240" w:after="200" w:line="276" w:lineRule="auto"/>
                    <w:rPr>
                      <w:rFonts w:ascii="Simplified Arabic" w:hAnsi="Simplified Arabic" w:cs="Simplified Arabic"/>
                      <w:sz w:val="28"/>
                      <w:szCs w:val="28"/>
                    </w:rPr>
                  </w:pPr>
                  <w:r w:rsidRPr="002A2BA1">
                    <w:rPr>
                      <w:rFonts w:ascii="Simplified Arabic" w:hAnsi="Simplified Arabic" w:cs="Times New Roman" w:hint="cs"/>
                      <w:sz w:val="28"/>
                      <w:szCs w:val="28"/>
                      <w:rtl/>
                    </w:rPr>
                    <w:t>استراتيجية</w:t>
                  </w:r>
                  <w:r w:rsidRPr="002A2BA1">
                    <w:rPr>
                      <w:rFonts w:ascii="Simplified Arabic" w:hAnsi="Simplified Arabic" w:cs="Times New Roman"/>
                      <w:sz w:val="28"/>
                      <w:szCs w:val="28"/>
                      <w:rtl/>
                    </w:rPr>
                    <w:t xml:space="preserve"> </w:t>
                  </w:r>
                  <w:r w:rsidRPr="002A2BA1">
                    <w:rPr>
                      <w:rFonts w:ascii="Simplified Arabic" w:hAnsi="Simplified Arabic" w:cs="Times New Roman" w:hint="cs"/>
                      <w:sz w:val="28"/>
                      <w:szCs w:val="28"/>
                      <w:rtl/>
                    </w:rPr>
                    <w:t>القوة</w:t>
                  </w:r>
                  <w:r w:rsidRPr="002A2BA1">
                    <w:rPr>
                      <w:rFonts w:ascii="Simplified Arabic" w:hAnsi="Simplified Arabic" w:cs="Times New Roman"/>
                      <w:sz w:val="28"/>
                      <w:szCs w:val="28"/>
                      <w:rtl/>
                    </w:rPr>
                    <w:t xml:space="preserve"> </w:t>
                  </w:r>
                  <w:r w:rsidRPr="002A2BA1">
                    <w:rPr>
                      <w:rFonts w:ascii="Simplified Arabic" w:hAnsi="Simplified Arabic" w:cs="Times New Roman" w:hint="cs"/>
                      <w:sz w:val="28"/>
                      <w:szCs w:val="28"/>
                      <w:rtl/>
                    </w:rPr>
                    <w:t>والاكراه</w:t>
                  </w:r>
                </w:p>
              </w:txbxContent>
            </v:textbox>
          </v:shape>
        </w:pict>
      </w:r>
      <w:r>
        <w:rPr>
          <w:noProof/>
          <w:rtl/>
        </w:rPr>
        <w:pict w14:anchorId="35F65DD8">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6" o:spid="_x0000_s1049" type="#_x0000_t88" style="position:absolute;left:0;text-align:left;margin-left:285.7pt;margin-top:26.25pt;width:34.2pt;height:118.8p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" adj="82" strokecolor="#0d0d0d" strokeweight=".5pt">
            <v:stroke joinstyle="miter"/>
          </v:shape>
        </w:pict>
      </w:r>
    </w:p>
    <w:p w14:paraId="53C405D2" w14:textId="3296E099" w:rsidR="003C7E5A" w:rsidRPr="003C7E5A" w:rsidRDefault="009E5281" w:rsidP="003C7E5A">
      <w:pPr>
        <w:autoSpaceDE w:val="0"/>
        <w:autoSpaceDN w:val="0"/>
        <w:adjustRightInd w:val="0"/>
        <w:spacing w:before="240" w:after="164" w:line="360" w:lineRule="auto"/>
        <w:ind w:left="417" w:right="3" w:firstLine="356"/>
        <w:jc w:val="center"/>
        <w:rPr>
          <w:rFonts w:ascii="Simplified Arabic" w:eastAsia="Simplified Arabic" w:hAnsi="Simplified Arabic" w:cs="Simplified Arabic"/>
          <w:color w:val="000000"/>
          <w:sz w:val="28"/>
          <w:szCs w:val="28"/>
          <w:rtl/>
          <w:lang w:val="ar-SA" w:eastAsia="ar-SA"/>
        </w:rPr>
      </w:pPr>
      <w:r>
        <w:rPr>
          <w:noProof/>
          <w:rtl/>
        </w:rPr>
        <w:pict w14:anchorId="3FB604DD">
          <v:shapetype id="_x0000_t32" coordsize="21600,21600" o:spt="32" o:oned="t" path="m,l21600,21600e" filled="f">
            <v:path arrowok="t" fillok="f" o:connecttype="none"/>
            <o:lock v:ext="edit" shapetype="t"/>
          </v:shapetype>
          <v:shape id="رابط كسهم مستقيم 10" o:spid="_x0000_s1048" type="#_x0000_t32" style="position:absolute;left:0;text-align:left;margin-left:160.65pt;margin-top:43pt;width:138.45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" strokecolor="#0d0d0d" strokeweight="1pt">
            <v:stroke endarrow="block" joinstyle="miter"/>
          </v:shape>
        </w:pict>
      </w:r>
    </w:p>
    <w:p w14:paraId="222029A6" w14:textId="77777777" w:rsidR="003C7E5A" w:rsidRPr="003C7E5A" w:rsidRDefault="003C7E5A" w:rsidP="003C7E5A">
      <w:pPr>
        <w:autoSpaceDE w:val="0"/>
        <w:autoSpaceDN w:val="0"/>
        <w:adjustRightInd w:val="0"/>
        <w:spacing w:before="240" w:after="164" w:line="360" w:lineRule="auto"/>
        <w:ind w:left="417" w:right="3" w:firstLine="356"/>
        <w:jc w:val="center"/>
        <w:rPr>
          <w:rFonts w:ascii="Simplified Arabic" w:eastAsia="Simplified Arabic" w:hAnsi="Simplified Arabic" w:cs="Simplified Arabic"/>
          <w:color w:val="000000"/>
          <w:sz w:val="28"/>
          <w:szCs w:val="28"/>
          <w:rtl/>
          <w:lang w:val="ar-SA" w:eastAsia="ar-SA"/>
        </w:rPr>
      </w:pPr>
    </w:p>
    <w:p w14:paraId="46EA8F69" w14:textId="77777777" w:rsidR="003C7E5A" w:rsidRPr="003C7E5A" w:rsidRDefault="003C7E5A" w:rsidP="003C7E5A">
      <w:pPr>
        <w:autoSpaceDE w:val="0"/>
        <w:autoSpaceDN w:val="0"/>
        <w:adjustRightInd w:val="0"/>
        <w:spacing w:before="240" w:after="164" w:line="360" w:lineRule="auto"/>
        <w:ind w:left="417" w:right="3" w:firstLine="356"/>
        <w:jc w:val="lowKashida"/>
        <w:rPr>
          <w:rFonts w:ascii="Simplified Arabic" w:eastAsia="Simplified Arabic" w:hAnsi="Simplified Arabic" w:cs="Simplified Arabic"/>
          <w:color w:val="000000"/>
          <w:sz w:val="28"/>
          <w:szCs w:val="28"/>
          <w:rtl/>
          <w:lang w:val="ar-SA" w:eastAsia="ar-SA"/>
        </w:rPr>
      </w:pPr>
    </w:p>
    <w:p w14:paraId="2F8C7B46"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3B61F4E3"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t xml:space="preserve">فرضــيات الدارســة: </w:t>
      </w:r>
    </w:p>
    <w:p w14:paraId="37FC74BE"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الفرضية الرئيسية: يوجد أثر ذو دلالة إحصائية بين ادارة التغيير في المشاريع وانتاجية الموظفين في مجموعة بن لادن السعودية للمقاولات. </w:t>
      </w:r>
    </w:p>
    <w:p w14:paraId="6B17736A" w14:textId="77777777" w:rsidR="003C7E5A" w:rsidRPr="003C7E5A" w:rsidRDefault="003C7E5A" w:rsidP="003C7E5A">
      <w:pPr>
        <w:spacing w:before="240" w:after="0" w:line="360" w:lineRule="auto"/>
        <w:jc w:val="lowKashida"/>
        <w:rPr>
          <w:rFonts w:ascii="Simplified Arabic" w:eastAsia="Arial" w:hAnsi="Simplified Arabic" w:cs="Simplified Arabic"/>
          <w:color w:val="000000"/>
          <w:sz w:val="28"/>
          <w:szCs w:val="28"/>
          <w:u w:val="single"/>
          <w:rtl/>
        </w:rPr>
      </w:pPr>
      <w:r w:rsidRPr="003C7E5A">
        <w:rPr>
          <w:rFonts w:ascii="Simplified Arabic" w:eastAsia="Arial" w:hAnsi="Simplified Arabic" w:cs="Simplified Arabic" w:hint="cs"/>
          <w:color w:val="000000"/>
          <w:sz w:val="28"/>
          <w:szCs w:val="28"/>
          <w:u w:val="single"/>
          <w:rtl/>
        </w:rPr>
        <w:t xml:space="preserve">وتنبثق من هذه الفرضية فرضيات فرعية وهي: </w:t>
      </w:r>
    </w:p>
    <w:p w14:paraId="7DB393E7" w14:textId="77777777" w:rsidR="003C7E5A" w:rsidRPr="003C7E5A" w:rsidRDefault="003C7E5A" w:rsidP="003C7E5A">
      <w:pPr>
        <w:spacing w:after="0" w:line="360" w:lineRule="auto"/>
        <w:rPr>
          <w:rFonts w:ascii="Simplified Arabic" w:eastAsia="Arial" w:hAnsi="Simplified Arabic" w:cs="Simplified Arabic"/>
          <w:color w:val="000000"/>
          <w:sz w:val="28"/>
          <w:szCs w:val="28"/>
          <w:rtl/>
        </w:rPr>
      </w:pPr>
      <w:proofErr w:type="gramStart"/>
      <w:r w:rsidRPr="003C7E5A">
        <w:rPr>
          <w:rFonts w:ascii="Simplified Arabic" w:eastAsia="Arial" w:hAnsi="Simplified Arabic" w:cs="Simplified Arabic" w:hint="cs"/>
          <w:color w:val="000000"/>
          <w:sz w:val="28"/>
          <w:szCs w:val="28"/>
          <w:rtl/>
        </w:rPr>
        <w:t>الفرضية  الأولى</w:t>
      </w:r>
      <w:proofErr w:type="gramEnd"/>
      <w:r w:rsidRPr="003C7E5A">
        <w:rPr>
          <w:rFonts w:ascii="Simplified Arabic" w:eastAsia="Arial" w:hAnsi="Simplified Arabic" w:cs="Simplified Arabic" w:hint="cs"/>
          <w:color w:val="000000"/>
          <w:sz w:val="28"/>
          <w:szCs w:val="28"/>
          <w:rtl/>
        </w:rPr>
        <w:t xml:space="preserve">: يوجد أثر ذو دلالة إحصائية بين </w:t>
      </w:r>
      <w:r w:rsidRPr="003C7E5A">
        <w:rPr>
          <w:rFonts w:ascii="Simplified Arabic" w:eastAsia="Arial" w:hAnsi="Simplified Arabic" w:cs="Simplified Arabic" w:hint="cs"/>
          <w:sz w:val="28"/>
          <w:szCs w:val="28"/>
          <w:rtl/>
        </w:rPr>
        <w:t xml:space="preserve">استراتيجية التعليم والاتصال </w:t>
      </w:r>
      <w:r w:rsidRPr="003C7E5A">
        <w:rPr>
          <w:rFonts w:ascii="Simplified Arabic" w:eastAsia="Arial" w:hAnsi="Simplified Arabic" w:cs="Simplified Arabic" w:hint="cs"/>
          <w:color w:val="000000"/>
          <w:sz w:val="28"/>
          <w:szCs w:val="28"/>
          <w:rtl/>
        </w:rPr>
        <w:t>في المشاريع على انتاجية الموظفين في مجموعة بن لادن السعودية للمقاولات</w:t>
      </w:r>
      <w:r w:rsidRPr="003C7E5A">
        <w:rPr>
          <w:rFonts w:ascii="Simplified Arabic" w:eastAsia="Arial" w:hAnsi="Simplified Arabic" w:cs="Simplified Arabic"/>
          <w:color w:val="000000"/>
          <w:sz w:val="28"/>
          <w:szCs w:val="28"/>
        </w:rPr>
        <w:t>.</w:t>
      </w:r>
    </w:p>
    <w:p w14:paraId="6D3E026C" w14:textId="77777777" w:rsidR="003C7E5A" w:rsidRPr="003C7E5A" w:rsidRDefault="003C7E5A" w:rsidP="003C7E5A">
      <w:pPr>
        <w:spacing w:after="0" w:line="360" w:lineRule="auto"/>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الفرضية الثانية: يوجد أثر ذو دلالة إحصائية بين </w:t>
      </w:r>
      <w:r w:rsidRPr="003C7E5A">
        <w:rPr>
          <w:rFonts w:ascii="Simplified Arabic" w:eastAsia="Arial" w:hAnsi="Simplified Arabic" w:cs="Simplified Arabic" w:hint="cs"/>
          <w:sz w:val="28"/>
          <w:szCs w:val="28"/>
          <w:rtl/>
        </w:rPr>
        <w:t xml:space="preserve">استراتيجية المشاركة والتمكين </w:t>
      </w:r>
      <w:r w:rsidRPr="003C7E5A">
        <w:rPr>
          <w:rFonts w:ascii="Simplified Arabic" w:eastAsia="Arial" w:hAnsi="Simplified Arabic" w:cs="Simplified Arabic" w:hint="cs"/>
          <w:color w:val="000000"/>
          <w:sz w:val="28"/>
          <w:szCs w:val="28"/>
          <w:rtl/>
        </w:rPr>
        <w:t>في المشاريع على انتاجية الموظفين في مجموعة بن لادن السعودية للمقاولات</w:t>
      </w:r>
      <w:r w:rsidRPr="003C7E5A">
        <w:rPr>
          <w:rFonts w:ascii="Simplified Arabic" w:eastAsia="Arial" w:hAnsi="Simplified Arabic" w:cs="Simplified Arabic"/>
          <w:color w:val="000000"/>
          <w:sz w:val="28"/>
          <w:szCs w:val="28"/>
        </w:rPr>
        <w:t>.</w:t>
      </w:r>
    </w:p>
    <w:p w14:paraId="7EEFCCA9" w14:textId="77777777" w:rsidR="003C7E5A" w:rsidRPr="003C7E5A" w:rsidRDefault="003C7E5A" w:rsidP="003C7E5A">
      <w:pPr>
        <w:spacing w:after="0" w:line="360" w:lineRule="auto"/>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الفرضية الثالثة: يوجد أثر ذو دلالة إحصائية بين </w:t>
      </w:r>
      <w:r w:rsidRPr="003C7E5A">
        <w:rPr>
          <w:rFonts w:ascii="Simplified Arabic" w:eastAsia="Arial" w:hAnsi="Simplified Arabic" w:cs="Simplified Arabic" w:hint="cs"/>
          <w:sz w:val="28"/>
          <w:szCs w:val="28"/>
          <w:rtl/>
        </w:rPr>
        <w:t>استراتيجية القوة والاكراه</w:t>
      </w:r>
      <w:r w:rsidRPr="003C7E5A">
        <w:rPr>
          <w:rFonts w:ascii="Simplified Arabic" w:eastAsia="Arial" w:hAnsi="Simplified Arabic" w:cs="Simplified Arabic" w:hint="cs"/>
          <w:color w:val="000000"/>
          <w:sz w:val="28"/>
          <w:szCs w:val="28"/>
          <w:rtl/>
        </w:rPr>
        <w:t xml:space="preserve"> في المشاريع على انتاجية الموظفين في مجموعة بن لادن السعودية للمقاولات</w:t>
      </w:r>
      <w:r w:rsidRPr="003C7E5A">
        <w:rPr>
          <w:rFonts w:ascii="Simplified Arabic" w:eastAsia="Arial" w:hAnsi="Simplified Arabic" w:cs="Simplified Arabic"/>
          <w:color w:val="000000"/>
          <w:sz w:val="28"/>
          <w:szCs w:val="28"/>
        </w:rPr>
        <w:t>.</w:t>
      </w:r>
    </w:p>
    <w:p w14:paraId="508B7118" w14:textId="77777777" w:rsidR="003C7E5A" w:rsidRPr="003C7E5A" w:rsidRDefault="003C7E5A" w:rsidP="003C7E5A">
      <w:pPr>
        <w:spacing w:after="0" w:line="360" w:lineRule="auto"/>
        <w:rPr>
          <w:rFonts w:ascii="Simplified Arabic" w:eastAsia="Arial" w:hAnsi="Simplified Arabic" w:cs="Simplified Arabic"/>
          <w:color w:val="000000"/>
          <w:sz w:val="28"/>
          <w:szCs w:val="28"/>
          <w:rtl/>
        </w:rPr>
      </w:pPr>
    </w:p>
    <w:p w14:paraId="107E8FBF"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t>مصطلحات الدراسة:</w:t>
      </w:r>
    </w:p>
    <w:p w14:paraId="625D46AF" w14:textId="77777777" w:rsidR="003C7E5A" w:rsidRPr="003C7E5A" w:rsidRDefault="003C7E5A" w:rsidP="003C7E5A">
      <w:pPr>
        <w:spacing w:after="0" w:line="360" w:lineRule="auto"/>
        <w:rPr>
          <w:rFonts w:ascii="Simplified Arabic" w:eastAsia="Calibri" w:hAnsi="Simplified Arabic" w:cs="Simplified Arabic"/>
          <w:b/>
          <w:bCs/>
          <w:sz w:val="32"/>
          <w:szCs w:val="32"/>
          <w:rtl/>
        </w:rPr>
      </w:pPr>
      <w:r w:rsidRPr="003C7E5A">
        <w:rPr>
          <w:rFonts w:ascii="Simplified Arabic" w:eastAsia="Calibri" w:hAnsi="Simplified Arabic" w:cs="Simplified Arabic" w:hint="cs"/>
          <w:b/>
          <w:bCs/>
          <w:sz w:val="32"/>
          <w:szCs w:val="32"/>
          <w:rtl/>
        </w:rPr>
        <w:t xml:space="preserve">ادارة التغيير </w:t>
      </w:r>
    </w:p>
    <w:p w14:paraId="2F6D9F8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يعرفها </w:t>
      </w:r>
      <w:proofErr w:type="spellStart"/>
      <w:r w:rsidRPr="003C7E5A">
        <w:rPr>
          <w:rFonts w:ascii="Simplified Arabic" w:eastAsia="Arial" w:hAnsi="Simplified Arabic" w:cs="Simplified Arabic" w:hint="cs"/>
          <w:color w:val="000000"/>
          <w:sz w:val="28"/>
          <w:szCs w:val="28"/>
          <w:rtl/>
        </w:rPr>
        <w:t>حمداتني</w:t>
      </w:r>
      <w:proofErr w:type="spellEnd"/>
      <w:r w:rsidRPr="003C7E5A">
        <w:rPr>
          <w:rFonts w:ascii="Simplified Arabic" w:eastAsia="Arial" w:hAnsi="Simplified Arabic" w:cs="Simplified Arabic" w:hint="cs"/>
          <w:color w:val="000000"/>
          <w:sz w:val="28"/>
          <w:szCs w:val="28"/>
        </w:rPr>
        <w:t xml:space="preserve"> </w:t>
      </w:r>
      <w:r w:rsidRPr="003C7E5A">
        <w:rPr>
          <w:rFonts w:ascii="Simplified Arabic" w:eastAsia="Arial" w:hAnsi="Simplified Arabic" w:cs="Simplified Arabic" w:hint="cs"/>
          <w:color w:val="000000"/>
          <w:sz w:val="28"/>
          <w:szCs w:val="28"/>
          <w:rtl/>
        </w:rPr>
        <w:t>وشعبي (2022) بأنها عملية مستمرة ومنظمة داخل المنظمة تهدف إلى تغيير سلوك الأفراد لتبني أساليب جديدة لأداء العمل. تتضمن هذه العملية برامج تدريبية مصممة لتعزيز المهارات والقدرات، وتحويل المواقف نحو الممارسات المفيدة لكل من الفرد والمنظمة، والتوافق مع التطورات المعاصرة</w:t>
      </w:r>
      <w:r w:rsidRPr="003C7E5A">
        <w:rPr>
          <w:rFonts w:ascii="Simplified Arabic" w:eastAsia="Arial" w:hAnsi="Simplified Arabic" w:cs="Simplified Arabic" w:hint="cs"/>
          <w:color w:val="000000"/>
          <w:sz w:val="28"/>
          <w:szCs w:val="28"/>
        </w:rPr>
        <w:t>.</w:t>
      </w:r>
    </w:p>
    <w:p w14:paraId="1B8E1D31"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ويعرفه الباحث اجرائيا بانها 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لنقل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الأفراد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والفرق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المستقبلية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المرغوبة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المقاومة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مجموعة بن لادن السعودية للمقاولات</w:t>
      </w:r>
    </w:p>
    <w:p w14:paraId="3602B32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209F842F" w14:textId="77777777" w:rsidR="003C7E5A" w:rsidRPr="003C7E5A" w:rsidRDefault="003C7E5A" w:rsidP="003C7E5A">
      <w:pPr>
        <w:spacing w:after="0" w:line="360" w:lineRule="auto"/>
        <w:rPr>
          <w:rFonts w:ascii="Simplified Arabic" w:eastAsia="Calibri" w:hAnsi="Simplified Arabic" w:cs="Simplified Arabic"/>
          <w:b/>
          <w:bCs/>
          <w:sz w:val="32"/>
          <w:szCs w:val="32"/>
          <w:rtl/>
        </w:rPr>
      </w:pPr>
    </w:p>
    <w:p w14:paraId="229ECE93" w14:textId="77777777" w:rsidR="003C7E5A" w:rsidRPr="003C7E5A" w:rsidRDefault="003C7E5A" w:rsidP="003C7E5A">
      <w:pPr>
        <w:spacing w:after="0" w:line="360" w:lineRule="auto"/>
        <w:rPr>
          <w:rFonts w:ascii="Simplified Arabic" w:eastAsia="Calibri" w:hAnsi="Simplified Arabic" w:cs="Simplified Arabic"/>
          <w:b/>
          <w:bCs/>
          <w:sz w:val="32"/>
          <w:szCs w:val="32"/>
        </w:rPr>
      </w:pPr>
      <w:r w:rsidRPr="003C7E5A">
        <w:rPr>
          <w:rFonts w:ascii="Simplified Arabic" w:eastAsia="Calibri" w:hAnsi="Simplified Arabic" w:cs="Simplified Arabic" w:hint="cs"/>
          <w:b/>
          <w:bCs/>
          <w:sz w:val="32"/>
          <w:szCs w:val="32"/>
          <w:rtl/>
        </w:rPr>
        <w:t>الإنتاجية</w:t>
      </w:r>
    </w:p>
    <w:p w14:paraId="4167AC87"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وفقا لعمرو (2021) تقيس الإنتاجية كفاءة الإنتاج من حيث الناتج لكل وحدة من المدخلات على مدى فترة زمنية محددة، كما انها تشير إلى مدى فعالية استخدام الموارد مثل العمالة ورأس المال والمواد لتوليد السلع أو الخدمات.</w:t>
      </w:r>
    </w:p>
    <w:p w14:paraId="415289B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lastRenderedPageBreak/>
        <w:t>ويعرفه الباحث اجرائيا</w:t>
      </w:r>
      <w:r w:rsidRPr="003C7E5A">
        <w:rPr>
          <w:rFonts w:ascii="Arial" w:eastAsia="Arial" w:hAnsi="Arial" w:cs="Arial" w:hint="cs"/>
          <w:sz w:val="24"/>
          <w:szCs w:val="24"/>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يتعلق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بالموارد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المستخدمة،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وغالبًا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 الإنتاجية 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مجموعة بن لادن السعودية للمقاولات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 كمية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ونوعية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المنتج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إطار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زمني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محدد</w:t>
      </w:r>
      <w:r w:rsidRPr="003C7E5A">
        <w:rPr>
          <w:rFonts w:ascii="Simplified Arabic" w:eastAsia="Arial" w:hAnsi="Simplified Arabic" w:cs="Simplified Arabic"/>
          <w:color w:val="000000"/>
          <w:sz w:val="28"/>
          <w:szCs w:val="28"/>
          <w:rtl/>
        </w:rPr>
        <w:t>.</w:t>
      </w:r>
    </w:p>
    <w:p w14:paraId="16790C31"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3CD572D1"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3A28C8C"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C2B9254"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45AC30B1"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638D01D"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8CB1FBB"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C306CFF"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AF16645"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2F95A4F4"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05159E36"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5EA408C6"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2EEF57FC" w14:textId="77777777" w:rsid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1B190A6"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DF6C1C8"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2E74F737" w14:textId="78109E20" w:rsidR="003C7E5A" w:rsidRPr="003C7E5A" w:rsidRDefault="009E5281" w:rsidP="003C7E5A">
      <w:pPr>
        <w:tabs>
          <w:tab w:val="left" w:pos="0"/>
        </w:tabs>
        <w:spacing w:after="0" w:line="360" w:lineRule="auto"/>
        <w:jc w:val="both"/>
        <w:rPr>
          <w:rFonts w:ascii="Simplified Arabic" w:eastAsia="Times New Roman" w:hAnsi="Simplified Arabic" w:cs="Simplified Arabic"/>
          <w:b/>
          <w:bCs/>
          <w:sz w:val="15"/>
          <w:szCs w:val="32"/>
          <w:rtl/>
        </w:rPr>
      </w:pPr>
      <w:r>
        <w:rPr>
          <w:noProof/>
          <w:rtl/>
        </w:rPr>
        <w:lastRenderedPageBreak/>
        <w:pict w14:anchorId="421152A9">
          <v:roundrect id="_x0000_s1047" style="position:absolute;left:0;text-align:left;margin-left:45.55pt;margin-top:32.85pt;width:389.3pt;height:208.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" strokecolor="#a5a5a5">
            <v:shadow on="t" opacity=".5" offset="6pt,-6pt"/>
            <v:path arrowok="t"/>
            <v:textbox>
              <w:txbxContent>
                <w:p w14:paraId="11DF60FD" w14:textId="77777777" w:rsidR="003C7E5A" w:rsidRDefault="003C7E5A" w:rsidP="003C7E5A">
                  <w:pPr>
                    <w:jc w:val="center"/>
                  </w:pPr>
                </w:p>
                <w:p w14:paraId="419875AB" w14:textId="77777777" w:rsidR="003C7E5A" w:rsidRPr="003C7E5A" w:rsidRDefault="003C7E5A" w:rsidP="003C7E5A">
                  <w:pPr>
                    <w:spacing w:line="360" w:lineRule="auto"/>
                    <w:jc w:val="center"/>
                    <w:rPr>
                      <w:rFonts w:ascii="Simplified Arabic" w:hAnsi="Simplified Arabic" w:cs="Simplified Arabic"/>
                      <w:b/>
                      <w:bCs/>
                      <w:color w:val="000000"/>
                      <w:sz w:val="28"/>
                      <w:szCs w:val="28"/>
                    </w:rPr>
                  </w:pPr>
                  <w:r>
                    <w:rPr>
                      <w:rFonts w:ascii="Traditional Arabic" w:hAnsi="Traditional Arabic" w:cs="Traditional Arabic"/>
                      <w:b/>
                      <w:bCs/>
                      <w:sz w:val="36"/>
                      <w:szCs w:val="36"/>
                      <w:rtl/>
                    </w:rPr>
                    <w:t xml:space="preserve">الفصل الثاني: </w:t>
                  </w:r>
                  <w:r w:rsidRPr="003C7E5A">
                    <w:rPr>
                      <w:rFonts w:ascii="Simplified Arabic" w:hAnsi="Simplified Arabic" w:cs="Simplified Arabic"/>
                      <w:b/>
                      <w:bCs/>
                      <w:color w:val="000000"/>
                      <w:sz w:val="28"/>
                      <w:szCs w:val="28"/>
                      <w:rtl/>
                    </w:rPr>
                    <w:t>الإطار النظري والدراسات السابقة</w:t>
                  </w:r>
                </w:p>
                <w:p w14:paraId="10E6FDF6" w14:textId="77777777" w:rsidR="003C7E5A" w:rsidRDefault="003C7E5A" w:rsidP="003C7E5A">
                  <w:pPr>
                    <w:jc w:val="center"/>
                    <w:rPr>
                      <w:rFonts w:ascii="Traditional Arabic" w:hAnsi="Traditional Arabic" w:cs="Traditional Arabic"/>
                      <w:b/>
                      <w:bCs/>
                      <w:sz w:val="36"/>
                      <w:szCs w:val="36"/>
                      <w:rtl/>
                    </w:rPr>
                  </w:pPr>
                </w:p>
                <w:p w14:paraId="08A97BDF" w14:textId="77777777" w:rsidR="003C7E5A" w:rsidRPr="00972D0F" w:rsidRDefault="003C7E5A" w:rsidP="003C7E5A">
                  <w:pPr>
                    <w:jc w:val="center"/>
                    <w:rPr>
                      <w:rFonts w:ascii="Simplified Arabic" w:hAnsi="Simplified Arabic" w:cs="Simplified Arabic"/>
                      <w:b/>
                      <w:bCs/>
                      <w:sz w:val="32"/>
                      <w:szCs w:val="32"/>
                      <w:rtl/>
                      <w:lang w:bidi="ar-EG"/>
                    </w:rPr>
                  </w:pPr>
                  <w:r w:rsidRPr="00972D0F">
                    <w:rPr>
                      <w:rFonts w:ascii="Simplified Arabic" w:hAnsi="Simplified Arabic" w:cs="Simplified Arabic"/>
                      <w:b/>
                      <w:bCs/>
                      <w:sz w:val="32"/>
                      <w:szCs w:val="32"/>
                      <w:rtl/>
                    </w:rPr>
                    <w:t xml:space="preserve">المبحث الاول: </w:t>
                  </w:r>
                  <w:proofErr w:type="gramStart"/>
                  <w:r w:rsidRPr="00972D0F">
                    <w:rPr>
                      <w:rFonts w:ascii="Simplified Arabic" w:hAnsi="Simplified Arabic" w:cs="Simplified Arabic"/>
                      <w:b/>
                      <w:bCs/>
                      <w:sz w:val="32"/>
                      <w:szCs w:val="32"/>
                      <w:rtl/>
                    </w:rPr>
                    <w:t>الاطار</w:t>
                  </w:r>
                  <w:proofErr w:type="gramEnd"/>
                  <w:r w:rsidRPr="00972D0F">
                    <w:rPr>
                      <w:rFonts w:ascii="Simplified Arabic" w:hAnsi="Simplified Arabic" w:cs="Simplified Arabic"/>
                      <w:b/>
                      <w:bCs/>
                      <w:sz w:val="32"/>
                      <w:szCs w:val="32"/>
                      <w:rtl/>
                    </w:rPr>
                    <w:t xml:space="preserve"> </w:t>
                  </w:r>
                  <w:r w:rsidRPr="00972D0F">
                    <w:rPr>
                      <w:rFonts w:ascii="Simplified Arabic" w:hAnsi="Simplified Arabic" w:cs="Simplified Arabic" w:hint="cs"/>
                      <w:b/>
                      <w:bCs/>
                      <w:sz w:val="32"/>
                      <w:szCs w:val="32"/>
                      <w:rtl/>
                    </w:rPr>
                    <w:t>النظري</w:t>
                  </w:r>
                </w:p>
                <w:p w14:paraId="6901C1A6" w14:textId="77777777" w:rsidR="003C7E5A" w:rsidRPr="00972D0F" w:rsidRDefault="003C7E5A" w:rsidP="003C7E5A">
                  <w:pPr>
                    <w:jc w:val="center"/>
                    <w:rPr>
                      <w:rFonts w:ascii="Simplified Arabic" w:eastAsia="Calibri" w:hAnsi="Simplified Arabic" w:cs="Simplified Arabic"/>
                      <w:b/>
                      <w:bCs/>
                      <w:sz w:val="32"/>
                      <w:szCs w:val="32"/>
                      <w:rtl/>
                    </w:rPr>
                  </w:pPr>
                  <w:r w:rsidRPr="00972D0F">
                    <w:rPr>
                      <w:rFonts w:ascii="Simplified Arabic" w:hAnsi="Simplified Arabic" w:cs="Simplified Arabic"/>
                      <w:b/>
                      <w:bCs/>
                      <w:sz w:val="32"/>
                      <w:szCs w:val="32"/>
                      <w:rtl/>
                    </w:rPr>
                    <w:t xml:space="preserve">المبحث </w:t>
                  </w:r>
                  <w:r w:rsidRPr="00972D0F">
                    <w:rPr>
                      <w:rFonts w:ascii="Simplified Arabic" w:hAnsi="Simplified Arabic" w:cs="Simplified Arabic" w:hint="cs"/>
                      <w:b/>
                      <w:bCs/>
                      <w:sz w:val="32"/>
                      <w:szCs w:val="32"/>
                      <w:rtl/>
                    </w:rPr>
                    <w:t>الثاني</w:t>
                  </w:r>
                  <w:r w:rsidRPr="00972D0F">
                    <w:rPr>
                      <w:rFonts w:ascii="Simplified Arabic" w:hAnsi="Simplified Arabic" w:cs="Simplified Arabic"/>
                      <w:b/>
                      <w:bCs/>
                      <w:sz w:val="32"/>
                      <w:szCs w:val="32"/>
                      <w:rtl/>
                    </w:rPr>
                    <w:t>: الدراسات السابقة</w:t>
                  </w:r>
                </w:p>
                <w:p w14:paraId="036EDA85" w14:textId="77777777" w:rsidR="003C7E5A" w:rsidRDefault="003C7E5A" w:rsidP="003C7E5A">
                  <w:pPr>
                    <w:jc w:val="center"/>
                    <w:rPr>
                      <w:rFonts w:ascii="Traditional Arabic" w:hAnsi="Traditional Arabic" w:cs="Traditional Arabic"/>
                      <w:b/>
                      <w:bCs/>
                      <w:sz w:val="32"/>
                      <w:szCs w:val="32"/>
                      <w:rtl/>
                    </w:rPr>
                  </w:pPr>
                </w:p>
              </w:txbxContent>
            </v:textbox>
          </v:roundrect>
        </w:pict>
      </w:r>
    </w:p>
    <w:p w14:paraId="583CBFA3"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2D90B512"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237F39C0"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2D735CB"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5378BAD"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EF6715E"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F68175C"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57551A22"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6D871F9"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89965AD"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5FDE8060"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75EFDD9B"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0E157162"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7AB69A2"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36004C0F"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4472BDFB"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00EF1A8F"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FDA814A" w14:textId="77777777" w:rsidR="003C7E5A" w:rsidRPr="003C7E5A" w:rsidRDefault="003C7E5A" w:rsidP="003C7E5A">
      <w:pPr>
        <w:spacing w:after="0" w:line="360" w:lineRule="auto"/>
        <w:jc w:val="center"/>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b/>
          <w:bCs/>
          <w:sz w:val="36"/>
          <w:szCs w:val="36"/>
          <w:rtl/>
        </w:rPr>
        <w:t xml:space="preserve">المبحث الاول: </w:t>
      </w:r>
      <w:proofErr w:type="gramStart"/>
      <w:r w:rsidRPr="003C7E5A">
        <w:rPr>
          <w:rFonts w:ascii="Simplified Arabic" w:eastAsia="Arial" w:hAnsi="Simplified Arabic" w:cs="Simplified Arabic"/>
          <w:b/>
          <w:bCs/>
          <w:sz w:val="36"/>
          <w:szCs w:val="36"/>
          <w:rtl/>
        </w:rPr>
        <w:t>الاطار</w:t>
      </w:r>
      <w:proofErr w:type="gramEnd"/>
      <w:r w:rsidRPr="003C7E5A">
        <w:rPr>
          <w:rFonts w:ascii="Simplified Arabic" w:eastAsia="Arial" w:hAnsi="Simplified Arabic" w:cs="Simplified Arabic"/>
          <w:b/>
          <w:bCs/>
          <w:sz w:val="36"/>
          <w:szCs w:val="36"/>
          <w:rtl/>
        </w:rPr>
        <w:t xml:space="preserve"> </w:t>
      </w:r>
      <w:r w:rsidRPr="003C7E5A">
        <w:rPr>
          <w:rFonts w:ascii="Simplified Arabic" w:eastAsia="Arial" w:hAnsi="Simplified Arabic" w:cs="Simplified Arabic" w:hint="cs"/>
          <w:b/>
          <w:bCs/>
          <w:sz w:val="36"/>
          <w:szCs w:val="36"/>
          <w:rtl/>
        </w:rPr>
        <w:t>النظري</w:t>
      </w:r>
    </w:p>
    <w:p w14:paraId="2C9EED92" w14:textId="77777777" w:rsidR="003C7E5A" w:rsidRPr="003C7E5A" w:rsidRDefault="003C7E5A" w:rsidP="003C7E5A">
      <w:pPr>
        <w:spacing w:after="0" w:line="360" w:lineRule="auto"/>
        <w:rPr>
          <w:rFonts w:ascii="Simplified Arabic" w:eastAsia="Arial" w:hAnsi="Simplified Arabic" w:cs="Simplified Arabic"/>
          <w:b/>
          <w:bCs/>
          <w:sz w:val="32"/>
          <w:szCs w:val="32"/>
        </w:rPr>
      </w:pPr>
      <w:r w:rsidRPr="003C7E5A">
        <w:rPr>
          <w:rFonts w:ascii="Simplified Arabic" w:eastAsia="Arial" w:hAnsi="Simplified Arabic" w:cs="Simplified Arabic" w:hint="cs"/>
          <w:b/>
          <w:bCs/>
          <w:sz w:val="32"/>
          <w:szCs w:val="32"/>
          <w:rtl/>
        </w:rPr>
        <w:t>المطلب الاول: ال</w:t>
      </w:r>
      <w:r w:rsidRPr="003C7E5A">
        <w:rPr>
          <w:rFonts w:ascii="Simplified Arabic" w:eastAsia="Arial" w:hAnsi="Simplified Arabic" w:cs="Simplified Arabic"/>
          <w:b/>
          <w:bCs/>
          <w:sz w:val="32"/>
          <w:szCs w:val="32"/>
          <w:rtl/>
        </w:rPr>
        <w:t>مف</w:t>
      </w:r>
      <w:r w:rsidRPr="003C7E5A">
        <w:rPr>
          <w:rFonts w:ascii="Simplified Arabic" w:eastAsia="Arial" w:hAnsi="Simplified Arabic" w:cs="Simplified Arabic" w:hint="cs"/>
          <w:b/>
          <w:bCs/>
          <w:sz w:val="32"/>
          <w:szCs w:val="32"/>
          <w:rtl/>
        </w:rPr>
        <w:t>ا</w:t>
      </w:r>
      <w:r w:rsidRPr="003C7E5A">
        <w:rPr>
          <w:rFonts w:ascii="Simplified Arabic" w:eastAsia="Arial" w:hAnsi="Simplified Arabic" w:cs="Simplified Arabic"/>
          <w:b/>
          <w:bCs/>
          <w:sz w:val="32"/>
          <w:szCs w:val="32"/>
          <w:rtl/>
        </w:rPr>
        <w:t>ه</w:t>
      </w:r>
      <w:r w:rsidRPr="003C7E5A">
        <w:rPr>
          <w:rFonts w:ascii="Simplified Arabic" w:eastAsia="Arial" w:hAnsi="Simplified Arabic" w:cs="Simplified Arabic" w:hint="cs"/>
          <w:b/>
          <w:bCs/>
          <w:sz w:val="32"/>
          <w:szCs w:val="32"/>
          <w:rtl/>
        </w:rPr>
        <w:t>يم</w:t>
      </w:r>
      <w:r w:rsidRPr="003C7E5A">
        <w:rPr>
          <w:rFonts w:ascii="Simplified Arabic" w:eastAsia="Arial" w:hAnsi="Simplified Arabic" w:cs="Simplified Arabic"/>
          <w:b/>
          <w:bCs/>
          <w:sz w:val="32"/>
          <w:szCs w:val="32"/>
          <w:rtl/>
        </w:rPr>
        <w:t xml:space="preserve"> </w:t>
      </w:r>
      <w:r w:rsidRPr="003C7E5A">
        <w:rPr>
          <w:rFonts w:ascii="Simplified Arabic" w:eastAsia="Arial" w:hAnsi="Simplified Arabic" w:cs="Simplified Arabic" w:hint="cs"/>
          <w:b/>
          <w:bCs/>
          <w:sz w:val="32"/>
          <w:szCs w:val="32"/>
          <w:rtl/>
        </w:rPr>
        <w:t>الأساسية لإدارة التغيير</w:t>
      </w:r>
      <w:r w:rsidRPr="003C7E5A">
        <w:rPr>
          <w:rFonts w:ascii="Simplified Arabic" w:eastAsia="Arial" w:hAnsi="Simplified Arabic" w:cs="Simplified Arabic"/>
          <w:b/>
          <w:bCs/>
          <w:sz w:val="32"/>
          <w:szCs w:val="32"/>
          <w:rtl/>
        </w:rPr>
        <w:t>:</w:t>
      </w:r>
    </w:p>
    <w:p w14:paraId="680CB87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عرّف</w:t>
      </w:r>
      <w:r w:rsidRPr="003C7E5A">
        <w:rPr>
          <w:rFonts w:ascii="Simplified Arabic" w:eastAsia="Arial" w:hAnsi="Simplified Arabic" w:cs="Simplified Arabic"/>
          <w:color w:val="000000"/>
          <w:sz w:val="28"/>
          <w:szCs w:val="28"/>
          <w:rtl/>
        </w:rPr>
        <w:t xml:space="preserve"> </w:t>
      </w:r>
      <w:proofErr w:type="spellStart"/>
      <w:r w:rsidRPr="003C7E5A">
        <w:rPr>
          <w:rFonts w:ascii="Simplified Arabic" w:eastAsia="Arial" w:hAnsi="Simplified Arabic" w:cs="Simplified Arabic" w:hint="cs"/>
          <w:color w:val="000000"/>
          <w:sz w:val="28"/>
          <w:szCs w:val="28"/>
          <w:rtl/>
        </w:rPr>
        <w:t>الطوبجي</w:t>
      </w:r>
      <w:proofErr w:type="spellEnd"/>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hint="cs"/>
          <w:color w:val="000000"/>
          <w:sz w:val="28"/>
          <w:szCs w:val="28"/>
          <w:rtl/>
        </w:rPr>
        <w:t>2018)</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بأنها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تتبنى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مجموعة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والمعرفة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والتقنيات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التخلص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الآخرين</w:t>
      </w:r>
      <w:r w:rsidRPr="003C7E5A">
        <w:rPr>
          <w:rFonts w:ascii="Simplified Arabic" w:eastAsia="Arial" w:hAnsi="Simplified Arabic" w:cs="Simplified Arabic"/>
          <w:color w:val="000000"/>
          <w:sz w:val="28"/>
          <w:szCs w:val="28"/>
          <w:rtl/>
        </w:rPr>
        <w:t>".</w:t>
      </w:r>
    </w:p>
    <w:p w14:paraId="4B0D1FBE"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وفقا لعبد الوهاب واخرون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hint="cs"/>
          <w:color w:val="000000"/>
          <w:sz w:val="28"/>
          <w:szCs w:val="28"/>
          <w:rtl/>
        </w:rPr>
        <w:t>2023) 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فلسفة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شيء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إطلاق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إمكانات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وتمكينها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الانتقال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حالتها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المستقبلية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المنشودة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w:t>
      </w:r>
    </w:p>
    <w:p w14:paraId="5187A18D"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وفقا </w:t>
      </w:r>
      <w:r w:rsidRPr="003C7E5A">
        <w:rPr>
          <w:rFonts w:ascii="Simplified Arabic" w:eastAsia="Arial" w:hAnsi="Simplified Arabic" w:cs="Simplified Arabic"/>
          <w:color w:val="000000"/>
          <w:sz w:val="28"/>
          <w:szCs w:val="28"/>
        </w:rPr>
        <w:t>Cameron &amp; Green (2019)</w:t>
      </w:r>
      <w:r w:rsidRPr="003C7E5A">
        <w:rPr>
          <w:rFonts w:ascii="Simplified Arabic" w:eastAsia="Arial" w:hAnsi="Simplified Arabic" w:cs="Simplified Arabic" w:hint="cs"/>
          <w:color w:val="000000"/>
          <w:sz w:val="28"/>
          <w:szCs w:val="28"/>
          <w:rtl/>
        </w:rPr>
        <w:t xml:space="preserve"> تُعرف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بأنها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مخططة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تنطوي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تعديل،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إبدال،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إلغاء،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لبعض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واتجاهات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الأفراد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والجماعات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للقدرات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والموارد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المتاحة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ويستجيب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المديرون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بطرق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وأشكال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مختلفة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المؤسسية</w:t>
      </w:r>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w:t>
      </w:r>
    </w:p>
    <w:p w14:paraId="5B4D7CC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وفقا لصيتي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hint="cs"/>
          <w:color w:val="000000"/>
          <w:sz w:val="28"/>
          <w:szCs w:val="28"/>
          <w:rtl/>
        </w:rPr>
        <w:t>2020)</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جهدًا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مخططًا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لتبني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ومعارف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وتقنيات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وتطوير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وضمان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مواجهة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التحديات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أهدافها</w:t>
      </w:r>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w:t>
      </w:r>
    </w:p>
    <w:p w14:paraId="46B8E75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Thakur &amp; Mangla (2019)</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بأنها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تعديلات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عنصر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عناصر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التكيف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الظروف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ظروف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وأساليب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وأنشطة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ميزة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تنافسية</w:t>
      </w:r>
      <w:r w:rsidRPr="003C7E5A">
        <w:rPr>
          <w:rFonts w:ascii="Simplified Arabic" w:eastAsia="Arial" w:hAnsi="Simplified Arabic" w:cs="Simplified Arabic"/>
          <w:color w:val="000000"/>
          <w:sz w:val="28"/>
          <w:szCs w:val="28"/>
          <w:rtl/>
        </w:rPr>
        <w:t>.</w:t>
      </w:r>
    </w:p>
    <w:p w14:paraId="3E8FB08C" w14:textId="77777777" w:rsidR="003C7E5A" w:rsidRPr="003C7E5A" w:rsidRDefault="003C7E5A" w:rsidP="003C7E5A">
      <w:pPr>
        <w:spacing w:after="0" w:line="360" w:lineRule="auto"/>
        <w:rPr>
          <w:rFonts w:ascii="Simplified Arabic" w:eastAsia="Arial" w:hAnsi="Simplified Arabic" w:cs="Simplified Arabic"/>
          <w:b/>
          <w:bCs/>
          <w:sz w:val="32"/>
          <w:szCs w:val="32"/>
        </w:rPr>
      </w:pPr>
    </w:p>
    <w:p w14:paraId="2974D0B0" w14:textId="77777777" w:rsidR="003C7E5A" w:rsidRPr="003C7E5A" w:rsidRDefault="003C7E5A" w:rsidP="003C7E5A">
      <w:pPr>
        <w:spacing w:after="0" w:line="360" w:lineRule="auto"/>
        <w:rPr>
          <w:rFonts w:ascii="Simplified Arabic" w:eastAsia="Arial" w:hAnsi="Simplified Arabic" w:cs="Simplified Arabic"/>
          <w:b/>
          <w:bCs/>
          <w:sz w:val="32"/>
          <w:szCs w:val="32"/>
          <w:rtl/>
        </w:rPr>
      </w:pPr>
      <w:r w:rsidRPr="003C7E5A">
        <w:rPr>
          <w:rFonts w:ascii="Simplified Arabic" w:eastAsia="Arial" w:hAnsi="Simplified Arabic" w:cs="Simplified Arabic" w:hint="cs"/>
          <w:b/>
          <w:bCs/>
          <w:sz w:val="32"/>
          <w:szCs w:val="32"/>
          <w:rtl/>
        </w:rPr>
        <w:t>خصائص إدارة التغيير</w:t>
      </w:r>
    </w:p>
    <w:p w14:paraId="0176C403"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تشمل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مجموعة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متنوعة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الخصائص</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الأساسية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لتوجيه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فعال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الخصائص</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الرئيسية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يلي</w:t>
      </w:r>
      <w:r w:rsidRPr="003C7E5A">
        <w:rPr>
          <w:rFonts w:ascii="Simplified Arabic" w:eastAsia="Arial" w:hAnsi="Simplified Arabic" w:cs="Simplified Arabic"/>
          <w:sz w:val="28"/>
          <w:szCs w:val="28"/>
        </w:rPr>
        <w:t>:</w:t>
      </w:r>
    </w:p>
    <w:p w14:paraId="444A52EC"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b/>
          <w:bCs/>
          <w:sz w:val="28"/>
          <w:szCs w:val="28"/>
          <w:rtl/>
        </w:rPr>
        <w:t>التخطيط</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الاستراتيجي</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تتطلب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وجود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مدروسة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تحدد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والاستراتيجيات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والخطوات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اللازمة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المنشود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تحديد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المجالات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تحتاج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ووضع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واضحة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وقابلة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وصياغة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خارطة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طريق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لتوجيه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التخطيط</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الاستراتيجي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دراسة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جانب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جوانب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بعناية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ومواءمته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الرؤية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والرسالة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للمنظمة</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color w:val="000000"/>
          <w:sz w:val="28"/>
          <w:szCs w:val="28"/>
          <w:rtl/>
        </w:rPr>
        <w:t>(عمرون، 2018). </w:t>
      </w:r>
    </w:p>
    <w:p w14:paraId="725C0B8A"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Pr>
      </w:pPr>
      <w:r w:rsidRPr="003C7E5A">
        <w:rPr>
          <w:rFonts w:ascii="Simplified Arabic" w:eastAsia="Arial" w:hAnsi="Simplified Arabic" w:cs="Simplified Arabic" w:hint="cs"/>
          <w:b/>
          <w:bCs/>
          <w:sz w:val="28"/>
          <w:szCs w:val="28"/>
          <w:rtl/>
        </w:rPr>
        <w:t>القيادة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والرعاية</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القيادة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القوية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أمرًا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ضروريًا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وتوفير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التوجيه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وإلهام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الثقة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والالتزام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أنحاء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يجب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فعال،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ومعالجة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التحديات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الحفاظ</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رسالة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واضحة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ومتسقة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دورهم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حاسم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مواءمة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جهود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وضمان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أصحاب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المصلحة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القيادة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رؤية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موحدة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وتعزز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بيئة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تبني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بدلاً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مقاومته</w:t>
      </w:r>
      <w:r w:rsidRPr="003C7E5A">
        <w:rPr>
          <w:rFonts w:ascii="Simplified Arabic" w:eastAsia="Arial" w:hAnsi="Simplified Arabic" w:cs="Simplified Arabic"/>
          <w:sz w:val="28"/>
          <w:szCs w:val="28"/>
          <w:rtl/>
        </w:rPr>
        <w:t>.</w:t>
      </w:r>
    </w:p>
    <w:p w14:paraId="5033905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b/>
          <w:bCs/>
          <w:sz w:val="28"/>
          <w:szCs w:val="28"/>
          <w:rtl/>
        </w:rPr>
        <w:t>التدريب</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والتطوير</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غالبًا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يتطلب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ومعرفة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وسلوكيات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برامج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المناسبة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يكون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مجهزين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التقنيات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الهياكل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فرص</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التعلم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البقاء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أكفاء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وواثقين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أثناء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يقلل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ويعزز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لمبادرة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color w:val="000000"/>
          <w:sz w:val="28"/>
          <w:szCs w:val="28"/>
          <w:rtl/>
        </w:rPr>
        <w:t>(</w:t>
      </w:r>
      <w:proofErr w:type="spellStart"/>
      <w:r w:rsidRPr="003C7E5A">
        <w:rPr>
          <w:rFonts w:ascii="Simplified Arabic" w:eastAsia="Arial" w:hAnsi="Simplified Arabic" w:cs="Simplified Arabic" w:hint="cs"/>
          <w:color w:val="000000"/>
          <w:sz w:val="28"/>
          <w:szCs w:val="28"/>
          <w:rtl/>
        </w:rPr>
        <w:t>الشلاقي</w:t>
      </w:r>
      <w:proofErr w:type="spellEnd"/>
      <w:r w:rsidRPr="003C7E5A">
        <w:rPr>
          <w:rFonts w:ascii="Simplified Arabic" w:eastAsia="Arial" w:hAnsi="Simplified Arabic" w:cs="Simplified Arabic" w:hint="cs"/>
          <w:color w:val="000000"/>
          <w:sz w:val="28"/>
          <w:szCs w:val="28"/>
          <w:rtl/>
        </w:rPr>
        <w:t xml:space="preserve">، 2020). </w:t>
      </w:r>
    </w:p>
    <w:p w14:paraId="65351FF6"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Pr>
      </w:pPr>
      <w:r w:rsidRPr="003C7E5A">
        <w:rPr>
          <w:rFonts w:ascii="Simplified Arabic" w:eastAsia="Arial" w:hAnsi="Simplified Arabic" w:cs="Simplified Arabic" w:hint="cs"/>
          <w:b/>
          <w:bCs/>
          <w:sz w:val="28"/>
          <w:szCs w:val="28"/>
          <w:rtl/>
        </w:rPr>
        <w:lastRenderedPageBreak/>
        <w:t>المرونة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والقدرة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على</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التكيف</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يجب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تكون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مرنة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وقابلة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للاستجابة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للتحديات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غير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المتوقعة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والظروف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المتطورة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الانفتاح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التعديلات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والتحسينات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المتكررة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تظل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صلة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وفعالة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أهدافها</w:t>
      </w:r>
      <w:r w:rsidRPr="003C7E5A">
        <w:rPr>
          <w:rFonts w:ascii="Simplified Arabic" w:eastAsia="Arial" w:hAnsi="Simplified Arabic" w:cs="Simplified Arabic"/>
          <w:sz w:val="28"/>
          <w:szCs w:val="28"/>
        </w:rPr>
        <w:t>.</w:t>
      </w:r>
      <w:r w:rsidRPr="003C7E5A">
        <w:rPr>
          <w:rFonts w:ascii="Simplified Arabic" w:eastAsia="Arial" w:hAnsi="Simplified Arabic" w:cs="Simplified Arabic" w:hint="cs"/>
          <w:sz w:val="28"/>
          <w:szCs w:val="28"/>
          <w:rtl/>
        </w:rPr>
        <w:t xml:space="preserve"> تمكن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المرونة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الحقائق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أقصى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استفادة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الفرص</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الناشئة</w:t>
      </w:r>
      <w:r w:rsidRPr="003C7E5A">
        <w:rPr>
          <w:rFonts w:ascii="Simplified Arabic" w:eastAsia="Arial" w:hAnsi="Simplified Arabic" w:cs="Simplified Arabic"/>
          <w:sz w:val="28"/>
          <w:szCs w:val="28"/>
          <w:rtl/>
        </w:rPr>
        <w:t>.</w:t>
      </w:r>
    </w:p>
    <w:p w14:paraId="42180FB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b/>
          <w:bCs/>
          <w:sz w:val="28"/>
          <w:szCs w:val="28"/>
          <w:rtl/>
        </w:rPr>
        <w:t>التواصل</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التواصل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الشفاف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والمفتوح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رؤية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وأهدافه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وفوائده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أصحاب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المصلحة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التحديثات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المنتظمة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وآليات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التعليقات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وقنوات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الاتصال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المفتوحة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ضرورية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لمعالجة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المخاوف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وتقليل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الشكوك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وبناء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الثقة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داخل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التواصل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الواضح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يفهم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أسباب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والنتائج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المتوقعة،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ودورهم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وبالتالي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الشعور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والالتزام</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color w:val="000000"/>
          <w:sz w:val="28"/>
          <w:szCs w:val="28"/>
          <w:rtl/>
        </w:rPr>
        <w:t xml:space="preserve">(وهبة الوهاب واخرون، 2023). </w:t>
      </w:r>
    </w:p>
    <w:p w14:paraId="301F8FCF"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Pr>
      </w:pPr>
      <w:r w:rsidRPr="003C7E5A">
        <w:rPr>
          <w:rFonts w:ascii="Simplified Arabic" w:eastAsia="Arial" w:hAnsi="Simplified Arabic" w:cs="Simplified Arabic" w:hint="cs"/>
          <w:b/>
          <w:bCs/>
          <w:sz w:val="28"/>
          <w:szCs w:val="28"/>
          <w:rtl/>
        </w:rPr>
        <w:t>إشراك</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الموظفين</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وإشراكهم</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إشراك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مستويات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الشعور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بالملكية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والالتزام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إشراك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مراحل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التخطيط</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والتنفيذ</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يسمح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بتعليقاتهم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وأفكارهم،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وجهات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نظر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قيمة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وتساهم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إيجاد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حلول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عندما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يشعر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أصواتهم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مسموعة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مساهماتهم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موضع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تقدير،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المرجح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يدعموا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ويعملوا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تنفيذه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بنجاح</w:t>
      </w:r>
      <w:r w:rsidRPr="003C7E5A">
        <w:rPr>
          <w:rFonts w:ascii="Simplified Arabic" w:eastAsia="Arial" w:hAnsi="Simplified Arabic" w:cs="Simplified Arabic"/>
          <w:sz w:val="28"/>
          <w:szCs w:val="28"/>
          <w:rtl/>
        </w:rPr>
        <w:t>.</w:t>
      </w:r>
    </w:p>
    <w:p w14:paraId="45DCD81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b/>
          <w:bCs/>
          <w:sz w:val="28"/>
          <w:szCs w:val="28"/>
          <w:rtl/>
        </w:rPr>
        <w:t>الرصد</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والتقييم</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الرصد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والتقييم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ضروريين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لتتبع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التقدم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المحرز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مبادرات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مؤشرات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الرئيسية</w:t>
      </w:r>
      <w:r w:rsidRPr="003C7E5A">
        <w:rPr>
          <w:rFonts w:ascii="Simplified Arabic" w:eastAsia="Arial" w:hAnsi="Simplified Arabic" w:cs="Simplified Arabic"/>
          <w:sz w:val="28"/>
          <w:szCs w:val="28"/>
        </w:rPr>
        <w:t xml:space="preserve"> (KPIs) </w:t>
      </w:r>
      <w:r w:rsidRPr="003C7E5A">
        <w:rPr>
          <w:rFonts w:ascii="Simplified Arabic" w:eastAsia="Arial" w:hAnsi="Simplified Arabic" w:cs="Simplified Arabic" w:hint="cs"/>
          <w:sz w:val="28"/>
          <w:szCs w:val="28"/>
          <w:rtl/>
        </w:rPr>
        <w:t>والتقييمات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المنتظمة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قياس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جهود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وتحديد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انحرافات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الخطة،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وإجراء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التعديلات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اللازمة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للبقاء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الصحيح</w:t>
      </w:r>
      <w:r w:rsidRPr="003C7E5A">
        <w:rPr>
          <w:rFonts w:ascii="Simplified Arabic" w:eastAsia="Arial" w:hAnsi="Simplified Arabic" w:cs="Simplified Arabic"/>
          <w:sz w:val="28"/>
          <w:szCs w:val="28"/>
        </w:rPr>
        <w:t>.</w:t>
      </w:r>
      <w:r w:rsidRPr="003C7E5A">
        <w:rPr>
          <w:rFonts w:ascii="Simplified Arabic" w:eastAsia="Arial" w:hAnsi="Simplified Arabic" w:cs="Simplified Arabic" w:hint="cs"/>
          <w:sz w:val="28"/>
          <w:szCs w:val="28"/>
          <w:rtl/>
        </w:rPr>
        <w:t xml:space="preserve"> 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الرصد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والتقييم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تظل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صلة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ومتوافقة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يسمح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بالتدخلات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والتحسينات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الوقت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المناسب</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color w:val="000000"/>
          <w:sz w:val="28"/>
          <w:szCs w:val="28"/>
          <w:rtl/>
        </w:rPr>
        <w:t xml:space="preserve">(شريف الوهاب واخرون، 2019). </w:t>
      </w:r>
    </w:p>
    <w:p w14:paraId="445B70D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b/>
          <w:bCs/>
          <w:sz w:val="28"/>
          <w:szCs w:val="28"/>
          <w:rtl/>
        </w:rPr>
        <w:lastRenderedPageBreak/>
        <w:t>إدارة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المقاومة</w:t>
      </w:r>
      <w:r w:rsidRPr="003C7E5A">
        <w:rPr>
          <w:rFonts w:ascii="Simplified Arabic" w:eastAsia="Arial" w:hAnsi="Simplified Arabic" w:cs="Simplified Arabic"/>
          <w:b/>
          <w:bCs/>
          <w:sz w:val="28"/>
          <w:szCs w:val="28"/>
          <w:rtl/>
        </w:rPr>
        <w:t>:</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تحدد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مصادر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المحتملة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وتعالجها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استباقي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المخاوف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والمخاوف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الأساسية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يسمح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بالتدخلات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المستهدفة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تخفف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المخاوف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وتوضح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فوائد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تقديم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ومعالجة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بناء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للمنظمات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موقف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إيجابية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تجاه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وتشجيع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القبول</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رصاص</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ومشعل، 2018). </w:t>
      </w:r>
    </w:p>
    <w:p w14:paraId="030459E0" w14:textId="77777777" w:rsidR="003C7E5A" w:rsidRPr="003C7E5A" w:rsidRDefault="003C7E5A" w:rsidP="003C7E5A">
      <w:pPr>
        <w:spacing w:after="0" w:line="360" w:lineRule="auto"/>
        <w:rPr>
          <w:rFonts w:ascii="Simplified Arabic" w:eastAsia="Arial" w:hAnsi="Simplified Arabic" w:cs="Simplified Arabic"/>
          <w:sz w:val="28"/>
          <w:szCs w:val="28"/>
          <w:rtl/>
        </w:rPr>
      </w:pPr>
    </w:p>
    <w:p w14:paraId="58F88638" w14:textId="77777777" w:rsidR="003C7E5A" w:rsidRPr="003C7E5A" w:rsidRDefault="003C7E5A" w:rsidP="003C7E5A">
      <w:pPr>
        <w:spacing w:after="0" w:line="360" w:lineRule="auto"/>
        <w:rPr>
          <w:rFonts w:ascii="Simplified Arabic" w:eastAsia="Arial" w:hAnsi="Simplified Arabic" w:cs="Simplified Arabic"/>
          <w:b/>
          <w:bCs/>
          <w:sz w:val="32"/>
          <w:szCs w:val="32"/>
          <w:rtl/>
        </w:rPr>
      </w:pPr>
      <w:r w:rsidRPr="003C7E5A">
        <w:rPr>
          <w:rFonts w:ascii="Simplified Arabic" w:eastAsia="Arial" w:hAnsi="Simplified Arabic" w:cs="Simplified Arabic" w:hint="cs"/>
          <w:b/>
          <w:bCs/>
          <w:sz w:val="32"/>
          <w:szCs w:val="32"/>
          <w:rtl/>
        </w:rPr>
        <w:t xml:space="preserve">مراحل إدارة التغيير </w:t>
      </w:r>
    </w:p>
    <w:p w14:paraId="5141F3C1"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sz w:val="28"/>
          <w:szCs w:val="28"/>
          <w:rtl/>
        </w:rPr>
        <w:t>تتضمن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مراحل،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منها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مصممة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لتوجيه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المراحل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Pr>
        <w:t>:</w:t>
      </w:r>
    </w:p>
    <w:p w14:paraId="6A3102AF"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المرحلة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الأولى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الإعداد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والتخطيط،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الوضع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وتشخيص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المشكلات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تتطلب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التحليلات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المجالات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أصحاب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المصلحة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احتياجات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وتوقعات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المتأثرين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وضع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خطوات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تفصيلية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وجداول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زمنية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وموارد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ومسؤوليات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المخاطر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يضع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أساسًا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قويًا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لعملية</w:t>
      </w:r>
      <w:r w:rsidRPr="003C7E5A">
        <w:rPr>
          <w:rFonts w:ascii="Simplified Arabic" w:eastAsia="Arial" w:hAnsi="Simplified Arabic" w:cs="Simplified Arabic"/>
          <w:color w:val="000000"/>
          <w:sz w:val="28"/>
          <w:szCs w:val="28"/>
          <w:rtl/>
        </w:rPr>
        <w:t xml:space="preserve"> </w:t>
      </w:r>
      <w:proofErr w:type="gramStart"/>
      <w:r w:rsidRPr="003C7E5A">
        <w:rPr>
          <w:rFonts w:ascii="Simplified Arabic" w:eastAsia="Arial" w:hAnsi="Simplified Arabic" w:cs="Simplified Arabic" w:hint="cs"/>
          <w:color w:val="000000"/>
          <w:sz w:val="28"/>
          <w:szCs w:val="28"/>
          <w:rtl/>
        </w:rPr>
        <w:t>التغيير(</w:t>
      </w:r>
      <w:proofErr w:type="gramEnd"/>
      <w:r w:rsidRPr="003C7E5A">
        <w:rPr>
          <w:rFonts w:ascii="Simplified Arabic" w:eastAsia="Arial" w:hAnsi="Simplified Arabic" w:cs="Simplified Arabic" w:hint="cs"/>
          <w:color w:val="000000"/>
          <w:sz w:val="28"/>
          <w:szCs w:val="28"/>
          <w:rtl/>
        </w:rPr>
        <w:t xml:space="preserve">العدواني, 2023). </w:t>
      </w:r>
    </w:p>
    <w:p w14:paraId="7540F007"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تركز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الثانية،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والفوائد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سيجلبها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الرسائل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الواضحة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والمتسقة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أصحاب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المصلحة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للأسباب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الكامنة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إشراك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أصحاب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المصلحة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المشاورات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والاجتماعات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وجلسات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التغذية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الراجعة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التأييد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ويقلل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المقاومة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توقعات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واضحة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التحديات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المحتملة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وكيفية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معالجتها،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اليقين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أصحاب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المصلحة</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(الحجر, 2023). </w:t>
      </w:r>
    </w:p>
    <w:p w14:paraId="5745316E"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أثناء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وضع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موضع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تنسيق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الأنشطة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الموارد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والتأكد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إكمال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المهام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المحدد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حدود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الميزانية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توفير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التدريب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اللازم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بالغ</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لمساعدتهم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التكيف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الرصد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للتقدم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المحرز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مقابل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والجداول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الزمنية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نجاح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تحديثات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المنتظمة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إبقاء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المؤسسة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اطلاع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الصحيح</w:t>
      </w:r>
      <w:r w:rsidRPr="003C7E5A">
        <w:rPr>
          <w:rFonts w:ascii="Simplified Arabic" w:eastAsia="Arial" w:hAnsi="Simplified Arabic" w:cs="Simplified Arabic"/>
          <w:color w:val="000000"/>
          <w:sz w:val="28"/>
          <w:szCs w:val="28"/>
        </w:rPr>
        <w:t>.</w:t>
      </w:r>
    </w:p>
    <w:p w14:paraId="14863097"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المقاومة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المصادر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المحتملة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للمقاومة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مبكرًا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الأسباب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الكامنة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وراءها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معالجة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المخاوف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والمخاوف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استباقي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المفتوح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وإظهار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فوائد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تخفف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المقاومة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تقديم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إضافي،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الاستشارة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الاجتماعات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الأفراد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المجموعات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تكافح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بالاستماع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والدعم</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(الجعفري الوهاب واخرون، 2019).</w:t>
      </w:r>
    </w:p>
    <w:p w14:paraId="7B02CC5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الاستدامة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الممارسات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والسلوكيات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والإجراءات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آليات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والتدريب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الطويل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تشجيع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بقاء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قادرة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التكيف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والاستجابة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المستقبلية</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(الصبان والنمري، 2022). </w:t>
      </w:r>
    </w:p>
    <w:p w14:paraId="356654B7"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cs/>
        </w:rPr>
      </w:pPr>
      <w:r w:rsidRPr="003C7E5A">
        <w:rPr>
          <w:rFonts w:ascii="Simplified Arabic" w:eastAsia="Arial" w:hAnsi="Simplified Arabic" w:cs="Simplified Arabic" w:hint="cs"/>
          <w:color w:val="000000"/>
          <w:sz w:val="28"/>
          <w:szCs w:val="28"/>
          <w:rtl/>
        </w:rPr>
        <w:lastRenderedPageBreak/>
        <w:t>وأخيرًا،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تقوم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مرحلة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المراجعة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نجاح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مقابل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التعليقات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الدروس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المستفادة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الاعتراف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والاحتفال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بإنجازات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ومساهمات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الأفراد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والفرق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 ضروري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لرفع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المعنوية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والتحفيز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نتائج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التعديلات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اللازمة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مبادرات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المستقبلية</w:t>
      </w:r>
      <w:r w:rsidRPr="003C7E5A">
        <w:rPr>
          <w:rFonts w:ascii="Simplified Arabic" w:eastAsia="Arial" w:hAnsi="Simplified Arabic" w:cs="Simplified Arabic"/>
          <w:color w:val="000000"/>
          <w:sz w:val="28"/>
          <w:szCs w:val="28"/>
        </w:rPr>
        <w:t>.</w:t>
      </w:r>
    </w:p>
    <w:p w14:paraId="31CCB6FD" w14:textId="77777777" w:rsidR="003C7E5A" w:rsidRPr="003C7E5A" w:rsidRDefault="003C7E5A" w:rsidP="003C7E5A">
      <w:pPr>
        <w:spacing w:before="240" w:after="0" w:line="360" w:lineRule="auto"/>
        <w:rPr>
          <w:rFonts w:ascii="Simplified Arabic" w:eastAsia="Arial" w:hAnsi="Simplified Arabic" w:cs="Simplified Arabic"/>
          <w:sz w:val="28"/>
          <w:szCs w:val="28"/>
          <w:rtl/>
        </w:rPr>
      </w:pPr>
    </w:p>
    <w:p w14:paraId="1594DED4" w14:textId="77777777" w:rsidR="003C7E5A" w:rsidRPr="003C7E5A" w:rsidRDefault="003C7E5A" w:rsidP="003C7E5A">
      <w:pPr>
        <w:spacing w:before="240" w:after="0" w:line="360" w:lineRule="auto"/>
        <w:rPr>
          <w:rFonts w:ascii="Simplified Arabic" w:eastAsia="Arial" w:hAnsi="Simplified Arabic" w:cs="Simplified Arabic"/>
          <w:sz w:val="28"/>
          <w:szCs w:val="28"/>
          <w:rtl/>
        </w:rPr>
      </w:pPr>
    </w:p>
    <w:p w14:paraId="0B353978" w14:textId="77777777" w:rsidR="003C7E5A" w:rsidRPr="003C7E5A" w:rsidRDefault="003C7E5A" w:rsidP="003C7E5A">
      <w:pPr>
        <w:spacing w:after="0" w:line="360" w:lineRule="auto"/>
        <w:rPr>
          <w:rFonts w:ascii="Simplified Arabic" w:eastAsia="Arial" w:hAnsi="Simplified Arabic" w:cs="Simplified Arabic"/>
          <w:sz w:val="28"/>
          <w:szCs w:val="28"/>
          <w:rtl/>
        </w:rPr>
      </w:pPr>
    </w:p>
    <w:p w14:paraId="13EA6AE4" w14:textId="77777777" w:rsidR="003C7E5A" w:rsidRPr="003C7E5A" w:rsidRDefault="003C7E5A" w:rsidP="003C7E5A">
      <w:pPr>
        <w:spacing w:after="0" w:line="360" w:lineRule="auto"/>
        <w:rPr>
          <w:rFonts w:ascii="Simplified Arabic" w:eastAsia="Arial" w:hAnsi="Simplified Arabic" w:cs="Simplified Arabic"/>
          <w:b/>
          <w:bCs/>
          <w:sz w:val="32"/>
          <w:szCs w:val="32"/>
          <w:rtl/>
        </w:rPr>
      </w:pPr>
      <w:r w:rsidRPr="003C7E5A">
        <w:rPr>
          <w:rFonts w:ascii="Simplified Arabic" w:eastAsia="Arial" w:hAnsi="Simplified Arabic" w:cs="Simplified Arabic" w:hint="cs"/>
          <w:b/>
          <w:bCs/>
          <w:sz w:val="32"/>
          <w:szCs w:val="32"/>
          <w:rtl/>
        </w:rPr>
        <w:t>اهداف</w:t>
      </w:r>
      <w:r w:rsidRPr="003C7E5A">
        <w:rPr>
          <w:rFonts w:ascii="Simplified Arabic" w:eastAsia="Arial" w:hAnsi="Simplified Arabic" w:cs="Simplified Arabic"/>
          <w:b/>
          <w:bCs/>
          <w:sz w:val="32"/>
          <w:szCs w:val="32"/>
          <w:rtl/>
        </w:rPr>
        <w:t xml:space="preserve"> </w:t>
      </w:r>
      <w:r w:rsidRPr="003C7E5A">
        <w:rPr>
          <w:rFonts w:ascii="Simplified Arabic" w:eastAsia="Arial" w:hAnsi="Simplified Arabic" w:cs="Simplified Arabic" w:hint="cs"/>
          <w:b/>
          <w:bCs/>
          <w:sz w:val="32"/>
          <w:szCs w:val="32"/>
          <w:rtl/>
        </w:rPr>
        <w:t>إدارة</w:t>
      </w:r>
      <w:r w:rsidRPr="003C7E5A">
        <w:rPr>
          <w:rFonts w:ascii="Simplified Arabic" w:eastAsia="Arial" w:hAnsi="Simplified Arabic" w:cs="Simplified Arabic"/>
          <w:b/>
          <w:bCs/>
          <w:sz w:val="32"/>
          <w:szCs w:val="32"/>
          <w:rtl/>
        </w:rPr>
        <w:t xml:space="preserve"> </w:t>
      </w:r>
      <w:r w:rsidRPr="003C7E5A">
        <w:rPr>
          <w:rFonts w:ascii="Simplified Arabic" w:eastAsia="Arial" w:hAnsi="Simplified Arabic" w:cs="Simplified Arabic" w:hint="cs"/>
          <w:b/>
          <w:bCs/>
          <w:sz w:val="32"/>
          <w:szCs w:val="32"/>
          <w:rtl/>
        </w:rPr>
        <w:t>التغيير</w:t>
      </w:r>
    </w:p>
    <w:p w14:paraId="23136C72"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أحد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الأساسية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التأكد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تغييرات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تنظيمية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تتماشى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الرؤية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الاستراتيجية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للكيان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التوافق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أمرًا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بالغ</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الأهمية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التماسك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والوحدة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داخل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لأنه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أصحاب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المصلحة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يتحركون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نفس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الاتجاه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توضيح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كيفية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الأوسع،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إحساس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مشترك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بالهدف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حشد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فحسب،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يحفز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أيضًا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بنشاط (الخليفات</w:t>
      </w:r>
      <w:r w:rsidRPr="003C7E5A">
        <w:rPr>
          <w:rFonts w:ascii="Simplified Arabic" w:eastAsia="Arial" w:hAnsi="Simplified Arabic" w:cs="Simplified Arabic"/>
          <w:sz w:val="28"/>
          <w:szCs w:val="28"/>
        </w:rPr>
        <w:t>,</w:t>
      </w:r>
      <w:r w:rsidRPr="003C7E5A">
        <w:rPr>
          <w:rFonts w:ascii="Simplified Arabic" w:eastAsia="Arial" w:hAnsi="Simplified Arabic" w:cs="Simplified Arabic" w:hint="cs"/>
          <w:sz w:val="28"/>
          <w:szCs w:val="28"/>
          <w:rtl/>
        </w:rPr>
        <w:t xml:space="preserve"> 2021).</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سبيل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المثال،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كانت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إحدى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تتحول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نحو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نموذج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تركيزًا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التكنولوجيا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الرقمية،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فيجب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عليها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توضح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بوضوح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مهمتها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المتمثلة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الابتكار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والحفاظ</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قدرتها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التنافسية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السوق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دمج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الإطار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الاستراتيجي،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lastRenderedPageBreak/>
        <w:t>إنشاء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نهج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مستدام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يشجع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الالتزام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طويل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الأجل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ويقلل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الذين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يشعرون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بالانفصال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 xml:space="preserve">تنفيذها (المطيري واخرون، 2022). </w:t>
      </w:r>
    </w:p>
    <w:p w14:paraId="3B340D0F"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يثير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كثير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الأحيان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الخوف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وعدم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اليقين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للمبادرات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ولمواجهة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يجب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تعطي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الأولوية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للتواصل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المفتوح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النشطة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جميع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المستويات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تحديثات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منتظمة،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والتماس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ردود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وإشراك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صنع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القرار،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تنمية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الشعور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بالملكية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والمساءلة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تخفيف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المقاومة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فحسب،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أيضًا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يكونوا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مشاركين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نشطين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رحلة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بيئة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تعاونية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سبيل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المثال،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تسهيل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ورش</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مجموعات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التركيز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حيث</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التعبير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مخاوفهم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الأفكار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والمساهمة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بالأفكار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المتعلقة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بمبادرة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عندما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يشعر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بالتقدير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والاستماع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إليهم،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المرجح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يتقبلوا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ويدعموا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تنفيذها،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النهاية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انتقال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سلاسة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وثقافة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إيجابية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مكان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Pr>
        <w:t>.</w:t>
      </w:r>
    </w:p>
    <w:p w14:paraId="56E5C267"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الهدف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الأساسي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تسهيل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السلسة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تقليل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الاضطرابات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اليومية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للتغييرات،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سواء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كانت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هيكلية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تكنولوجية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إجرائية،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تؤثر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كبير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ولذلك،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تتطلب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الفعالة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تخطيطًا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وتنفيذًا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دقيقًا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لضمان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حدوث</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بسلاسة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ويتضمن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إجراء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تقييمات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للأثر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لتحديد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التحديات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المحتملة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ووضع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استراتيجيات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لمعالجتها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استباقي (الرميزان واخرون، 2013). 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سبيل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المثال،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يسمح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تنفيذ</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النشر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التدريجي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للأنظمة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lastRenderedPageBreak/>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تدريجياً 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يقلل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خطر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إغراقهم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بالكثير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وقت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واحد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بالإضافة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والموارد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الكافية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طوال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فترة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التحول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أمرًا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حيويًا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لتزويد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والمعرفة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اللازمة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للتنقل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المشهد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الجديد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بثقة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إعطاء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الأولوية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للانتقالات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السلسة،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الحفاظ</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التشغيلية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والروح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المعنوية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فترات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النهاية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مكان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مرونة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وتكيفًا (</w:t>
      </w:r>
      <w:proofErr w:type="spellStart"/>
      <w:r w:rsidRPr="003C7E5A">
        <w:rPr>
          <w:rFonts w:ascii="Simplified Arabic" w:eastAsia="Arial" w:hAnsi="Simplified Arabic" w:cs="Simplified Arabic" w:hint="cs"/>
          <w:sz w:val="28"/>
          <w:szCs w:val="28"/>
          <w:rtl/>
        </w:rPr>
        <w:t>الشلاقي</w:t>
      </w:r>
      <w:proofErr w:type="spellEnd"/>
      <w:r w:rsidRPr="003C7E5A">
        <w:rPr>
          <w:rFonts w:ascii="Simplified Arabic" w:eastAsia="Arial" w:hAnsi="Simplified Arabic" w:cs="Simplified Arabic"/>
          <w:sz w:val="28"/>
          <w:szCs w:val="28"/>
        </w:rPr>
        <w:t>,</w:t>
      </w:r>
      <w:r w:rsidRPr="003C7E5A">
        <w:rPr>
          <w:rFonts w:ascii="Simplified Arabic" w:eastAsia="Arial" w:hAnsi="Simplified Arabic" w:cs="Simplified Arabic" w:hint="cs"/>
          <w:sz w:val="28"/>
          <w:szCs w:val="28"/>
          <w:rtl/>
        </w:rPr>
        <w:t xml:space="preserve"> 2020). </w:t>
      </w:r>
    </w:p>
    <w:p w14:paraId="475FCDF9"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cs/>
        </w:rPr>
      </w:pPr>
      <w:r w:rsidRPr="003C7E5A">
        <w:rPr>
          <w:rFonts w:ascii="Simplified Arabic" w:eastAsia="Arial" w:hAnsi="Simplified Arabic" w:cs="Simplified Arabic" w:hint="cs"/>
          <w:sz w:val="28"/>
          <w:szCs w:val="28"/>
          <w:rtl/>
        </w:rPr>
        <w:t>بالإضافة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مبادرات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محددة،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فإن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ثقافة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التحسين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داخل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sz w:val="28"/>
          <w:szCs w:val="28"/>
          <w:rtl/>
        </w:rPr>
        <w:t>مهمة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وينطوي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تهيئة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بيئة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يُنظر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حدث</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واحدة،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مستمرة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تشجع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الابتكار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والقدرة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الانفتاح،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وتشجيع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التجريب،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ومكافأة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السلوكيات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الاستباقية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تأطير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كجزء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يتجزأ</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الروح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التنظيمية،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المرجح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يتبنى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أفكارًا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وممارسات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يعزز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مكان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المرن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التماس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التعليقات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وتقييم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نتائج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مبادرات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التغيير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منتظم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يدعم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الهدف،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لأنه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يسمح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بالتعلم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تجاربها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وإجراء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التعديلات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 xml:space="preserve">اللازمة (أحمد, 2022). </w:t>
      </w:r>
    </w:p>
    <w:p w14:paraId="416D9A28" w14:textId="77777777" w:rsidR="003C7E5A" w:rsidRPr="003C7E5A" w:rsidRDefault="003C7E5A" w:rsidP="003C7E5A">
      <w:pPr>
        <w:spacing w:before="240" w:after="0" w:line="360" w:lineRule="auto"/>
        <w:rPr>
          <w:rFonts w:ascii="Simplified Arabic" w:eastAsia="Arial" w:hAnsi="Simplified Arabic" w:cs="Simplified Arabic"/>
          <w:sz w:val="28"/>
          <w:szCs w:val="28"/>
        </w:rPr>
      </w:pPr>
    </w:p>
    <w:p w14:paraId="24BFBC10" w14:textId="77777777" w:rsidR="003C7E5A" w:rsidRPr="003C7E5A" w:rsidRDefault="003C7E5A" w:rsidP="003C7E5A">
      <w:pPr>
        <w:spacing w:after="0" w:line="360" w:lineRule="auto"/>
        <w:rPr>
          <w:rFonts w:ascii="Simplified Arabic" w:eastAsia="Arial" w:hAnsi="Simplified Arabic" w:cs="Simplified Arabic"/>
          <w:b/>
          <w:bCs/>
          <w:sz w:val="32"/>
          <w:szCs w:val="32"/>
          <w:rtl/>
        </w:rPr>
      </w:pPr>
      <w:r w:rsidRPr="003C7E5A">
        <w:rPr>
          <w:rFonts w:ascii="Simplified Arabic" w:eastAsia="Arial" w:hAnsi="Simplified Arabic" w:cs="Simplified Arabic" w:hint="cs"/>
          <w:b/>
          <w:bCs/>
          <w:sz w:val="32"/>
          <w:szCs w:val="32"/>
          <w:rtl/>
        </w:rPr>
        <w:t>المطلب الثاني: ال</w:t>
      </w:r>
      <w:r w:rsidRPr="003C7E5A">
        <w:rPr>
          <w:rFonts w:ascii="Simplified Arabic" w:eastAsia="Arial" w:hAnsi="Simplified Arabic" w:cs="Simplified Arabic"/>
          <w:b/>
          <w:bCs/>
          <w:sz w:val="32"/>
          <w:szCs w:val="32"/>
          <w:rtl/>
        </w:rPr>
        <w:t>مف</w:t>
      </w:r>
      <w:r w:rsidRPr="003C7E5A">
        <w:rPr>
          <w:rFonts w:ascii="Simplified Arabic" w:eastAsia="Arial" w:hAnsi="Simplified Arabic" w:cs="Simplified Arabic" w:hint="cs"/>
          <w:b/>
          <w:bCs/>
          <w:sz w:val="32"/>
          <w:szCs w:val="32"/>
          <w:rtl/>
        </w:rPr>
        <w:t>ا</w:t>
      </w:r>
      <w:r w:rsidRPr="003C7E5A">
        <w:rPr>
          <w:rFonts w:ascii="Simplified Arabic" w:eastAsia="Arial" w:hAnsi="Simplified Arabic" w:cs="Simplified Arabic"/>
          <w:b/>
          <w:bCs/>
          <w:sz w:val="32"/>
          <w:szCs w:val="32"/>
          <w:rtl/>
        </w:rPr>
        <w:t>ه</w:t>
      </w:r>
      <w:r w:rsidRPr="003C7E5A">
        <w:rPr>
          <w:rFonts w:ascii="Simplified Arabic" w:eastAsia="Arial" w:hAnsi="Simplified Arabic" w:cs="Simplified Arabic" w:hint="cs"/>
          <w:b/>
          <w:bCs/>
          <w:sz w:val="32"/>
          <w:szCs w:val="32"/>
          <w:rtl/>
        </w:rPr>
        <w:t>يم</w:t>
      </w:r>
      <w:r w:rsidRPr="003C7E5A">
        <w:rPr>
          <w:rFonts w:ascii="Simplified Arabic" w:eastAsia="Arial" w:hAnsi="Simplified Arabic" w:cs="Simplified Arabic"/>
          <w:b/>
          <w:bCs/>
          <w:sz w:val="32"/>
          <w:szCs w:val="32"/>
          <w:rtl/>
        </w:rPr>
        <w:t xml:space="preserve"> </w:t>
      </w:r>
      <w:r w:rsidRPr="003C7E5A">
        <w:rPr>
          <w:rFonts w:ascii="Simplified Arabic" w:eastAsia="Arial" w:hAnsi="Simplified Arabic" w:cs="Simplified Arabic" w:hint="cs"/>
          <w:b/>
          <w:bCs/>
          <w:sz w:val="32"/>
          <w:szCs w:val="32"/>
          <w:rtl/>
        </w:rPr>
        <w:t>الأساسية لإنتاجية الموظفين</w:t>
      </w:r>
      <w:r w:rsidRPr="003C7E5A">
        <w:rPr>
          <w:rFonts w:ascii="Simplified Arabic" w:eastAsia="Arial" w:hAnsi="Simplified Arabic" w:cs="Simplified Arabic"/>
          <w:b/>
          <w:bCs/>
          <w:sz w:val="32"/>
          <w:szCs w:val="32"/>
          <w:rtl/>
        </w:rPr>
        <w:t>:</w:t>
      </w:r>
    </w:p>
    <w:p w14:paraId="6A9E68E2"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color w:val="000000"/>
          <w:sz w:val="28"/>
          <w:szCs w:val="28"/>
          <w:rtl/>
        </w:rPr>
        <w:t>وفقا ل</w:t>
      </w:r>
      <w:r w:rsidRPr="003C7E5A">
        <w:rPr>
          <w:rFonts w:ascii="Simplified Arabic" w:eastAsia="Arial" w:hAnsi="Simplified Arabic" w:cs="Simplified Arabic"/>
          <w:color w:val="000000"/>
          <w:sz w:val="28"/>
          <w:szCs w:val="28"/>
          <w:rtl/>
        </w:rPr>
        <w:t>لحربي</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color w:val="000000"/>
          <w:sz w:val="28"/>
          <w:szCs w:val="28"/>
          <w:rtl/>
        </w:rPr>
        <w:t>2020)</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hint="cs"/>
          <w:sz w:val="28"/>
          <w:szCs w:val="28"/>
          <w:rtl/>
        </w:rPr>
        <w:t>تشير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قياس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العامل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الفردي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يتعلق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بالوقت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والموارد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المستثمرة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ويتم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قياسه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المنجز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البضائع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المنتجة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فترة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محددة،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وعادة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مقارنتها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بمعايير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الصناعة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معايير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الشركة</w:t>
      </w:r>
      <w:r w:rsidRPr="003C7E5A">
        <w:rPr>
          <w:rFonts w:ascii="Simplified Arabic" w:eastAsia="Arial" w:hAnsi="Simplified Arabic" w:cs="Simplified Arabic"/>
          <w:sz w:val="28"/>
          <w:szCs w:val="28"/>
        </w:rPr>
        <w:t>.</w:t>
      </w:r>
    </w:p>
    <w:p w14:paraId="5A2A9359" w14:textId="77777777" w:rsidR="003C7E5A" w:rsidRPr="003C7E5A" w:rsidRDefault="003C7E5A" w:rsidP="003C7E5A">
      <w:pPr>
        <w:spacing w:before="240" w:after="0" w:line="360" w:lineRule="auto"/>
        <w:ind w:firstLine="573"/>
        <w:rPr>
          <w:rFonts w:ascii="Arial" w:eastAsia="Arial" w:hAnsi="Arial" w:cs="Arial"/>
          <w:color w:val="222222"/>
          <w:sz w:val="20"/>
          <w:szCs w:val="20"/>
          <w:shd w:val="clear" w:color="auto" w:fill="FFFFFF"/>
          <w:rtl/>
        </w:rPr>
      </w:pPr>
      <w:r w:rsidRPr="003C7E5A">
        <w:rPr>
          <w:rFonts w:ascii="Simplified Arabic" w:eastAsia="Arial" w:hAnsi="Simplified Arabic" w:cs="Simplified Arabic" w:hint="cs"/>
          <w:sz w:val="28"/>
          <w:szCs w:val="28"/>
          <w:rtl/>
        </w:rPr>
        <w:lastRenderedPageBreak/>
        <w:t>عرّف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sz w:val="28"/>
          <w:szCs w:val="28"/>
        </w:rPr>
        <w:t>Hanaysha, (2016</w:t>
      </w:r>
      <w:proofErr w:type="gramStart"/>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sz w:val="28"/>
          <w:szCs w:val="28"/>
          <w:rtl/>
        </w:rPr>
        <w:t xml:space="preserve"> إنتاجية</w:t>
      </w:r>
      <w:proofErr w:type="gramEnd"/>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بانها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مهامهم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ومسؤولياتهم،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تعظيم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تقليل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الوقت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والجهد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والموارد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ويؤكد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تحسين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إجراءات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مستويات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أعلى</w:t>
      </w:r>
      <w:r w:rsidRPr="003C7E5A">
        <w:rPr>
          <w:rFonts w:ascii="Simplified Arabic" w:eastAsia="Arial" w:hAnsi="Simplified Arabic" w:cs="Simplified Arabic"/>
          <w:sz w:val="28"/>
          <w:szCs w:val="28"/>
        </w:rPr>
        <w:t>.</w:t>
      </w:r>
    </w:p>
    <w:p w14:paraId="2E6390B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عرّف</w:t>
      </w:r>
      <w:r w:rsidRPr="003C7E5A">
        <w:rPr>
          <w:rFonts w:ascii="Simplified Arabic" w:eastAsia="Arial" w:hAnsi="Simplified Arabic" w:cs="Simplified Arabic"/>
          <w:color w:val="000000"/>
          <w:sz w:val="28"/>
          <w:szCs w:val="28"/>
          <w:rtl/>
        </w:rPr>
        <w:t xml:space="preserve"> شُبّر</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color w:val="000000"/>
          <w:sz w:val="28"/>
          <w:szCs w:val="28"/>
          <w:rtl/>
        </w:rPr>
        <w:t>2022)</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بانها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مدى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إضافة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أنشطة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ومساهماته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قيمة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فقط</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المنجز،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ولكن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أيضًا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جودة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وإبداع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وتأثير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جهودهم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والربحية</w:t>
      </w:r>
      <w:r w:rsidRPr="003C7E5A">
        <w:rPr>
          <w:rFonts w:ascii="Simplified Arabic" w:eastAsia="Arial" w:hAnsi="Simplified Arabic" w:cs="Simplified Arabic"/>
          <w:sz w:val="28"/>
          <w:szCs w:val="28"/>
        </w:rPr>
        <w:t>.</w:t>
      </w:r>
    </w:p>
    <w:p w14:paraId="3CB40FC7"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color w:val="000000"/>
          <w:sz w:val="28"/>
          <w:szCs w:val="28"/>
          <w:rtl/>
        </w:rPr>
        <w:t xml:space="preserve">وفقا </w:t>
      </w:r>
      <w:proofErr w:type="gramStart"/>
      <w:r w:rsidRPr="003C7E5A">
        <w:rPr>
          <w:rFonts w:ascii="Simplified Arabic" w:eastAsia="Arial" w:hAnsi="Simplified Arabic" w:cs="Simplified Arabic" w:hint="cs"/>
          <w:color w:val="000000"/>
          <w:sz w:val="28"/>
          <w:szCs w:val="28"/>
          <w:rtl/>
        </w:rPr>
        <w:t>ل</w:t>
      </w:r>
      <w:r w:rsidRPr="003C7E5A">
        <w:rPr>
          <w:rFonts w:ascii="Simplified Arabic" w:eastAsia="Arial" w:hAnsi="Simplified Arabic" w:cs="Simplified Arabic"/>
          <w:color w:val="000000"/>
          <w:sz w:val="28"/>
          <w:szCs w:val="28"/>
          <w:rtl/>
        </w:rPr>
        <w:t>داود,</w:t>
      </w:r>
      <w:proofErr w:type="gramEnd"/>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color w:val="000000"/>
          <w:sz w:val="28"/>
          <w:szCs w:val="28"/>
          <w:rtl/>
        </w:rPr>
        <w:t>2023)</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hint="cs"/>
          <w:sz w:val="28"/>
          <w:szCs w:val="28"/>
          <w:rtl/>
        </w:rPr>
        <w:t>تشمل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السلوكيات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والمواقف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وفعالية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وهذا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إدارة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الوقت،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وأخلاقيات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والتعاون،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حل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المشكلات،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والقدرة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التكيف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الظروف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المتغيرة</w:t>
      </w:r>
      <w:r w:rsidRPr="003C7E5A">
        <w:rPr>
          <w:rFonts w:ascii="Simplified Arabic" w:eastAsia="Arial" w:hAnsi="Simplified Arabic" w:cs="Simplified Arabic"/>
          <w:sz w:val="28"/>
          <w:szCs w:val="28"/>
        </w:rPr>
        <w:t>.</w:t>
      </w:r>
    </w:p>
    <w:p w14:paraId="62CE27D2"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Pr>
      </w:pPr>
      <w:r w:rsidRPr="003C7E5A">
        <w:rPr>
          <w:rFonts w:ascii="Simplified Arabic" w:eastAsia="Arial" w:hAnsi="Simplified Arabic" w:cs="Simplified Arabic" w:hint="cs"/>
          <w:sz w:val="28"/>
          <w:szCs w:val="28"/>
          <w:rtl/>
        </w:rPr>
        <w:t>عرّف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sz w:val="28"/>
          <w:szCs w:val="28"/>
        </w:rPr>
        <w:t>Tzenios (2019)</w:t>
      </w:r>
      <w:r w:rsidRPr="003C7E5A">
        <w:rPr>
          <w:rFonts w:ascii="Simplified Arabic" w:eastAsia="Arial" w:hAnsi="Simplified Arabic" w:cs="Simplified Arabic" w:hint="cs"/>
          <w:sz w:val="28"/>
          <w:szCs w:val="28"/>
          <w:rtl/>
        </w:rPr>
        <w:t xml:space="preserve"> 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بانها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المقياس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الاقتصادي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لمساهمة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القوى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العاملة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النتيجة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النهائية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للشركة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وهو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يعكس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مدى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نجاح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تحويل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ساعات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عملهم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مخرجات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مربحة،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وبالتالي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التأثير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الصحة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الاقتصادية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العامة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للشركة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والقدرة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التنافسية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السوق</w:t>
      </w:r>
      <w:r w:rsidRPr="003C7E5A">
        <w:rPr>
          <w:rFonts w:ascii="Simplified Arabic" w:eastAsia="Arial" w:hAnsi="Simplified Arabic" w:cs="Simplified Arabic"/>
          <w:sz w:val="28"/>
          <w:szCs w:val="28"/>
          <w:rtl/>
        </w:rPr>
        <w:t>.</w:t>
      </w:r>
    </w:p>
    <w:p w14:paraId="19DA9E06"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وفقا ل</w:t>
      </w:r>
      <w:r w:rsidRPr="003C7E5A">
        <w:rPr>
          <w:rFonts w:ascii="Simplified Arabic" w:eastAsia="Arial" w:hAnsi="Simplified Arabic" w:cs="Simplified Arabic"/>
          <w:sz w:val="28"/>
          <w:szCs w:val="28"/>
        </w:rPr>
        <w:t xml:space="preserve"> Basahal et al., (2022) </w:t>
      </w:r>
      <w:r w:rsidRPr="003C7E5A">
        <w:rPr>
          <w:rFonts w:ascii="Simplified Arabic" w:eastAsia="Arial" w:hAnsi="Simplified Arabic" w:cs="Simplified Arabic" w:hint="cs"/>
          <w:sz w:val="28"/>
          <w:szCs w:val="28"/>
          <w:rtl/>
        </w:rPr>
        <w:t>يتم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تقييم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باستخدام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مقاييس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محددة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ومؤشرات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الرئيسية</w:t>
      </w:r>
      <w:r w:rsidRPr="003C7E5A">
        <w:rPr>
          <w:rFonts w:ascii="Simplified Arabic" w:eastAsia="Arial" w:hAnsi="Simplified Arabic" w:cs="Simplified Arabic"/>
          <w:sz w:val="28"/>
          <w:szCs w:val="28"/>
        </w:rPr>
        <w:t xml:space="preserve"> (KPIs) </w:t>
      </w:r>
      <w:r w:rsidRPr="003C7E5A">
        <w:rPr>
          <w:rFonts w:ascii="Simplified Arabic" w:eastAsia="Arial" w:hAnsi="Simplified Arabic" w:cs="Simplified Arabic" w:hint="cs"/>
          <w:sz w:val="28"/>
          <w:szCs w:val="28"/>
          <w:rtl/>
        </w:rPr>
        <w:t>التي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تتتبع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تقدم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ومعدلات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إنجاز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وتحقيق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المحددة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المقاييس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نهجًا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يعتمد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البيانات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لتقييم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وتحسينها</w:t>
      </w:r>
      <w:r w:rsidRPr="003C7E5A">
        <w:rPr>
          <w:rFonts w:ascii="Simplified Arabic" w:eastAsia="Arial" w:hAnsi="Simplified Arabic" w:cs="Simplified Arabic"/>
          <w:sz w:val="28"/>
          <w:szCs w:val="28"/>
        </w:rPr>
        <w:t>.</w:t>
      </w:r>
    </w:p>
    <w:p w14:paraId="72ED13E2" w14:textId="77777777" w:rsidR="003C7E5A" w:rsidRPr="003C7E5A" w:rsidRDefault="003C7E5A" w:rsidP="003C7E5A">
      <w:pPr>
        <w:spacing w:after="0" w:line="360" w:lineRule="auto"/>
        <w:rPr>
          <w:rFonts w:ascii="Simplified Arabic" w:eastAsia="Arial" w:hAnsi="Simplified Arabic" w:cs="Simplified Arabic"/>
          <w:sz w:val="28"/>
          <w:szCs w:val="28"/>
          <w:rtl/>
        </w:rPr>
      </w:pPr>
    </w:p>
    <w:p w14:paraId="0C20BECA" w14:textId="77777777" w:rsidR="003C7E5A" w:rsidRPr="003C7E5A" w:rsidRDefault="003C7E5A" w:rsidP="003C7E5A">
      <w:pPr>
        <w:spacing w:after="0" w:line="360" w:lineRule="auto"/>
        <w:rPr>
          <w:rFonts w:ascii="Simplified Arabic" w:eastAsia="Arial" w:hAnsi="Simplified Arabic" w:cs="Simplified Arabic"/>
          <w:sz w:val="28"/>
          <w:szCs w:val="28"/>
          <w:rtl/>
        </w:rPr>
      </w:pPr>
    </w:p>
    <w:p w14:paraId="5F43FE42" w14:textId="77777777" w:rsidR="003C7E5A" w:rsidRPr="003C7E5A" w:rsidRDefault="003C7E5A" w:rsidP="003C7E5A">
      <w:pPr>
        <w:spacing w:after="0" w:line="360" w:lineRule="auto"/>
        <w:rPr>
          <w:rFonts w:ascii="Simplified Arabic" w:eastAsia="Arial" w:hAnsi="Simplified Arabic" w:cs="Simplified Arabic"/>
          <w:b/>
          <w:bCs/>
          <w:sz w:val="32"/>
          <w:szCs w:val="32"/>
        </w:rPr>
      </w:pPr>
      <w:r w:rsidRPr="003C7E5A">
        <w:rPr>
          <w:rFonts w:ascii="Simplified Arabic" w:eastAsia="Arial" w:hAnsi="Simplified Arabic" w:cs="Simplified Arabic" w:hint="cs"/>
          <w:b/>
          <w:bCs/>
          <w:sz w:val="32"/>
          <w:szCs w:val="32"/>
          <w:rtl/>
        </w:rPr>
        <w:lastRenderedPageBreak/>
        <w:t xml:space="preserve">العوامل المؤثرة </w:t>
      </w:r>
      <w:proofErr w:type="gramStart"/>
      <w:r w:rsidRPr="003C7E5A">
        <w:rPr>
          <w:rFonts w:ascii="Simplified Arabic" w:eastAsia="Arial" w:hAnsi="Simplified Arabic" w:cs="Simplified Arabic" w:hint="cs"/>
          <w:b/>
          <w:bCs/>
          <w:sz w:val="32"/>
          <w:szCs w:val="32"/>
          <w:rtl/>
        </w:rPr>
        <w:t>علي</w:t>
      </w:r>
      <w:proofErr w:type="gramEnd"/>
      <w:r w:rsidRPr="003C7E5A">
        <w:rPr>
          <w:rFonts w:ascii="Simplified Arabic" w:eastAsia="Arial" w:hAnsi="Simplified Arabic" w:cs="Simplified Arabic" w:hint="cs"/>
          <w:b/>
          <w:bCs/>
          <w:sz w:val="32"/>
          <w:szCs w:val="32"/>
          <w:rtl/>
        </w:rPr>
        <w:t xml:space="preserve"> إنتاجية الموظفين</w:t>
      </w:r>
    </w:p>
    <w:p w14:paraId="4E7E10A1"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تتأثر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بمجموعة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متنوعة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العوامل،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يساهم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مدى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لمهامهم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يلي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بعض</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العوامل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الرئيسية</w:t>
      </w:r>
      <w:r w:rsidRPr="003C7E5A">
        <w:rPr>
          <w:rFonts w:ascii="Simplified Arabic" w:eastAsia="Arial" w:hAnsi="Simplified Arabic" w:cs="Simplified Arabic"/>
          <w:sz w:val="28"/>
          <w:szCs w:val="28"/>
        </w:rPr>
        <w:t>:</w:t>
      </w:r>
    </w:p>
    <w:p w14:paraId="5550C47B"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p>
    <w:p w14:paraId="168E9447"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p>
    <w:p w14:paraId="76DB295A"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b/>
          <w:bCs/>
          <w:sz w:val="28"/>
          <w:szCs w:val="28"/>
          <w:rtl/>
        </w:rPr>
      </w:pPr>
      <w:r w:rsidRPr="003C7E5A">
        <w:rPr>
          <w:rFonts w:ascii="Simplified Arabic" w:eastAsia="Arial" w:hAnsi="Simplified Arabic" w:cs="Simplified Arabic" w:hint="cs"/>
          <w:b/>
          <w:bCs/>
          <w:sz w:val="28"/>
          <w:szCs w:val="28"/>
          <w:rtl/>
        </w:rPr>
        <w:t>بيئة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العمل</w:t>
      </w:r>
    </w:p>
    <w:p w14:paraId="50CE5F6D"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تصميم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مساحة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الفعلية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وراحتها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ووظائفها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كبير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تلعب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عوامل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مثل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الإضاءة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ومستويات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الضوضاء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ودرجة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الحرارة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حاسمة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لمساحة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المصممة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جيدًا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المساحة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التصميم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الراحة</w:t>
      </w:r>
      <w:r w:rsidRPr="003C7E5A">
        <w:rPr>
          <w:rFonts w:ascii="Simplified Arabic" w:eastAsia="Arial" w:hAnsi="Simplified Arabic" w:cs="Simplified Arabic"/>
          <w:color w:val="000000"/>
          <w:sz w:val="28"/>
          <w:szCs w:val="28"/>
          <w:rtl/>
        </w:rPr>
        <w:t xml:space="preserve"> </w:t>
      </w:r>
      <w:proofErr w:type="gramStart"/>
      <w:r w:rsidRPr="003C7E5A">
        <w:rPr>
          <w:rFonts w:ascii="Simplified Arabic" w:eastAsia="Arial" w:hAnsi="Simplified Arabic" w:cs="Simplified Arabic" w:hint="cs"/>
          <w:color w:val="000000"/>
          <w:sz w:val="28"/>
          <w:szCs w:val="28"/>
          <w:rtl/>
        </w:rPr>
        <w:t>والتشتت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color w:val="000000"/>
          <w:sz w:val="28"/>
          <w:szCs w:val="28"/>
          <w:rtl/>
        </w:rPr>
        <w:t>المتولي</w:t>
      </w:r>
      <w:proofErr w:type="gramEnd"/>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نفسية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تتميز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الداعمة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والاحترام،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العكس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السامة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تتسم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التوتر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والصراع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وسوء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Pr>
        <w:t>.</w:t>
      </w:r>
    </w:p>
    <w:p w14:paraId="182FAAA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77B251CE"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sz w:val="28"/>
          <w:szCs w:val="28"/>
          <w:rtl/>
        </w:rPr>
      </w:pP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b/>
          <w:bCs/>
          <w:sz w:val="28"/>
          <w:szCs w:val="28"/>
          <w:rtl/>
        </w:rPr>
        <w:t>التكنولوجيا</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والأدوات</w:t>
      </w:r>
    </w:p>
    <w:p w14:paraId="0EF9523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الوصول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أحدث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التقنيات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وظائفهم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الأعمال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سريعة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الخطى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اليوم،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الإحباط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عندما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يضطر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بطيئة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موثوقة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تفتقر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الميزات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الضرورية،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إبطاء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وإنشاء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اختناقات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الإجمالية (</w:t>
      </w:r>
      <w:r w:rsidRPr="003C7E5A">
        <w:rPr>
          <w:rFonts w:ascii="Simplified Arabic" w:eastAsia="Arial" w:hAnsi="Simplified Arabic" w:cs="Simplified Arabic"/>
          <w:color w:val="000000"/>
          <w:sz w:val="28"/>
          <w:szCs w:val="28"/>
          <w:rtl/>
        </w:rPr>
        <w:t>جودة</w:t>
      </w:r>
      <w:r w:rsidRPr="003C7E5A">
        <w:rPr>
          <w:rFonts w:ascii="Simplified Arabic" w:eastAsia="Arial" w:hAnsi="Simplified Arabic" w:cs="Simplified Arabic" w:hint="cs"/>
          <w:color w:val="000000"/>
          <w:sz w:val="28"/>
          <w:szCs w:val="28"/>
          <w:rtl/>
        </w:rPr>
        <w:t xml:space="preserve"> واخرون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وعلى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العكس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الوصول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والتكنولوجيا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المتقدمة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تبسيط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وتبسيط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نهاية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المطاف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غالبًا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المتقدمة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مزودة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بميزات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أتمتة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المهام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المتكررة،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وتسهيل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أفضل،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وتوفير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تحليلات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أنشطة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إستراتيجية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وذات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مضافة</w:t>
      </w:r>
      <w:r w:rsidRPr="003C7E5A">
        <w:rPr>
          <w:rFonts w:ascii="Simplified Arabic" w:eastAsia="Arial" w:hAnsi="Simplified Arabic" w:cs="Simplified Arabic"/>
          <w:color w:val="000000"/>
          <w:sz w:val="28"/>
          <w:szCs w:val="28"/>
          <w:rtl/>
        </w:rPr>
        <w:t>.</w:t>
      </w:r>
    </w:p>
    <w:p w14:paraId="0DD2A2C7"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p>
    <w:p w14:paraId="64BB6DA1"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b/>
          <w:bCs/>
          <w:sz w:val="28"/>
          <w:szCs w:val="28"/>
          <w:rtl/>
        </w:rPr>
      </w:pPr>
      <w:r w:rsidRPr="003C7E5A">
        <w:rPr>
          <w:rFonts w:ascii="Simplified Arabic" w:eastAsia="Arial" w:hAnsi="Simplified Arabic" w:cs="Simplified Arabic" w:hint="cs"/>
          <w:b/>
          <w:bCs/>
          <w:sz w:val="28"/>
          <w:szCs w:val="28"/>
          <w:rtl/>
        </w:rPr>
        <w:t>المهارات</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والتدريب</w:t>
      </w:r>
    </w:p>
    <w:p w14:paraId="0569A251"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Pr>
      </w:pP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ذوي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المهام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بشكل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وبجودة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أكبر،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وهو</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يترجم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مباشرة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التنظيمي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والقدرة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التنافسية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لضمان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الحفاظ</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وتعزيزها،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المهني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sz w:val="28"/>
          <w:szCs w:val="28"/>
          <w:rtl/>
        </w:rPr>
        <w:t>وفرص</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أمرًا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ضروريًا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يتضمن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المهني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sz w:val="28"/>
          <w:szCs w:val="28"/>
          <w:rtl/>
        </w:rPr>
        <w:t>أنشطة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تعليمية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مختلفة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يشارك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المحترفون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وتعزيز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قدراتهم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يشمل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ذلك</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التعليم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الرسمي،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وحضور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ورش</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العمل،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والمشاركة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الندوات،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ومتابعة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الشهادات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يساعد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المهني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المستمر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على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مواكبة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أحدث</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اتجاهات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الصناعة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والتقنيات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والمنهجيات،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مما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يضمن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بقاء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مهاراتهم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ذات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صلة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وحديثة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تغطي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البرامج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مجموعة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واسعة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المواضيع،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بدءًا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التقنية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والمعرفة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الخاصة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بالصناعة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وحتى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المهارات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الشخصية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مثل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الاتصال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والقيادة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والعمل</w:t>
      </w:r>
      <w:r w:rsidRPr="003C7E5A">
        <w:rPr>
          <w:rFonts w:ascii="Simplified Arabic" w:eastAsia="Arial" w:hAnsi="Simplified Arabic" w:cs="Simplified Arabic"/>
          <w:sz w:val="28"/>
          <w:szCs w:val="28"/>
          <w:rtl/>
        </w:rPr>
        <w:t xml:space="preserve"> </w:t>
      </w:r>
      <w:proofErr w:type="gramStart"/>
      <w:r w:rsidRPr="003C7E5A">
        <w:rPr>
          <w:rFonts w:ascii="Simplified Arabic" w:eastAsia="Arial" w:hAnsi="Simplified Arabic" w:cs="Simplified Arabic" w:hint="cs"/>
          <w:sz w:val="28"/>
          <w:szCs w:val="28"/>
          <w:rtl/>
        </w:rPr>
        <w:t xml:space="preserve">الجماعي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color w:val="000000"/>
          <w:sz w:val="28"/>
          <w:szCs w:val="28"/>
          <w:rtl/>
        </w:rPr>
        <w:t>أبو</w:t>
      </w:r>
      <w:proofErr w:type="gramEnd"/>
      <w:r w:rsidRPr="003C7E5A">
        <w:rPr>
          <w:rFonts w:ascii="Simplified Arabic" w:eastAsia="Arial" w:hAnsi="Simplified Arabic" w:cs="Simplified Arabic"/>
          <w:color w:val="000000"/>
          <w:sz w:val="28"/>
          <w:szCs w:val="28"/>
          <w:rtl/>
        </w:rPr>
        <w:t xml:space="preserve"> الفتوح على, 2022).</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توفير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المنتظم،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للمؤسسات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التأكد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موظفيها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مجهزون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جيدًا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للتعامل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مسؤولياتهم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الحالية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lastRenderedPageBreak/>
        <w:t>ومستعدين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لمواجهة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التحديات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المستقبلية</w:t>
      </w:r>
      <w:r w:rsidRPr="003C7E5A">
        <w:rPr>
          <w:rFonts w:ascii="Simplified Arabic" w:eastAsia="Arial" w:hAnsi="Simplified Arabic" w:cs="Simplified Arabic"/>
          <w:sz w:val="28"/>
          <w:szCs w:val="28"/>
        </w:rPr>
        <w:t>.</w:t>
      </w:r>
      <w:r w:rsidRPr="003C7E5A">
        <w:rPr>
          <w:rFonts w:ascii="Simplified Arabic" w:eastAsia="Arial" w:hAnsi="Simplified Arabic" w:cs="Simplified Arabic" w:hint="cs"/>
          <w:sz w:val="28"/>
          <w:szCs w:val="28"/>
          <w:rtl/>
        </w:rPr>
        <w:t xml:space="preserve"> توفر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مبادرات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التدريب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والتطوير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المنتظمة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فوائد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متعددة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لكل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والمنظمة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بالنسبة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تؤدي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هذه</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البرامج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إلى</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تحسين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الأداء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الوظيفي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خلال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اكتساب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أعمق</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لأدوارهم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وتعلم</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تقنيات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جديدة،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يصبح</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الموظفون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أكثر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كفاءة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في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مهامهم</w:t>
      </w:r>
      <w:r w:rsidRPr="003C7E5A">
        <w:rPr>
          <w:rFonts w:ascii="Simplified Arabic" w:eastAsia="Arial" w:hAnsi="Simplified Arabic" w:cs="Simplified Arabic"/>
          <w:sz w:val="28"/>
          <w:szCs w:val="28"/>
          <w:rtl/>
        </w:rPr>
        <w:t>.</w:t>
      </w:r>
    </w:p>
    <w:p w14:paraId="4084B553"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p>
    <w:p w14:paraId="3E2CF7F6"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sz w:val="28"/>
          <w:szCs w:val="28"/>
          <w:rtl/>
        </w:rPr>
      </w:pP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b/>
          <w:bCs/>
          <w:sz w:val="28"/>
          <w:szCs w:val="28"/>
          <w:rtl/>
        </w:rPr>
        <w:t>الإدارة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والقيادة</w:t>
      </w:r>
    </w:p>
    <w:p w14:paraId="5E3164CB" w14:textId="77777777" w:rsidR="003C7E5A" w:rsidRPr="003C7E5A" w:rsidRDefault="003C7E5A" w:rsidP="003C7E5A">
      <w:pPr>
        <w:spacing w:before="240" w:after="0" w:line="360" w:lineRule="auto"/>
        <w:ind w:firstLine="573"/>
        <w:rPr>
          <w:rFonts w:ascii="Simplified Arabic" w:eastAsia="Arial" w:hAnsi="Simplified Arabic" w:cs="Simplified Arabic"/>
          <w:sz w:val="28"/>
          <w:szCs w:val="28"/>
          <w:rtl/>
        </w:rPr>
      </w:pP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يؤثر</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أسلوب</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القيادة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الذي</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يتبعه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المديرون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الداعمون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والممكّنون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يقدمون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توجيهات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واضحة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وملاحظات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ناحية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التفصيلية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نقص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تحبط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تحفيز</w:t>
      </w:r>
      <w:r w:rsidRPr="003C7E5A">
        <w:rPr>
          <w:rFonts w:ascii="Simplified Arabic" w:eastAsia="Arial" w:hAnsi="Simplified Arabic" w:cs="Simplified Arabic"/>
          <w:color w:val="000000"/>
          <w:sz w:val="28"/>
          <w:szCs w:val="28"/>
          <w:rtl/>
        </w:rPr>
        <w:t xml:space="preserve"> </w:t>
      </w:r>
      <w:proofErr w:type="gramStart"/>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Pr>
        <w:t xml:space="preserve"> )</w:t>
      </w:r>
      <w:proofErr w:type="spellStart"/>
      <w:r w:rsidRPr="003C7E5A">
        <w:rPr>
          <w:rFonts w:ascii="Simplified Arabic" w:eastAsia="Arial" w:hAnsi="Simplified Arabic" w:cs="Simplified Arabic"/>
          <w:color w:val="000000"/>
          <w:sz w:val="28"/>
          <w:szCs w:val="28"/>
          <w:rtl/>
        </w:rPr>
        <w:t>باصفار</w:t>
      </w:r>
      <w:proofErr w:type="spellEnd"/>
      <w:proofErr w:type="gramEnd"/>
      <w:r w:rsidRPr="003C7E5A">
        <w:rPr>
          <w:rFonts w:ascii="Simplified Arabic" w:eastAsia="Arial" w:hAnsi="Simplified Arabic" w:cs="Simplified Arabic"/>
          <w:color w:val="000000"/>
          <w:sz w:val="28"/>
          <w:szCs w:val="28"/>
          <w:rtl/>
        </w:rPr>
        <w:t>, 2018).</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يضمن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الفعال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لأدوارهم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ومسؤولياتهم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الواضح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والمفتوح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والمتكرر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مواءمة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جهود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مع</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الأهداف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التنظيمية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ويقلل</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من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سوء</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الفهم</w:t>
      </w:r>
      <w:r w:rsidRPr="003C7E5A">
        <w:rPr>
          <w:rFonts w:ascii="Simplified Arabic" w:eastAsia="Arial" w:hAnsi="Simplified Arabic" w:cs="Simplified Arabic"/>
          <w:sz w:val="28"/>
          <w:szCs w:val="28"/>
        </w:rPr>
        <w:t>.</w:t>
      </w:r>
    </w:p>
    <w:p w14:paraId="27F4A41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6F474F0E"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b/>
          <w:bCs/>
          <w:sz w:val="28"/>
          <w:szCs w:val="28"/>
          <w:rtl/>
        </w:rPr>
      </w:pP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b/>
          <w:bCs/>
          <w:sz w:val="28"/>
          <w:szCs w:val="28"/>
          <w:rtl/>
        </w:rPr>
        <w:t>رفاهية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الموظف</w:t>
      </w:r>
    </w:p>
    <w:p w14:paraId="1DB0CA5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توازن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صحي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والحياة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والنجاح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الشامل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المرجح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يتعرض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يعملون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فوق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طاقتهم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للإرهاق،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انخفاض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الإرهاق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مضاعف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ديناميكيات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والروح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المعنوية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ولذلك،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مهم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تسمح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مسؤولياتهم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الشخصية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والمهنية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أفضل،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يقلل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التوتر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ويزيد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قدرتهم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أثناء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 (</w:t>
      </w:r>
      <w:r w:rsidRPr="003C7E5A">
        <w:rPr>
          <w:rFonts w:ascii="Simplified Arabic" w:eastAsia="Arial" w:hAnsi="Simplified Arabic" w:cs="Simplified Arabic"/>
          <w:color w:val="000000"/>
          <w:sz w:val="28"/>
          <w:szCs w:val="28"/>
          <w:rtl/>
        </w:rPr>
        <w:t>السيد, 2024).</w:t>
      </w:r>
    </w:p>
    <w:p w14:paraId="224F47FF" w14:textId="77777777" w:rsidR="003C7E5A" w:rsidRPr="003C7E5A" w:rsidRDefault="003C7E5A" w:rsidP="003C7E5A">
      <w:pPr>
        <w:spacing w:before="240" w:after="0" w:line="360" w:lineRule="auto"/>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علاوة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تلعب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والعافية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دورًا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حيويًا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القوى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المنتجة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للمبادرات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البدنية،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اللياقة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البدنية،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وخيارات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والفحوصات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المنتظمة،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تقلل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حدوث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مبادرات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العقلية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والعافية،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الوصول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الخدمات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الاستشارية،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والتدريب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اليقظة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الذهنية،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وورش</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الإجهاد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التوتر،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عقلية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وكلها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مستدامة (</w:t>
      </w:r>
      <w:r w:rsidRPr="003C7E5A">
        <w:rPr>
          <w:rFonts w:ascii="Simplified Arabic" w:eastAsia="Arial" w:hAnsi="Simplified Arabic" w:cs="Simplified Arabic"/>
          <w:color w:val="000000"/>
          <w:sz w:val="28"/>
          <w:szCs w:val="28"/>
          <w:rtl/>
        </w:rPr>
        <w:t>إبراهيم</w:t>
      </w:r>
      <w:r w:rsidRPr="003C7E5A">
        <w:rPr>
          <w:rFonts w:ascii="Simplified Arabic" w:eastAsia="Arial" w:hAnsi="Simplified Arabic" w:cs="Simplified Arabic" w:hint="cs"/>
          <w:color w:val="000000"/>
          <w:sz w:val="28"/>
          <w:szCs w:val="28"/>
          <w:rtl/>
        </w:rPr>
        <w:t xml:space="preserve"> واخرون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الاستثمار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والعافية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يشعر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بالرعاية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بالرفاهية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الإجمالية،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يتمتع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بصحة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أفضل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تحفيزًا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انخراطًا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p>
    <w:p w14:paraId="5689B3B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7BBF4DA9"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sz w:val="28"/>
          <w:szCs w:val="28"/>
          <w:rtl/>
        </w:rPr>
      </w:pP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b/>
          <w:bCs/>
          <w:sz w:val="28"/>
          <w:szCs w:val="28"/>
          <w:rtl/>
        </w:rPr>
        <w:t>التحفيز</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والمشاركة</w:t>
      </w:r>
    </w:p>
    <w:p w14:paraId="75134DB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sz w:val="28"/>
          <w:szCs w:val="28"/>
          <w:rtl/>
        </w:rPr>
        <w:t>يمكن</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لبرامج</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الحوافز</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والمكافآت</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والتقدير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تحفيز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للمكافآت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والترقيات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تشجع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تقديم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أفضل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لديهم</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hint="cs"/>
          <w:color w:val="000000"/>
          <w:sz w:val="28"/>
          <w:szCs w:val="28"/>
          <w:rtl/>
        </w:rPr>
        <w:t xml:space="preserve"> 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يجدون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مفيد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ومرضي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يكونون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التأكد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لديهم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تتوافق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مهاراتهم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واهتماماتهم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وبالتالي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 (</w:t>
      </w:r>
      <w:r w:rsidRPr="003C7E5A">
        <w:rPr>
          <w:rFonts w:ascii="Simplified Arabic" w:eastAsia="Arial" w:hAnsi="Simplified Arabic" w:cs="Simplified Arabic"/>
          <w:color w:val="000000"/>
          <w:sz w:val="28"/>
          <w:szCs w:val="28"/>
          <w:rtl/>
        </w:rPr>
        <w:t>رخا</w:t>
      </w:r>
      <w:r w:rsidRPr="003C7E5A">
        <w:rPr>
          <w:rFonts w:ascii="Simplified Arabic" w:eastAsia="Arial" w:hAnsi="Simplified Arabic" w:cs="Simplified Arabic" w:hint="cs"/>
          <w:color w:val="000000"/>
          <w:sz w:val="28"/>
          <w:szCs w:val="28"/>
          <w:rtl/>
        </w:rPr>
        <w:t xml:space="preserve"> واخرون</w:t>
      </w:r>
      <w:r w:rsidRPr="003C7E5A">
        <w:rPr>
          <w:rFonts w:ascii="Simplified Arabic" w:eastAsia="Arial" w:hAnsi="Simplified Arabic" w:cs="Simplified Arabic"/>
          <w:color w:val="000000"/>
          <w:sz w:val="28"/>
          <w:szCs w:val="28"/>
          <w:rtl/>
        </w:rPr>
        <w:t>, 2021).</w:t>
      </w:r>
    </w:p>
    <w:p w14:paraId="0099797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1AD59A2E" w14:textId="77777777" w:rsidR="003C7E5A" w:rsidRPr="003C7E5A" w:rsidRDefault="003C7E5A" w:rsidP="003C7E5A">
      <w:pPr>
        <w:numPr>
          <w:ilvl w:val="0"/>
          <w:numId w:val="141"/>
        </w:numPr>
        <w:spacing w:after="0" w:line="360" w:lineRule="auto"/>
        <w:contextualSpacing/>
        <w:rPr>
          <w:rFonts w:ascii="Simplified Arabic" w:eastAsia="Arial" w:hAnsi="Simplified Arabic" w:cs="Simplified Arabic"/>
          <w:sz w:val="28"/>
          <w:szCs w:val="28"/>
          <w:rtl/>
        </w:rPr>
      </w:pPr>
      <w:r w:rsidRPr="003C7E5A">
        <w:rPr>
          <w:rFonts w:ascii="Simplified Arabic" w:eastAsia="Arial" w:hAnsi="Simplified Arabic" w:cs="Simplified Arabic"/>
          <w:sz w:val="28"/>
          <w:szCs w:val="28"/>
        </w:rPr>
        <w:t xml:space="preserve"> </w:t>
      </w:r>
      <w:r w:rsidRPr="003C7E5A">
        <w:rPr>
          <w:rFonts w:ascii="Simplified Arabic" w:eastAsia="Arial" w:hAnsi="Simplified Arabic" w:cs="Simplified Arabic" w:hint="cs"/>
          <w:b/>
          <w:bCs/>
          <w:sz w:val="28"/>
          <w:szCs w:val="28"/>
          <w:rtl/>
        </w:rPr>
        <w:t>الثقافة</w:t>
      </w:r>
      <w:r w:rsidRPr="003C7E5A">
        <w:rPr>
          <w:rFonts w:ascii="Simplified Arabic" w:eastAsia="Arial" w:hAnsi="Simplified Arabic" w:cs="Simplified Arabic"/>
          <w:b/>
          <w:bCs/>
          <w:sz w:val="28"/>
          <w:szCs w:val="28"/>
          <w:rtl/>
        </w:rPr>
        <w:t xml:space="preserve"> </w:t>
      </w:r>
      <w:r w:rsidRPr="003C7E5A">
        <w:rPr>
          <w:rFonts w:ascii="Simplified Arabic" w:eastAsia="Arial" w:hAnsi="Simplified Arabic" w:cs="Simplified Arabic" w:hint="cs"/>
          <w:b/>
          <w:bCs/>
          <w:sz w:val="28"/>
          <w:szCs w:val="28"/>
          <w:rtl/>
        </w:rPr>
        <w:t>التنظيمية</w:t>
      </w:r>
    </w:p>
    <w:p w14:paraId="0F88A94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تعد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التعاون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والابتكار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بالانتماء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محركًا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حاسمًا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عندما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يشعر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بالارتباط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بقيم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مؤسستهم،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المرجح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تحفيزهم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وهو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يترجم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التعاون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تشجع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الأفكار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ودعم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بعضهم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البعض،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حلول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ابتكارًا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وحل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المشكلات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يزدهر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الابتكار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البيئات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يشعر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بالأمان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المخاطر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واقتراح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أفكار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خوف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الفشل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الانتقام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بالأمان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النفسي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والتشجيع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الابتكار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اختراقات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وتحسينات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مستمرة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والمنتجات (</w:t>
      </w:r>
      <w:proofErr w:type="spellStart"/>
      <w:r w:rsidRPr="003C7E5A">
        <w:rPr>
          <w:rFonts w:ascii="Simplified Arabic" w:eastAsia="Arial" w:hAnsi="Simplified Arabic" w:cs="Simplified Arabic"/>
          <w:color w:val="000000"/>
          <w:sz w:val="28"/>
          <w:szCs w:val="28"/>
          <w:rtl/>
        </w:rPr>
        <w:t>بوطرفة</w:t>
      </w:r>
      <w:proofErr w:type="spellEnd"/>
      <w:r w:rsidRPr="003C7E5A">
        <w:rPr>
          <w:rFonts w:ascii="Simplified Arabic" w:eastAsia="Arial" w:hAnsi="Simplified Arabic" w:cs="Simplified Arabic" w:hint="cs"/>
          <w:color w:val="000000"/>
          <w:sz w:val="28"/>
          <w:szCs w:val="28"/>
          <w:rtl/>
        </w:rPr>
        <w:t xml:space="preserve"> واخرون</w:t>
      </w:r>
      <w:r w:rsidRPr="003C7E5A">
        <w:rPr>
          <w:rFonts w:ascii="Simplified Arabic" w:eastAsia="Arial" w:hAnsi="Simplified Arabic" w:cs="Simplified Arabic"/>
          <w:color w:val="000000"/>
          <w:sz w:val="28"/>
          <w:szCs w:val="28"/>
          <w:rtl/>
        </w:rPr>
        <w:t>, 2024). </w:t>
      </w:r>
    </w:p>
    <w:p w14:paraId="08D31AF2"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بالإضافة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بالانتماء،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يشعر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بالتقدير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وجزء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يتجزأ</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نجاح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التزامهم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ودافعهم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للمساهمة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هادف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الاستقلالية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اتخاذ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القرارات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يزيد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الاستقلالية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مهامهم،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واتخاذ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قرارات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مستنيرة،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خبراتهم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أفضل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النتائج (</w:t>
      </w:r>
      <w:r w:rsidRPr="003C7E5A">
        <w:rPr>
          <w:rFonts w:ascii="Simplified Arabic" w:eastAsia="Arial" w:hAnsi="Simplified Arabic" w:cs="Simplified Arabic"/>
          <w:color w:val="000000"/>
          <w:sz w:val="28"/>
          <w:szCs w:val="28"/>
          <w:rtl/>
        </w:rPr>
        <w:t xml:space="preserve">أبو النيل, 2024). </w:t>
      </w:r>
      <w:r w:rsidRPr="003C7E5A">
        <w:rPr>
          <w:rFonts w:ascii="Simplified Arabic" w:eastAsia="Arial" w:hAnsi="Simplified Arabic" w:cs="Simplified Arabic" w:hint="cs"/>
          <w:color w:val="000000"/>
          <w:sz w:val="28"/>
          <w:szCs w:val="28"/>
          <w:rtl/>
        </w:rPr>
        <w:t>ويعزز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التمكين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بالثقة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والاحترام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وهو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ضروري للحفاظ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المعنوية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والتحفيز</w:t>
      </w:r>
      <w:r w:rsidRPr="003C7E5A">
        <w:rPr>
          <w:rFonts w:ascii="Simplified Arabic" w:eastAsia="Arial" w:hAnsi="Simplified Arabic" w:cs="Simplified Arabic"/>
          <w:color w:val="000000"/>
          <w:sz w:val="28"/>
          <w:szCs w:val="28"/>
        </w:rPr>
        <w:t>.</w:t>
      </w:r>
    </w:p>
    <w:p w14:paraId="25BD615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lastRenderedPageBreak/>
        <w:t>وعلى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العكس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التفصيلية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خنق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الإبداع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الرقابة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والضغط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عندما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يشعرون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بالتقليل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وانعدام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الارتباط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والافتقار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المبادرة (</w:t>
      </w:r>
      <w:r w:rsidRPr="003C7E5A">
        <w:rPr>
          <w:rFonts w:ascii="Simplified Arabic" w:eastAsia="Arial" w:hAnsi="Simplified Arabic" w:cs="Simplified Arabic"/>
          <w:color w:val="000000"/>
          <w:sz w:val="28"/>
          <w:szCs w:val="28"/>
          <w:rtl/>
        </w:rPr>
        <w:t>مصطفى</w:t>
      </w:r>
      <w:r w:rsidRPr="003C7E5A">
        <w:rPr>
          <w:rFonts w:ascii="Simplified Arabic" w:eastAsia="Arial" w:hAnsi="Simplified Arabic" w:cs="Simplified Arabic" w:hint="cs"/>
          <w:color w:val="000000"/>
          <w:sz w:val="28"/>
          <w:szCs w:val="28"/>
          <w:rtl/>
        </w:rPr>
        <w:t xml:space="preserve"> و</w:t>
      </w:r>
      <w:r w:rsidRPr="003C7E5A">
        <w:rPr>
          <w:rFonts w:ascii="Simplified Arabic" w:eastAsia="Arial" w:hAnsi="Simplified Arabic" w:cs="Simplified Arabic"/>
          <w:color w:val="000000"/>
          <w:sz w:val="28"/>
          <w:szCs w:val="28"/>
          <w:rtl/>
        </w:rPr>
        <w:t xml:space="preserve">رجب, 2023).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السماح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بحرية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واتخاذ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القرارات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ثقتهم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وكفاءتهم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فحسب،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يشجع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أيضًا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اتباع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نهج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استباقي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ومبتكر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أدوارهم</w:t>
      </w:r>
      <w:r w:rsidRPr="003C7E5A">
        <w:rPr>
          <w:rFonts w:ascii="Simplified Arabic" w:eastAsia="Arial" w:hAnsi="Simplified Arabic" w:cs="Simplified Arabic"/>
          <w:color w:val="000000"/>
          <w:sz w:val="28"/>
          <w:szCs w:val="28"/>
          <w:rtl/>
        </w:rPr>
        <w:t>.</w:t>
      </w:r>
    </w:p>
    <w:p w14:paraId="6D4BF0E6" w14:textId="77777777" w:rsidR="003C7E5A" w:rsidRPr="003C7E5A" w:rsidRDefault="003C7E5A" w:rsidP="003C7E5A">
      <w:pPr>
        <w:spacing w:before="240" w:after="0" w:line="360" w:lineRule="auto"/>
        <w:ind w:left="933"/>
        <w:contextualSpacing/>
        <w:rPr>
          <w:rFonts w:ascii="Simplified Arabic" w:eastAsia="Arial" w:hAnsi="Simplified Arabic" w:cs="Simplified Arabic"/>
          <w:color w:val="000000"/>
          <w:sz w:val="28"/>
          <w:szCs w:val="28"/>
        </w:rPr>
      </w:pPr>
    </w:p>
    <w:p w14:paraId="1565A925" w14:textId="77777777" w:rsidR="003C7E5A" w:rsidRPr="003C7E5A" w:rsidRDefault="003C7E5A" w:rsidP="003C7E5A">
      <w:pPr>
        <w:spacing w:after="0" w:line="360" w:lineRule="auto"/>
        <w:rPr>
          <w:rFonts w:ascii="Simplified Arabic" w:eastAsia="Arial" w:hAnsi="Simplified Arabic" w:cs="Simplified Arabic"/>
          <w:b/>
          <w:bCs/>
          <w:sz w:val="32"/>
          <w:szCs w:val="32"/>
          <w:rtl/>
        </w:rPr>
      </w:pPr>
      <w:r w:rsidRPr="003C7E5A">
        <w:rPr>
          <w:rFonts w:ascii="Simplified Arabic" w:eastAsia="Arial" w:hAnsi="Simplified Arabic" w:cs="Simplified Arabic" w:hint="cs"/>
          <w:b/>
          <w:bCs/>
          <w:sz w:val="32"/>
          <w:szCs w:val="32"/>
          <w:rtl/>
        </w:rPr>
        <w:t>طرق قياس إنتاجية الموظفين</w:t>
      </w:r>
    </w:p>
    <w:p w14:paraId="7816BCCA"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sz w:val="28"/>
          <w:szCs w:val="28"/>
          <w:rtl/>
        </w:rPr>
        <w:t>يعد</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قياس</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إنتاجية</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الموظف</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sz w:val="28"/>
          <w:szCs w:val="28"/>
          <w:rtl/>
        </w:rPr>
        <w:t>أمرًا</w:t>
      </w:r>
      <w:r w:rsidRPr="003C7E5A">
        <w:rPr>
          <w:rFonts w:ascii="Simplified Arabic" w:eastAsia="Arial" w:hAnsi="Simplified Arabic" w:cs="Simplified Arabic"/>
          <w:sz w:val="28"/>
          <w:szCs w:val="28"/>
          <w:rtl/>
        </w:rPr>
        <w:t xml:space="preserve"> </w:t>
      </w:r>
      <w:r w:rsidRPr="003C7E5A">
        <w:rPr>
          <w:rFonts w:ascii="Simplified Arabic" w:eastAsia="Arial" w:hAnsi="Simplified Arabic" w:cs="Simplified Arabic" w:hint="cs"/>
          <w:color w:val="000000"/>
          <w:sz w:val="28"/>
          <w:szCs w:val="28"/>
          <w:rtl/>
        </w:rPr>
        <w:t>ضروريًا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مجالات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إحدى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الطرق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الأساسية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المخرجات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النهج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حجم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ينتجه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فترة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عدد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الوحدات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المصنعة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المكالمات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إجراؤها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التقارير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المكتوبة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المخرجات،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الحصول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واضح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جودة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المخرجات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جانب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ضمان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توازن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عوامل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معدلات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الخطأ</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ودرجات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شمولاً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 (</w:t>
      </w:r>
      <w:r w:rsidRPr="003C7E5A">
        <w:rPr>
          <w:rFonts w:ascii="Simplified Arabic" w:eastAsia="Arial" w:hAnsi="Simplified Arabic" w:cs="Simplified Arabic"/>
          <w:color w:val="000000"/>
          <w:sz w:val="28"/>
          <w:szCs w:val="28"/>
          <w:rtl/>
        </w:rPr>
        <w:t>الفيفي</w:t>
      </w:r>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color w:val="000000"/>
          <w:sz w:val="28"/>
          <w:szCs w:val="28"/>
          <w:rtl/>
        </w:rPr>
        <w:t xml:space="preserve">2022). </w:t>
      </w:r>
    </w:p>
    <w:p w14:paraId="1B55951C"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هناك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طريقة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وهي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المستندة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يقضيه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مشاريع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يكشف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المجالات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المحتملة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تراقب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تخصيص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تسلط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الضوء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أوجه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القصور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وتبسيط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غالبًا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يُظهر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الموظفون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يلتزمون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بالمواعيد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النهائية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يتجاوزونها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باستمرار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يجعل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مقياسًا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للتقييم (</w:t>
      </w:r>
      <w:r w:rsidRPr="003C7E5A">
        <w:rPr>
          <w:rFonts w:ascii="Simplified Arabic" w:eastAsia="Arial" w:hAnsi="Simplified Arabic" w:cs="Simplified Arabic"/>
          <w:color w:val="000000"/>
          <w:sz w:val="28"/>
          <w:szCs w:val="28"/>
          <w:rtl/>
        </w:rPr>
        <w:t xml:space="preserve">عزيز الرحمن. (2024). </w:t>
      </w:r>
    </w:p>
    <w:p w14:paraId="3D46133C" w14:textId="77777777" w:rsidR="003C7E5A" w:rsidRPr="003C7E5A" w:rsidRDefault="003C7E5A" w:rsidP="003C7E5A">
      <w:pPr>
        <w:spacing w:before="240" w:after="0" w:line="360" w:lineRule="auto"/>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تعمل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مراجعات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وتقييمات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كطريقة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يتيح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ردود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الفعل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مصادر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مختلفة،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الأقران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والمرؤوسين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والمشرفين،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لتكوين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يغطي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الشامل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الجماعي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والمهارات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الخاصة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بالوظيفة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لتشجيع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التقييمات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الذاتية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المفتوح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والوعي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الذاتي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يكشف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التناقضات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تصوراتهم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والتقييمات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الإدارية</w:t>
      </w:r>
      <w:r w:rsidRPr="003C7E5A">
        <w:rPr>
          <w:rFonts w:ascii="Simplified Arabic" w:eastAsia="Arial" w:hAnsi="Simplified Arabic" w:cs="Simplified Arabic"/>
          <w:color w:val="000000"/>
          <w:sz w:val="28"/>
          <w:szCs w:val="28"/>
        </w:rPr>
        <w:t>.</w:t>
      </w:r>
    </w:p>
    <w:p w14:paraId="445CCA4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إنشاء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مؤشرات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الرئيسية</w:t>
      </w:r>
      <w:r w:rsidRPr="003C7E5A">
        <w:rPr>
          <w:rFonts w:ascii="Simplified Arabic" w:eastAsia="Arial" w:hAnsi="Simplified Arabic" w:cs="Simplified Arabic"/>
          <w:color w:val="000000"/>
          <w:sz w:val="28"/>
          <w:szCs w:val="28"/>
        </w:rPr>
        <w:t xml:space="preserve"> (KPIs) </w:t>
      </w:r>
      <w:r w:rsidRPr="003C7E5A">
        <w:rPr>
          <w:rFonts w:ascii="Simplified Arabic" w:eastAsia="Arial" w:hAnsi="Simplified Arabic" w:cs="Simplified Arabic" w:hint="cs"/>
          <w:color w:val="000000"/>
          <w:sz w:val="28"/>
          <w:szCs w:val="28"/>
          <w:rtl/>
        </w:rPr>
        <w:t>بمثابة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مؤشرات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وقابلة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تتعلق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بدور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منهجية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أمثلة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مؤشرات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المبيعات،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وأوقات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استجابة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خدمة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ومعدلات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إنجاز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المشروع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تسمح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المراقبة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المنتظمة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المؤشرات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الوقت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الفعلي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بقاء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متوافقين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يتيح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التعديلات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اللازمة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 xml:space="preserve">الحاجة </w:t>
      </w:r>
      <w:r w:rsidRPr="003C7E5A">
        <w:rPr>
          <w:rFonts w:ascii="Simplified Arabic" w:eastAsia="Arial" w:hAnsi="Simplified Arabic" w:cs="Simplified Arabic"/>
          <w:color w:val="000000"/>
          <w:sz w:val="28"/>
          <w:szCs w:val="28"/>
        </w:rPr>
        <w:t>Ezeamama, 2019)</w:t>
      </w:r>
      <w:proofErr w:type="gramStart"/>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w:t>
      </w:r>
      <w:proofErr w:type="gramEnd"/>
    </w:p>
    <w:p w14:paraId="36C7D0D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وتحقيقها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العناصر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المهمة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الذكية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والقابلة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والقابلة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وذات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والمحددة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زمنيًا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معايير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واضحة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لتحقيقها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بمثابة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مؤشر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قوي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وبالمثل،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استخدام</w:t>
      </w:r>
      <w:r w:rsidRPr="003C7E5A">
        <w:rPr>
          <w:rFonts w:ascii="Simplified Arabic" w:eastAsia="Arial" w:hAnsi="Simplified Arabic" w:cs="Simplified Arabic"/>
          <w:color w:val="000000"/>
          <w:sz w:val="28"/>
          <w:szCs w:val="28"/>
        </w:rPr>
        <w:t xml:space="preserve"> OKRs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والنتائج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طموحة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إطارًا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منظمًا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يتعلق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الأوسع</w:t>
      </w:r>
      <w:r w:rsidRPr="003C7E5A">
        <w:rPr>
          <w:rFonts w:ascii="Simplified Arabic" w:eastAsia="Arial" w:hAnsi="Simplified Arabic" w:cs="Simplified Arabic"/>
          <w:color w:val="000000"/>
          <w:sz w:val="28"/>
          <w:szCs w:val="28"/>
        </w:rPr>
        <w:t>.</w:t>
      </w:r>
    </w:p>
    <w:p w14:paraId="2AA3AEE9" w14:textId="77777777" w:rsidR="003C7E5A" w:rsidRPr="003C7E5A" w:rsidRDefault="003C7E5A" w:rsidP="003C7E5A">
      <w:pPr>
        <w:spacing w:before="240" w:after="0" w:line="360" w:lineRule="auto"/>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lastRenderedPageBreak/>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تعليقات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الاستطلاعات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غالبًا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المرتفع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خاصة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الأدوار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تتعامل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يعكس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صافي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نقاط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الترويج</w:t>
      </w:r>
      <w:r w:rsidRPr="003C7E5A">
        <w:rPr>
          <w:rFonts w:ascii="Simplified Arabic" w:eastAsia="Arial" w:hAnsi="Simplified Arabic" w:cs="Simplified Arabic"/>
          <w:color w:val="000000"/>
          <w:sz w:val="28"/>
          <w:szCs w:val="28"/>
        </w:rPr>
        <w:t xml:space="preserve"> (NPS)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احتمالية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توصية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بالشركة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تجاربهم (</w:t>
      </w:r>
      <w:r w:rsidRPr="003C7E5A">
        <w:rPr>
          <w:rFonts w:ascii="Simplified Arabic" w:eastAsia="Arial" w:hAnsi="Simplified Arabic" w:cs="Simplified Arabic"/>
          <w:color w:val="000000"/>
          <w:sz w:val="28"/>
          <w:szCs w:val="28"/>
          <w:rtl/>
        </w:rPr>
        <w:t>شعبان</w:t>
      </w:r>
      <w:r w:rsidRPr="003C7E5A">
        <w:rPr>
          <w:rFonts w:ascii="Simplified Arabic" w:eastAsia="Arial" w:hAnsi="Simplified Arabic" w:cs="Simplified Arabic" w:hint="cs"/>
          <w:color w:val="000000"/>
          <w:sz w:val="28"/>
          <w:szCs w:val="28"/>
          <w:rtl/>
        </w:rPr>
        <w:t xml:space="preserve"> واخرون</w:t>
      </w:r>
      <w:r w:rsidRPr="003C7E5A">
        <w:rPr>
          <w:rFonts w:ascii="Simplified Arabic" w:eastAsia="Arial" w:hAnsi="Simplified Arabic" w:cs="Simplified Arabic"/>
          <w:color w:val="000000"/>
          <w:sz w:val="28"/>
          <w:szCs w:val="28"/>
          <w:rtl/>
        </w:rPr>
        <w:t xml:space="preserve">, 2024). </w:t>
      </w:r>
    </w:p>
    <w:p w14:paraId="6479DC3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أيضًا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حساب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الإيرادات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مقياسًا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ماليًا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مباشرًا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مساهمة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للشركة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الأفراد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والفرق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وبالمثل،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هوامش</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الربح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يتعلق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بأنشطة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يقدم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نظرة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ثاقبة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انخفاض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التكاليف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هوامش</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الربح</w:t>
      </w:r>
      <w:r w:rsidRPr="003C7E5A">
        <w:rPr>
          <w:rFonts w:ascii="Simplified Arabic" w:eastAsia="Arial" w:hAnsi="Simplified Arabic" w:cs="Simplified Arabic"/>
          <w:color w:val="000000"/>
          <w:sz w:val="28"/>
          <w:szCs w:val="28"/>
        </w:rPr>
        <w:t>.</w:t>
      </w:r>
    </w:p>
    <w:p w14:paraId="3201ECF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يعد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المشروع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طريقة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الأدوات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تتبع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معدلات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إنجاز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المهام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وتقديم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تقارير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مفصلة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والجماعي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مراقبة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الإنجازات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المهمة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أيضًا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قياس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التقدم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مقابل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المخططة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والجداول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الزمنية،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يضمن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بقاء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الصحيح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طوال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دورة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حياة</w:t>
      </w:r>
      <w:r w:rsidRPr="003C7E5A">
        <w:rPr>
          <w:rFonts w:ascii="Simplified Arabic" w:eastAsia="Arial" w:hAnsi="Simplified Arabic" w:cs="Simplified Arabic"/>
          <w:color w:val="000000"/>
          <w:sz w:val="28"/>
          <w:szCs w:val="28"/>
          <w:rtl/>
        </w:rPr>
        <w:t xml:space="preserve"> </w:t>
      </w:r>
      <w:proofErr w:type="gramStart"/>
      <w:r w:rsidRPr="003C7E5A">
        <w:rPr>
          <w:rFonts w:ascii="Simplified Arabic" w:eastAsia="Arial" w:hAnsi="Simplified Arabic" w:cs="Simplified Arabic" w:hint="cs"/>
          <w:color w:val="000000"/>
          <w:sz w:val="28"/>
          <w:szCs w:val="28"/>
          <w:rtl/>
        </w:rPr>
        <w:t xml:space="preserve">المشروع </w:t>
      </w:r>
      <w:r w:rsidRPr="003C7E5A">
        <w:rPr>
          <w:rFonts w:ascii="Simplified Arabic" w:eastAsia="Arial" w:hAnsi="Simplified Arabic" w:cs="Simplified Arabic"/>
          <w:color w:val="000000"/>
          <w:sz w:val="28"/>
          <w:szCs w:val="28"/>
        </w:rPr>
        <w:t>)</w:t>
      </w:r>
      <w:r w:rsidRPr="003C7E5A">
        <w:rPr>
          <w:rFonts w:ascii="Simplified Arabic" w:eastAsia="Arial" w:hAnsi="Simplified Arabic" w:cs="Simplified Arabic"/>
          <w:color w:val="000000"/>
          <w:sz w:val="28"/>
          <w:szCs w:val="28"/>
          <w:rtl/>
        </w:rPr>
        <w:t>عبدالمطلب</w:t>
      </w:r>
      <w:proofErr w:type="gramEnd"/>
      <w:r w:rsidRPr="003C7E5A">
        <w:rPr>
          <w:rFonts w:ascii="Simplified Arabic" w:eastAsia="Arial" w:hAnsi="Simplified Arabic" w:cs="Simplified Arabic"/>
          <w:color w:val="000000"/>
          <w:sz w:val="28"/>
          <w:szCs w:val="28"/>
        </w:rPr>
        <w:t xml:space="preserve"> </w:t>
      </w:r>
      <w:proofErr w:type="spellStart"/>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tl/>
        </w:rPr>
        <w:t>السكيتي</w:t>
      </w:r>
      <w:proofErr w:type="spellEnd"/>
      <w:r w:rsidRPr="003C7E5A">
        <w:rPr>
          <w:rFonts w:ascii="Simplified Arabic" w:eastAsia="Arial" w:hAnsi="Simplified Arabic" w:cs="Simplified Arabic" w:hint="cs"/>
          <w:color w:val="000000"/>
          <w:sz w:val="28"/>
          <w:szCs w:val="28"/>
          <w:rtl/>
        </w:rPr>
        <w:t xml:space="preserve">، </w:t>
      </w:r>
      <w:r w:rsidRPr="003C7E5A">
        <w:rPr>
          <w:rFonts w:ascii="Simplified Arabic" w:eastAsia="Arial" w:hAnsi="Simplified Arabic" w:cs="Simplified Arabic"/>
          <w:color w:val="000000"/>
          <w:sz w:val="28"/>
          <w:szCs w:val="28"/>
          <w:rtl/>
        </w:rPr>
        <w:t xml:space="preserve">2021). </w:t>
      </w:r>
    </w:p>
    <w:p w14:paraId="0EECA86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أخيرًا،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السلوكية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الحضور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والالتزام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بالمواعيد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مقاييس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مباشرة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وتساعد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مراقبة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العوامل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الأنماط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انخفاض</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الحضور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المستمر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الموثوقية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والالتزام (</w:t>
      </w:r>
      <w:r w:rsidRPr="003C7E5A">
        <w:rPr>
          <w:rFonts w:ascii="Simplified Arabic" w:eastAsia="Arial" w:hAnsi="Simplified Arabic" w:cs="Simplified Arabic"/>
          <w:color w:val="000000"/>
          <w:sz w:val="28"/>
          <w:szCs w:val="28"/>
          <w:rtl/>
        </w:rPr>
        <w:t xml:space="preserve">حسانين, 2022). </w:t>
      </w:r>
      <w:r w:rsidRPr="003C7E5A">
        <w:rPr>
          <w:rFonts w:ascii="Simplified Arabic" w:eastAsia="Arial" w:hAnsi="Simplified Arabic" w:cs="Simplified Arabic" w:hint="cs"/>
          <w:color w:val="000000"/>
          <w:sz w:val="28"/>
          <w:szCs w:val="28"/>
          <w:rtl/>
        </w:rPr>
        <w:t>بالإضافة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ملاحظة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مشاركة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ومبادرتهم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تولي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مهام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جديدة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المشكلات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يمكن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تكون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بمثابة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مؤشرات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المنخرطين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غالبًا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يكونون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واستثمارًا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عملهم</w:t>
      </w:r>
      <w:r w:rsidRPr="003C7E5A">
        <w:rPr>
          <w:rFonts w:ascii="Simplified Arabic" w:eastAsia="Arial" w:hAnsi="Simplified Arabic" w:cs="Simplified Arabic"/>
          <w:color w:val="000000"/>
          <w:sz w:val="28"/>
          <w:szCs w:val="28"/>
        </w:rPr>
        <w:t>.</w:t>
      </w:r>
    </w:p>
    <w:p w14:paraId="28056E1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735DD0DB" w14:textId="77777777" w:rsidR="003C7E5A" w:rsidRPr="003C7E5A" w:rsidRDefault="003C7E5A" w:rsidP="003C7E5A">
      <w:pPr>
        <w:spacing w:before="240" w:after="0" w:line="360" w:lineRule="auto"/>
        <w:rPr>
          <w:rFonts w:ascii="Simplified Arabic" w:eastAsia="Arial" w:hAnsi="Simplified Arabic" w:cs="Simplified Arabic"/>
          <w:color w:val="000000"/>
          <w:sz w:val="28"/>
          <w:szCs w:val="28"/>
          <w:rtl/>
        </w:rPr>
      </w:pPr>
    </w:p>
    <w:p w14:paraId="71225399" w14:textId="77777777" w:rsidR="003C7E5A" w:rsidRPr="003C7E5A" w:rsidRDefault="003C7E5A" w:rsidP="003C7E5A">
      <w:pPr>
        <w:spacing w:before="240" w:after="0" w:line="360" w:lineRule="auto"/>
        <w:rPr>
          <w:rFonts w:ascii="Simplified Arabic" w:eastAsia="Arial" w:hAnsi="Simplified Arabic" w:cs="Simplified Arabic"/>
          <w:color w:val="000000"/>
          <w:sz w:val="28"/>
          <w:szCs w:val="28"/>
          <w:rtl/>
        </w:rPr>
      </w:pPr>
    </w:p>
    <w:p w14:paraId="4CEE001B" w14:textId="77777777" w:rsidR="003C7E5A" w:rsidRPr="003C7E5A" w:rsidRDefault="003C7E5A" w:rsidP="003C7E5A">
      <w:pPr>
        <w:spacing w:after="0" w:line="360" w:lineRule="auto"/>
        <w:jc w:val="center"/>
        <w:rPr>
          <w:rFonts w:ascii="Simplified Arabic" w:eastAsia="Simplified Arabic" w:hAnsi="Simplified Arabic" w:cs="Simplified Arabic"/>
          <w:bCs/>
          <w:smallCaps/>
          <w:color w:val="000000"/>
          <w:sz w:val="36"/>
          <w:szCs w:val="36"/>
          <w:rtl/>
        </w:rPr>
      </w:pPr>
      <w:r w:rsidRPr="003C7E5A">
        <w:rPr>
          <w:rFonts w:ascii="Simplified Arabic" w:eastAsia="Simplified Arabic" w:hAnsi="Simplified Arabic" w:cs="Simplified Arabic"/>
          <w:bCs/>
          <w:smallCaps/>
          <w:color w:val="000000"/>
          <w:sz w:val="36"/>
          <w:szCs w:val="36"/>
          <w:rtl/>
        </w:rPr>
        <w:t>المبحث الثاني: الدراسات السابقة</w:t>
      </w:r>
    </w:p>
    <w:p w14:paraId="6186D875" w14:textId="77777777" w:rsidR="003C7E5A" w:rsidRPr="003C7E5A" w:rsidRDefault="003C7E5A" w:rsidP="003C7E5A">
      <w:pPr>
        <w:spacing w:after="0" w:line="360" w:lineRule="auto"/>
        <w:jc w:val="both"/>
        <w:rPr>
          <w:rFonts w:ascii="Simplified Arabic" w:eastAsia="Simplified Arabic" w:hAnsi="Simplified Arabic" w:cs="Simplified Arabic"/>
          <w:bCs/>
          <w:smallCaps/>
          <w:color w:val="000000"/>
          <w:sz w:val="32"/>
          <w:szCs w:val="32"/>
        </w:rPr>
      </w:pPr>
      <w:r w:rsidRPr="003C7E5A">
        <w:rPr>
          <w:rFonts w:ascii="Simplified Arabic" w:eastAsia="Simplified Arabic" w:hAnsi="Simplified Arabic" w:cs="Simplified Arabic" w:hint="cs"/>
          <w:bCs/>
          <w:smallCaps/>
          <w:color w:val="000000"/>
          <w:sz w:val="32"/>
          <w:szCs w:val="32"/>
          <w:rtl/>
        </w:rPr>
        <w:t>يتم تقسيم الدراسات السابقة كما يلي</w:t>
      </w:r>
    </w:p>
    <w:p w14:paraId="0D2AF9BE" w14:textId="77777777" w:rsidR="003C7E5A" w:rsidRPr="003C7E5A" w:rsidRDefault="003C7E5A" w:rsidP="003C7E5A">
      <w:pPr>
        <w:spacing w:after="0" w:line="360" w:lineRule="auto"/>
        <w:jc w:val="both"/>
        <w:rPr>
          <w:rFonts w:ascii="Simplified Arabic" w:eastAsia="Simplified Arabic" w:hAnsi="Simplified Arabic" w:cs="Simplified Arabic"/>
          <w:bCs/>
          <w:smallCaps/>
          <w:color w:val="000000"/>
          <w:sz w:val="32"/>
          <w:szCs w:val="32"/>
          <w:rtl/>
        </w:rPr>
      </w:pPr>
      <w:r w:rsidRPr="003C7E5A">
        <w:rPr>
          <w:rFonts w:ascii="Simplified Arabic" w:eastAsia="Simplified Arabic" w:hAnsi="Simplified Arabic" w:cs="Simplified Arabic" w:hint="cs"/>
          <w:bCs/>
          <w:smallCaps/>
          <w:color w:val="000000"/>
          <w:sz w:val="32"/>
          <w:szCs w:val="32"/>
          <w:rtl/>
        </w:rPr>
        <w:t>أولا</w:t>
      </w:r>
      <w:r w:rsidRPr="003C7E5A">
        <w:rPr>
          <w:rFonts w:ascii="Simplified Arabic" w:eastAsia="Simplified Arabic" w:hAnsi="Simplified Arabic" w:cs="Simplified Arabic" w:hint="cs"/>
          <w:bCs/>
          <w:smallCaps/>
          <w:color w:val="000000"/>
          <w:sz w:val="32"/>
          <w:szCs w:val="32"/>
        </w:rPr>
        <w:t>:</w:t>
      </w:r>
      <w:r w:rsidRPr="003C7E5A">
        <w:rPr>
          <w:rFonts w:ascii="Simplified Arabic" w:eastAsia="Simplified Arabic" w:hAnsi="Simplified Arabic" w:cs="Simplified Arabic" w:hint="cs"/>
          <w:bCs/>
          <w:smallCaps/>
          <w:color w:val="000000"/>
          <w:sz w:val="32"/>
          <w:szCs w:val="32"/>
          <w:rtl/>
        </w:rPr>
        <w:t xml:space="preserve"> الدراسات السابقة العربية</w:t>
      </w:r>
    </w:p>
    <w:p w14:paraId="44BB9D74"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14:ligatures w14:val="none"/>
        </w:rPr>
      </w:pPr>
    </w:p>
    <w:p w14:paraId="6C944427"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t>دراسة قرني (2022) بعنوان: أثر العمل عن بعد على إنتاجية العاملين.</w:t>
      </w:r>
    </w:p>
    <w:p w14:paraId="0F078448"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 xml:space="preserve">هدفت الدراسة إلى استكشاف أبعاد العمل عن بعد وإنتاجية العاملين بكلية التجارة بجامعة المنصورة، مع التركيز على أهمية هذه الأبعاد في تعزيز الإنتاجية لدى العاملين الإداريين. وقد أجريت الدراسة على عينة عشوائية مكونة من 86 موظفًا، واستخدم الباحث استبانة تغطي العمل عن بعد وإنتاجية العاملين. وباستخدام المنهج التحليلي الوصفي استخدمت الدراسة برنامج </w:t>
      </w:r>
      <w:r w:rsidRPr="003C7E5A">
        <w:rPr>
          <w:rFonts w:ascii="Simplified Arabic" w:eastAsia="Arial" w:hAnsi="Simplified Arabic" w:cs="Simplified Arabic" w:hint="cs"/>
          <w:color w:val="000000"/>
          <w:sz w:val="28"/>
          <w:szCs w:val="28"/>
        </w:rPr>
        <w:t>SPSS</w:t>
      </w:r>
      <w:r w:rsidRPr="003C7E5A">
        <w:rPr>
          <w:rFonts w:ascii="Simplified Arabic" w:eastAsia="Arial" w:hAnsi="Simplified Arabic" w:cs="Simplified Arabic" w:hint="cs"/>
          <w:color w:val="000000"/>
          <w:sz w:val="28"/>
          <w:szCs w:val="28"/>
          <w:rtl/>
        </w:rPr>
        <w:t xml:space="preserve"> للتحليل الإحصائي، بما في ذلك الإحصاءات الوصفية والنسب المئوية والمتوسطات الحسابية والانحرافات المعيارية، لتقييم مستويات أبعاد العمل عن بعد وعلاقتها بإنتاجية العاملين. وقد كشفت النتائج عن تقييم إيجابي لكل من أبعاد العمل عن بعد وإنتاجية العاملين بين أفراد </w:t>
      </w:r>
      <w:r w:rsidRPr="003C7E5A">
        <w:rPr>
          <w:rFonts w:ascii="Simplified Arabic" w:eastAsia="Arial" w:hAnsi="Simplified Arabic" w:cs="Simplified Arabic" w:hint="cs"/>
          <w:color w:val="000000"/>
          <w:sz w:val="28"/>
          <w:szCs w:val="28"/>
          <w:rtl/>
        </w:rPr>
        <w:lastRenderedPageBreak/>
        <w:t>العينة. علاوة على ذلك، أبطلت الدراسة الفرضية الصفرية الرئيسية، مما يدل على وجود تأثير ذي دلالة إحصائية بين أبعاد العمل عن بعد وإنتاجية العاملين عند مستوى دلالة 0.05.</w:t>
      </w:r>
    </w:p>
    <w:p w14:paraId="2E6A783A"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
    <w:p w14:paraId="45931A25"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cs/>
          <w14:ligatures w14:val="none"/>
        </w:rPr>
      </w:pPr>
      <w:r w:rsidRPr="003C7E5A">
        <w:rPr>
          <w:rFonts w:ascii="Simplified Arabic" w:eastAsia="Arial" w:hAnsi="Simplified Arabic" w:cs="Simplified Arabic" w:hint="cs"/>
          <w:b/>
          <w:bCs/>
          <w:color w:val="000000"/>
          <w:kern w:val="0"/>
          <w:sz w:val="28"/>
          <w:szCs w:val="28"/>
          <w:rtl/>
          <w14:ligatures w14:val="none"/>
        </w:rPr>
        <w:t xml:space="preserve">دراسة جمعة (2019) بعنوان: استراتيجيات إدارة التغيير وأثرها </w:t>
      </w:r>
      <w:proofErr w:type="gramStart"/>
      <w:r w:rsidRPr="003C7E5A">
        <w:rPr>
          <w:rFonts w:ascii="Simplified Arabic" w:eastAsia="Arial" w:hAnsi="Simplified Arabic" w:cs="Simplified Arabic" w:hint="cs"/>
          <w:b/>
          <w:bCs/>
          <w:color w:val="000000"/>
          <w:kern w:val="0"/>
          <w:sz w:val="28"/>
          <w:szCs w:val="28"/>
          <w:rtl/>
          <w14:ligatures w14:val="none"/>
        </w:rPr>
        <w:t>علي</w:t>
      </w:r>
      <w:proofErr w:type="gramEnd"/>
      <w:r w:rsidRPr="003C7E5A">
        <w:rPr>
          <w:rFonts w:ascii="Simplified Arabic" w:eastAsia="Arial" w:hAnsi="Simplified Arabic" w:cs="Simplified Arabic" w:hint="cs"/>
          <w:b/>
          <w:bCs/>
          <w:color w:val="000000"/>
          <w:kern w:val="0"/>
          <w:sz w:val="28"/>
          <w:szCs w:val="28"/>
          <w:rtl/>
          <w14:ligatures w14:val="none"/>
        </w:rPr>
        <w:t xml:space="preserve"> الأداء الوظيفي الجامعــي-دراسة تطبيقيـــــــة. </w:t>
      </w:r>
    </w:p>
    <w:p w14:paraId="375EC573"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cs/>
        </w:rPr>
      </w:pPr>
      <w:r w:rsidRPr="003C7E5A">
        <w:rPr>
          <w:rFonts w:ascii="Simplified Arabic" w:eastAsia="Arial" w:hAnsi="Simplified Arabic" w:cs="Simplified Arabic" w:hint="cs"/>
          <w:color w:val="000000"/>
          <w:sz w:val="28"/>
          <w:szCs w:val="28"/>
          <w:rtl/>
        </w:rPr>
        <w:t>هدفت الدراسة إلى دراسة العلاقة بين استراتيجيات إدارة التغيير والأداء الوظيفي في جامعتي القاهرة وحلوان، مع التركيز على كيفية تعزيز هذه الاستراتيجيات للأداء لتلبية متطلبات التغيير السريع. وقد تكون مجتمع البحث من العاملين في قطاع الجامعات الحكومية المصرية، حيث تكونت عينة البحث من 320 موظفاً من جامعتي القاهرة وحلوان. ولتحقيق الأهداف واختبار الفرضيات، تم استخدام استبانة لجمع البيانات الأولية. وقد كشفت النتائج عن وجود علاقة ذات دلالة إحصائية بين جميع عناصر استراتيجيات إدارة التغيير والأداء الوظيفي، مما يدل على أن زيادة الاعتماد على استراتيجيات إدارة التغيير يؤدي إلى تحسين الأداء الوظيفي في الجامعات المصرية.</w:t>
      </w:r>
    </w:p>
    <w:p w14:paraId="49C9959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4"/>
          <w:szCs w:val="24"/>
          <w:rtl/>
          <w:cs/>
        </w:rPr>
      </w:pPr>
    </w:p>
    <w:p w14:paraId="557D4A6D" w14:textId="77777777" w:rsidR="003C7E5A" w:rsidRPr="003C7E5A" w:rsidRDefault="003C7E5A" w:rsidP="003C7E5A">
      <w:pPr>
        <w:spacing w:after="0" w:line="360" w:lineRule="auto"/>
        <w:ind w:right="-120"/>
        <w:jc w:val="lowKashida"/>
        <w:rPr>
          <w:rFonts w:ascii="Simplified Arabic" w:eastAsia="Arial" w:hAnsi="Simplified Arabic" w:cs="Simplified Arabic"/>
          <w:color w:val="000000"/>
          <w:kern w:val="0"/>
          <w:sz w:val="28"/>
          <w:szCs w:val="28"/>
          <w:rtl/>
          <w:cs/>
          <w14:ligatures w14:val="none"/>
        </w:rPr>
      </w:pPr>
      <w:r w:rsidRPr="003C7E5A">
        <w:rPr>
          <w:rFonts w:ascii="Simplified Arabic" w:eastAsia="Arial" w:hAnsi="Simplified Arabic" w:cs="Simplified Arabic" w:hint="cs"/>
          <w:b/>
          <w:bCs/>
          <w:color w:val="000000"/>
          <w:kern w:val="0"/>
          <w:sz w:val="28"/>
          <w:szCs w:val="28"/>
          <w:rtl/>
          <w14:ligatures w14:val="none"/>
        </w:rPr>
        <w:t>دراسة شُبّر (2022) بعنوان: ادارة التغيير في المشاريع وأثرها على انتاجية الموظفين.</w:t>
      </w:r>
      <w:r w:rsidRPr="003C7E5A">
        <w:rPr>
          <w:rFonts w:ascii="Simplified Arabic" w:eastAsia="Arial" w:hAnsi="Simplified Arabic" w:cs="Simplified Arabic" w:hint="cs"/>
          <w:color w:val="000000"/>
          <w:kern w:val="0"/>
          <w:sz w:val="28"/>
          <w:szCs w:val="28"/>
          <w:rtl/>
          <w14:ligatures w14:val="none"/>
        </w:rPr>
        <w:t> </w:t>
      </w:r>
      <w:r w:rsidRPr="003C7E5A">
        <w:rPr>
          <w:rFonts w:ascii="Simplified Arabic" w:eastAsia="Arial" w:hAnsi="Simplified Arabic" w:cs="Simplified Arabic" w:hint="cs"/>
          <w:color w:val="000000"/>
          <w:kern w:val="0"/>
          <w:sz w:val="28"/>
          <w:szCs w:val="28"/>
          <w:cs/>
          <w14:ligatures w14:val="none"/>
        </w:rPr>
        <w:t xml:space="preserve"> ‎</w:t>
      </w:r>
    </w:p>
    <w:p w14:paraId="429D1FC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هدفت الدراسة إلى ضرورة وتأثير إدارة التغيير في المشاريع العراقية، والتأكيد على دورها في تطوير المشاريع، وتعزيز إنتاجية الموظفين، وتقديم الابتكارات. وتضمنت المنهجية تحليل وسائل مختلفة لإدارة التغيير، مثل المكافآت والعقوبات والدورات التدريبية، لتقييم مدى فعاليتها في تطوير الموظفين. وحدد البحث معوقات إعداد الخطط داخل المشاريع وقيم مدى إمكانية التنبؤ </w:t>
      </w:r>
      <w:r w:rsidRPr="003C7E5A">
        <w:rPr>
          <w:rFonts w:ascii="Simplified Arabic" w:eastAsia="Arial" w:hAnsi="Simplified Arabic" w:cs="Simplified Arabic" w:hint="cs"/>
          <w:color w:val="000000"/>
          <w:sz w:val="28"/>
          <w:szCs w:val="28"/>
          <w:rtl/>
        </w:rPr>
        <w:lastRenderedPageBreak/>
        <w:t>بهذه المعوقات وتجنبها. وأبرزت النتائج أنه في حين أن القدرة على التنبؤ بالعقبات متوسطة، فإن الجهود المبذولة لتحسين كفاءة التنبؤ بين الموظفين أمر بالغ الأهمية. بالإضافة إلى ذلك، كشف البحث عن درجات متفاوتة من إبداع الموظفين في برامج التحديث ضمن مشروع التعليم العالمي، مع التركيز على تفسير الظواهر وتحديد المعالم الرئيسية.</w:t>
      </w:r>
    </w:p>
    <w:p w14:paraId="20D7CEA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121FEEEE"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cs/>
          <w14:ligatures w14:val="none"/>
        </w:rPr>
      </w:pPr>
      <w:r w:rsidRPr="003C7E5A">
        <w:rPr>
          <w:rFonts w:ascii="Simplified Arabic" w:eastAsia="Arial" w:hAnsi="Simplified Arabic" w:cs="Simplified Arabic" w:hint="cs"/>
          <w:b/>
          <w:bCs/>
          <w:color w:val="000000"/>
          <w:kern w:val="0"/>
          <w:sz w:val="28"/>
          <w:szCs w:val="28"/>
          <w:rtl/>
          <w14:ligatures w14:val="none"/>
        </w:rPr>
        <w:t xml:space="preserve">دراسة الجعفري وعبد الغفار (2019) بعنوان: دور تبني العاملين للتغيير في إنتاجية المنظمات الخيرية. دراسة </w:t>
      </w:r>
      <w:proofErr w:type="gramStart"/>
      <w:r w:rsidRPr="003C7E5A">
        <w:rPr>
          <w:rFonts w:ascii="Simplified Arabic" w:eastAsia="Arial" w:hAnsi="Simplified Arabic" w:cs="Simplified Arabic" w:hint="cs"/>
          <w:b/>
          <w:bCs/>
          <w:color w:val="000000"/>
          <w:kern w:val="0"/>
          <w:sz w:val="28"/>
          <w:szCs w:val="28"/>
          <w:rtl/>
          <w14:ligatures w14:val="none"/>
        </w:rPr>
        <w:t>علي</w:t>
      </w:r>
      <w:proofErr w:type="gramEnd"/>
      <w:r w:rsidRPr="003C7E5A">
        <w:rPr>
          <w:rFonts w:ascii="Simplified Arabic" w:eastAsia="Arial" w:hAnsi="Simplified Arabic" w:cs="Simplified Arabic" w:hint="cs"/>
          <w:b/>
          <w:bCs/>
          <w:color w:val="000000"/>
          <w:kern w:val="0"/>
          <w:sz w:val="28"/>
          <w:szCs w:val="28"/>
          <w:rtl/>
          <w14:ligatures w14:val="none"/>
        </w:rPr>
        <w:t xml:space="preserve"> منظمة الرحمة الاسلامية–منظمة الدعوة الاسلامية بالسودان 2005-2015م. </w:t>
      </w:r>
    </w:p>
    <w:p w14:paraId="6E1DE983"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هدفت الدراسة إلى التعرف على العلاقة بين تبني الموظفين للتغيير وإنتاجية المنظمات الخيرية، مع التركيز على جمعية الرحمة الخيرية ومنظمة الدعوة الإسلامية. وكانت الفرضية التي تم اختبارها هي أن تبني الموظفين لإدارة التغيير يؤدي إلى زيادة الإنتاجية في هذه المنظمات. وقد شملت الدراسة عينة من 152 موظفًا من كلتا المنظمتين. وأشارت النتائج إلى أن تبني الموظفين لإدارة التغيير يزيد بشكل كبير من عدد المتبرعين، وبالتالي يعزز الموارد المالية للمنظمات وإنتاجيتها. وأوصت الدراسة بتطبيق إدارة التغيير في المنظمات الخيرية لتحقيق أهدافها والحفاظ على الميزة التنافسية، مؤكدة على ضرورة وجود ميزانية مالية كافية وخطة تغيير استراتيجية وبرامج لإدارة مقاومة التغيير. بالإضافة إلى ذلك، أبرزت أهمية كسب تأييد الموظفين وزيادة مشاركة المجتمع ووضع برامج لجذب موظفين جدد وإشراك البيئة المحيطة في عملية التغيير.</w:t>
      </w:r>
    </w:p>
    <w:p w14:paraId="0C944A9E"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
    <w:p w14:paraId="2FFF44F9"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cs/>
          <w14:ligatures w14:val="none"/>
        </w:rPr>
      </w:pPr>
      <w:r w:rsidRPr="003C7E5A">
        <w:rPr>
          <w:rFonts w:ascii="Simplified Arabic" w:eastAsia="Arial" w:hAnsi="Simplified Arabic" w:cs="Simplified Arabic" w:hint="cs"/>
          <w:b/>
          <w:bCs/>
          <w:color w:val="000000"/>
          <w:kern w:val="0"/>
          <w:sz w:val="28"/>
          <w:szCs w:val="28"/>
          <w:rtl/>
          <w14:ligatures w14:val="none"/>
        </w:rPr>
        <w:lastRenderedPageBreak/>
        <w:t>دراسة الدويك واخرون (2022) بعنوان: إدارة التغيير وعلاقته بأساليب تكييف المرأة العاملة مع الضغوط. </w:t>
      </w:r>
    </w:p>
    <w:p w14:paraId="6F05D96C"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cs/>
        </w:rPr>
      </w:pPr>
      <w:r w:rsidRPr="003C7E5A">
        <w:rPr>
          <w:rFonts w:ascii="Simplified Arabic" w:eastAsia="Arial" w:hAnsi="Simplified Arabic" w:cs="Simplified Arabic" w:hint="cs"/>
          <w:color w:val="000000"/>
          <w:sz w:val="28"/>
          <w:szCs w:val="28"/>
          <w:rtl/>
        </w:rPr>
        <w:t xml:space="preserve">هدفت الدراسة إلى التعرف على طبيعة العلاقة بين إدارة التغيير (الدراسة التشخيصية والاستعداد لقبول التغيير، والتخطيط للتغيير، وتنفيذ التغيير، والتقييم، والمتابعة التصحيحية) وأساليب تكيف المرأة العاملة مع الضغوط (الأساليب الاستباقية </w:t>
      </w:r>
      <w:proofErr w:type="spellStart"/>
      <w:r w:rsidRPr="003C7E5A">
        <w:rPr>
          <w:rFonts w:ascii="Simplified Arabic" w:eastAsia="Arial" w:hAnsi="Simplified Arabic" w:cs="Simplified Arabic" w:hint="cs"/>
          <w:color w:val="000000"/>
          <w:sz w:val="28"/>
          <w:szCs w:val="28"/>
          <w:rtl/>
        </w:rPr>
        <w:t>والتجنبية</w:t>
      </w:r>
      <w:proofErr w:type="spellEnd"/>
      <w:r w:rsidRPr="003C7E5A">
        <w:rPr>
          <w:rFonts w:ascii="Simplified Arabic" w:eastAsia="Arial" w:hAnsi="Simplified Arabic" w:cs="Simplified Arabic" w:hint="cs"/>
          <w:color w:val="000000"/>
          <w:sz w:val="28"/>
          <w:szCs w:val="28"/>
          <w:rtl/>
        </w:rPr>
        <w:t>). ركزت الدراسة على عينة مكونة من 250 زوجة عاملة من خلفيات اجتماعية واقتصادية مختلفة بالقاهرة الكبرى، باستخدام أدوات مثل استمارة بيانات الأسرة العامة، ومقياس إدارة التغيير، ومقياس أساليب التكيف مع الضغوط. وباتباع المنهج الوصفي التحليلي، أشارت النتائج إلى أن الدراسة التشخيصية والاستعداد لقبول التغيير كانت أهم جوانب إدارة التغيير، بينما كانت الأساليب الاستباقية هي استراتيجية التكيف الأساسية بين المرأة العاملة. ووجدت الدراسة فروقًا في مستويات الوعي بإدارة التغيير وأساليب التعامل، تتأثر بعوامل مثل مكان الإقامة، والعمر، والمستوى التعليمي، والمستوى المهني، وسنوات العمل، وحجم الأسرة، والدخل الشهري. ولوحظت فروق ذات دلالة إحصائية بين النساء العاملات في المناطق الحضرية والريفية، حيث أظهرت النساء الحضريات، والفئات العمرية الأكبر، والمستويات التعليمية والمهنية الأعلى، وعدد سنوات الخبرة في العمل، وأحجام الأسر الأصغر، والدخول الأعلى، مهارات وعي وتكيف أكبر.</w:t>
      </w:r>
    </w:p>
    <w:p w14:paraId="4E7303B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cs/>
        </w:rPr>
      </w:pPr>
    </w:p>
    <w:p w14:paraId="2D614FBB"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
    <w:p w14:paraId="093C75C7"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cs/>
          <w14:ligatures w14:val="none"/>
        </w:rPr>
      </w:pPr>
      <w:r w:rsidRPr="003C7E5A">
        <w:rPr>
          <w:rFonts w:ascii="Simplified Arabic" w:eastAsia="Arial" w:hAnsi="Simplified Arabic" w:cs="Simplified Arabic" w:hint="cs"/>
          <w:b/>
          <w:bCs/>
          <w:color w:val="000000"/>
          <w:kern w:val="0"/>
          <w:sz w:val="28"/>
          <w:szCs w:val="28"/>
          <w:rtl/>
          <w14:ligatures w14:val="none"/>
        </w:rPr>
        <w:t xml:space="preserve">دراسة فلاته (2023) بعنوان: استراتيجيات إدارة التغيير في ضوء الذاكرة التنظيمية بالأندية الرياضية بالمملكة العربية السعودية. المجلة العلمية للتربية البدنية وعلوم الرياضة. </w:t>
      </w:r>
    </w:p>
    <w:p w14:paraId="6F7F19A6"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lastRenderedPageBreak/>
        <w:t xml:space="preserve">هدفت الدراسة إلى التعرف على مستويات استراتيجيات إدارة التغيير والذاكرة التنظيمية في الأندية الرياضية في المملكة العربية السعودية، واستكشاف العلاقة بين هذين المتغيرين. وباستخدام المنهج الوصفي، اختار الباحث عينة عشوائية من 317 موظفًا من الإدارات العليا والمتوسطة والتنفيذية في الأندية الرياضية بمكة المكرمة. واستخدمت الدراسة استبانات حول استراتيجيات إدارة التغيير والذاكرة التنظيمية. وكشفت النتائج أن الأندية الرياضية في المملكة العربية السعودية تتمتع بمستوى متوسط </w:t>
      </w:r>
      <w:r w:rsidRPr="003C7E5A">
        <w:rPr>
          <w:rFonts w:ascii="Times New Roman" w:eastAsia="Arial" w:hAnsi="Times New Roman" w:cs="Times New Roman" w:hint="cs"/>
          <w:color w:val="000000"/>
          <w:sz w:val="28"/>
          <w:szCs w:val="28"/>
          <w:rtl/>
        </w:rPr>
        <w:t>​​</w:t>
      </w:r>
      <w:r w:rsidRPr="003C7E5A">
        <w:rPr>
          <w:rFonts w:ascii="Simplified Arabic" w:eastAsia="Arial" w:hAnsi="Simplified Arabic" w:cs="Simplified Arabic" w:hint="cs"/>
          <w:color w:val="000000"/>
          <w:sz w:val="28"/>
          <w:szCs w:val="28"/>
          <w:rtl/>
        </w:rPr>
        <w:t>من الذاكرة التنظيمية، مع ذاكرة تنظيمية فنية مدعومة بتقارير مفصلة عن إنجازات النادي، وتقارير نهائية شاملة عن الأنشطة المختلفة، وإعلانات في الوقت المناسب عن الأحداث القادمة، وسجلات أداء مفصلة لجميع الموظفين. وكان هناك ارتباط إيجابي ذي دلالة إحصائية بين الذاكرة التنظيمية التسويقية واستراتيجيات إدارة التغيير، وكذلك بين الذاكرة التنظيمية الشاملة واستراتيجيات إدارة التغيير. وعلى العكس من ذلك، وجد ارتباط عكسي بين الذاكرة التنظيمية واستراتيجية القوة والإكراه في إدارة التغيير</w:t>
      </w:r>
      <w:r w:rsidRPr="003C7E5A">
        <w:rPr>
          <w:rFonts w:ascii="Simplified Arabic" w:eastAsia="Arial" w:hAnsi="Simplified Arabic" w:cs="Simplified Arabic" w:hint="cs"/>
          <w:color w:val="000000"/>
          <w:sz w:val="28"/>
          <w:szCs w:val="28"/>
        </w:rPr>
        <w:t>.</w:t>
      </w:r>
    </w:p>
    <w:p w14:paraId="7A07E4A5"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32"/>
          <w:szCs w:val="32"/>
          <w:rtl/>
          <w14:ligatures w14:val="none"/>
        </w:rPr>
      </w:pPr>
    </w:p>
    <w:p w14:paraId="1BDB8B26"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32"/>
          <w:szCs w:val="32"/>
          <w:rtl/>
          <w14:ligatures w14:val="none"/>
        </w:rPr>
      </w:pPr>
      <w:r w:rsidRPr="003C7E5A">
        <w:rPr>
          <w:rFonts w:ascii="Simplified Arabic" w:eastAsia="Arial" w:hAnsi="Simplified Arabic" w:cs="Simplified Arabic" w:hint="cs"/>
          <w:b/>
          <w:bCs/>
          <w:color w:val="000000"/>
          <w:kern w:val="0"/>
          <w:sz w:val="32"/>
          <w:szCs w:val="32"/>
          <w:rtl/>
          <w14:ligatures w14:val="none"/>
        </w:rPr>
        <w:t>ثانيا</w:t>
      </w:r>
      <w:r w:rsidRPr="003C7E5A">
        <w:rPr>
          <w:rFonts w:ascii="Simplified Arabic" w:eastAsia="Arial" w:hAnsi="Simplified Arabic" w:cs="Simplified Arabic" w:hint="cs"/>
          <w:b/>
          <w:bCs/>
          <w:color w:val="000000"/>
          <w:kern w:val="0"/>
          <w:sz w:val="32"/>
          <w:szCs w:val="32"/>
          <w14:ligatures w14:val="none"/>
        </w:rPr>
        <w:t>:</w:t>
      </w:r>
      <w:r w:rsidRPr="003C7E5A">
        <w:rPr>
          <w:rFonts w:ascii="Simplified Arabic" w:eastAsia="Arial" w:hAnsi="Simplified Arabic" w:cs="Simplified Arabic" w:hint="cs"/>
          <w:b/>
          <w:bCs/>
          <w:color w:val="000000"/>
          <w:kern w:val="0"/>
          <w:sz w:val="32"/>
          <w:szCs w:val="32"/>
          <w:rtl/>
          <w14:ligatures w14:val="none"/>
        </w:rPr>
        <w:t xml:space="preserve"> الدراسات السابقة الأجنبية</w:t>
      </w:r>
    </w:p>
    <w:p w14:paraId="5075F85C"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t xml:space="preserve">دراسة </w:t>
      </w:r>
      <w:r w:rsidRPr="003C7E5A">
        <w:rPr>
          <w:rFonts w:ascii="Simplified Arabic" w:eastAsia="Arial" w:hAnsi="Simplified Arabic" w:cs="Simplified Arabic" w:hint="cs"/>
          <w:b/>
          <w:bCs/>
          <w:color w:val="000000"/>
          <w:kern w:val="0"/>
          <w:sz w:val="28"/>
          <w:szCs w:val="28"/>
          <w14:ligatures w14:val="none"/>
        </w:rPr>
        <w:t>Alam et al.</w:t>
      </w:r>
      <w:proofErr w:type="gramStart"/>
      <w:r w:rsidRPr="003C7E5A">
        <w:rPr>
          <w:rFonts w:ascii="Simplified Arabic" w:eastAsia="Arial" w:hAnsi="Simplified Arabic" w:cs="Simplified Arabic" w:hint="cs"/>
          <w:b/>
          <w:bCs/>
          <w:color w:val="000000"/>
          <w:kern w:val="0"/>
          <w:sz w:val="28"/>
          <w:szCs w:val="28"/>
          <w14:ligatures w14:val="none"/>
        </w:rPr>
        <w:t xml:space="preserve">, </w:t>
      </w:r>
      <w:r w:rsidRPr="003C7E5A">
        <w:rPr>
          <w:rFonts w:ascii="Simplified Arabic" w:eastAsia="Arial" w:hAnsi="Simplified Arabic" w:cs="Simplified Arabic" w:hint="cs"/>
          <w:b/>
          <w:bCs/>
          <w:color w:val="000000"/>
          <w:kern w:val="0"/>
          <w:sz w:val="28"/>
          <w:szCs w:val="28"/>
          <w:rtl/>
          <w14:ligatures w14:val="none"/>
        </w:rPr>
        <w:t xml:space="preserve"> (</w:t>
      </w:r>
      <w:proofErr w:type="gramEnd"/>
      <w:r w:rsidRPr="003C7E5A">
        <w:rPr>
          <w:rFonts w:ascii="Simplified Arabic" w:eastAsia="Arial" w:hAnsi="Simplified Arabic" w:cs="Simplified Arabic" w:hint="cs"/>
          <w:b/>
          <w:bCs/>
          <w:color w:val="000000"/>
          <w:kern w:val="0"/>
          <w:sz w:val="28"/>
          <w:szCs w:val="28"/>
          <w:rtl/>
          <w14:ligatures w14:val="none"/>
        </w:rPr>
        <w:t xml:space="preserve">2020) بعنوان: تأثيرات الأجور ومرافق الرعاية الاجتماعية على إنتاجية الموظف: الدور الوسيط لتحفيز عمل الموظف. </w:t>
      </w:r>
    </w:p>
    <w:p w14:paraId="58C5CD2B"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هدفت الدراسة إلى مراقبة العلاقة بين الأجور والمزايا ومرافق الرعاية الاجتماعية ودوافع عمل الموظفين وإنتاجية الموظفين في صناعة الملابس الجاهزة في بنغلاديش، والتي لديها حاليًا أدنى إنتاجية مقارنة بمنافسيها مثل الصين، والهند، وباكستان، وسريلانكا. واتبعت نهجًا استنتاجيًا وتصميم بحث توضيحي ومنهجية كمية. تم استخدام استبانة استقصائي مكون من 25 عنصرًا </w:t>
      </w:r>
      <w:r w:rsidRPr="003C7E5A">
        <w:rPr>
          <w:rFonts w:ascii="Simplified Arabic" w:eastAsia="Arial" w:hAnsi="Simplified Arabic" w:cs="Simplified Arabic" w:hint="cs"/>
          <w:color w:val="000000"/>
          <w:sz w:val="28"/>
          <w:szCs w:val="28"/>
          <w:rtl/>
        </w:rPr>
        <w:lastRenderedPageBreak/>
        <w:t xml:space="preserve">من الأدبيات الموجودة لقياس المتغيرات، وتم جمع 500 عينة من خلال أخذ العينات الاحتمالية المنهجية. تم استخدام </w:t>
      </w:r>
      <w:r w:rsidRPr="003C7E5A">
        <w:rPr>
          <w:rFonts w:ascii="Simplified Arabic" w:eastAsia="Arial" w:hAnsi="Simplified Arabic" w:cs="Simplified Arabic" w:hint="cs"/>
          <w:color w:val="000000"/>
          <w:sz w:val="28"/>
          <w:szCs w:val="28"/>
        </w:rPr>
        <w:t>SPSS</w:t>
      </w:r>
      <w:r w:rsidRPr="003C7E5A">
        <w:rPr>
          <w:rFonts w:ascii="Simplified Arabic" w:eastAsia="Arial" w:hAnsi="Simplified Arabic" w:cs="Simplified Arabic" w:hint="cs"/>
          <w:color w:val="000000"/>
          <w:sz w:val="28"/>
          <w:szCs w:val="28"/>
          <w:rtl/>
        </w:rPr>
        <w:t xml:space="preserve"> و</w:t>
      </w:r>
      <w:r w:rsidRPr="003C7E5A">
        <w:rPr>
          <w:rFonts w:ascii="Simplified Arabic" w:eastAsia="Arial" w:hAnsi="Simplified Arabic" w:cs="Simplified Arabic" w:hint="cs"/>
          <w:color w:val="000000"/>
          <w:sz w:val="28"/>
          <w:szCs w:val="28"/>
        </w:rPr>
        <w:t>SEM</w:t>
      </w:r>
      <w:r w:rsidRPr="003C7E5A">
        <w:rPr>
          <w:rFonts w:ascii="Simplified Arabic" w:eastAsia="Arial" w:hAnsi="Simplified Arabic" w:cs="Simplified Arabic" w:hint="cs"/>
          <w:color w:val="000000"/>
          <w:sz w:val="28"/>
          <w:szCs w:val="28"/>
          <w:rtl/>
        </w:rPr>
        <w:t xml:space="preserve"> باستخدام </w:t>
      </w:r>
      <w:r w:rsidRPr="003C7E5A">
        <w:rPr>
          <w:rFonts w:ascii="Simplified Arabic" w:eastAsia="Arial" w:hAnsi="Simplified Arabic" w:cs="Simplified Arabic" w:hint="cs"/>
          <w:color w:val="000000"/>
          <w:sz w:val="28"/>
          <w:szCs w:val="28"/>
        </w:rPr>
        <w:t>Smart-PLS</w:t>
      </w:r>
      <w:r w:rsidRPr="003C7E5A">
        <w:rPr>
          <w:rFonts w:ascii="Simplified Arabic" w:eastAsia="Arial" w:hAnsi="Simplified Arabic" w:cs="Simplified Arabic" w:hint="cs"/>
          <w:color w:val="000000"/>
          <w:sz w:val="28"/>
          <w:szCs w:val="28"/>
          <w:rtl/>
        </w:rPr>
        <w:t xml:space="preserve"> للتحليل وتطوير النموذج. كشفت النتائج عن دعم جميع الفرضيات السبع، مما يوفر رؤى قيمة لصناع السياسات والحكومة </w:t>
      </w:r>
      <w:proofErr w:type="spellStart"/>
      <w:r w:rsidRPr="003C7E5A">
        <w:rPr>
          <w:rFonts w:ascii="Simplified Arabic" w:eastAsia="Arial" w:hAnsi="Simplified Arabic" w:cs="Simplified Arabic" w:hint="cs"/>
          <w:color w:val="000000"/>
          <w:sz w:val="28"/>
          <w:szCs w:val="28"/>
          <w:rtl/>
        </w:rPr>
        <w:t>البنغلاديشية</w:t>
      </w:r>
      <w:proofErr w:type="spellEnd"/>
      <w:r w:rsidRPr="003C7E5A">
        <w:rPr>
          <w:rFonts w:ascii="Simplified Arabic" w:eastAsia="Arial" w:hAnsi="Simplified Arabic" w:cs="Simplified Arabic" w:hint="cs"/>
          <w:color w:val="000000"/>
          <w:sz w:val="28"/>
          <w:szCs w:val="28"/>
          <w:rtl/>
        </w:rPr>
        <w:t xml:space="preserve"> وأصحاب المصانع والمديرين وأصحاب المصلحة الآخرين لصياغة سياسات وممارسات جديدة. تستكشف هذه الدراسة بشكل فريد هذه العلاقات في السياق </w:t>
      </w:r>
      <w:proofErr w:type="spellStart"/>
      <w:r w:rsidRPr="003C7E5A">
        <w:rPr>
          <w:rFonts w:ascii="Simplified Arabic" w:eastAsia="Arial" w:hAnsi="Simplified Arabic" w:cs="Simplified Arabic" w:hint="cs"/>
          <w:color w:val="000000"/>
          <w:sz w:val="28"/>
          <w:szCs w:val="28"/>
          <w:rtl/>
        </w:rPr>
        <w:t>البنغلاديشي</w:t>
      </w:r>
      <w:proofErr w:type="spellEnd"/>
      <w:r w:rsidRPr="003C7E5A">
        <w:rPr>
          <w:rFonts w:ascii="Simplified Arabic" w:eastAsia="Arial" w:hAnsi="Simplified Arabic" w:cs="Simplified Arabic" w:hint="cs"/>
          <w:color w:val="000000"/>
          <w:sz w:val="28"/>
          <w:szCs w:val="28"/>
          <w:rtl/>
        </w:rPr>
        <w:t xml:space="preserve"> وتقترح أبحاثًا مقارنة مستقبلية بين مصانع المناطق الاقتصادية الخاصة وغير المناطق الاقتصادية الخاصة.</w:t>
      </w:r>
    </w:p>
    <w:p w14:paraId="375CCC1B"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
    <w:p w14:paraId="7E0EE758"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roofErr w:type="gramStart"/>
      <w:r w:rsidRPr="003C7E5A">
        <w:rPr>
          <w:rFonts w:ascii="Simplified Arabic" w:eastAsia="Arial" w:hAnsi="Simplified Arabic" w:cs="Simplified Arabic" w:hint="cs"/>
          <w:b/>
          <w:bCs/>
          <w:color w:val="000000"/>
          <w:kern w:val="0"/>
          <w:sz w:val="28"/>
          <w:szCs w:val="28"/>
          <w:rtl/>
          <w14:ligatures w14:val="none"/>
        </w:rPr>
        <w:t xml:space="preserve">دراسة </w:t>
      </w:r>
      <w:r w:rsidRPr="003C7E5A">
        <w:rPr>
          <w:rFonts w:ascii="Simplified Arabic" w:eastAsia="Arial" w:hAnsi="Simplified Arabic" w:cs="Simplified Arabic" w:hint="cs"/>
          <w:b/>
          <w:bCs/>
          <w:color w:val="000000"/>
          <w:kern w:val="0"/>
          <w:sz w:val="28"/>
          <w:szCs w:val="28"/>
          <w14:ligatures w14:val="none"/>
        </w:rPr>
        <w:t xml:space="preserve"> Wanza</w:t>
      </w:r>
      <w:proofErr w:type="gramEnd"/>
      <w:r w:rsidRPr="003C7E5A">
        <w:rPr>
          <w:rFonts w:ascii="Simplified Arabic" w:eastAsia="Arial" w:hAnsi="Simplified Arabic" w:cs="Simplified Arabic" w:hint="cs"/>
          <w:b/>
          <w:bCs/>
          <w:color w:val="000000"/>
          <w:kern w:val="0"/>
          <w:sz w:val="28"/>
          <w:szCs w:val="28"/>
          <w14:ligatures w14:val="none"/>
        </w:rPr>
        <w:t xml:space="preserve"> &amp; </w:t>
      </w:r>
      <w:proofErr w:type="spellStart"/>
      <w:r w:rsidRPr="003C7E5A">
        <w:rPr>
          <w:rFonts w:ascii="Simplified Arabic" w:eastAsia="Arial" w:hAnsi="Simplified Arabic" w:cs="Simplified Arabic" w:hint="cs"/>
          <w:b/>
          <w:bCs/>
          <w:color w:val="000000"/>
          <w:kern w:val="0"/>
          <w:sz w:val="28"/>
          <w:szCs w:val="28"/>
          <w14:ligatures w14:val="none"/>
        </w:rPr>
        <w:t>Nkuraru</w:t>
      </w:r>
      <w:proofErr w:type="spellEnd"/>
      <w:r w:rsidRPr="003C7E5A">
        <w:rPr>
          <w:rFonts w:ascii="Simplified Arabic" w:eastAsia="Arial" w:hAnsi="Simplified Arabic" w:cs="Simplified Arabic" w:hint="cs"/>
          <w:b/>
          <w:bCs/>
          <w:color w:val="000000"/>
          <w:kern w:val="0"/>
          <w:sz w:val="28"/>
          <w:szCs w:val="28"/>
          <w14:ligatures w14:val="none"/>
        </w:rPr>
        <w:t xml:space="preserve"> </w:t>
      </w:r>
      <w:r w:rsidRPr="003C7E5A">
        <w:rPr>
          <w:rFonts w:ascii="Simplified Arabic" w:eastAsia="Arial" w:hAnsi="Simplified Arabic" w:cs="Simplified Arabic" w:hint="cs"/>
          <w:b/>
          <w:bCs/>
          <w:color w:val="000000"/>
          <w:kern w:val="0"/>
          <w:sz w:val="28"/>
          <w:szCs w:val="28"/>
          <w:rtl/>
          <w14:ligatures w14:val="none"/>
        </w:rPr>
        <w:t xml:space="preserve">(2016) بعنوان: تأثير إدارة التغيير على أداء الموظف: حالة جامعة </w:t>
      </w:r>
      <w:proofErr w:type="spellStart"/>
      <w:r w:rsidRPr="003C7E5A">
        <w:rPr>
          <w:rFonts w:ascii="Simplified Arabic" w:eastAsia="Arial" w:hAnsi="Simplified Arabic" w:cs="Simplified Arabic" w:hint="cs"/>
          <w:b/>
          <w:bCs/>
          <w:color w:val="000000"/>
          <w:kern w:val="0"/>
          <w:sz w:val="28"/>
          <w:szCs w:val="28"/>
          <w:rtl/>
          <w14:ligatures w14:val="none"/>
        </w:rPr>
        <w:t>إلدوريت</w:t>
      </w:r>
      <w:proofErr w:type="spellEnd"/>
      <w:r w:rsidRPr="003C7E5A">
        <w:rPr>
          <w:rFonts w:ascii="Simplified Arabic" w:eastAsia="Arial" w:hAnsi="Simplified Arabic" w:cs="Simplified Arabic" w:hint="cs"/>
          <w:b/>
          <w:bCs/>
          <w:color w:val="000000"/>
          <w:kern w:val="0"/>
          <w:sz w:val="28"/>
          <w:szCs w:val="28"/>
          <w:rtl/>
          <w14:ligatures w14:val="none"/>
        </w:rPr>
        <w:t xml:space="preserve">، كينيا. </w:t>
      </w:r>
    </w:p>
    <w:p w14:paraId="1CCE1C5F"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هدفت الدراسة إلى دراسة آثار إدارة التغيير على أداء الموظفين، مع التركيز على التغيرات التكنولوجية، والقيادة </w:t>
      </w:r>
      <w:proofErr w:type="gramStart"/>
      <w:r w:rsidRPr="003C7E5A">
        <w:rPr>
          <w:rFonts w:ascii="Simplified Arabic" w:eastAsia="Arial" w:hAnsi="Simplified Arabic" w:cs="Simplified Arabic" w:hint="cs"/>
          <w:color w:val="000000"/>
          <w:sz w:val="28"/>
          <w:szCs w:val="28"/>
          <w:rtl/>
        </w:rPr>
        <w:t>التنظيمية ،والبنية</w:t>
      </w:r>
      <w:proofErr w:type="gramEnd"/>
      <w:r w:rsidRPr="003C7E5A">
        <w:rPr>
          <w:rFonts w:ascii="Simplified Arabic" w:eastAsia="Arial" w:hAnsi="Simplified Arabic" w:cs="Simplified Arabic" w:hint="cs"/>
          <w:color w:val="000000"/>
          <w:sz w:val="28"/>
          <w:szCs w:val="28"/>
          <w:rtl/>
        </w:rPr>
        <w:t xml:space="preserve">، والثقافة. واعتمدت الدراسة على تصميم دراسة الحالة، وتألفت العينة المستهدفة من 403 موظفًا، تم اختيار عينة من 121 موظفًا منهم باستخدام العينة العشوائية البسيطة. وتم جمع البيانات الأولية من خلال الاستبيانات وجداول المقابلات، وتحليلها باستخدام الإحصاءات الوصفية، مع عرض النتائج في الرسوم البيانية والجداول. وأشارت النتائج إلى أن التغييرات الهيكلية والقيادة التنظيمية أثرت بشكل إيجابي على أداء الموظفين، في حين أثرت التغييرات التكنولوجية بشكل كبير على الأداء من خلال تخفيف أعباء العمل وزيادة الكفاءة. بالإضافة إلى ذلك، وجد أن الثقافة التنظيمية القوية تعزز العمل الجماعي وأداء الموظفين. وخلصت الدراسة إلى أن التغييرات الهيكلية والقيادة والتكنولوجيا والثقافة التنظيمية تؤثر بشكل إيجابي على أداء الموظفين وأوصت قيادة الجامعة بتبني ممارسات إدارة </w:t>
      </w:r>
      <w:r w:rsidRPr="003C7E5A">
        <w:rPr>
          <w:rFonts w:ascii="Simplified Arabic" w:eastAsia="Arial" w:hAnsi="Simplified Arabic" w:cs="Simplified Arabic" w:hint="cs"/>
          <w:color w:val="000000"/>
          <w:sz w:val="28"/>
          <w:szCs w:val="28"/>
          <w:rtl/>
        </w:rPr>
        <w:lastRenderedPageBreak/>
        <w:t>التغيير وأنماط القيادة التي تعزز تحفيز الموظفين وعمليات التغيير الموجهة نحو النتائج لتحسين مستويات الأداء.</w:t>
      </w:r>
    </w:p>
    <w:p w14:paraId="2A2336AA"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p>
    <w:p w14:paraId="23F4DC8B"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t>دراسة</w:t>
      </w:r>
      <w:r w:rsidRPr="003C7E5A">
        <w:rPr>
          <w:rFonts w:ascii="Simplified Arabic" w:eastAsia="Arial" w:hAnsi="Simplified Arabic" w:cs="Simplified Arabic" w:hint="cs"/>
          <w:b/>
          <w:bCs/>
          <w:color w:val="000000"/>
          <w:kern w:val="0"/>
          <w:sz w:val="28"/>
          <w:szCs w:val="28"/>
          <w14:ligatures w14:val="none"/>
        </w:rPr>
        <w:t xml:space="preserve"> </w:t>
      </w:r>
      <w:proofErr w:type="spellStart"/>
      <w:r w:rsidRPr="003C7E5A">
        <w:rPr>
          <w:rFonts w:ascii="Simplified Arabic" w:eastAsia="Arial" w:hAnsi="Simplified Arabic" w:cs="Simplified Arabic" w:hint="cs"/>
          <w:b/>
          <w:bCs/>
          <w:color w:val="000000"/>
          <w:kern w:val="0"/>
          <w:sz w:val="28"/>
          <w:szCs w:val="28"/>
          <w14:ligatures w14:val="none"/>
        </w:rPr>
        <w:t>Prasetyaningtyas</w:t>
      </w:r>
      <w:proofErr w:type="spellEnd"/>
      <w:r w:rsidRPr="003C7E5A">
        <w:rPr>
          <w:rFonts w:ascii="Simplified Arabic" w:eastAsia="Arial" w:hAnsi="Simplified Arabic" w:cs="Simplified Arabic" w:hint="cs"/>
          <w:b/>
          <w:bCs/>
          <w:color w:val="000000"/>
          <w:kern w:val="0"/>
          <w:sz w:val="28"/>
          <w:szCs w:val="28"/>
          <w14:ligatures w14:val="none"/>
        </w:rPr>
        <w:t xml:space="preserve"> et al., </w:t>
      </w:r>
      <w:r w:rsidRPr="003C7E5A">
        <w:rPr>
          <w:rFonts w:ascii="Simplified Arabic" w:eastAsia="Arial" w:hAnsi="Simplified Arabic" w:cs="Simplified Arabic" w:hint="cs"/>
          <w:b/>
          <w:bCs/>
          <w:color w:val="000000"/>
          <w:kern w:val="0"/>
          <w:sz w:val="28"/>
          <w:szCs w:val="28"/>
          <w:rtl/>
          <w14:ligatures w14:val="none"/>
        </w:rPr>
        <w:t xml:space="preserve">(2021) بعنوان: تأثير العمل من المنزل على إنتاجية الموظف في قطاع الخدمات المصرفية. </w:t>
      </w:r>
    </w:p>
    <w:p w14:paraId="03BD909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هدفت الدراسة إلى التحقيق في التأثير المباشر للعمل من المنزل (</w:t>
      </w:r>
      <w:r w:rsidRPr="003C7E5A">
        <w:rPr>
          <w:rFonts w:ascii="Simplified Arabic" w:eastAsia="Arial" w:hAnsi="Simplified Arabic" w:cs="Simplified Arabic" w:hint="cs"/>
          <w:color w:val="000000"/>
          <w:sz w:val="28"/>
          <w:szCs w:val="28"/>
        </w:rPr>
        <w:t>WFH</w:t>
      </w:r>
      <w:r w:rsidRPr="003C7E5A">
        <w:rPr>
          <w:rFonts w:ascii="Simplified Arabic" w:eastAsia="Arial" w:hAnsi="Simplified Arabic" w:cs="Simplified Arabic" w:hint="cs"/>
          <w:color w:val="000000"/>
          <w:sz w:val="28"/>
          <w:szCs w:val="28"/>
          <w:rtl/>
        </w:rPr>
        <w:t>) على الإنتاجية والآثار الوسيطة لتوازن العمل والحياة (</w:t>
      </w:r>
      <w:r w:rsidRPr="003C7E5A">
        <w:rPr>
          <w:rFonts w:ascii="Simplified Arabic" w:eastAsia="Arial" w:hAnsi="Simplified Arabic" w:cs="Simplified Arabic" w:hint="cs"/>
          <w:color w:val="000000"/>
          <w:sz w:val="28"/>
          <w:szCs w:val="28"/>
        </w:rPr>
        <w:t>WLB</w:t>
      </w:r>
      <w:r w:rsidRPr="003C7E5A">
        <w:rPr>
          <w:rFonts w:ascii="Simplified Arabic" w:eastAsia="Arial" w:hAnsi="Simplified Arabic" w:cs="Simplified Arabic" w:hint="cs"/>
          <w:color w:val="000000"/>
          <w:sz w:val="28"/>
          <w:szCs w:val="28"/>
          <w:rtl/>
        </w:rPr>
        <w:t>) والرضا الوظيفي على الإنتاجية داخل القطاع المصرفي في منطقة جاكرتا الكبرى خلال جائحة كوفيد-19. باستخدام الاستبيانات، تم جمع البيانات من 234 مستجيبًا لديهم خبرة في العمل من المنزل في القطاع المصرفي. كشفت النتائج أن الرضا الوظيفي يعمل كمتغير وسيط بين العمل من المنزل والإنتاجية، وأن العمل من المنزل يؤثر بشكل إيجابي على الإنتاجية الإجمالية. ومع ذلك، على عكس التوقعات، فإن العمل من المنزل يؤثر سلبًا على توازن العمل والحياة. تشير الدراسة إلى أن المزيد من البحث يمكن أن يوسع النموذج المقترح من خلال تضمين متغيرات إضافية تؤثر على الإنتاجية في ترتيبات العمل من المنزل أو تطبيق النموذج على صناعات أخرى.</w:t>
      </w:r>
    </w:p>
    <w:p w14:paraId="1A60F7BB"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28"/>
          <w:szCs w:val="28"/>
          <w:rtl/>
          <w14:ligatures w14:val="none"/>
        </w:rPr>
      </w:pPr>
      <w:r w:rsidRPr="003C7E5A">
        <w:rPr>
          <w:rFonts w:ascii="Simplified Arabic" w:eastAsia="Arial" w:hAnsi="Simplified Arabic" w:cs="Simplified Arabic" w:hint="cs"/>
          <w:b/>
          <w:bCs/>
          <w:color w:val="000000"/>
          <w:kern w:val="0"/>
          <w:sz w:val="28"/>
          <w:szCs w:val="28"/>
          <w:rtl/>
          <w14:ligatures w14:val="none"/>
        </w:rPr>
        <w:t xml:space="preserve">دراسة </w:t>
      </w:r>
      <w:proofErr w:type="spellStart"/>
      <w:r w:rsidRPr="003C7E5A">
        <w:rPr>
          <w:rFonts w:ascii="Simplified Arabic" w:eastAsia="Arial" w:hAnsi="Simplified Arabic" w:cs="Simplified Arabic" w:hint="cs"/>
          <w:b/>
          <w:bCs/>
          <w:color w:val="000000"/>
          <w:kern w:val="0"/>
          <w:sz w:val="28"/>
          <w:szCs w:val="28"/>
          <w14:ligatures w14:val="none"/>
        </w:rPr>
        <w:t>Nwinyokpugi</w:t>
      </w:r>
      <w:proofErr w:type="spellEnd"/>
      <w:r w:rsidRPr="003C7E5A">
        <w:rPr>
          <w:rFonts w:ascii="Simplified Arabic" w:eastAsia="Arial" w:hAnsi="Simplified Arabic" w:cs="Simplified Arabic" w:hint="cs"/>
          <w:b/>
          <w:bCs/>
          <w:color w:val="000000"/>
          <w:kern w:val="0"/>
          <w:sz w:val="28"/>
          <w:szCs w:val="28"/>
          <w:rtl/>
          <w14:ligatures w14:val="none"/>
        </w:rPr>
        <w:t xml:space="preserve"> (2018) بعنوان: إدارة التغيير التنظيمي وإنتاجية الموظفين في القطاع المصرفي النيجيري. </w:t>
      </w:r>
    </w:p>
    <w:p w14:paraId="150C729D"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 xml:space="preserve">هدفت الدراسة إلى التحقيق في تأثير التغيير التنظيمي على إنتاجية الموظفين داخل البنوك الكبرى وفروعها في ولاية </w:t>
      </w:r>
      <w:proofErr w:type="spellStart"/>
      <w:r w:rsidRPr="003C7E5A">
        <w:rPr>
          <w:rFonts w:ascii="Simplified Arabic" w:eastAsia="Arial" w:hAnsi="Simplified Arabic" w:cs="Simplified Arabic" w:hint="cs"/>
          <w:color w:val="000000"/>
          <w:sz w:val="28"/>
          <w:szCs w:val="28"/>
          <w:rtl/>
        </w:rPr>
        <w:t>ريفرز</w:t>
      </w:r>
      <w:proofErr w:type="spellEnd"/>
      <w:r w:rsidRPr="003C7E5A">
        <w:rPr>
          <w:rFonts w:ascii="Simplified Arabic" w:eastAsia="Arial" w:hAnsi="Simplified Arabic" w:cs="Simplified Arabic" w:hint="cs"/>
          <w:color w:val="000000"/>
          <w:sz w:val="28"/>
          <w:szCs w:val="28"/>
          <w:rtl/>
        </w:rPr>
        <w:t xml:space="preserve">. تم اختيار عينة عشوائية من السكان مكونة من 152 مستجيبًا، بما في ذلك الموظفون وموظفو الإدارة من هذه البنوك، باستخدام صيغة أخذ العينات </w:t>
      </w:r>
      <w:r w:rsidRPr="003C7E5A">
        <w:rPr>
          <w:rFonts w:ascii="Simplified Arabic" w:eastAsia="Arial" w:hAnsi="Simplified Arabic" w:cs="Simplified Arabic" w:hint="cs"/>
          <w:color w:val="000000"/>
          <w:sz w:val="28"/>
          <w:szCs w:val="28"/>
        </w:rPr>
        <w:lastRenderedPageBreak/>
        <w:t>Taro Yamen</w:t>
      </w:r>
      <w:r w:rsidRPr="003C7E5A">
        <w:rPr>
          <w:rFonts w:ascii="Simplified Arabic" w:eastAsia="Arial" w:hAnsi="Simplified Arabic" w:cs="Simplified Arabic" w:hint="cs"/>
          <w:color w:val="000000"/>
          <w:sz w:val="28"/>
          <w:szCs w:val="28"/>
          <w:rtl/>
        </w:rPr>
        <w:t>. استخدمت الدراسة أبعاد إدارة التغيير التنظيمي (اتصال التغيير، وتحديد التغيير، وإشراك الموظفين، وتنفيذ التغيير، والحوافز) لتقييم ارتباطها بمقاييس إنتاجية الموظفين. كشف تحليل البيانات عن وجود ارتباطات مهمة بين جميع أبعاد إدارة التغيير المختبرة وإنتاجية الموظفين. توصي الدراسة باتصالات التغيير المنهجية، وبدء تنفيذ التغيير من أعلى إلى أسفل، والتواصل المتسق، والحوافز المتوافقة مع السياسات التنظيمية لتعزيز الإنتاجية.</w:t>
      </w:r>
    </w:p>
    <w:p w14:paraId="1995B4EC"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1F4A8AF1"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09C104CA"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t xml:space="preserve">دراسة </w:t>
      </w:r>
      <w:r w:rsidRPr="003C7E5A">
        <w:rPr>
          <w:rFonts w:ascii="Simplified Arabic" w:eastAsia="Times New Roman" w:hAnsi="Simplified Arabic" w:cs="Simplified Arabic"/>
          <w:b/>
          <w:bCs/>
          <w:sz w:val="32"/>
          <w:szCs w:val="32"/>
        </w:rPr>
        <w:t>Turner</w:t>
      </w:r>
      <w:r w:rsidRPr="003C7E5A">
        <w:rPr>
          <w:rFonts w:ascii="Simplified Arabic" w:eastAsia="Times New Roman" w:hAnsi="Simplified Arabic" w:cs="Simplified Arabic" w:hint="cs"/>
          <w:b/>
          <w:bCs/>
          <w:sz w:val="15"/>
          <w:szCs w:val="32"/>
          <w:rtl/>
        </w:rPr>
        <w:t xml:space="preserve"> </w:t>
      </w:r>
      <w:r w:rsidRPr="003C7E5A">
        <w:rPr>
          <w:rFonts w:ascii="Simplified Arabic" w:eastAsia="Times New Roman" w:hAnsi="Simplified Arabic" w:cs="Simplified Arabic"/>
          <w:b/>
          <w:bCs/>
          <w:sz w:val="15"/>
          <w:szCs w:val="32"/>
          <w:rtl/>
        </w:rPr>
        <w:t>(2017)</w:t>
      </w:r>
      <w:r w:rsidRPr="003C7E5A">
        <w:rPr>
          <w:rFonts w:ascii="Simplified Arabic" w:eastAsia="Times New Roman" w:hAnsi="Simplified Arabic" w:cs="Simplified Arabic" w:hint="cs"/>
          <w:b/>
          <w:bCs/>
          <w:sz w:val="15"/>
          <w:szCs w:val="32"/>
          <w:rtl/>
        </w:rPr>
        <w:t xml:space="preserve"> بعنوان: أثر</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إدارة</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التغيير</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على</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سلوك</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الموظفين</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في</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المكتب</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الإداري</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بالجامعة.</w:t>
      </w:r>
    </w:p>
    <w:p w14:paraId="4CE1669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هدفت الدراسة 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ترقية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النظام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قسم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المركزية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إحدى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الجامعات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البحثية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جنوب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الولايات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المتحدة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مسترشدة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بأبحاث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كوتر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نماذج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ركزت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مواقف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وسلوكيات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المشاركين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مشروع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الأعمال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أخذ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عينات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هادفة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ومقابلات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لوجه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11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تحليلها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مطابقة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الأنماط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كشفت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النتائج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شعروا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البداية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تجاه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مشاركتهم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المشروع،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لكنهم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واجهوا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لاحقًا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نقص</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التدريب،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كفاية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المساعدة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الاهتمامات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الفردية،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وزيادة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واجبات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الحصول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والشعور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الاجتماعات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تسلط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النتائج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الضوء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مؤسسات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التعليم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السلوك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أثناء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تنطوي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تطبيقات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النظام</w:t>
      </w:r>
      <w:r w:rsidRPr="003C7E5A">
        <w:rPr>
          <w:rFonts w:ascii="Simplified Arabic" w:eastAsia="Arial" w:hAnsi="Simplified Arabic" w:cs="Simplified Arabic"/>
          <w:color w:val="000000"/>
          <w:sz w:val="28"/>
          <w:szCs w:val="28"/>
          <w:rtl/>
        </w:rPr>
        <w:t>.</w:t>
      </w:r>
    </w:p>
    <w:p w14:paraId="7E28907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p>
    <w:p w14:paraId="753AB2CA" w14:textId="77777777" w:rsidR="003C7E5A" w:rsidRPr="003C7E5A" w:rsidRDefault="003C7E5A" w:rsidP="003C7E5A">
      <w:pPr>
        <w:spacing w:before="240" w:after="0" w:line="360" w:lineRule="auto"/>
        <w:rPr>
          <w:rFonts w:ascii="Simplified Arabic" w:eastAsia="Times New Roman" w:hAnsi="Simplified Arabic" w:cs="Simplified Arabic"/>
          <w:b/>
          <w:bCs/>
          <w:sz w:val="15"/>
          <w:szCs w:val="32"/>
          <w:rtl/>
        </w:rPr>
      </w:pPr>
      <w:r w:rsidRPr="003C7E5A">
        <w:rPr>
          <w:rFonts w:ascii="Simplified Arabic" w:eastAsia="Times New Roman" w:hAnsi="Simplified Arabic" w:cs="Simplified Arabic" w:hint="cs"/>
          <w:b/>
          <w:bCs/>
          <w:sz w:val="15"/>
          <w:szCs w:val="32"/>
          <w:rtl/>
        </w:rPr>
        <w:t xml:space="preserve">دراسة </w:t>
      </w:r>
      <w:r w:rsidRPr="003C7E5A">
        <w:rPr>
          <w:rFonts w:ascii="Simplified Arabic" w:eastAsia="Arial" w:hAnsi="Simplified Arabic" w:cs="Simplified Arabic" w:hint="cs"/>
          <w:b/>
          <w:bCs/>
          <w:color w:val="222222"/>
          <w:sz w:val="32"/>
          <w:szCs w:val="32"/>
          <w:shd w:val="clear" w:color="auto" w:fill="FFFFFF"/>
        </w:rPr>
        <w:t>Igudia</w:t>
      </w:r>
      <w:r w:rsidRPr="003C7E5A">
        <w:rPr>
          <w:rFonts w:ascii="Simplified Arabic" w:eastAsia="Times New Roman" w:hAnsi="Simplified Arabic" w:cs="Simplified Arabic"/>
          <w:b/>
          <w:bCs/>
          <w:sz w:val="15"/>
          <w:szCs w:val="32"/>
          <w:rtl/>
        </w:rPr>
        <w:t xml:space="preserve"> (2021). </w:t>
      </w:r>
      <w:r w:rsidRPr="003C7E5A">
        <w:rPr>
          <w:rFonts w:ascii="Simplified Arabic" w:eastAsia="Times New Roman" w:hAnsi="Simplified Arabic" w:cs="Simplified Arabic" w:hint="cs"/>
          <w:b/>
          <w:bCs/>
          <w:sz w:val="15"/>
          <w:szCs w:val="32"/>
          <w:rtl/>
        </w:rPr>
        <w:t>تقييم</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التغيير</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التنظيمي</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وإنتاجية</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الموظفين</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في</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نيجيريا</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دراسة</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حالة</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بنك</w:t>
      </w:r>
      <w:r w:rsidRPr="003C7E5A">
        <w:rPr>
          <w:rFonts w:ascii="Simplified Arabic" w:eastAsia="Times New Roman" w:hAnsi="Simplified Arabic" w:cs="Simplified Arabic"/>
          <w:b/>
          <w:bCs/>
          <w:sz w:val="15"/>
          <w:szCs w:val="32"/>
          <w:rtl/>
        </w:rPr>
        <w:t xml:space="preserve"> </w:t>
      </w:r>
      <w:r w:rsidRPr="003C7E5A">
        <w:rPr>
          <w:rFonts w:ascii="Simplified Arabic" w:eastAsia="Times New Roman" w:hAnsi="Simplified Arabic" w:cs="Simplified Arabic" w:hint="cs"/>
          <w:b/>
          <w:bCs/>
          <w:sz w:val="15"/>
          <w:szCs w:val="32"/>
          <w:rtl/>
        </w:rPr>
        <w:t>الاتحاد</w:t>
      </w:r>
    </w:p>
    <w:p w14:paraId="67E9EAF0"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هدفت</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آثار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القطاع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نيجيريا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وبعد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مراجعة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للأدبيات،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حددت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موقف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والثقافي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تجاه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ذوق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رئيسية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لتسهيل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الميزة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التنافسية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تضمنت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الطريقة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الأولية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الاستبيان،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اختيار</w:t>
      </w:r>
      <w:r w:rsidRPr="003C7E5A">
        <w:rPr>
          <w:rFonts w:ascii="Simplified Arabic" w:eastAsia="Arial" w:hAnsi="Simplified Arabic" w:cs="Simplified Arabic"/>
          <w:color w:val="000000"/>
          <w:sz w:val="28"/>
          <w:szCs w:val="28"/>
          <w:rtl/>
        </w:rPr>
        <w:t xml:space="preserve"> 102 </w:t>
      </w:r>
      <w:r w:rsidRPr="003C7E5A">
        <w:rPr>
          <w:rFonts w:ascii="Simplified Arabic" w:eastAsia="Arial" w:hAnsi="Simplified Arabic" w:cs="Simplified Arabic" w:hint="cs"/>
          <w:color w:val="000000"/>
          <w:sz w:val="28"/>
          <w:szCs w:val="28"/>
          <w:rtl/>
        </w:rPr>
        <w:t>مستجيبًا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ليكونوا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حجم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إجراء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الإحصائي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للانحدار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المتعدد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باستخدام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SPSS</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الإصدار</w:t>
      </w:r>
      <w:r w:rsidRPr="003C7E5A">
        <w:rPr>
          <w:rFonts w:ascii="Simplified Arabic" w:eastAsia="Arial" w:hAnsi="Simplified Arabic" w:cs="Simplified Arabic"/>
          <w:color w:val="000000"/>
          <w:sz w:val="28"/>
          <w:szCs w:val="28"/>
          <w:rtl/>
        </w:rPr>
        <w:t xml:space="preserve"> 25. </w:t>
      </w:r>
      <w:r w:rsidRPr="003C7E5A">
        <w:rPr>
          <w:rFonts w:ascii="Simplified Arabic" w:eastAsia="Arial" w:hAnsi="Simplified Arabic" w:cs="Simplified Arabic" w:hint="cs"/>
          <w:color w:val="000000"/>
          <w:sz w:val="28"/>
          <w:szCs w:val="28"/>
          <w:rtl/>
        </w:rPr>
        <w:t>وكشفت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النتائج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والقيادية</w:t>
      </w:r>
      <w:r w:rsidRPr="003C7E5A">
        <w:rPr>
          <w:rFonts w:ascii="Simplified Arabic" w:eastAsia="Arial" w:hAnsi="Simplified Arabic" w:cs="Simplified Arabic"/>
          <w:color w:val="000000"/>
          <w:sz w:val="28"/>
          <w:szCs w:val="28"/>
          <w:rtl/>
        </w:rPr>
        <w:t xml:space="preserve"> </w:t>
      </w:r>
      <w:proofErr w:type="gramStart"/>
      <w:r w:rsidRPr="003C7E5A">
        <w:rPr>
          <w:rFonts w:ascii="Simplified Arabic" w:eastAsia="Arial" w:hAnsi="Simplified Arabic" w:cs="Simplified Arabic" w:hint="cs"/>
          <w:color w:val="000000"/>
          <w:sz w:val="28"/>
          <w:szCs w:val="28"/>
          <w:rtl/>
        </w:rPr>
        <w:t>والمواقفة</w:t>
      </w:r>
      <w:proofErr w:type="gramEnd"/>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والثقافية،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بهذا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الترتيب،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أكبر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الرغم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كونها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نادرا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تستخدم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العكس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ذوق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ويرجع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ذلك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الأرجح</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طبيعة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الخدمة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الخاصة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وتوصي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مديري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بنك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الاتحاد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بمراعاة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نماذج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الثقافي،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واتجاهات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نحو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الخاصة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للحفاظ</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التميز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والتغلب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التحديات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الخارجية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مثل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المنافسة</w:t>
      </w:r>
      <w:r w:rsidRPr="003C7E5A">
        <w:rPr>
          <w:rFonts w:ascii="Simplified Arabic" w:eastAsia="Arial" w:hAnsi="Simplified Arabic" w:cs="Simplified Arabic"/>
          <w:color w:val="000000"/>
          <w:sz w:val="28"/>
          <w:szCs w:val="28"/>
          <w:rtl/>
        </w:rPr>
        <w:t>.</w:t>
      </w:r>
    </w:p>
    <w:p w14:paraId="13E6E743"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p>
    <w:p w14:paraId="1C42A24D"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32"/>
          <w:szCs w:val="32"/>
          <w:rtl/>
          <w14:ligatures w14:val="none"/>
        </w:rPr>
      </w:pPr>
    </w:p>
    <w:p w14:paraId="435916D9" w14:textId="77777777" w:rsidR="003C7E5A" w:rsidRPr="003C7E5A" w:rsidRDefault="003C7E5A" w:rsidP="003C7E5A">
      <w:pPr>
        <w:spacing w:after="0" w:line="360" w:lineRule="auto"/>
        <w:ind w:right="-120"/>
        <w:jc w:val="lowKashida"/>
        <w:rPr>
          <w:rFonts w:ascii="Simplified Arabic" w:eastAsia="Arial" w:hAnsi="Simplified Arabic" w:cs="Simplified Arabic"/>
          <w:b/>
          <w:bCs/>
          <w:color w:val="000000"/>
          <w:kern w:val="0"/>
          <w:sz w:val="32"/>
          <w:szCs w:val="32"/>
          <w:rtl/>
          <w14:ligatures w14:val="none"/>
        </w:rPr>
      </w:pPr>
    </w:p>
    <w:p w14:paraId="4BCE697C" w14:textId="77777777" w:rsidR="003C7E5A" w:rsidRPr="003C7E5A" w:rsidRDefault="003C7E5A" w:rsidP="003C7E5A">
      <w:pPr>
        <w:spacing w:after="0" w:line="360" w:lineRule="auto"/>
        <w:jc w:val="center"/>
        <w:rPr>
          <w:rFonts w:ascii="Simplified Arabic" w:eastAsia="Simplified Arabic" w:hAnsi="Simplified Arabic" w:cs="Simplified Arabic"/>
          <w:bCs/>
          <w:smallCaps/>
          <w:color w:val="000000"/>
          <w:sz w:val="36"/>
          <w:szCs w:val="36"/>
          <w:rtl/>
        </w:rPr>
      </w:pPr>
      <w:r w:rsidRPr="003C7E5A">
        <w:rPr>
          <w:rFonts w:ascii="Simplified Arabic" w:eastAsia="Simplified Arabic" w:hAnsi="Simplified Arabic" w:cs="Simplified Arabic" w:hint="cs"/>
          <w:bCs/>
          <w:smallCaps/>
          <w:color w:val="000000"/>
          <w:sz w:val="36"/>
          <w:szCs w:val="36"/>
          <w:rtl/>
        </w:rPr>
        <w:t xml:space="preserve">المبحث الثالث: </w:t>
      </w:r>
      <w:r w:rsidRPr="003C7E5A">
        <w:rPr>
          <w:rFonts w:ascii="Simplified Arabic" w:eastAsia="Simplified Arabic" w:hAnsi="Simplified Arabic" w:cs="Simplified Arabic"/>
          <w:bCs/>
          <w:smallCaps/>
          <w:color w:val="000000"/>
          <w:sz w:val="36"/>
          <w:szCs w:val="36"/>
          <w:rtl/>
        </w:rPr>
        <w:t>التعقيب على الدراسات السابقة</w:t>
      </w:r>
    </w:p>
    <w:p w14:paraId="48B18E0B" w14:textId="77777777" w:rsidR="003C7E5A" w:rsidRPr="003C7E5A" w:rsidRDefault="003C7E5A" w:rsidP="003C7E5A">
      <w:pPr>
        <w:tabs>
          <w:tab w:val="left" w:pos="0"/>
        </w:tabs>
        <w:spacing w:after="0" w:line="360" w:lineRule="auto"/>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hint="cs"/>
          <w:b/>
          <w:bCs/>
          <w:color w:val="000000"/>
          <w:sz w:val="32"/>
          <w:szCs w:val="32"/>
          <w:rtl/>
        </w:rPr>
        <w:t>من</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حيث</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الأهداف</w:t>
      </w:r>
      <w:r w:rsidRPr="003C7E5A">
        <w:rPr>
          <w:rFonts w:ascii="Simplified Arabic" w:eastAsia="Arial" w:hAnsi="Simplified Arabic" w:cs="Simplified Arabic"/>
          <w:b/>
          <w:bCs/>
          <w:color w:val="000000"/>
          <w:sz w:val="32"/>
          <w:szCs w:val="32"/>
        </w:rPr>
        <w:t>:</w:t>
      </w:r>
    </w:p>
    <w:p w14:paraId="5EA3073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هدفت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قرني</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أبعاد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العاملين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بكلية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التجارة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بجامعة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المنصورة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المقابل 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جمعة</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القاهرة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وحلوان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وسعى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شبر</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ضرورة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العراقية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دورها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وتقديم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الابتكارات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الجعفري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وعبد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الغفار</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تبني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المنظمات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الخيرية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السودان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الدويك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هدفت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وأساليب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المرأة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مواجهة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الضغوط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القاهرة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كما هدف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فلاتة</w:t>
      </w:r>
      <w:r w:rsidRPr="003C7E5A">
        <w:rPr>
          <w:rFonts w:ascii="Simplified Arabic" w:eastAsia="Arial" w:hAnsi="Simplified Arabic" w:cs="Simplified Arabic"/>
          <w:color w:val="000000"/>
          <w:sz w:val="28"/>
          <w:szCs w:val="28"/>
          <w:rtl/>
        </w:rPr>
        <w:t xml:space="preserve"> (2023)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التعرف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والذاكرة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الرياضية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بالمملكة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العربية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السعودية،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واستكشاف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المتغيرين</w:t>
      </w:r>
      <w:r w:rsidRPr="003C7E5A">
        <w:rPr>
          <w:rFonts w:ascii="Simplified Arabic" w:eastAsia="Arial" w:hAnsi="Simplified Arabic" w:cs="Simplified Arabic"/>
          <w:color w:val="000000"/>
          <w:sz w:val="28"/>
          <w:szCs w:val="28"/>
          <w:rtl/>
        </w:rPr>
        <w:t>.</w:t>
      </w:r>
    </w:p>
    <w:p w14:paraId="2F58FDA2"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أجراها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Pr>
        <w:t>Alam et al</w:t>
      </w:r>
      <w:r w:rsidRPr="003C7E5A">
        <w:rPr>
          <w:rFonts w:ascii="Simplified Arabic" w:eastAsia="Arial" w:hAnsi="Simplified Arabic" w:cs="Simplified Arabic"/>
          <w:color w:val="000000"/>
          <w:sz w:val="28"/>
          <w:szCs w:val="28"/>
          <w:rtl/>
        </w:rPr>
        <w:t xml:space="preserve"> (2020) </w:t>
      </w:r>
      <w:r w:rsidRPr="003C7E5A">
        <w:rPr>
          <w:rFonts w:ascii="Simplified Arabic" w:eastAsia="Arial" w:hAnsi="Simplified Arabic" w:cs="Simplified Arabic" w:hint="cs"/>
          <w:color w:val="000000"/>
          <w:sz w:val="28"/>
          <w:szCs w:val="28"/>
          <w:rtl/>
        </w:rPr>
        <w:t>هدفت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ملاحظة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الأجور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والمزايا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ومرافق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الرعاية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الاجتماعية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ودوافع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صناعة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الملابس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بنغلاديش</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كما هدف</w:t>
      </w:r>
      <w:r w:rsidRPr="003C7E5A">
        <w:rPr>
          <w:rFonts w:ascii="Simplified Arabic" w:eastAsia="Arial" w:hAnsi="Simplified Arabic" w:cs="Simplified Arabic"/>
          <w:color w:val="000000"/>
          <w:sz w:val="28"/>
          <w:szCs w:val="28"/>
        </w:rPr>
        <w:t xml:space="preserve"> Wanza &amp; Nkuraru (2016)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آثار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والهيكل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جامعة</w:t>
      </w:r>
      <w:r w:rsidRPr="003C7E5A">
        <w:rPr>
          <w:rFonts w:ascii="Simplified Arabic" w:eastAsia="Arial" w:hAnsi="Simplified Arabic" w:cs="Simplified Arabic"/>
          <w:color w:val="000000"/>
          <w:sz w:val="28"/>
          <w:szCs w:val="28"/>
          <w:rtl/>
        </w:rPr>
        <w:t xml:space="preserve"> </w:t>
      </w:r>
      <w:proofErr w:type="spellStart"/>
      <w:r w:rsidRPr="003C7E5A">
        <w:rPr>
          <w:rFonts w:ascii="Simplified Arabic" w:eastAsia="Arial" w:hAnsi="Simplified Arabic" w:cs="Simplified Arabic" w:hint="cs"/>
          <w:color w:val="000000"/>
          <w:sz w:val="28"/>
          <w:szCs w:val="28"/>
          <w:rtl/>
        </w:rPr>
        <w:t>إلدوريت</w:t>
      </w:r>
      <w:proofErr w:type="spellEnd"/>
      <w:r w:rsidRPr="003C7E5A">
        <w:rPr>
          <w:rFonts w:ascii="Simplified Arabic" w:eastAsia="Arial" w:hAnsi="Simplified Arabic" w:cs="Simplified Arabic" w:hint="cs"/>
          <w:color w:val="000000"/>
          <w:sz w:val="28"/>
          <w:szCs w:val="28"/>
          <w:rtl/>
        </w:rPr>
        <w:t>،</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كينيا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Pr>
        <w:t>Prasetyaningtyas et al</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سعى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المباشر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المنزل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والتأثيرات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الوسيطة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للتوازن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والحياة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والرضا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القطاع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جائحة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كوفيد</w:t>
      </w:r>
      <w:r w:rsidRPr="003C7E5A">
        <w:rPr>
          <w:rFonts w:ascii="Simplified Arabic" w:eastAsia="Arial" w:hAnsi="Simplified Arabic" w:cs="Simplified Arabic"/>
          <w:color w:val="000000"/>
          <w:sz w:val="28"/>
          <w:szCs w:val="28"/>
          <w:rtl/>
        </w:rPr>
        <w:t xml:space="preserve">-19. </w:t>
      </w:r>
      <w:r w:rsidRPr="003C7E5A">
        <w:rPr>
          <w:rFonts w:ascii="Simplified Arabic" w:eastAsia="Arial" w:hAnsi="Simplified Arabic" w:cs="Simplified Arabic" w:hint="cs"/>
          <w:color w:val="000000"/>
          <w:sz w:val="28"/>
          <w:szCs w:val="28"/>
          <w:rtl/>
        </w:rPr>
        <w:t>يهدف</w:t>
      </w:r>
      <w:r w:rsidRPr="003C7E5A">
        <w:rPr>
          <w:rFonts w:ascii="Simplified Arabic" w:eastAsia="Arial" w:hAnsi="Simplified Arabic" w:cs="Simplified Arabic"/>
          <w:color w:val="000000"/>
          <w:sz w:val="28"/>
          <w:szCs w:val="28"/>
        </w:rPr>
        <w:t xml:space="preserve"> Nwinyokpugi (2018)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البنوك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وفروعها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ولاية</w:t>
      </w:r>
      <w:r w:rsidRPr="003C7E5A">
        <w:rPr>
          <w:rFonts w:ascii="Simplified Arabic" w:eastAsia="Arial" w:hAnsi="Simplified Arabic" w:cs="Simplified Arabic"/>
          <w:color w:val="000000"/>
          <w:sz w:val="28"/>
          <w:szCs w:val="28"/>
          <w:rtl/>
        </w:rPr>
        <w:t xml:space="preserve"> </w:t>
      </w:r>
      <w:proofErr w:type="spellStart"/>
      <w:r w:rsidRPr="003C7E5A">
        <w:rPr>
          <w:rFonts w:ascii="Simplified Arabic" w:eastAsia="Arial" w:hAnsi="Simplified Arabic" w:cs="Simplified Arabic" w:hint="cs"/>
          <w:color w:val="000000"/>
          <w:sz w:val="28"/>
          <w:szCs w:val="28"/>
          <w:rtl/>
        </w:rPr>
        <w:t>ريفرز</w:t>
      </w:r>
      <w:proofErr w:type="spellEnd"/>
      <w:r w:rsidRPr="003C7E5A">
        <w:rPr>
          <w:rFonts w:ascii="Simplified Arabic" w:eastAsia="Arial" w:hAnsi="Simplified Arabic" w:cs="Simplified Arabic" w:hint="cs"/>
          <w:color w:val="000000"/>
          <w:sz w:val="28"/>
          <w:szCs w:val="28"/>
          <w:rtl/>
        </w:rPr>
        <w:t>،</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نيجيريا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ركزت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Pr>
        <w:t xml:space="preserve"> </w:t>
      </w:r>
      <w:proofErr w:type="gramStart"/>
      <w:r w:rsidRPr="003C7E5A">
        <w:rPr>
          <w:rFonts w:ascii="Simplified Arabic" w:eastAsia="Arial" w:hAnsi="Simplified Arabic" w:cs="Simplified Arabic"/>
          <w:color w:val="000000"/>
          <w:sz w:val="28"/>
          <w:szCs w:val="28"/>
        </w:rPr>
        <w:t>Turner</w:t>
      </w:r>
      <w:r w:rsidRPr="003C7E5A">
        <w:rPr>
          <w:rFonts w:ascii="Simplified Arabic" w:eastAsia="Arial" w:hAnsi="Simplified Arabic" w:cs="Simplified Arabic"/>
          <w:color w:val="000000"/>
          <w:sz w:val="28"/>
          <w:szCs w:val="28"/>
          <w:rtl/>
        </w:rPr>
        <w:t>(</w:t>
      </w:r>
      <w:proofErr w:type="gramEnd"/>
      <w:r w:rsidRPr="003C7E5A">
        <w:rPr>
          <w:rFonts w:ascii="Simplified Arabic" w:eastAsia="Arial" w:hAnsi="Simplified Arabic" w:cs="Simplified Arabic"/>
          <w:color w:val="000000"/>
          <w:sz w:val="28"/>
          <w:szCs w:val="28"/>
          <w:rtl/>
        </w:rPr>
        <w:t xml:space="preserve">2017)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ترقية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تنفيذ</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النظام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داخل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قسم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المركزية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إحدى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الجامعات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البحثية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جنوب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الولايات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المتحدة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يهدف</w:t>
      </w:r>
      <w:r w:rsidRPr="003C7E5A">
        <w:rPr>
          <w:rFonts w:ascii="Simplified Arabic" w:eastAsia="Arial" w:hAnsi="Simplified Arabic" w:cs="Simplified Arabic"/>
          <w:color w:val="000000"/>
          <w:sz w:val="28"/>
          <w:szCs w:val="28"/>
        </w:rPr>
        <w:t xml:space="preserve"> Igudia (2021)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آثار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القطاع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نيجيريا،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التركيز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والثقافية،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ذوق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العملاء</w:t>
      </w:r>
      <w:r w:rsidRPr="003C7E5A">
        <w:rPr>
          <w:rFonts w:ascii="Simplified Arabic" w:eastAsia="Arial" w:hAnsi="Simplified Arabic" w:cs="Simplified Arabic"/>
          <w:color w:val="000000"/>
          <w:sz w:val="28"/>
          <w:szCs w:val="28"/>
        </w:rPr>
        <w:t>.</w:t>
      </w:r>
    </w:p>
    <w:p w14:paraId="04070739" w14:textId="77777777" w:rsidR="003C7E5A" w:rsidRP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1CACC13E" w14:textId="77777777" w:rsidR="003C7E5A" w:rsidRP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2A7E2F75" w14:textId="77777777" w:rsidR="003C7E5A" w:rsidRP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45EF5D5E" w14:textId="77777777" w:rsidR="003C7E5A" w:rsidRP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0ADDAC07" w14:textId="77777777" w:rsidR="003C7E5A" w:rsidRPr="003C7E5A" w:rsidRDefault="003C7E5A" w:rsidP="003C7E5A">
      <w:pPr>
        <w:tabs>
          <w:tab w:val="left" w:pos="0"/>
        </w:tabs>
        <w:spacing w:after="0" w:line="360" w:lineRule="auto"/>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hint="cs"/>
          <w:b/>
          <w:bCs/>
          <w:color w:val="000000"/>
          <w:sz w:val="32"/>
          <w:szCs w:val="32"/>
          <w:rtl/>
        </w:rPr>
        <w:t>من</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حيث</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المنهجية</w:t>
      </w:r>
      <w:r w:rsidRPr="003C7E5A">
        <w:rPr>
          <w:rFonts w:ascii="Simplified Arabic" w:eastAsia="Arial" w:hAnsi="Simplified Arabic" w:cs="Simplified Arabic"/>
          <w:b/>
          <w:bCs/>
          <w:color w:val="000000"/>
          <w:sz w:val="32"/>
          <w:szCs w:val="32"/>
        </w:rPr>
        <w:t>:</w:t>
      </w:r>
    </w:p>
    <w:p w14:paraId="751D49F4"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highlight w:val="yellow"/>
          <w:rtl/>
        </w:rPr>
      </w:pPr>
      <w:r w:rsidRPr="003C7E5A">
        <w:rPr>
          <w:rFonts w:ascii="Simplified Arabic" w:eastAsia="Arial" w:hAnsi="Simplified Arabic" w:cs="Simplified Arabic" w:hint="cs"/>
          <w:color w:val="000000"/>
          <w:sz w:val="28"/>
          <w:szCs w:val="28"/>
          <w:rtl/>
        </w:rPr>
        <w:t>استخدم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 القرني</w:t>
      </w:r>
      <w:r w:rsidRPr="003C7E5A">
        <w:rPr>
          <w:rFonts w:ascii="Simplified Arabic" w:eastAsia="Arial" w:hAnsi="Simplified Arabic" w:cs="Simplified Arabic"/>
          <w:color w:val="000000"/>
          <w:sz w:val="28"/>
          <w:szCs w:val="28"/>
          <w:rtl/>
        </w:rPr>
        <w:t xml:space="preserve"> (2022</w:t>
      </w:r>
      <w:proofErr w:type="gramStart"/>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جمعة</w:t>
      </w:r>
      <w:proofErr w:type="gramEnd"/>
      <w:r w:rsidRPr="003C7E5A">
        <w:rPr>
          <w:rFonts w:ascii="Simplified Arabic" w:eastAsia="Arial" w:hAnsi="Simplified Arabic" w:cs="Simplified Arabic"/>
          <w:color w:val="000000"/>
          <w:sz w:val="28"/>
          <w:szCs w:val="28"/>
          <w:rtl/>
        </w:rPr>
        <w:t xml:space="preserve"> (2019) </w:t>
      </w:r>
      <w:proofErr w:type="spellStart"/>
      <w:r w:rsidRPr="003C7E5A">
        <w:rPr>
          <w:rFonts w:ascii="Simplified Arabic" w:eastAsia="Arial" w:hAnsi="Simplified Arabic" w:cs="Simplified Arabic" w:hint="cs"/>
          <w:color w:val="000000"/>
          <w:sz w:val="28"/>
          <w:szCs w:val="28"/>
          <w:rtl/>
        </w:rPr>
        <w:t>وشوبر</w:t>
      </w:r>
      <w:proofErr w:type="spellEnd"/>
      <w:r w:rsidRPr="003C7E5A">
        <w:rPr>
          <w:rFonts w:ascii="Simplified Arabic" w:eastAsia="Arial" w:hAnsi="Simplified Arabic" w:cs="Simplified Arabic"/>
          <w:color w:val="000000"/>
          <w:sz w:val="28"/>
          <w:szCs w:val="28"/>
          <w:rtl/>
        </w:rPr>
        <w:t xml:space="preserve"> (2022)</w:t>
      </w:r>
      <w:r w:rsidRPr="003C7E5A">
        <w:rPr>
          <w:rFonts w:ascii="Simplified Arabic" w:eastAsia="Arial" w:hAnsi="Simplified Arabic" w:cs="Simplified Arabic" w:hint="cs"/>
          <w:color w:val="000000"/>
          <w:sz w:val="28"/>
          <w:szCs w:val="28"/>
          <w:rtl/>
        </w:rPr>
        <w:t xml:space="preserve"> والجعفري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وعبد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الغفار</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والدويك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(2022</w:t>
      </w:r>
      <w:proofErr w:type="gramStart"/>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 xml:space="preserve"> وفلاتة</w:t>
      </w:r>
      <w:proofErr w:type="gramEnd"/>
      <w:r w:rsidRPr="003C7E5A">
        <w:rPr>
          <w:rFonts w:ascii="Simplified Arabic" w:eastAsia="Arial" w:hAnsi="Simplified Arabic" w:cs="Simplified Arabic"/>
          <w:color w:val="000000"/>
          <w:sz w:val="28"/>
          <w:szCs w:val="28"/>
          <w:rtl/>
        </w:rPr>
        <w:t xml:space="preserve"> (2023)</w:t>
      </w:r>
      <w:r w:rsidRPr="003C7E5A">
        <w:rPr>
          <w:rFonts w:ascii="Simplified Arabic" w:eastAsia="Arial" w:hAnsi="Simplified Arabic" w:cs="Simplified Arabic" w:hint="cs"/>
          <w:color w:val="000000"/>
          <w:sz w:val="28"/>
          <w:szCs w:val="28"/>
          <w:rtl/>
        </w:rPr>
        <w:t xml:space="preserve"> و</w:t>
      </w:r>
      <w:r w:rsidRPr="003C7E5A">
        <w:rPr>
          <w:rFonts w:ascii="Simplified Arabic" w:eastAsia="Arial" w:hAnsi="Simplified Arabic" w:cs="Simplified Arabic"/>
          <w:color w:val="000000"/>
          <w:sz w:val="28"/>
          <w:szCs w:val="28"/>
        </w:rPr>
        <w:t xml:space="preserve">Nwinyokpugi (2018) </w:t>
      </w:r>
      <w:r w:rsidRPr="003C7E5A">
        <w:rPr>
          <w:rFonts w:ascii="Simplified Arabic" w:eastAsia="Arial" w:hAnsi="Simplified Arabic" w:cs="Simplified Arabic" w:hint="cs"/>
          <w:color w:val="000000"/>
          <w:sz w:val="28"/>
          <w:szCs w:val="28"/>
          <w:rtl/>
        </w:rPr>
        <w:t xml:space="preserve"> و</w:t>
      </w:r>
      <w:r w:rsidRPr="003C7E5A">
        <w:rPr>
          <w:rFonts w:ascii="Simplified Arabic" w:eastAsia="Arial" w:hAnsi="Simplified Arabic" w:cs="Simplified Arabic"/>
          <w:color w:val="000000"/>
          <w:sz w:val="28"/>
          <w:szCs w:val="28"/>
        </w:rPr>
        <w:t>Prasetyaningtyas</w:t>
      </w:r>
      <w:r w:rsidRPr="003C7E5A">
        <w:rPr>
          <w:rFonts w:ascii="Simplified Arabic" w:eastAsia="Arial" w:hAnsi="Simplified Arabic" w:cs="Simplified Arabic" w:hint="cs"/>
          <w:color w:val="000000"/>
          <w:sz w:val="28"/>
          <w:szCs w:val="28"/>
          <w:rtl/>
        </w:rPr>
        <w:t xml:space="preserve"> وآخرون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و</w:t>
      </w:r>
      <w:proofErr w:type="spellStart"/>
      <w:r w:rsidRPr="003C7E5A">
        <w:rPr>
          <w:rFonts w:ascii="Simplified Arabic" w:eastAsia="Arial" w:hAnsi="Simplified Arabic" w:cs="Simplified Arabic"/>
          <w:color w:val="000000"/>
          <w:sz w:val="28"/>
          <w:szCs w:val="28"/>
        </w:rPr>
        <w:t>Igudia</w:t>
      </w:r>
      <w:proofErr w:type="spellEnd"/>
      <w:r w:rsidRPr="003C7E5A">
        <w:rPr>
          <w:rFonts w:ascii="Simplified Arabic" w:eastAsia="Arial" w:hAnsi="Simplified Arabic" w:cs="Simplified Arabic"/>
          <w:color w:val="000000"/>
          <w:sz w:val="28"/>
          <w:szCs w:val="28"/>
        </w:rPr>
        <w:t xml:space="preserve"> (2021</w:t>
      </w:r>
      <w:proofErr w:type="gramStart"/>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 المنهج</w:t>
      </w:r>
      <w:proofErr w:type="gramEnd"/>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الوصفي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التحليلي.</w:t>
      </w:r>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 بينما استخدم </w:t>
      </w:r>
      <w:r w:rsidRPr="003C7E5A">
        <w:rPr>
          <w:rFonts w:ascii="Simplified Arabic" w:eastAsia="Arial" w:hAnsi="Simplified Arabic" w:cs="Simplified Arabic" w:hint="cs"/>
          <w:color w:val="000000"/>
          <w:sz w:val="28"/>
          <w:szCs w:val="28"/>
        </w:rPr>
        <w:t>Alam et al</w:t>
      </w:r>
      <w:r w:rsidRPr="003C7E5A">
        <w:rPr>
          <w:rFonts w:ascii="Simplified Arabic" w:eastAsia="Arial" w:hAnsi="Simplified Arabic" w:cs="Simplified Arabic"/>
          <w:color w:val="000000"/>
          <w:sz w:val="28"/>
          <w:szCs w:val="28"/>
          <w:rtl/>
        </w:rPr>
        <w:t xml:space="preserve"> (2020) </w:t>
      </w:r>
      <w:r w:rsidRPr="003C7E5A">
        <w:rPr>
          <w:rFonts w:ascii="Simplified Arabic" w:eastAsia="Arial" w:hAnsi="Simplified Arabic" w:cs="Simplified Arabic" w:hint="cs"/>
          <w:color w:val="000000"/>
          <w:sz w:val="28"/>
          <w:szCs w:val="28"/>
          <w:rtl/>
        </w:rPr>
        <w:t>المنهج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الاستنباطي. واستخدم</w:t>
      </w:r>
      <w:r w:rsidRPr="003C7E5A">
        <w:rPr>
          <w:rFonts w:ascii="Simplified Arabic" w:eastAsia="Arial" w:hAnsi="Simplified Arabic" w:cs="Simplified Arabic"/>
          <w:color w:val="000000"/>
          <w:sz w:val="28"/>
          <w:szCs w:val="28"/>
        </w:rPr>
        <w:t xml:space="preserve"> Wanza &amp; Nkuraru (2016)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Pr>
        <w:t>Turner</w:t>
      </w:r>
      <w:r w:rsidRPr="003C7E5A">
        <w:rPr>
          <w:rFonts w:ascii="Simplified Arabic" w:eastAsia="Arial" w:hAnsi="Simplified Arabic" w:cs="Simplified Arabic"/>
          <w:color w:val="000000"/>
          <w:sz w:val="28"/>
          <w:szCs w:val="28"/>
          <w:rtl/>
        </w:rPr>
        <w:t xml:space="preserve"> (2017)</w:t>
      </w:r>
      <w:r w:rsidRPr="003C7E5A">
        <w:rPr>
          <w:rFonts w:ascii="Simplified Arabic" w:eastAsia="Arial" w:hAnsi="Simplified Arabic" w:cs="Simplified Arabic" w:hint="cs"/>
          <w:color w:val="000000"/>
          <w:sz w:val="28"/>
          <w:szCs w:val="28"/>
          <w:rtl/>
        </w:rPr>
        <w:t xml:space="preserve"> تصميم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حالة</w:t>
      </w:r>
    </w:p>
    <w:p w14:paraId="7FAB056E" w14:textId="77777777" w:rsid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25A6305B" w14:textId="77777777" w:rsidR="00784192" w:rsidRPr="003C7E5A" w:rsidRDefault="00784192" w:rsidP="003C7E5A">
      <w:pPr>
        <w:tabs>
          <w:tab w:val="left" w:pos="0"/>
        </w:tabs>
        <w:spacing w:after="0" w:line="360" w:lineRule="auto"/>
        <w:rPr>
          <w:rFonts w:ascii="Simplified Arabic" w:eastAsia="Arial" w:hAnsi="Simplified Arabic" w:cs="Simplified Arabic"/>
          <w:color w:val="000000"/>
          <w:sz w:val="28"/>
          <w:szCs w:val="28"/>
          <w:rtl/>
        </w:rPr>
      </w:pPr>
    </w:p>
    <w:p w14:paraId="5EFC4D76" w14:textId="77777777" w:rsidR="003C7E5A" w:rsidRPr="003C7E5A" w:rsidRDefault="003C7E5A" w:rsidP="003C7E5A">
      <w:pPr>
        <w:tabs>
          <w:tab w:val="left" w:pos="0"/>
        </w:tabs>
        <w:spacing w:after="0" w:line="360" w:lineRule="auto"/>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hint="cs"/>
          <w:b/>
          <w:bCs/>
          <w:color w:val="000000"/>
          <w:sz w:val="32"/>
          <w:szCs w:val="32"/>
          <w:rtl/>
        </w:rPr>
        <w:lastRenderedPageBreak/>
        <w:t>من</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حيث</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العينة</w:t>
      </w:r>
      <w:r w:rsidRPr="003C7E5A">
        <w:rPr>
          <w:rFonts w:ascii="Simplified Arabic" w:eastAsia="Arial" w:hAnsi="Simplified Arabic" w:cs="Simplified Arabic"/>
          <w:b/>
          <w:bCs/>
          <w:color w:val="000000"/>
          <w:sz w:val="32"/>
          <w:szCs w:val="32"/>
        </w:rPr>
        <w:t>:</w:t>
      </w:r>
    </w:p>
    <w:p w14:paraId="1034957E"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أجرى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القرني</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عشوائية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86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بكلية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التجارة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المنصورة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جمعة</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320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جامعتي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القاهرة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وحلوان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شبر</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ركز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المشاريع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العراقية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الجعفري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وعبد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الغفار</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152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الرحمة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الخيرية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ومنظمة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الدعوة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الإسلامية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الدويك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قام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250 </w:t>
      </w:r>
      <w:r w:rsidRPr="003C7E5A">
        <w:rPr>
          <w:rFonts w:ascii="Simplified Arabic" w:eastAsia="Arial" w:hAnsi="Simplified Arabic" w:cs="Simplified Arabic" w:hint="cs"/>
          <w:color w:val="000000"/>
          <w:sz w:val="28"/>
          <w:szCs w:val="28"/>
          <w:rtl/>
        </w:rPr>
        <w:t>زوجة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عاملة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خلفيات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اجتماعية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واقتصادية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مختلفة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القاهرة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فلاتة</w:t>
      </w:r>
      <w:r w:rsidRPr="003C7E5A">
        <w:rPr>
          <w:rFonts w:ascii="Simplified Arabic" w:eastAsia="Arial" w:hAnsi="Simplified Arabic" w:cs="Simplified Arabic"/>
          <w:color w:val="000000"/>
          <w:sz w:val="28"/>
          <w:szCs w:val="28"/>
          <w:rtl/>
        </w:rPr>
        <w:t xml:space="preserve"> (2023) </w:t>
      </w:r>
      <w:r w:rsidRPr="003C7E5A">
        <w:rPr>
          <w:rFonts w:ascii="Simplified Arabic" w:eastAsia="Arial" w:hAnsi="Simplified Arabic" w:cs="Simplified Arabic" w:hint="cs"/>
          <w:color w:val="000000"/>
          <w:sz w:val="28"/>
          <w:szCs w:val="28"/>
          <w:rtl/>
        </w:rPr>
        <w:t>باختيار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عشوائية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317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مختلف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المستويات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الإدارية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الرياضية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بمدينة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المكرمة</w:t>
      </w:r>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w:t>
      </w:r>
    </w:p>
    <w:p w14:paraId="4C57AC4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بينما</w:t>
      </w:r>
      <w:r w:rsidRPr="003C7E5A">
        <w:rPr>
          <w:rFonts w:ascii="Simplified Arabic" w:eastAsia="Arial" w:hAnsi="Simplified Arabic" w:cs="Simplified Arabic" w:hint="cs"/>
          <w:color w:val="000000"/>
          <w:sz w:val="28"/>
          <w:szCs w:val="28"/>
        </w:rPr>
        <w:t xml:space="preserve"> Alam et al</w:t>
      </w:r>
      <w:r w:rsidRPr="003C7E5A">
        <w:rPr>
          <w:rFonts w:ascii="Simplified Arabic" w:eastAsia="Arial" w:hAnsi="Simplified Arabic" w:cs="Simplified Arabic"/>
          <w:color w:val="000000"/>
          <w:sz w:val="28"/>
          <w:szCs w:val="28"/>
          <w:rtl/>
        </w:rPr>
        <w:t xml:space="preserve"> (2020) </w:t>
      </w:r>
      <w:r w:rsidRPr="003C7E5A">
        <w:rPr>
          <w:rFonts w:ascii="Simplified Arabic" w:eastAsia="Arial" w:hAnsi="Simplified Arabic" w:cs="Simplified Arabic" w:hint="cs"/>
          <w:color w:val="000000"/>
          <w:sz w:val="28"/>
          <w:szCs w:val="28"/>
          <w:rtl/>
        </w:rPr>
        <w:t>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500 </w:t>
      </w:r>
      <w:r w:rsidRPr="003C7E5A">
        <w:rPr>
          <w:rFonts w:ascii="Simplified Arabic" w:eastAsia="Arial" w:hAnsi="Simplified Arabic" w:cs="Simplified Arabic" w:hint="cs"/>
          <w:color w:val="000000"/>
          <w:sz w:val="28"/>
          <w:szCs w:val="28"/>
          <w:rtl/>
        </w:rPr>
        <w:t>مشارك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صناعة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الملابس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اختار</w:t>
      </w:r>
      <w:r w:rsidRPr="003C7E5A">
        <w:rPr>
          <w:rFonts w:ascii="Simplified Arabic" w:eastAsia="Arial" w:hAnsi="Simplified Arabic" w:cs="Simplified Arabic"/>
          <w:color w:val="000000"/>
          <w:sz w:val="28"/>
          <w:szCs w:val="28"/>
        </w:rPr>
        <w:t xml:space="preserve"> Wanza &amp; Nkuraru (2016)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121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مجموعة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سكانية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مستهدفة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تبلغ</w:t>
      </w:r>
      <w:r w:rsidRPr="003C7E5A">
        <w:rPr>
          <w:rFonts w:ascii="Simplified Arabic" w:eastAsia="Arial" w:hAnsi="Simplified Arabic" w:cs="Simplified Arabic"/>
          <w:color w:val="000000"/>
          <w:sz w:val="28"/>
          <w:szCs w:val="28"/>
          <w:rtl/>
        </w:rPr>
        <w:t xml:space="preserve"> 403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جامعة</w:t>
      </w:r>
      <w:r w:rsidRPr="003C7E5A">
        <w:rPr>
          <w:rFonts w:ascii="Simplified Arabic" w:eastAsia="Arial" w:hAnsi="Simplified Arabic" w:cs="Simplified Arabic"/>
          <w:color w:val="000000"/>
          <w:sz w:val="28"/>
          <w:szCs w:val="28"/>
          <w:rtl/>
        </w:rPr>
        <w:t xml:space="preserve"> </w:t>
      </w:r>
      <w:proofErr w:type="spellStart"/>
      <w:r w:rsidRPr="003C7E5A">
        <w:rPr>
          <w:rFonts w:ascii="Simplified Arabic" w:eastAsia="Arial" w:hAnsi="Simplified Arabic" w:cs="Simplified Arabic" w:hint="cs"/>
          <w:color w:val="000000"/>
          <w:sz w:val="28"/>
          <w:szCs w:val="28"/>
          <w:rtl/>
        </w:rPr>
        <w:t>إلدوريت</w:t>
      </w:r>
      <w:proofErr w:type="spellEnd"/>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بينما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Prasetyaningtyas</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قام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234 </w:t>
      </w:r>
      <w:r w:rsidRPr="003C7E5A">
        <w:rPr>
          <w:rFonts w:ascii="Simplified Arabic" w:eastAsia="Arial" w:hAnsi="Simplified Arabic" w:cs="Simplified Arabic" w:hint="cs"/>
          <w:color w:val="000000"/>
          <w:sz w:val="28"/>
          <w:szCs w:val="28"/>
          <w:rtl/>
        </w:rPr>
        <w:t>مشاركًا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القطاع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اختار</w:t>
      </w:r>
      <w:r w:rsidRPr="003C7E5A">
        <w:rPr>
          <w:rFonts w:ascii="Simplified Arabic" w:eastAsia="Arial" w:hAnsi="Simplified Arabic" w:cs="Simplified Arabic"/>
          <w:color w:val="000000"/>
          <w:sz w:val="28"/>
          <w:szCs w:val="28"/>
        </w:rPr>
        <w:t xml:space="preserve"> Nwinyokpugi (2018) </w:t>
      </w:r>
      <w:r w:rsidRPr="003C7E5A">
        <w:rPr>
          <w:rFonts w:ascii="Simplified Arabic" w:eastAsia="Arial" w:hAnsi="Simplified Arabic" w:cs="Simplified Arabic" w:hint="cs"/>
          <w:color w:val="000000"/>
          <w:sz w:val="28"/>
          <w:szCs w:val="28"/>
          <w:rtl/>
        </w:rPr>
        <w:t>عينة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عشوائية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مكونة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152 </w:t>
      </w:r>
      <w:r w:rsidRPr="003C7E5A">
        <w:rPr>
          <w:rFonts w:ascii="Simplified Arabic" w:eastAsia="Arial" w:hAnsi="Simplified Arabic" w:cs="Simplified Arabic" w:hint="cs"/>
          <w:color w:val="000000"/>
          <w:sz w:val="28"/>
          <w:szCs w:val="28"/>
          <w:rtl/>
        </w:rPr>
        <w:t>مشاركًا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البنوك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الكبرى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ولاية</w:t>
      </w:r>
      <w:r w:rsidRPr="003C7E5A">
        <w:rPr>
          <w:rFonts w:ascii="Simplified Arabic" w:eastAsia="Arial" w:hAnsi="Simplified Arabic" w:cs="Simplified Arabic"/>
          <w:color w:val="000000"/>
          <w:sz w:val="28"/>
          <w:szCs w:val="28"/>
          <w:rtl/>
        </w:rPr>
        <w:t xml:space="preserve"> </w:t>
      </w:r>
      <w:proofErr w:type="spellStart"/>
      <w:r w:rsidRPr="003C7E5A">
        <w:rPr>
          <w:rFonts w:ascii="Simplified Arabic" w:eastAsia="Arial" w:hAnsi="Simplified Arabic" w:cs="Simplified Arabic" w:hint="cs"/>
          <w:color w:val="000000"/>
          <w:sz w:val="28"/>
          <w:szCs w:val="28"/>
          <w:rtl/>
        </w:rPr>
        <w:t>ريفرز</w:t>
      </w:r>
      <w:proofErr w:type="spellEnd"/>
      <w:r w:rsidRPr="003C7E5A">
        <w:rPr>
          <w:rFonts w:ascii="Simplified Arabic" w:eastAsia="Arial" w:hAnsi="Simplified Arabic" w:cs="Simplified Arabic" w:hint="cs"/>
          <w:color w:val="000000"/>
          <w:sz w:val="28"/>
          <w:szCs w:val="28"/>
          <w:rtl/>
        </w:rPr>
        <w:t>،</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نيجيريا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أجرى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Turner</w:t>
      </w:r>
      <w:r w:rsidRPr="003C7E5A">
        <w:rPr>
          <w:rFonts w:ascii="Simplified Arabic" w:eastAsia="Arial" w:hAnsi="Simplified Arabic" w:cs="Simplified Arabic"/>
          <w:color w:val="000000"/>
          <w:sz w:val="28"/>
          <w:szCs w:val="28"/>
          <w:rtl/>
        </w:rPr>
        <w:t xml:space="preserve"> (2017) </w:t>
      </w:r>
      <w:r w:rsidRPr="003C7E5A">
        <w:rPr>
          <w:rFonts w:ascii="Simplified Arabic" w:eastAsia="Arial" w:hAnsi="Simplified Arabic" w:cs="Simplified Arabic" w:hint="cs"/>
          <w:color w:val="000000"/>
          <w:sz w:val="28"/>
          <w:szCs w:val="28"/>
          <w:rtl/>
        </w:rPr>
        <w:t>مقابلات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لوجه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11 </w:t>
      </w:r>
      <w:r w:rsidRPr="003C7E5A">
        <w:rPr>
          <w:rFonts w:ascii="Simplified Arabic" w:eastAsia="Arial" w:hAnsi="Simplified Arabic" w:cs="Simplified Arabic" w:hint="cs"/>
          <w:color w:val="000000"/>
          <w:sz w:val="28"/>
          <w:szCs w:val="28"/>
          <w:rtl/>
        </w:rPr>
        <w:t>موظفًا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بيئة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جامعية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قامت</w:t>
      </w:r>
      <w:r w:rsidRPr="003C7E5A">
        <w:rPr>
          <w:rFonts w:ascii="Simplified Arabic" w:eastAsia="Arial" w:hAnsi="Simplified Arabic" w:cs="Simplified Arabic"/>
          <w:color w:val="000000"/>
          <w:sz w:val="28"/>
          <w:szCs w:val="28"/>
        </w:rPr>
        <w:t xml:space="preserve"> Igudia (2021) </w:t>
      </w:r>
      <w:r w:rsidRPr="003C7E5A">
        <w:rPr>
          <w:rFonts w:ascii="Simplified Arabic" w:eastAsia="Arial" w:hAnsi="Simplified Arabic" w:cs="Simplified Arabic" w:hint="cs"/>
          <w:color w:val="000000"/>
          <w:sz w:val="28"/>
          <w:szCs w:val="28"/>
          <w:rtl/>
        </w:rPr>
        <w:t>بجمع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بيانات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102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المشاركين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القطاع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النيجيري</w:t>
      </w:r>
      <w:r w:rsidRPr="003C7E5A">
        <w:rPr>
          <w:rFonts w:ascii="Simplified Arabic" w:eastAsia="Arial" w:hAnsi="Simplified Arabic" w:cs="Simplified Arabic"/>
          <w:color w:val="000000"/>
          <w:sz w:val="28"/>
          <w:szCs w:val="28"/>
        </w:rPr>
        <w:t>.</w:t>
      </w:r>
    </w:p>
    <w:p w14:paraId="5A79381F" w14:textId="77777777" w:rsid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6E2E5E42" w14:textId="77777777" w:rsidR="00784192" w:rsidRDefault="00784192" w:rsidP="003C7E5A">
      <w:pPr>
        <w:tabs>
          <w:tab w:val="left" w:pos="0"/>
        </w:tabs>
        <w:spacing w:after="0" w:line="360" w:lineRule="auto"/>
        <w:rPr>
          <w:rFonts w:ascii="Simplified Arabic" w:eastAsia="Arial" w:hAnsi="Simplified Arabic" w:cs="Simplified Arabic"/>
          <w:color w:val="000000"/>
          <w:sz w:val="28"/>
          <w:szCs w:val="28"/>
          <w:rtl/>
        </w:rPr>
      </w:pPr>
    </w:p>
    <w:p w14:paraId="3461429E" w14:textId="77777777" w:rsidR="00784192" w:rsidRPr="003C7E5A" w:rsidRDefault="00784192" w:rsidP="003C7E5A">
      <w:pPr>
        <w:tabs>
          <w:tab w:val="left" w:pos="0"/>
        </w:tabs>
        <w:spacing w:after="0" w:line="360" w:lineRule="auto"/>
        <w:rPr>
          <w:rFonts w:ascii="Simplified Arabic" w:eastAsia="Arial" w:hAnsi="Simplified Arabic" w:cs="Simplified Arabic"/>
          <w:color w:val="000000"/>
          <w:sz w:val="28"/>
          <w:szCs w:val="28"/>
          <w:rtl/>
        </w:rPr>
      </w:pPr>
    </w:p>
    <w:p w14:paraId="776AE1AA" w14:textId="77777777" w:rsidR="003C7E5A" w:rsidRPr="003C7E5A" w:rsidRDefault="003C7E5A" w:rsidP="003C7E5A">
      <w:pPr>
        <w:tabs>
          <w:tab w:val="left" w:pos="0"/>
        </w:tabs>
        <w:spacing w:after="0" w:line="360" w:lineRule="auto"/>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hint="cs"/>
          <w:b/>
          <w:bCs/>
          <w:color w:val="000000"/>
          <w:sz w:val="32"/>
          <w:szCs w:val="32"/>
          <w:rtl/>
        </w:rPr>
        <w:lastRenderedPageBreak/>
        <w:t>من</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حيث</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الأدوات</w:t>
      </w:r>
      <w:r w:rsidRPr="003C7E5A">
        <w:rPr>
          <w:rFonts w:ascii="Simplified Arabic" w:eastAsia="Arial" w:hAnsi="Simplified Arabic" w:cs="Simplified Arabic"/>
          <w:b/>
          <w:bCs/>
          <w:color w:val="000000"/>
          <w:sz w:val="32"/>
          <w:szCs w:val="32"/>
        </w:rPr>
        <w:t>:</w:t>
      </w:r>
    </w:p>
    <w:p w14:paraId="5A601FE2"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اعتمدت دراسة كل من القرني</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وجمعة</w:t>
      </w:r>
      <w:r w:rsidRPr="003C7E5A">
        <w:rPr>
          <w:rFonts w:ascii="Simplified Arabic" w:eastAsia="Arial" w:hAnsi="Simplified Arabic" w:cs="Simplified Arabic"/>
          <w:color w:val="000000"/>
          <w:sz w:val="28"/>
          <w:szCs w:val="28"/>
          <w:rtl/>
        </w:rPr>
        <w:t xml:space="preserve"> (2019</w:t>
      </w:r>
      <w:proofErr w:type="gramStart"/>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 xml:space="preserve"> وشبر</w:t>
      </w:r>
      <w:proofErr w:type="gramEnd"/>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والجعفري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وعبد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الغفار</w:t>
      </w:r>
      <w:r w:rsidRPr="003C7E5A">
        <w:rPr>
          <w:rFonts w:ascii="Simplified Arabic" w:eastAsia="Arial" w:hAnsi="Simplified Arabic" w:cs="Simplified Arabic"/>
          <w:color w:val="000000"/>
          <w:sz w:val="28"/>
          <w:szCs w:val="28"/>
          <w:rtl/>
        </w:rPr>
        <w:t xml:space="preserve"> (2019</w:t>
      </w:r>
      <w:r w:rsidRPr="003C7E5A">
        <w:rPr>
          <w:rFonts w:ascii="Simplified Arabic" w:eastAsia="Arial" w:hAnsi="Simplified Arabic" w:cs="Simplified Arabic" w:hint="cs"/>
          <w:color w:val="000000"/>
          <w:sz w:val="28"/>
          <w:szCs w:val="28"/>
          <w:rtl/>
        </w:rPr>
        <w:t>)  و الدويك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 xml:space="preserve">  وفلاتة</w:t>
      </w:r>
      <w:r w:rsidRPr="003C7E5A">
        <w:rPr>
          <w:rFonts w:ascii="Simplified Arabic" w:eastAsia="Arial" w:hAnsi="Simplified Arabic" w:cs="Simplified Arabic"/>
          <w:color w:val="000000"/>
          <w:sz w:val="28"/>
          <w:szCs w:val="28"/>
          <w:rtl/>
        </w:rPr>
        <w:t xml:space="preserve"> (2023)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Pr>
        <w:t>Alam</w:t>
      </w:r>
      <w:r w:rsidRPr="003C7E5A">
        <w:rPr>
          <w:rFonts w:ascii="Simplified Arabic" w:eastAsia="Arial" w:hAnsi="Simplified Arabic" w:cs="Simplified Arabic" w:hint="cs"/>
          <w:color w:val="000000"/>
          <w:sz w:val="28"/>
          <w:szCs w:val="28"/>
        </w:rPr>
        <w:t xml:space="preserve"> et al</w:t>
      </w:r>
      <w:r w:rsidRPr="003C7E5A">
        <w:rPr>
          <w:rFonts w:ascii="Simplified Arabic" w:eastAsia="Arial" w:hAnsi="Simplified Arabic" w:cs="Simplified Arabic"/>
          <w:color w:val="000000"/>
          <w:sz w:val="28"/>
          <w:szCs w:val="28"/>
          <w:rtl/>
        </w:rPr>
        <w:t xml:space="preserve"> (2020)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Pr>
        <w:t xml:space="preserve">Wanza &amp; Nkuraru (2016)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hint="cs"/>
          <w:color w:val="000000"/>
          <w:sz w:val="28"/>
          <w:szCs w:val="28"/>
        </w:rPr>
        <w:t>Prasetyaningtyas</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Pr>
        <w:t xml:space="preserve">Nwinyokpugi (2018) </w:t>
      </w:r>
      <w:r w:rsidRPr="003C7E5A">
        <w:rPr>
          <w:rFonts w:ascii="Simplified Arabic" w:eastAsia="Arial" w:hAnsi="Simplified Arabic" w:cs="Simplified Arabic" w:hint="cs"/>
          <w:color w:val="000000"/>
          <w:sz w:val="28"/>
          <w:szCs w:val="28"/>
          <w:rtl/>
        </w:rPr>
        <w:t>و</w:t>
      </w:r>
      <w:r w:rsidRPr="003C7E5A">
        <w:rPr>
          <w:rFonts w:ascii="Simplified Arabic" w:eastAsia="Arial" w:hAnsi="Simplified Arabic" w:cs="Simplified Arabic"/>
          <w:color w:val="000000"/>
          <w:sz w:val="28"/>
          <w:szCs w:val="28"/>
        </w:rPr>
        <w:t>Igudia (2021</w:t>
      </w:r>
      <w:proofErr w:type="gramStart"/>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 علي</w:t>
      </w:r>
      <w:proofErr w:type="gramEnd"/>
      <w:r w:rsidRPr="003C7E5A">
        <w:rPr>
          <w:rFonts w:ascii="Simplified Arabic" w:eastAsia="Arial" w:hAnsi="Simplified Arabic" w:cs="Simplified Arabic" w:hint="cs"/>
          <w:color w:val="000000"/>
          <w:sz w:val="28"/>
          <w:szCs w:val="28"/>
          <w:rtl/>
        </w:rPr>
        <w:t xml:space="preserve"> اداه الاستبيان. بينما استخدم</w:t>
      </w:r>
      <w:r w:rsidRPr="003C7E5A">
        <w:rPr>
          <w:rFonts w:ascii="Simplified Arabic" w:eastAsia="Arial" w:hAnsi="Simplified Arabic" w:cs="Simplified Arabic"/>
          <w:color w:val="000000"/>
          <w:sz w:val="28"/>
          <w:szCs w:val="28"/>
        </w:rPr>
        <w:t xml:space="preserve"> Turner </w:t>
      </w:r>
      <w:r w:rsidRPr="003C7E5A">
        <w:rPr>
          <w:rFonts w:ascii="Simplified Arabic" w:eastAsia="Arial" w:hAnsi="Simplified Arabic" w:cs="Simplified Arabic"/>
          <w:color w:val="000000"/>
          <w:sz w:val="28"/>
          <w:szCs w:val="28"/>
          <w:rtl/>
        </w:rPr>
        <w:t xml:space="preserve">(2017) </w:t>
      </w:r>
      <w:r w:rsidRPr="003C7E5A">
        <w:rPr>
          <w:rFonts w:ascii="Simplified Arabic" w:eastAsia="Arial" w:hAnsi="Simplified Arabic" w:cs="Simplified Arabic" w:hint="cs"/>
          <w:color w:val="000000"/>
          <w:sz w:val="28"/>
          <w:szCs w:val="28"/>
          <w:rtl/>
        </w:rPr>
        <w:t>المقابلات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لوجه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بتحليل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البيانات.</w:t>
      </w:r>
      <w:r w:rsidRPr="003C7E5A">
        <w:rPr>
          <w:rFonts w:ascii="Simplified Arabic" w:eastAsia="Arial" w:hAnsi="Simplified Arabic" w:cs="Simplified Arabic"/>
          <w:color w:val="000000"/>
          <w:sz w:val="28"/>
          <w:szCs w:val="28"/>
          <w:rtl/>
        </w:rPr>
        <w:t xml:space="preserve"> </w:t>
      </w:r>
    </w:p>
    <w:p w14:paraId="34B3F4F3" w14:textId="77777777" w:rsidR="003C7E5A" w:rsidRPr="003C7E5A" w:rsidRDefault="003C7E5A" w:rsidP="003C7E5A">
      <w:pPr>
        <w:tabs>
          <w:tab w:val="left" w:pos="0"/>
        </w:tabs>
        <w:spacing w:after="0" w:line="360" w:lineRule="auto"/>
        <w:rPr>
          <w:rFonts w:ascii="Simplified Arabic" w:eastAsia="Arial" w:hAnsi="Simplified Arabic" w:cs="Simplified Arabic"/>
          <w:color w:val="000000"/>
          <w:sz w:val="28"/>
          <w:szCs w:val="28"/>
          <w:rtl/>
        </w:rPr>
      </w:pPr>
    </w:p>
    <w:p w14:paraId="76C8CB91" w14:textId="77777777" w:rsidR="003C7E5A" w:rsidRPr="003C7E5A" w:rsidRDefault="003C7E5A" w:rsidP="003C7E5A">
      <w:pPr>
        <w:tabs>
          <w:tab w:val="left" w:pos="0"/>
        </w:tabs>
        <w:spacing w:after="0" w:line="360" w:lineRule="auto"/>
        <w:rPr>
          <w:rFonts w:ascii="Simplified Arabic" w:eastAsia="Arial" w:hAnsi="Simplified Arabic" w:cs="Simplified Arabic"/>
          <w:b/>
          <w:bCs/>
          <w:color w:val="000000"/>
          <w:sz w:val="32"/>
          <w:szCs w:val="32"/>
          <w:rtl/>
        </w:rPr>
      </w:pPr>
      <w:r w:rsidRPr="003C7E5A">
        <w:rPr>
          <w:rFonts w:ascii="Simplified Arabic" w:eastAsia="Arial" w:hAnsi="Simplified Arabic" w:cs="Simplified Arabic" w:hint="cs"/>
          <w:b/>
          <w:bCs/>
          <w:color w:val="000000"/>
          <w:sz w:val="32"/>
          <w:szCs w:val="32"/>
          <w:rtl/>
        </w:rPr>
        <w:t>من</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حيث</w:t>
      </w:r>
      <w:r w:rsidRPr="003C7E5A">
        <w:rPr>
          <w:rFonts w:ascii="Simplified Arabic" w:eastAsia="Arial" w:hAnsi="Simplified Arabic" w:cs="Simplified Arabic"/>
          <w:b/>
          <w:bCs/>
          <w:color w:val="000000"/>
          <w:sz w:val="32"/>
          <w:szCs w:val="32"/>
          <w:rtl/>
        </w:rPr>
        <w:t xml:space="preserve"> </w:t>
      </w:r>
      <w:r w:rsidRPr="003C7E5A">
        <w:rPr>
          <w:rFonts w:ascii="Simplified Arabic" w:eastAsia="Arial" w:hAnsi="Simplified Arabic" w:cs="Simplified Arabic" w:hint="cs"/>
          <w:b/>
          <w:bCs/>
          <w:color w:val="000000"/>
          <w:sz w:val="32"/>
          <w:szCs w:val="32"/>
          <w:rtl/>
        </w:rPr>
        <w:t>النتائج</w:t>
      </w:r>
      <w:r w:rsidRPr="003C7E5A">
        <w:rPr>
          <w:rFonts w:ascii="Simplified Arabic" w:eastAsia="Arial" w:hAnsi="Simplified Arabic" w:cs="Simplified Arabic"/>
          <w:b/>
          <w:bCs/>
          <w:color w:val="000000"/>
          <w:sz w:val="32"/>
          <w:szCs w:val="32"/>
        </w:rPr>
        <w:t>:</w:t>
      </w:r>
    </w:p>
    <w:p w14:paraId="103669D9"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tl/>
        </w:rPr>
      </w:pPr>
      <w:r w:rsidRPr="003C7E5A">
        <w:rPr>
          <w:rFonts w:ascii="Simplified Arabic" w:eastAsia="Arial" w:hAnsi="Simplified Arabic" w:cs="Simplified Arabic" w:hint="cs"/>
          <w:color w:val="000000"/>
          <w:sz w:val="28"/>
          <w:szCs w:val="28"/>
          <w:rtl/>
        </w:rPr>
        <w:t>اشارت 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قرني</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تقييم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أبعاد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ذو</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دلالة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إحصائية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أبعاد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بعد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وتوصل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جمعة</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دلالة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إحصائية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الاعتماد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هذه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يؤدي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الجامعات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وأبرز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شبر</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أهمية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التنبؤ</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بالمعوقات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كفاءة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التنبؤ</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إبداع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برامج</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التحديث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الجعفري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وعبد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الغفار</w:t>
      </w:r>
      <w:r w:rsidRPr="003C7E5A">
        <w:rPr>
          <w:rFonts w:ascii="Simplified Arabic" w:eastAsia="Arial" w:hAnsi="Simplified Arabic" w:cs="Simplified Arabic"/>
          <w:color w:val="000000"/>
          <w:sz w:val="28"/>
          <w:szCs w:val="28"/>
          <w:rtl/>
        </w:rPr>
        <w:t xml:space="preserve"> (2019)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اعتماد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يزيد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وأوصوا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بتطبيق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لتحقيق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الأهداف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الدويك</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(2022) </w:t>
      </w:r>
      <w:r w:rsidRPr="003C7E5A">
        <w:rPr>
          <w:rFonts w:ascii="Simplified Arabic" w:eastAsia="Arial" w:hAnsi="Simplified Arabic" w:cs="Simplified Arabic" w:hint="cs"/>
          <w:color w:val="000000"/>
          <w:sz w:val="28"/>
          <w:szCs w:val="28"/>
          <w:rtl/>
        </w:rPr>
        <w:t>وجدت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الدراسة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التشخيصية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والاستعداد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لقبول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أمران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حاسمان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الإجهاد،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الأساليب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الاستباقية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هي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التكيف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الأساسية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النساء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العاملات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وكشف</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فلاتة</w:t>
      </w:r>
      <w:r w:rsidRPr="003C7E5A">
        <w:rPr>
          <w:rFonts w:ascii="Simplified Arabic" w:eastAsia="Arial" w:hAnsi="Simplified Arabic" w:cs="Simplified Arabic"/>
          <w:color w:val="000000"/>
          <w:sz w:val="28"/>
          <w:szCs w:val="28"/>
          <w:rtl/>
        </w:rPr>
        <w:t xml:space="preserve"> (2023) </w:t>
      </w:r>
      <w:r w:rsidRPr="003C7E5A">
        <w:rPr>
          <w:rFonts w:ascii="Simplified Arabic" w:eastAsia="Arial" w:hAnsi="Simplified Arabic" w:cs="Simplified Arabic" w:hint="cs"/>
          <w:color w:val="000000"/>
          <w:sz w:val="28"/>
          <w:szCs w:val="28"/>
          <w:rtl/>
        </w:rPr>
        <w:t>عن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وجود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علاقة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معنوية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الذاكرة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lastRenderedPageBreak/>
        <w:t>واستراتيجيات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يشير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الأندية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الرياضية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المملكة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العربية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السعودية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يجب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تركز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ذاكرتها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لتحسين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w:t>
      </w:r>
      <w:r w:rsidRPr="003C7E5A">
        <w:rPr>
          <w:rFonts w:ascii="Simplified Arabic" w:eastAsia="Arial" w:hAnsi="Simplified Arabic" w:cs="Simplified Arabic" w:hint="cs"/>
          <w:color w:val="000000"/>
          <w:sz w:val="28"/>
          <w:szCs w:val="28"/>
          <w:rtl/>
        </w:rPr>
        <w:t xml:space="preserve"> </w:t>
      </w:r>
    </w:p>
    <w:p w14:paraId="12875A2A" w14:textId="77777777" w:rsidR="003C7E5A" w:rsidRPr="003C7E5A" w:rsidRDefault="003C7E5A" w:rsidP="003C7E5A">
      <w:pPr>
        <w:spacing w:before="240" w:after="0" w:line="360" w:lineRule="auto"/>
        <w:ind w:firstLine="573"/>
        <w:rPr>
          <w:rFonts w:ascii="Simplified Arabic" w:eastAsia="Arial" w:hAnsi="Simplified Arabic" w:cs="Simplified Arabic"/>
          <w:color w:val="000000"/>
          <w:sz w:val="28"/>
          <w:szCs w:val="28"/>
        </w:rPr>
      </w:pPr>
      <w:r w:rsidRPr="003C7E5A">
        <w:rPr>
          <w:rFonts w:ascii="Simplified Arabic" w:eastAsia="Arial" w:hAnsi="Simplified Arabic" w:cs="Simplified Arabic" w:hint="cs"/>
          <w:color w:val="000000"/>
          <w:sz w:val="28"/>
          <w:szCs w:val="28"/>
          <w:rtl/>
        </w:rPr>
        <w:t>بينما</w:t>
      </w:r>
      <w:r w:rsidRPr="003C7E5A">
        <w:rPr>
          <w:rFonts w:ascii="Simplified Arabic" w:eastAsia="Arial" w:hAnsi="Simplified Arabic" w:cs="Simplified Arabic" w:hint="cs"/>
          <w:color w:val="000000"/>
          <w:sz w:val="28"/>
          <w:szCs w:val="28"/>
        </w:rPr>
        <w:t xml:space="preserve"> Alam et al</w:t>
      </w:r>
      <w:r w:rsidRPr="003C7E5A">
        <w:rPr>
          <w:rFonts w:ascii="Simplified Arabic" w:eastAsia="Arial" w:hAnsi="Simplified Arabic" w:cs="Simplified Arabic"/>
          <w:color w:val="000000"/>
          <w:sz w:val="28"/>
          <w:szCs w:val="28"/>
          <w:rtl/>
        </w:rPr>
        <w:t xml:space="preserve"> (2020)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الأجور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والمزايا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ومرافق</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الرعاية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الاجتماعية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وتحفيز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يوفر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رؤى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قيمة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لواضعي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السياسات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وأصحاب</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المصلحة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صناعة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الملابس</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Wanza &amp; Nkuraru (2016</w:t>
      </w:r>
      <w:proofErr w:type="gramStart"/>
      <w:r w:rsidRPr="003C7E5A">
        <w:rPr>
          <w:rFonts w:ascii="Simplified Arabic" w:eastAsia="Arial" w:hAnsi="Simplified Arabic" w:cs="Simplified Arabic"/>
          <w:color w:val="000000"/>
          <w:sz w:val="28"/>
          <w:szCs w:val="28"/>
        </w:rPr>
        <w:t xml:space="preserve">) </w:t>
      </w:r>
      <w:r w:rsidRPr="003C7E5A">
        <w:rPr>
          <w:rFonts w:ascii="Simplified Arabic" w:eastAsia="Arial" w:hAnsi="Simplified Arabic" w:cs="Simplified Arabic" w:hint="cs"/>
          <w:color w:val="000000"/>
          <w:sz w:val="28"/>
          <w:szCs w:val="28"/>
          <w:rtl/>
        </w:rPr>
        <w:t xml:space="preserve"> أن</w:t>
      </w:r>
      <w:proofErr w:type="gramEnd"/>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الهيكلية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مع</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تأثير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قوي الثقافة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تعزز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الجماعي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والأداء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Pr>
        <w:t>Prasetyaningtyas</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وآخرون</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المنزل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خلال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الرضا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الوظيفي،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ولكنه</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سلبًا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التوازن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العمل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والحياة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Nwinyokpugi (2018)</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ارتباطات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كبيرة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أبعاد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وأوصى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بالتواصل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المنهجي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والحوافز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لتعزيز</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Turner</w:t>
      </w:r>
      <w:r w:rsidRPr="003C7E5A">
        <w:rPr>
          <w:rFonts w:ascii="Simplified Arabic" w:eastAsia="Arial" w:hAnsi="Simplified Arabic" w:cs="Simplified Arabic"/>
          <w:color w:val="000000"/>
          <w:sz w:val="28"/>
          <w:szCs w:val="28"/>
          <w:rtl/>
        </w:rPr>
        <w:t xml:space="preserve"> (2017)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شعروا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البداية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بإيجابية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مشاركتهم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ترقية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النظام،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ولكنهم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واجهوا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تحديات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لاحقًا،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مما</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سلط</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الضوء</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الحاجة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استراتيجيات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إدارية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فعالة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في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التعليم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العالي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وقد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وجد</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color w:val="000000"/>
          <w:sz w:val="28"/>
          <w:szCs w:val="28"/>
        </w:rPr>
        <w:t>Igudia</w:t>
      </w:r>
      <w:r w:rsidRPr="003C7E5A">
        <w:rPr>
          <w:rFonts w:ascii="Simplified Arabic" w:eastAsia="Arial" w:hAnsi="Simplified Arabic" w:cs="Simplified Arabic"/>
          <w:color w:val="000000"/>
          <w:sz w:val="28"/>
          <w:szCs w:val="28"/>
          <w:rtl/>
        </w:rPr>
        <w:t xml:space="preserve"> (2021) </w:t>
      </w:r>
      <w:r w:rsidRPr="003C7E5A">
        <w:rPr>
          <w:rFonts w:ascii="Simplified Arabic" w:eastAsia="Arial" w:hAnsi="Simplified Arabic" w:cs="Simplified Arabic" w:hint="cs"/>
          <w:color w:val="000000"/>
          <w:sz w:val="28"/>
          <w:szCs w:val="28"/>
          <w:rtl/>
        </w:rPr>
        <w:t>أن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التغيير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التنظيمي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يؤثر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بشكل</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إيجابي</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إنتاجية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الموظفين،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حيث</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يكون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للتغيرات</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التكنولوجية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والقيادية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والثقافية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أكبر</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الأثر على</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الرغم</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من</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ندرة</w:t>
      </w:r>
      <w:r w:rsidRPr="003C7E5A">
        <w:rPr>
          <w:rFonts w:ascii="Simplified Arabic" w:eastAsia="Arial" w:hAnsi="Simplified Arabic" w:cs="Simplified Arabic"/>
          <w:color w:val="000000"/>
          <w:sz w:val="28"/>
          <w:szCs w:val="28"/>
          <w:rtl/>
        </w:rPr>
        <w:t xml:space="preserve"> </w:t>
      </w:r>
      <w:r w:rsidRPr="003C7E5A">
        <w:rPr>
          <w:rFonts w:ascii="Simplified Arabic" w:eastAsia="Arial" w:hAnsi="Simplified Arabic" w:cs="Simplified Arabic" w:hint="cs"/>
          <w:color w:val="000000"/>
          <w:sz w:val="28"/>
          <w:szCs w:val="28"/>
          <w:rtl/>
        </w:rPr>
        <w:t>استخدامها</w:t>
      </w:r>
      <w:r w:rsidRPr="003C7E5A">
        <w:rPr>
          <w:rFonts w:ascii="Simplified Arabic" w:eastAsia="Arial" w:hAnsi="Simplified Arabic" w:cs="Simplified Arabic"/>
          <w:color w:val="000000"/>
          <w:sz w:val="28"/>
          <w:szCs w:val="28"/>
          <w:rtl/>
        </w:rPr>
        <w:t>.</w:t>
      </w:r>
    </w:p>
    <w:p w14:paraId="6D9AB6CD"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363C37E" w14:textId="77777777" w:rsidR="003C7E5A" w:rsidRPr="003C7E5A" w:rsidRDefault="003C7E5A"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054F9DB5" w14:textId="77777777" w:rsidR="003C7E5A" w:rsidRDefault="003C7E5A"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7B0F8CD2" w14:textId="77777777" w:rsidR="00784192" w:rsidRDefault="00784192"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1F411333" w14:textId="77777777" w:rsidR="00784192" w:rsidRDefault="00784192"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3988B08F" w14:textId="77777777" w:rsidR="00784192" w:rsidRDefault="00784192"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75119F0A" w14:textId="77777777" w:rsidR="00784192" w:rsidRPr="003C7E5A" w:rsidRDefault="00784192"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5A61CF91" w14:textId="77777777" w:rsidR="003C7E5A" w:rsidRPr="003C7E5A" w:rsidRDefault="003C7E5A"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7564CAF5" w14:textId="77777777" w:rsidR="003C7E5A" w:rsidRPr="003C7E5A" w:rsidRDefault="003C7E5A"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p>
    <w:p w14:paraId="36CB1EAD" w14:textId="77777777" w:rsidR="003C7E5A" w:rsidRPr="003C7E5A" w:rsidRDefault="003C7E5A" w:rsidP="003C7E5A">
      <w:pPr>
        <w:spacing w:after="0" w:line="360" w:lineRule="auto"/>
        <w:ind w:right="-120"/>
        <w:jc w:val="lowKashida"/>
        <w:rPr>
          <w:rFonts w:ascii="Simplified Arabic" w:eastAsia="Times New Roman" w:hAnsi="Simplified Arabic" w:cs="Simplified Arabic"/>
          <w:b/>
          <w:bCs/>
          <w:color w:val="000000"/>
          <w:kern w:val="0"/>
          <w:sz w:val="32"/>
          <w:szCs w:val="32"/>
          <w:rtl/>
          <w14:ligatures w14:val="none"/>
        </w:rPr>
      </w:pPr>
      <w:r w:rsidRPr="003C7E5A">
        <w:rPr>
          <w:rFonts w:ascii="Simplified Arabic" w:eastAsia="Times New Roman" w:hAnsi="Simplified Arabic" w:cs="Simplified Arabic"/>
          <w:b/>
          <w:bCs/>
          <w:color w:val="000000"/>
          <w:kern w:val="0"/>
          <w:sz w:val="32"/>
          <w:szCs w:val="32"/>
          <w:rtl/>
          <w14:ligatures w14:val="none"/>
        </w:rPr>
        <w:t xml:space="preserve">أوجه </w:t>
      </w:r>
      <w:r w:rsidRPr="003C7E5A">
        <w:rPr>
          <w:rFonts w:ascii="Simplified Arabic" w:eastAsia="Arial" w:hAnsi="Simplified Arabic" w:cs="Simplified Arabic"/>
          <w:b/>
          <w:bCs/>
          <w:color w:val="000000"/>
          <w:kern w:val="0"/>
          <w:sz w:val="32"/>
          <w:szCs w:val="32"/>
          <w:rtl/>
          <w14:ligatures w14:val="none"/>
        </w:rPr>
        <w:t>الاستفادة</w:t>
      </w:r>
      <w:r w:rsidRPr="003C7E5A">
        <w:rPr>
          <w:rFonts w:ascii="Simplified Arabic" w:eastAsia="Times New Roman" w:hAnsi="Simplified Arabic" w:cs="Simplified Arabic"/>
          <w:b/>
          <w:bCs/>
          <w:color w:val="000000"/>
          <w:kern w:val="0"/>
          <w:sz w:val="32"/>
          <w:szCs w:val="32"/>
          <w:rtl/>
          <w14:ligatures w14:val="none"/>
        </w:rPr>
        <w:t xml:space="preserve"> من الدراسات السابقة:</w:t>
      </w:r>
    </w:p>
    <w:p w14:paraId="2964AE7D" w14:textId="77777777" w:rsidR="003C7E5A" w:rsidRPr="003C7E5A" w:rsidRDefault="003C7E5A" w:rsidP="003C7E5A">
      <w:pPr>
        <w:spacing w:after="0" w:line="360" w:lineRule="auto"/>
        <w:jc w:val="both"/>
        <w:rPr>
          <w:rFonts w:ascii="Simplified Arabic" w:eastAsia="Arial" w:hAnsi="Simplified Arabic" w:cs="Simplified Arabic"/>
          <w:color w:val="000000"/>
          <w:sz w:val="32"/>
          <w:szCs w:val="32"/>
        </w:rPr>
      </w:pPr>
      <w:r w:rsidRPr="003C7E5A">
        <w:rPr>
          <w:rFonts w:ascii="Simplified Arabic" w:eastAsia="Arial" w:hAnsi="Simplified Arabic" w:cs="Simplified Arabic"/>
          <w:color w:val="000000"/>
          <w:sz w:val="32"/>
          <w:szCs w:val="32"/>
          <w:rtl/>
        </w:rPr>
        <w:t>الاستفادة من الدراسات السابقة في اعداد الخطة، المشكلة، الأهمية، والأهداف ... الخ</w:t>
      </w:r>
    </w:p>
    <w:p w14:paraId="1686AA82" w14:textId="77777777" w:rsidR="003C7E5A" w:rsidRPr="003C7E5A" w:rsidRDefault="003C7E5A" w:rsidP="003C7E5A">
      <w:pPr>
        <w:numPr>
          <w:ilvl w:val="0"/>
          <w:numId w:val="106"/>
        </w:numPr>
        <w:spacing w:after="0" w:line="360" w:lineRule="auto"/>
        <w:contextualSpacing/>
        <w:jc w:val="both"/>
        <w:rPr>
          <w:rFonts w:ascii="Simplified Arabic" w:eastAsia="Arial" w:hAnsi="Simplified Arabic" w:cs="Simplified Arabic"/>
          <w:color w:val="000000"/>
          <w:sz w:val="32"/>
          <w:szCs w:val="32"/>
          <w:rtl/>
        </w:rPr>
      </w:pPr>
      <w:r w:rsidRPr="003C7E5A">
        <w:rPr>
          <w:rFonts w:ascii="Simplified Arabic" w:eastAsia="Arial" w:hAnsi="Simplified Arabic" w:cs="Simplified Arabic"/>
          <w:color w:val="000000"/>
          <w:sz w:val="32"/>
          <w:szCs w:val="32"/>
          <w:rtl/>
        </w:rPr>
        <w:t>عرض الإطار النظري.</w:t>
      </w:r>
    </w:p>
    <w:p w14:paraId="47480070" w14:textId="77777777" w:rsidR="003C7E5A" w:rsidRPr="003C7E5A" w:rsidRDefault="003C7E5A" w:rsidP="003C7E5A">
      <w:pPr>
        <w:numPr>
          <w:ilvl w:val="0"/>
          <w:numId w:val="106"/>
        </w:numPr>
        <w:spacing w:after="0" w:line="360" w:lineRule="auto"/>
        <w:contextualSpacing/>
        <w:jc w:val="both"/>
        <w:rPr>
          <w:rFonts w:ascii="Simplified Arabic" w:eastAsia="Arial" w:hAnsi="Simplified Arabic" w:cs="Simplified Arabic"/>
          <w:color w:val="000000"/>
          <w:sz w:val="32"/>
          <w:szCs w:val="32"/>
        </w:rPr>
      </w:pPr>
      <w:r w:rsidRPr="003C7E5A">
        <w:rPr>
          <w:rFonts w:ascii="Simplified Arabic" w:eastAsia="Arial" w:hAnsi="Simplified Arabic" w:cs="Simplified Arabic"/>
          <w:color w:val="000000"/>
          <w:sz w:val="32"/>
          <w:szCs w:val="32"/>
          <w:rtl/>
        </w:rPr>
        <w:t>تصميم وتكوين الاستبانة.</w:t>
      </w:r>
    </w:p>
    <w:p w14:paraId="30459FE8" w14:textId="77777777" w:rsidR="003C7E5A" w:rsidRPr="003C7E5A" w:rsidRDefault="003C7E5A" w:rsidP="003C7E5A">
      <w:pPr>
        <w:numPr>
          <w:ilvl w:val="0"/>
          <w:numId w:val="106"/>
        </w:numPr>
        <w:spacing w:after="0" w:line="360" w:lineRule="auto"/>
        <w:contextualSpacing/>
        <w:jc w:val="both"/>
        <w:rPr>
          <w:rFonts w:ascii="Simplified Arabic" w:eastAsia="Arial" w:hAnsi="Simplified Arabic" w:cs="Simplified Arabic"/>
          <w:color w:val="000000"/>
          <w:sz w:val="32"/>
          <w:szCs w:val="32"/>
          <w:rtl/>
        </w:rPr>
      </w:pPr>
      <w:r w:rsidRPr="003C7E5A">
        <w:rPr>
          <w:rFonts w:ascii="Simplified Arabic" w:eastAsia="Arial" w:hAnsi="Simplified Arabic" w:cs="Simplified Arabic"/>
          <w:color w:val="000000"/>
          <w:sz w:val="32"/>
          <w:szCs w:val="32"/>
          <w:rtl/>
        </w:rPr>
        <w:t>اختيار منهج الدراسة والأساليب الإحصائية المتبعة في هذه الدراسات، والكيفية التي تم بها تحليل البيانات في هذه الدراسات.</w:t>
      </w:r>
    </w:p>
    <w:p w14:paraId="7A144B3D" w14:textId="77777777" w:rsidR="003C7E5A" w:rsidRPr="003C7E5A" w:rsidRDefault="003C7E5A" w:rsidP="003C7E5A">
      <w:pPr>
        <w:numPr>
          <w:ilvl w:val="0"/>
          <w:numId w:val="106"/>
        </w:numPr>
        <w:spacing w:after="0" w:line="360" w:lineRule="auto"/>
        <w:contextualSpacing/>
        <w:jc w:val="both"/>
        <w:rPr>
          <w:rFonts w:ascii="Simplified Arabic" w:eastAsia="Arial" w:hAnsi="Simplified Arabic" w:cs="Simplified Arabic"/>
          <w:color w:val="000000"/>
          <w:sz w:val="32"/>
          <w:szCs w:val="32"/>
          <w:rtl/>
        </w:rPr>
      </w:pPr>
      <w:r w:rsidRPr="003C7E5A">
        <w:rPr>
          <w:rFonts w:ascii="Simplified Arabic" w:eastAsia="Arial" w:hAnsi="Simplified Arabic" w:cs="Simplified Arabic"/>
          <w:color w:val="000000"/>
          <w:sz w:val="32"/>
          <w:szCs w:val="32"/>
          <w:rtl/>
        </w:rPr>
        <w:t>استفاد الباحث من المراجع والكتب التي اعتمدت عليها الدراسات السابقة لتوفير الوقت والجهد.</w:t>
      </w:r>
    </w:p>
    <w:p w14:paraId="779759B2" w14:textId="77777777" w:rsidR="003C7E5A" w:rsidRPr="003C7E5A" w:rsidRDefault="003C7E5A" w:rsidP="003C7E5A">
      <w:pPr>
        <w:tabs>
          <w:tab w:val="left" w:pos="0"/>
        </w:tabs>
        <w:spacing w:after="0" w:line="360" w:lineRule="auto"/>
        <w:jc w:val="both"/>
        <w:rPr>
          <w:rFonts w:ascii="Simplified Arabic" w:eastAsia="Times New Roman" w:hAnsi="Simplified Arabic" w:cs="Simplified Arabic"/>
          <w:b/>
          <w:bCs/>
          <w:sz w:val="15"/>
          <w:szCs w:val="32"/>
          <w:rtl/>
        </w:rPr>
      </w:pPr>
    </w:p>
    <w:p w14:paraId="65E42780" w14:textId="77777777" w:rsidR="009C2BCE" w:rsidRPr="00337980" w:rsidRDefault="009C2BCE"/>
    <w:sectPr w:rsidR="009C2BCE" w:rsidRPr="00337980" w:rsidSect="0047072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dobe Devanagari">
    <w:altName w:val="Kokila"/>
    <w:panose1 w:val="00000000000000000000"/>
    <w:charset w:val="00"/>
    <w:family w:val="roman"/>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khbar MT">
    <w:altName w:val="Arial"/>
    <w:panose1 w:val="0000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17A6"/>
    <w:multiLevelType w:val="multilevel"/>
    <w:tmpl w:val="EF7621E0"/>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 w15:restartNumberingAfterBreak="0">
    <w:nsid w:val="00BE2C96"/>
    <w:multiLevelType w:val="hybridMultilevel"/>
    <w:tmpl w:val="A1C46F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1793D43"/>
    <w:multiLevelType w:val="hybridMultilevel"/>
    <w:tmpl w:val="0868B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06382"/>
    <w:multiLevelType w:val="hybridMultilevel"/>
    <w:tmpl w:val="AE9C1238"/>
    <w:lvl w:ilvl="0" w:tplc="FFFFFFF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BC33DD"/>
    <w:multiLevelType w:val="multilevel"/>
    <w:tmpl w:val="D726471C"/>
    <w:lvl w:ilvl="0">
      <w:start w:val="1"/>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2BB64A2"/>
    <w:multiLevelType w:val="hybridMultilevel"/>
    <w:tmpl w:val="1A0A5084"/>
    <w:lvl w:ilvl="0" w:tplc="0409000F">
      <w:start w:val="1"/>
      <w:numFmt w:val="decimal"/>
      <w:lvlText w:val="%1."/>
      <w:lvlJc w:val="left"/>
      <w:pPr>
        <w:ind w:left="785" w:hanging="360"/>
      </w:pPr>
    </w:lvl>
    <w:lvl w:ilvl="1" w:tplc="FFFFFFFF" w:tentative="1">
      <w:start w:val="1"/>
      <w:numFmt w:val="lowerLetter"/>
      <w:lvlText w:val="%2."/>
      <w:lvlJc w:val="left"/>
      <w:pPr>
        <w:ind w:left="1799" w:hanging="360"/>
      </w:pPr>
    </w:lvl>
    <w:lvl w:ilvl="2" w:tplc="FFFFFFFF" w:tentative="1">
      <w:start w:val="1"/>
      <w:numFmt w:val="lowerRoman"/>
      <w:lvlText w:val="%3."/>
      <w:lvlJc w:val="right"/>
      <w:pPr>
        <w:ind w:left="2519" w:hanging="180"/>
      </w:pPr>
    </w:lvl>
    <w:lvl w:ilvl="3" w:tplc="FFFFFFFF" w:tentative="1">
      <w:start w:val="1"/>
      <w:numFmt w:val="decimal"/>
      <w:lvlText w:val="%4."/>
      <w:lvlJc w:val="left"/>
      <w:pPr>
        <w:ind w:left="3239" w:hanging="360"/>
      </w:pPr>
    </w:lvl>
    <w:lvl w:ilvl="4" w:tplc="FFFFFFFF" w:tentative="1">
      <w:start w:val="1"/>
      <w:numFmt w:val="lowerLetter"/>
      <w:lvlText w:val="%5."/>
      <w:lvlJc w:val="left"/>
      <w:pPr>
        <w:ind w:left="3959" w:hanging="360"/>
      </w:pPr>
    </w:lvl>
    <w:lvl w:ilvl="5" w:tplc="FFFFFFFF" w:tentative="1">
      <w:start w:val="1"/>
      <w:numFmt w:val="lowerRoman"/>
      <w:lvlText w:val="%6."/>
      <w:lvlJc w:val="right"/>
      <w:pPr>
        <w:ind w:left="4679" w:hanging="180"/>
      </w:pPr>
    </w:lvl>
    <w:lvl w:ilvl="6" w:tplc="FFFFFFFF" w:tentative="1">
      <w:start w:val="1"/>
      <w:numFmt w:val="decimal"/>
      <w:lvlText w:val="%7."/>
      <w:lvlJc w:val="left"/>
      <w:pPr>
        <w:ind w:left="5399" w:hanging="360"/>
      </w:pPr>
    </w:lvl>
    <w:lvl w:ilvl="7" w:tplc="FFFFFFFF" w:tentative="1">
      <w:start w:val="1"/>
      <w:numFmt w:val="lowerLetter"/>
      <w:lvlText w:val="%8."/>
      <w:lvlJc w:val="left"/>
      <w:pPr>
        <w:ind w:left="6119" w:hanging="360"/>
      </w:pPr>
    </w:lvl>
    <w:lvl w:ilvl="8" w:tplc="FFFFFFFF" w:tentative="1">
      <w:start w:val="1"/>
      <w:numFmt w:val="lowerRoman"/>
      <w:lvlText w:val="%9."/>
      <w:lvlJc w:val="right"/>
      <w:pPr>
        <w:ind w:left="6839" w:hanging="180"/>
      </w:pPr>
    </w:lvl>
  </w:abstractNum>
  <w:abstractNum w:abstractNumId="6" w15:restartNumberingAfterBreak="0">
    <w:nsid w:val="02D604CC"/>
    <w:multiLevelType w:val="hybridMultilevel"/>
    <w:tmpl w:val="83BE6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D0695"/>
    <w:multiLevelType w:val="hybridMultilevel"/>
    <w:tmpl w:val="5554F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4F57EA"/>
    <w:multiLevelType w:val="hybridMultilevel"/>
    <w:tmpl w:val="C31A7720"/>
    <w:lvl w:ilvl="0" w:tplc="0409000F">
      <w:start w:val="1"/>
      <w:numFmt w:val="decimal"/>
      <w:lvlText w:val="%1."/>
      <w:lvlJc w:val="left"/>
      <w:pPr>
        <w:ind w:left="502"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9" w15:restartNumberingAfterBreak="0">
    <w:nsid w:val="05CF0BA1"/>
    <w:multiLevelType w:val="hybridMultilevel"/>
    <w:tmpl w:val="9D48478E"/>
    <w:lvl w:ilvl="0" w:tplc="260E6546">
      <w:start w:val="1"/>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F04601"/>
    <w:multiLevelType w:val="hybridMultilevel"/>
    <w:tmpl w:val="15A6F4F8"/>
    <w:lvl w:ilvl="0" w:tplc="2F16BFA6">
      <w:start w:val="3"/>
      <w:numFmt w:val="bullet"/>
      <w:lvlText w:val="-"/>
      <w:lvlJc w:val="left"/>
      <w:pPr>
        <w:ind w:left="720" w:hanging="360"/>
      </w:pPr>
      <w:rPr>
        <w:rFonts w:ascii="Simplified Arabic" w:eastAsia="Times New Roman"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7DC30A8"/>
    <w:multiLevelType w:val="hybridMultilevel"/>
    <w:tmpl w:val="BFE8A126"/>
    <w:lvl w:ilvl="0" w:tplc="B0065088">
      <w:start w:val="1"/>
      <w:numFmt w:val="bullet"/>
      <w:lvlText w:val=""/>
      <w:lvlJc w:val="left"/>
      <w:pPr>
        <w:tabs>
          <w:tab w:val="num" w:pos="720"/>
        </w:tabs>
        <w:ind w:left="720" w:hanging="360"/>
      </w:pPr>
      <w:rPr>
        <w:rFonts w:ascii="Wingdings 2" w:hAnsi="Wingdings 2" w:hint="default"/>
      </w:rPr>
    </w:lvl>
    <w:lvl w:ilvl="1" w:tplc="CE704368">
      <w:start w:val="1"/>
      <w:numFmt w:val="bullet"/>
      <w:lvlText w:val=""/>
      <w:lvlJc w:val="left"/>
      <w:pPr>
        <w:tabs>
          <w:tab w:val="num" w:pos="1440"/>
        </w:tabs>
        <w:ind w:left="1440" w:hanging="360"/>
      </w:pPr>
      <w:rPr>
        <w:rFonts w:ascii="Wingdings 2" w:hAnsi="Wingdings 2" w:hint="default"/>
      </w:rPr>
    </w:lvl>
    <w:lvl w:ilvl="2" w:tplc="78666958">
      <w:start w:val="1"/>
      <w:numFmt w:val="bullet"/>
      <w:lvlText w:val=""/>
      <w:lvlJc w:val="left"/>
      <w:pPr>
        <w:tabs>
          <w:tab w:val="num" w:pos="2160"/>
        </w:tabs>
        <w:ind w:left="2160" w:hanging="360"/>
      </w:pPr>
      <w:rPr>
        <w:rFonts w:ascii="Wingdings 2" w:hAnsi="Wingdings 2" w:hint="default"/>
      </w:rPr>
    </w:lvl>
    <w:lvl w:ilvl="3" w:tplc="F606D91A">
      <w:start w:val="1"/>
      <w:numFmt w:val="bullet"/>
      <w:lvlText w:val=""/>
      <w:lvlJc w:val="left"/>
      <w:pPr>
        <w:tabs>
          <w:tab w:val="num" w:pos="2880"/>
        </w:tabs>
        <w:ind w:left="2880" w:hanging="360"/>
      </w:pPr>
      <w:rPr>
        <w:rFonts w:ascii="Wingdings 2" w:hAnsi="Wingdings 2" w:hint="default"/>
      </w:rPr>
    </w:lvl>
    <w:lvl w:ilvl="4" w:tplc="752EC032">
      <w:start w:val="1"/>
      <w:numFmt w:val="bullet"/>
      <w:lvlText w:val=""/>
      <w:lvlJc w:val="left"/>
      <w:pPr>
        <w:tabs>
          <w:tab w:val="num" w:pos="3600"/>
        </w:tabs>
        <w:ind w:left="3600" w:hanging="360"/>
      </w:pPr>
      <w:rPr>
        <w:rFonts w:ascii="Wingdings 2" w:hAnsi="Wingdings 2" w:hint="default"/>
      </w:rPr>
    </w:lvl>
    <w:lvl w:ilvl="5" w:tplc="D9B0E764">
      <w:start w:val="1"/>
      <w:numFmt w:val="bullet"/>
      <w:lvlText w:val=""/>
      <w:lvlJc w:val="left"/>
      <w:pPr>
        <w:tabs>
          <w:tab w:val="num" w:pos="4320"/>
        </w:tabs>
        <w:ind w:left="4320" w:hanging="360"/>
      </w:pPr>
      <w:rPr>
        <w:rFonts w:ascii="Wingdings 2" w:hAnsi="Wingdings 2" w:hint="default"/>
      </w:rPr>
    </w:lvl>
    <w:lvl w:ilvl="6" w:tplc="A8FE8C36">
      <w:start w:val="1"/>
      <w:numFmt w:val="bullet"/>
      <w:lvlText w:val=""/>
      <w:lvlJc w:val="left"/>
      <w:pPr>
        <w:tabs>
          <w:tab w:val="num" w:pos="5040"/>
        </w:tabs>
        <w:ind w:left="5040" w:hanging="360"/>
      </w:pPr>
      <w:rPr>
        <w:rFonts w:ascii="Wingdings 2" w:hAnsi="Wingdings 2" w:hint="default"/>
      </w:rPr>
    </w:lvl>
    <w:lvl w:ilvl="7" w:tplc="9FFE3F04">
      <w:start w:val="1"/>
      <w:numFmt w:val="bullet"/>
      <w:lvlText w:val=""/>
      <w:lvlJc w:val="left"/>
      <w:pPr>
        <w:tabs>
          <w:tab w:val="num" w:pos="5760"/>
        </w:tabs>
        <w:ind w:left="5760" w:hanging="360"/>
      </w:pPr>
      <w:rPr>
        <w:rFonts w:ascii="Wingdings 2" w:hAnsi="Wingdings 2" w:hint="default"/>
      </w:rPr>
    </w:lvl>
    <w:lvl w:ilvl="8" w:tplc="0DB2CBFE">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09BC1C8F"/>
    <w:multiLevelType w:val="hybridMultilevel"/>
    <w:tmpl w:val="90661B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3" w15:restartNumberingAfterBreak="0">
    <w:nsid w:val="0C3C7EAB"/>
    <w:multiLevelType w:val="hybridMultilevel"/>
    <w:tmpl w:val="85CC49C4"/>
    <w:lvl w:ilvl="0" w:tplc="F7260FD4">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D9B23F6"/>
    <w:multiLevelType w:val="hybridMultilevel"/>
    <w:tmpl w:val="7034F1EE"/>
    <w:lvl w:ilvl="0" w:tplc="4FF285B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F03080"/>
    <w:multiLevelType w:val="hybridMultilevel"/>
    <w:tmpl w:val="A9C0C6CC"/>
    <w:lvl w:ilvl="0" w:tplc="1F381502">
      <w:start w:val="1"/>
      <w:numFmt w:val="arabicAlpha"/>
      <w:lvlText w:val="%1."/>
      <w:lvlJc w:val="left"/>
      <w:pPr>
        <w:ind w:left="1293" w:hanging="360"/>
      </w:pPr>
      <w:rPr>
        <w:rFonts w:hint="default"/>
      </w:rPr>
    </w:lvl>
    <w:lvl w:ilvl="1" w:tplc="FFFFFFFF" w:tentative="1">
      <w:start w:val="1"/>
      <w:numFmt w:val="bullet"/>
      <w:lvlText w:val="o"/>
      <w:lvlJc w:val="left"/>
      <w:pPr>
        <w:ind w:left="2013" w:hanging="360"/>
      </w:pPr>
      <w:rPr>
        <w:rFonts w:ascii="Courier New" w:hAnsi="Courier New" w:cs="Courier New" w:hint="default"/>
      </w:rPr>
    </w:lvl>
    <w:lvl w:ilvl="2" w:tplc="FFFFFFFF" w:tentative="1">
      <w:start w:val="1"/>
      <w:numFmt w:val="bullet"/>
      <w:lvlText w:val=""/>
      <w:lvlJc w:val="left"/>
      <w:pPr>
        <w:ind w:left="2733" w:hanging="360"/>
      </w:pPr>
      <w:rPr>
        <w:rFonts w:ascii="Wingdings" w:hAnsi="Wingdings" w:hint="default"/>
      </w:rPr>
    </w:lvl>
    <w:lvl w:ilvl="3" w:tplc="FFFFFFFF" w:tentative="1">
      <w:start w:val="1"/>
      <w:numFmt w:val="bullet"/>
      <w:lvlText w:val=""/>
      <w:lvlJc w:val="left"/>
      <w:pPr>
        <w:ind w:left="3453" w:hanging="360"/>
      </w:pPr>
      <w:rPr>
        <w:rFonts w:ascii="Symbol" w:hAnsi="Symbol" w:hint="default"/>
      </w:rPr>
    </w:lvl>
    <w:lvl w:ilvl="4" w:tplc="FFFFFFFF" w:tentative="1">
      <w:start w:val="1"/>
      <w:numFmt w:val="bullet"/>
      <w:lvlText w:val="o"/>
      <w:lvlJc w:val="left"/>
      <w:pPr>
        <w:ind w:left="4173" w:hanging="360"/>
      </w:pPr>
      <w:rPr>
        <w:rFonts w:ascii="Courier New" w:hAnsi="Courier New" w:cs="Courier New" w:hint="default"/>
      </w:rPr>
    </w:lvl>
    <w:lvl w:ilvl="5" w:tplc="FFFFFFFF" w:tentative="1">
      <w:start w:val="1"/>
      <w:numFmt w:val="bullet"/>
      <w:lvlText w:val=""/>
      <w:lvlJc w:val="left"/>
      <w:pPr>
        <w:ind w:left="4893" w:hanging="360"/>
      </w:pPr>
      <w:rPr>
        <w:rFonts w:ascii="Wingdings" w:hAnsi="Wingdings" w:hint="default"/>
      </w:rPr>
    </w:lvl>
    <w:lvl w:ilvl="6" w:tplc="FFFFFFFF" w:tentative="1">
      <w:start w:val="1"/>
      <w:numFmt w:val="bullet"/>
      <w:lvlText w:val=""/>
      <w:lvlJc w:val="left"/>
      <w:pPr>
        <w:ind w:left="5613" w:hanging="360"/>
      </w:pPr>
      <w:rPr>
        <w:rFonts w:ascii="Symbol" w:hAnsi="Symbol" w:hint="default"/>
      </w:rPr>
    </w:lvl>
    <w:lvl w:ilvl="7" w:tplc="FFFFFFFF" w:tentative="1">
      <w:start w:val="1"/>
      <w:numFmt w:val="bullet"/>
      <w:lvlText w:val="o"/>
      <w:lvlJc w:val="left"/>
      <w:pPr>
        <w:ind w:left="6333" w:hanging="360"/>
      </w:pPr>
      <w:rPr>
        <w:rFonts w:ascii="Courier New" w:hAnsi="Courier New" w:cs="Courier New" w:hint="default"/>
      </w:rPr>
    </w:lvl>
    <w:lvl w:ilvl="8" w:tplc="FFFFFFFF" w:tentative="1">
      <w:start w:val="1"/>
      <w:numFmt w:val="bullet"/>
      <w:lvlText w:val=""/>
      <w:lvlJc w:val="left"/>
      <w:pPr>
        <w:ind w:left="7053" w:hanging="360"/>
      </w:pPr>
      <w:rPr>
        <w:rFonts w:ascii="Wingdings" w:hAnsi="Wingdings" w:hint="default"/>
      </w:rPr>
    </w:lvl>
  </w:abstractNum>
  <w:abstractNum w:abstractNumId="16" w15:restartNumberingAfterBreak="0">
    <w:nsid w:val="0F5C6E91"/>
    <w:multiLevelType w:val="hybridMultilevel"/>
    <w:tmpl w:val="F2B22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7" w15:restartNumberingAfterBreak="0">
    <w:nsid w:val="10AC4C2C"/>
    <w:multiLevelType w:val="hybridMultilevel"/>
    <w:tmpl w:val="ECE83D22"/>
    <w:lvl w:ilvl="0" w:tplc="04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0BC2265"/>
    <w:multiLevelType w:val="hybridMultilevel"/>
    <w:tmpl w:val="6F36C26E"/>
    <w:lvl w:ilvl="0" w:tplc="984868DC">
      <w:start w:val="1"/>
      <w:numFmt w:val="bullet"/>
      <w:lvlText w:val=""/>
      <w:lvlJc w:val="left"/>
      <w:pPr>
        <w:tabs>
          <w:tab w:val="num" w:pos="720"/>
        </w:tabs>
        <w:ind w:left="720" w:hanging="360"/>
      </w:pPr>
      <w:rPr>
        <w:rFonts w:ascii="Wingdings 2" w:hAnsi="Wingdings 2" w:hint="default"/>
      </w:rPr>
    </w:lvl>
    <w:lvl w:ilvl="1" w:tplc="5866B8F8">
      <w:start w:val="1"/>
      <w:numFmt w:val="bullet"/>
      <w:lvlText w:val=""/>
      <w:lvlJc w:val="left"/>
      <w:pPr>
        <w:tabs>
          <w:tab w:val="num" w:pos="1440"/>
        </w:tabs>
        <w:ind w:left="1440" w:hanging="360"/>
      </w:pPr>
      <w:rPr>
        <w:rFonts w:ascii="Wingdings 2" w:hAnsi="Wingdings 2" w:hint="default"/>
      </w:rPr>
    </w:lvl>
    <w:lvl w:ilvl="2" w:tplc="A38A6AE6">
      <w:start w:val="1"/>
      <w:numFmt w:val="bullet"/>
      <w:lvlText w:val=""/>
      <w:lvlJc w:val="left"/>
      <w:pPr>
        <w:tabs>
          <w:tab w:val="num" w:pos="2160"/>
        </w:tabs>
        <w:ind w:left="2160" w:hanging="360"/>
      </w:pPr>
      <w:rPr>
        <w:rFonts w:ascii="Wingdings 2" w:hAnsi="Wingdings 2" w:hint="default"/>
      </w:rPr>
    </w:lvl>
    <w:lvl w:ilvl="3" w:tplc="9AAE69CE">
      <w:start w:val="1"/>
      <w:numFmt w:val="bullet"/>
      <w:lvlText w:val=""/>
      <w:lvlJc w:val="left"/>
      <w:pPr>
        <w:tabs>
          <w:tab w:val="num" w:pos="2880"/>
        </w:tabs>
        <w:ind w:left="2880" w:hanging="360"/>
      </w:pPr>
      <w:rPr>
        <w:rFonts w:ascii="Wingdings 2" w:hAnsi="Wingdings 2" w:hint="default"/>
      </w:rPr>
    </w:lvl>
    <w:lvl w:ilvl="4" w:tplc="6C58FE90">
      <w:start w:val="1"/>
      <w:numFmt w:val="bullet"/>
      <w:lvlText w:val=""/>
      <w:lvlJc w:val="left"/>
      <w:pPr>
        <w:tabs>
          <w:tab w:val="num" w:pos="3600"/>
        </w:tabs>
        <w:ind w:left="3600" w:hanging="360"/>
      </w:pPr>
      <w:rPr>
        <w:rFonts w:ascii="Wingdings 2" w:hAnsi="Wingdings 2" w:hint="default"/>
      </w:rPr>
    </w:lvl>
    <w:lvl w:ilvl="5" w:tplc="8FCA99BE">
      <w:start w:val="1"/>
      <w:numFmt w:val="bullet"/>
      <w:lvlText w:val=""/>
      <w:lvlJc w:val="left"/>
      <w:pPr>
        <w:tabs>
          <w:tab w:val="num" w:pos="4320"/>
        </w:tabs>
        <w:ind w:left="4320" w:hanging="360"/>
      </w:pPr>
      <w:rPr>
        <w:rFonts w:ascii="Wingdings 2" w:hAnsi="Wingdings 2" w:hint="default"/>
      </w:rPr>
    </w:lvl>
    <w:lvl w:ilvl="6" w:tplc="91C8511E">
      <w:start w:val="1"/>
      <w:numFmt w:val="bullet"/>
      <w:lvlText w:val=""/>
      <w:lvlJc w:val="left"/>
      <w:pPr>
        <w:tabs>
          <w:tab w:val="num" w:pos="5040"/>
        </w:tabs>
        <w:ind w:left="5040" w:hanging="360"/>
      </w:pPr>
      <w:rPr>
        <w:rFonts w:ascii="Wingdings 2" w:hAnsi="Wingdings 2" w:hint="default"/>
      </w:rPr>
    </w:lvl>
    <w:lvl w:ilvl="7" w:tplc="58089A36">
      <w:start w:val="1"/>
      <w:numFmt w:val="bullet"/>
      <w:lvlText w:val=""/>
      <w:lvlJc w:val="left"/>
      <w:pPr>
        <w:tabs>
          <w:tab w:val="num" w:pos="5760"/>
        </w:tabs>
        <w:ind w:left="5760" w:hanging="360"/>
      </w:pPr>
      <w:rPr>
        <w:rFonts w:ascii="Wingdings 2" w:hAnsi="Wingdings 2" w:hint="default"/>
      </w:rPr>
    </w:lvl>
    <w:lvl w:ilvl="8" w:tplc="9D1CACAA">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1107707C"/>
    <w:multiLevelType w:val="hybridMultilevel"/>
    <w:tmpl w:val="257A1416"/>
    <w:lvl w:ilvl="0" w:tplc="2F16BFA6">
      <w:start w:val="3"/>
      <w:numFmt w:val="bullet"/>
      <w:lvlText w:val="-"/>
      <w:lvlJc w:val="left"/>
      <w:pPr>
        <w:tabs>
          <w:tab w:val="num" w:pos="360"/>
        </w:tabs>
        <w:ind w:left="360" w:hanging="360"/>
      </w:pPr>
      <w:rPr>
        <w:rFonts w:ascii="Simplified Arabic" w:eastAsia="Times New Roman" w:hAnsi="Simplified Arabic" w:cs="Simplified Arabic"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20" w15:restartNumberingAfterBreak="0">
    <w:nsid w:val="128E156E"/>
    <w:multiLevelType w:val="hybridMultilevel"/>
    <w:tmpl w:val="C7DE479A"/>
    <w:lvl w:ilvl="0" w:tplc="2F16BFA6">
      <w:start w:val="3"/>
      <w:numFmt w:val="bullet"/>
      <w:lvlText w:val="-"/>
      <w:lvlJc w:val="left"/>
      <w:pPr>
        <w:ind w:left="1293" w:hanging="360"/>
      </w:pPr>
      <w:rPr>
        <w:rFonts w:ascii="Simplified Arabic" w:eastAsia="Times New Roman" w:hAnsi="Simplified Arabic" w:cs="Simplified Arabic"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21" w15:restartNumberingAfterBreak="0">
    <w:nsid w:val="1324076E"/>
    <w:multiLevelType w:val="hybridMultilevel"/>
    <w:tmpl w:val="92BCC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B2BA6"/>
    <w:multiLevelType w:val="hybridMultilevel"/>
    <w:tmpl w:val="6A14EEAE"/>
    <w:lvl w:ilvl="0" w:tplc="2F16BFA6">
      <w:start w:val="3"/>
      <w:numFmt w:val="bullet"/>
      <w:lvlText w:val="-"/>
      <w:lvlJc w:val="left"/>
      <w:pPr>
        <w:ind w:left="900" w:hanging="360"/>
      </w:pPr>
      <w:rPr>
        <w:rFonts w:ascii="Simplified Arabic" w:eastAsia="Times New Roman"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3845FDB"/>
    <w:multiLevelType w:val="hybridMultilevel"/>
    <w:tmpl w:val="4810126E"/>
    <w:lvl w:ilvl="0" w:tplc="FFFFFFFF">
      <w:start w:val="1"/>
      <w:numFmt w:val="decimal"/>
      <w:lvlText w:val="%1."/>
      <w:lvlJc w:val="left"/>
      <w:pPr>
        <w:ind w:left="725" w:hanging="360"/>
      </w:pPr>
      <w:rPr>
        <w:rFonts w:hint="default"/>
      </w:rPr>
    </w:lvl>
    <w:lvl w:ilvl="1" w:tplc="FFFFFFFF" w:tentative="1">
      <w:start w:val="1"/>
      <w:numFmt w:val="lowerLetter"/>
      <w:lvlText w:val="%2."/>
      <w:lvlJc w:val="left"/>
      <w:pPr>
        <w:ind w:left="1445" w:hanging="360"/>
      </w:pPr>
    </w:lvl>
    <w:lvl w:ilvl="2" w:tplc="FFFFFFFF" w:tentative="1">
      <w:start w:val="1"/>
      <w:numFmt w:val="lowerRoman"/>
      <w:lvlText w:val="%3."/>
      <w:lvlJc w:val="right"/>
      <w:pPr>
        <w:ind w:left="2165" w:hanging="180"/>
      </w:pPr>
    </w:lvl>
    <w:lvl w:ilvl="3" w:tplc="FFFFFFFF" w:tentative="1">
      <w:start w:val="1"/>
      <w:numFmt w:val="decimal"/>
      <w:lvlText w:val="%4."/>
      <w:lvlJc w:val="left"/>
      <w:pPr>
        <w:ind w:left="2885" w:hanging="360"/>
      </w:pPr>
    </w:lvl>
    <w:lvl w:ilvl="4" w:tplc="FFFFFFFF" w:tentative="1">
      <w:start w:val="1"/>
      <w:numFmt w:val="lowerLetter"/>
      <w:lvlText w:val="%5."/>
      <w:lvlJc w:val="left"/>
      <w:pPr>
        <w:ind w:left="3605" w:hanging="360"/>
      </w:pPr>
    </w:lvl>
    <w:lvl w:ilvl="5" w:tplc="FFFFFFFF" w:tentative="1">
      <w:start w:val="1"/>
      <w:numFmt w:val="lowerRoman"/>
      <w:lvlText w:val="%6."/>
      <w:lvlJc w:val="right"/>
      <w:pPr>
        <w:ind w:left="4325" w:hanging="180"/>
      </w:pPr>
    </w:lvl>
    <w:lvl w:ilvl="6" w:tplc="FFFFFFFF" w:tentative="1">
      <w:start w:val="1"/>
      <w:numFmt w:val="decimal"/>
      <w:lvlText w:val="%7."/>
      <w:lvlJc w:val="left"/>
      <w:pPr>
        <w:ind w:left="5045" w:hanging="360"/>
      </w:pPr>
    </w:lvl>
    <w:lvl w:ilvl="7" w:tplc="FFFFFFFF" w:tentative="1">
      <w:start w:val="1"/>
      <w:numFmt w:val="lowerLetter"/>
      <w:lvlText w:val="%8."/>
      <w:lvlJc w:val="left"/>
      <w:pPr>
        <w:ind w:left="5765" w:hanging="360"/>
      </w:pPr>
    </w:lvl>
    <w:lvl w:ilvl="8" w:tplc="FFFFFFFF" w:tentative="1">
      <w:start w:val="1"/>
      <w:numFmt w:val="lowerRoman"/>
      <w:lvlText w:val="%9."/>
      <w:lvlJc w:val="right"/>
      <w:pPr>
        <w:ind w:left="6485" w:hanging="180"/>
      </w:pPr>
    </w:lvl>
  </w:abstractNum>
  <w:abstractNum w:abstractNumId="24" w15:restartNumberingAfterBreak="0">
    <w:nsid w:val="152E35D2"/>
    <w:multiLevelType w:val="hybridMultilevel"/>
    <w:tmpl w:val="D088AD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25" w15:restartNumberingAfterBreak="0">
    <w:nsid w:val="194B7686"/>
    <w:multiLevelType w:val="hybridMultilevel"/>
    <w:tmpl w:val="AE0A6982"/>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68474E"/>
    <w:multiLevelType w:val="hybridMultilevel"/>
    <w:tmpl w:val="33B6547A"/>
    <w:lvl w:ilvl="0" w:tplc="0409000F">
      <w:start w:val="1"/>
      <w:numFmt w:val="decimal"/>
      <w:lvlText w:val="%1."/>
      <w:lvlJc w:val="left"/>
      <w:pPr>
        <w:ind w:left="720" w:hanging="360"/>
      </w:pPr>
      <w:rPr>
        <w:rFonts w:hint="default"/>
      </w:rPr>
    </w:lvl>
    <w:lvl w:ilvl="1" w:tplc="379A627A">
      <w:start w:val="1"/>
      <w:numFmt w:val="decimal"/>
      <w:lvlText w:val="%2-"/>
      <w:lvlJc w:val="left"/>
      <w:pPr>
        <w:tabs>
          <w:tab w:val="num" w:pos="1470"/>
        </w:tabs>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A2164C"/>
    <w:multiLevelType w:val="hybridMultilevel"/>
    <w:tmpl w:val="243EA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29" w15:restartNumberingAfterBreak="0">
    <w:nsid w:val="236802BE"/>
    <w:multiLevelType w:val="hybridMultilevel"/>
    <w:tmpl w:val="43ACB47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AE66DE"/>
    <w:multiLevelType w:val="hybridMultilevel"/>
    <w:tmpl w:val="3D3C8BAE"/>
    <w:lvl w:ilvl="0" w:tplc="D2EC3970">
      <w:start w:val="1"/>
      <w:numFmt w:val="bullet"/>
      <w:lvlText w:val="-"/>
      <w:lvlJc w:val="left"/>
      <w:pPr>
        <w:ind w:left="720" w:hanging="360"/>
      </w:pPr>
      <w:rPr>
        <w:rFonts w:ascii="Adobe Devanagari" w:hAnsi="Adobe Devanaga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252BBF"/>
    <w:multiLevelType w:val="hybridMultilevel"/>
    <w:tmpl w:val="03FC2406"/>
    <w:lvl w:ilvl="0" w:tplc="525861B2">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9F0C93"/>
    <w:multiLevelType w:val="hybridMultilevel"/>
    <w:tmpl w:val="17405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6096462"/>
    <w:multiLevelType w:val="hybridMultilevel"/>
    <w:tmpl w:val="C5C81530"/>
    <w:lvl w:ilvl="0" w:tplc="D2EC3970">
      <w:start w:val="1"/>
      <w:numFmt w:val="bullet"/>
      <w:lvlText w:val="-"/>
      <w:lvlJc w:val="left"/>
      <w:pPr>
        <w:ind w:left="720" w:hanging="360"/>
      </w:pPr>
      <w:rPr>
        <w:rFonts w:ascii="Adobe Devanagari" w:hAnsi="Adobe Devanaga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66933AB"/>
    <w:multiLevelType w:val="hybridMultilevel"/>
    <w:tmpl w:val="445AB45E"/>
    <w:lvl w:ilvl="0" w:tplc="EA1E333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74E2858"/>
    <w:multiLevelType w:val="hybridMultilevel"/>
    <w:tmpl w:val="3B28C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074C39"/>
    <w:multiLevelType w:val="hybridMultilevel"/>
    <w:tmpl w:val="B3706A5A"/>
    <w:lvl w:ilvl="0" w:tplc="2F16BFA6">
      <w:start w:val="3"/>
      <w:numFmt w:val="bullet"/>
      <w:lvlText w:val="-"/>
      <w:lvlJc w:val="left"/>
      <w:pPr>
        <w:tabs>
          <w:tab w:val="num" w:pos="720"/>
        </w:tabs>
        <w:ind w:left="720" w:hanging="360"/>
      </w:pPr>
      <w:rPr>
        <w:rFonts w:ascii="Simplified Arabic" w:eastAsia="Times New Roman" w:hAnsi="Simplified Arabic"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8784062"/>
    <w:multiLevelType w:val="hybridMultilevel"/>
    <w:tmpl w:val="174055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9054D67"/>
    <w:multiLevelType w:val="hybridMultilevel"/>
    <w:tmpl w:val="A802E2FC"/>
    <w:lvl w:ilvl="0" w:tplc="E80EF230">
      <w:start w:val="1"/>
      <w:numFmt w:val="decimal"/>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A221461"/>
    <w:multiLevelType w:val="hybridMultilevel"/>
    <w:tmpl w:val="1A0CC654"/>
    <w:lvl w:ilvl="0" w:tplc="04090001">
      <w:start w:val="1"/>
      <w:numFmt w:val="bullet"/>
      <w:lvlText w:val=""/>
      <w:lvlJc w:val="left"/>
      <w:pPr>
        <w:ind w:left="1293"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40" w15:restartNumberingAfterBreak="0">
    <w:nsid w:val="2A430774"/>
    <w:multiLevelType w:val="multilevel"/>
    <w:tmpl w:val="2ED4F10C"/>
    <w:lvl w:ilvl="0">
      <w:start w:val="1"/>
      <w:numFmt w:val="bullet"/>
      <w:lvlText w:val="-"/>
      <w:lvlJc w:val="left"/>
      <w:pPr>
        <w:ind w:left="927" w:hanging="360"/>
      </w:pPr>
      <w:rPr>
        <w:rFonts w:ascii="Simplified Arabic" w:eastAsia="Simplified Arabic" w:hAnsi="Simplified Arabic" w:cs="Simplified Arabic"/>
        <w:sz w:val="28"/>
        <w:szCs w:val="28"/>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41" w15:restartNumberingAfterBreak="0">
    <w:nsid w:val="2AEC5E07"/>
    <w:multiLevelType w:val="hybridMultilevel"/>
    <w:tmpl w:val="EF6ED36E"/>
    <w:lvl w:ilvl="0" w:tplc="FFFFFFFF">
      <w:start w:val="1"/>
      <w:numFmt w:val="decimal"/>
      <w:lvlText w:val="%1-"/>
      <w:lvlJc w:val="left"/>
      <w:pPr>
        <w:ind w:left="1083" w:hanging="360"/>
      </w:pPr>
      <w:rPr>
        <w:rFonts w:eastAsia="Traditional Arabic" w:hint="default"/>
      </w:rPr>
    </w:lvl>
    <w:lvl w:ilvl="1" w:tplc="FFFFFFFF" w:tentative="1">
      <w:start w:val="1"/>
      <w:numFmt w:val="lowerLetter"/>
      <w:lvlText w:val="%2."/>
      <w:lvlJc w:val="left"/>
      <w:pPr>
        <w:ind w:left="1803" w:hanging="360"/>
      </w:pPr>
    </w:lvl>
    <w:lvl w:ilvl="2" w:tplc="FFFFFFFF" w:tentative="1">
      <w:start w:val="1"/>
      <w:numFmt w:val="lowerRoman"/>
      <w:lvlText w:val="%3."/>
      <w:lvlJc w:val="right"/>
      <w:pPr>
        <w:ind w:left="2523" w:hanging="180"/>
      </w:pPr>
    </w:lvl>
    <w:lvl w:ilvl="3" w:tplc="FFFFFFFF" w:tentative="1">
      <w:start w:val="1"/>
      <w:numFmt w:val="decimal"/>
      <w:lvlText w:val="%4."/>
      <w:lvlJc w:val="left"/>
      <w:pPr>
        <w:ind w:left="3243" w:hanging="360"/>
      </w:pPr>
    </w:lvl>
    <w:lvl w:ilvl="4" w:tplc="FFFFFFFF" w:tentative="1">
      <w:start w:val="1"/>
      <w:numFmt w:val="lowerLetter"/>
      <w:lvlText w:val="%5."/>
      <w:lvlJc w:val="left"/>
      <w:pPr>
        <w:ind w:left="3963" w:hanging="360"/>
      </w:pPr>
    </w:lvl>
    <w:lvl w:ilvl="5" w:tplc="FFFFFFFF" w:tentative="1">
      <w:start w:val="1"/>
      <w:numFmt w:val="lowerRoman"/>
      <w:lvlText w:val="%6."/>
      <w:lvlJc w:val="right"/>
      <w:pPr>
        <w:ind w:left="4683" w:hanging="180"/>
      </w:pPr>
    </w:lvl>
    <w:lvl w:ilvl="6" w:tplc="FFFFFFFF" w:tentative="1">
      <w:start w:val="1"/>
      <w:numFmt w:val="decimal"/>
      <w:lvlText w:val="%7."/>
      <w:lvlJc w:val="left"/>
      <w:pPr>
        <w:ind w:left="5403" w:hanging="360"/>
      </w:pPr>
    </w:lvl>
    <w:lvl w:ilvl="7" w:tplc="FFFFFFFF" w:tentative="1">
      <w:start w:val="1"/>
      <w:numFmt w:val="lowerLetter"/>
      <w:lvlText w:val="%8."/>
      <w:lvlJc w:val="left"/>
      <w:pPr>
        <w:ind w:left="6123" w:hanging="360"/>
      </w:pPr>
    </w:lvl>
    <w:lvl w:ilvl="8" w:tplc="FFFFFFFF" w:tentative="1">
      <w:start w:val="1"/>
      <w:numFmt w:val="lowerRoman"/>
      <w:lvlText w:val="%9."/>
      <w:lvlJc w:val="right"/>
      <w:pPr>
        <w:ind w:left="6843" w:hanging="180"/>
      </w:pPr>
    </w:lvl>
  </w:abstractNum>
  <w:abstractNum w:abstractNumId="42" w15:restartNumberingAfterBreak="0">
    <w:nsid w:val="2B0065CE"/>
    <w:multiLevelType w:val="hybridMultilevel"/>
    <w:tmpl w:val="B0E6F8E4"/>
    <w:lvl w:ilvl="0" w:tplc="780CD2A4">
      <w:start w:val="1"/>
      <w:numFmt w:val="decimal"/>
      <w:lvlText w:val="%1-"/>
      <w:lvlJc w:val="left"/>
      <w:pPr>
        <w:ind w:left="405" w:hanging="405"/>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4507B9"/>
    <w:multiLevelType w:val="hybridMultilevel"/>
    <w:tmpl w:val="DFE86D90"/>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44" w15:restartNumberingAfterBreak="0">
    <w:nsid w:val="2D263848"/>
    <w:multiLevelType w:val="hybridMultilevel"/>
    <w:tmpl w:val="FD68055E"/>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2013" w:hanging="360"/>
      </w:pPr>
      <w:rPr>
        <w:rFonts w:ascii="Courier New" w:hAnsi="Courier New" w:cs="Courier New" w:hint="default"/>
      </w:rPr>
    </w:lvl>
    <w:lvl w:ilvl="2" w:tplc="FFFFFFFF" w:tentative="1">
      <w:start w:val="1"/>
      <w:numFmt w:val="bullet"/>
      <w:lvlText w:val=""/>
      <w:lvlJc w:val="left"/>
      <w:pPr>
        <w:ind w:left="2733" w:hanging="360"/>
      </w:pPr>
      <w:rPr>
        <w:rFonts w:ascii="Wingdings" w:hAnsi="Wingdings" w:hint="default"/>
      </w:rPr>
    </w:lvl>
    <w:lvl w:ilvl="3" w:tplc="FFFFFFFF" w:tentative="1">
      <w:start w:val="1"/>
      <w:numFmt w:val="bullet"/>
      <w:lvlText w:val=""/>
      <w:lvlJc w:val="left"/>
      <w:pPr>
        <w:ind w:left="3453" w:hanging="360"/>
      </w:pPr>
      <w:rPr>
        <w:rFonts w:ascii="Symbol" w:hAnsi="Symbol" w:hint="default"/>
      </w:rPr>
    </w:lvl>
    <w:lvl w:ilvl="4" w:tplc="FFFFFFFF" w:tentative="1">
      <w:start w:val="1"/>
      <w:numFmt w:val="bullet"/>
      <w:lvlText w:val="o"/>
      <w:lvlJc w:val="left"/>
      <w:pPr>
        <w:ind w:left="4173" w:hanging="360"/>
      </w:pPr>
      <w:rPr>
        <w:rFonts w:ascii="Courier New" w:hAnsi="Courier New" w:cs="Courier New" w:hint="default"/>
      </w:rPr>
    </w:lvl>
    <w:lvl w:ilvl="5" w:tplc="FFFFFFFF" w:tentative="1">
      <w:start w:val="1"/>
      <w:numFmt w:val="bullet"/>
      <w:lvlText w:val=""/>
      <w:lvlJc w:val="left"/>
      <w:pPr>
        <w:ind w:left="4893" w:hanging="360"/>
      </w:pPr>
      <w:rPr>
        <w:rFonts w:ascii="Wingdings" w:hAnsi="Wingdings" w:hint="default"/>
      </w:rPr>
    </w:lvl>
    <w:lvl w:ilvl="6" w:tplc="FFFFFFFF" w:tentative="1">
      <w:start w:val="1"/>
      <w:numFmt w:val="bullet"/>
      <w:lvlText w:val=""/>
      <w:lvlJc w:val="left"/>
      <w:pPr>
        <w:ind w:left="5613" w:hanging="360"/>
      </w:pPr>
      <w:rPr>
        <w:rFonts w:ascii="Symbol" w:hAnsi="Symbol" w:hint="default"/>
      </w:rPr>
    </w:lvl>
    <w:lvl w:ilvl="7" w:tplc="FFFFFFFF" w:tentative="1">
      <w:start w:val="1"/>
      <w:numFmt w:val="bullet"/>
      <w:lvlText w:val="o"/>
      <w:lvlJc w:val="left"/>
      <w:pPr>
        <w:ind w:left="6333" w:hanging="360"/>
      </w:pPr>
      <w:rPr>
        <w:rFonts w:ascii="Courier New" w:hAnsi="Courier New" w:cs="Courier New" w:hint="default"/>
      </w:rPr>
    </w:lvl>
    <w:lvl w:ilvl="8" w:tplc="FFFFFFFF" w:tentative="1">
      <w:start w:val="1"/>
      <w:numFmt w:val="bullet"/>
      <w:lvlText w:val=""/>
      <w:lvlJc w:val="left"/>
      <w:pPr>
        <w:ind w:left="7053" w:hanging="360"/>
      </w:pPr>
      <w:rPr>
        <w:rFonts w:ascii="Wingdings" w:hAnsi="Wingdings" w:hint="default"/>
      </w:rPr>
    </w:lvl>
  </w:abstractNum>
  <w:abstractNum w:abstractNumId="45" w15:restartNumberingAfterBreak="0">
    <w:nsid w:val="2E28718F"/>
    <w:multiLevelType w:val="hybridMultilevel"/>
    <w:tmpl w:val="29562628"/>
    <w:lvl w:ilvl="0" w:tplc="CDDAA7AA">
      <w:numFmt w:val="bullet"/>
      <w:lvlText w:val="-"/>
      <w:lvlJc w:val="left"/>
      <w:pPr>
        <w:ind w:left="360" w:hanging="360"/>
      </w:pPr>
      <w:rPr>
        <w:rFonts w:ascii="Times New Roman" w:eastAsia="Times New Roman" w:hAnsi="Times New Roman" w:cs="Simplified Arabic"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6" w15:restartNumberingAfterBreak="0">
    <w:nsid w:val="2F742C4D"/>
    <w:multiLevelType w:val="hybridMultilevel"/>
    <w:tmpl w:val="C324BF60"/>
    <w:lvl w:ilvl="0" w:tplc="19B6C874">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31A962B8"/>
    <w:multiLevelType w:val="hybridMultilevel"/>
    <w:tmpl w:val="0CDCD700"/>
    <w:lvl w:ilvl="0" w:tplc="CDDAA7AA">
      <w:numFmt w:val="bullet"/>
      <w:lvlText w:val="-"/>
      <w:lvlJc w:val="left"/>
      <w:pPr>
        <w:ind w:left="36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2B037B4"/>
    <w:multiLevelType w:val="hybridMultilevel"/>
    <w:tmpl w:val="369EC704"/>
    <w:lvl w:ilvl="0" w:tplc="4D54F6A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9" w15:restartNumberingAfterBreak="0">
    <w:nsid w:val="33417649"/>
    <w:multiLevelType w:val="hybridMultilevel"/>
    <w:tmpl w:val="546C273A"/>
    <w:lvl w:ilvl="0" w:tplc="0AA4A7AE">
      <w:start w:val="1"/>
      <w:numFmt w:val="arabicAlpha"/>
      <w:lvlText w:val="%1."/>
      <w:lvlJc w:val="left"/>
      <w:pPr>
        <w:ind w:left="933" w:hanging="360"/>
      </w:pPr>
      <w:rPr>
        <w:rFonts w:hint="default"/>
      </w:rPr>
    </w:lvl>
    <w:lvl w:ilvl="1" w:tplc="04090019" w:tentative="1">
      <w:start w:val="1"/>
      <w:numFmt w:val="lowerLetter"/>
      <w:lvlText w:val="%2."/>
      <w:lvlJc w:val="left"/>
      <w:pPr>
        <w:ind w:left="1653" w:hanging="360"/>
      </w:pPr>
    </w:lvl>
    <w:lvl w:ilvl="2" w:tplc="0409001B" w:tentative="1">
      <w:start w:val="1"/>
      <w:numFmt w:val="lowerRoman"/>
      <w:lvlText w:val="%3."/>
      <w:lvlJc w:val="right"/>
      <w:pPr>
        <w:ind w:left="2373" w:hanging="180"/>
      </w:pPr>
    </w:lvl>
    <w:lvl w:ilvl="3" w:tplc="0409000F" w:tentative="1">
      <w:start w:val="1"/>
      <w:numFmt w:val="decimal"/>
      <w:lvlText w:val="%4."/>
      <w:lvlJc w:val="left"/>
      <w:pPr>
        <w:ind w:left="3093" w:hanging="360"/>
      </w:pPr>
    </w:lvl>
    <w:lvl w:ilvl="4" w:tplc="04090019" w:tentative="1">
      <w:start w:val="1"/>
      <w:numFmt w:val="lowerLetter"/>
      <w:lvlText w:val="%5."/>
      <w:lvlJc w:val="left"/>
      <w:pPr>
        <w:ind w:left="3813" w:hanging="360"/>
      </w:pPr>
    </w:lvl>
    <w:lvl w:ilvl="5" w:tplc="0409001B" w:tentative="1">
      <w:start w:val="1"/>
      <w:numFmt w:val="lowerRoman"/>
      <w:lvlText w:val="%6."/>
      <w:lvlJc w:val="right"/>
      <w:pPr>
        <w:ind w:left="4533" w:hanging="180"/>
      </w:pPr>
    </w:lvl>
    <w:lvl w:ilvl="6" w:tplc="0409000F" w:tentative="1">
      <w:start w:val="1"/>
      <w:numFmt w:val="decimal"/>
      <w:lvlText w:val="%7."/>
      <w:lvlJc w:val="left"/>
      <w:pPr>
        <w:ind w:left="5253" w:hanging="360"/>
      </w:pPr>
    </w:lvl>
    <w:lvl w:ilvl="7" w:tplc="04090019" w:tentative="1">
      <w:start w:val="1"/>
      <w:numFmt w:val="lowerLetter"/>
      <w:lvlText w:val="%8."/>
      <w:lvlJc w:val="left"/>
      <w:pPr>
        <w:ind w:left="5973" w:hanging="360"/>
      </w:pPr>
    </w:lvl>
    <w:lvl w:ilvl="8" w:tplc="0409001B" w:tentative="1">
      <w:start w:val="1"/>
      <w:numFmt w:val="lowerRoman"/>
      <w:lvlText w:val="%9."/>
      <w:lvlJc w:val="right"/>
      <w:pPr>
        <w:ind w:left="6693" w:hanging="180"/>
      </w:pPr>
    </w:lvl>
  </w:abstractNum>
  <w:abstractNum w:abstractNumId="50" w15:restartNumberingAfterBreak="0">
    <w:nsid w:val="33840699"/>
    <w:multiLevelType w:val="hybridMultilevel"/>
    <w:tmpl w:val="88581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975ADC"/>
    <w:multiLevelType w:val="hybridMultilevel"/>
    <w:tmpl w:val="0CE61262"/>
    <w:lvl w:ilvl="0" w:tplc="0409000F">
      <w:start w:val="1"/>
      <w:numFmt w:val="decimal"/>
      <w:lvlText w:val="%1."/>
      <w:lvlJc w:val="left"/>
      <w:pPr>
        <w:ind w:left="360" w:hanging="360"/>
      </w:p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52" w15:restartNumberingAfterBreak="0">
    <w:nsid w:val="34097E71"/>
    <w:multiLevelType w:val="hybridMultilevel"/>
    <w:tmpl w:val="22FC8802"/>
    <w:lvl w:ilvl="0" w:tplc="2F16BFA6">
      <w:start w:val="3"/>
      <w:numFmt w:val="bullet"/>
      <w:lvlText w:val="-"/>
      <w:lvlJc w:val="left"/>
      <w:pPr>
        <w:tabs>
          <w:tab w:val="num" w:pos="720"/>
        </w:tabs>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45B39F6"/>
    <w:multiLevelType w:val="multilevel"/>
    <w:tmpl w:val="92B263F6"/>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15:restartNumberingAfterBreak="0">
    <w:nsid w:val="34734D2C"/>
    <w:multiLevelType w:val="hybridMultilevel"/>
    <w:tmpl w:val="D2267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54140AF"/>
    <w:multiLevelType w:val="multilevel"/>
    <w:tmpl w:val="804EA4C0"/>
    <w:lvl w:ilvl="0">
      <w:start w:val="4"/>
      <w:numFmt w:val="bullet"/>
      <w:lvlText w:val="●"/>
      <w:lvlJc w:val="left"/>
      <w:pPr>
        <w:ind w:left="927" w:hanging="360"/>
      </w:pPr>
      <w:rPr>
        <w:rFonts w:ascii="Noto Sans Symbols" w:eastAsia="Noto Sans Symbols" w:hAnsi="Noto Sans Symbols" w:cs="Noto Sans Symbols"/>
        <w:sz w:val="28"/>
        <w:szCs w:val="28"/>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6" w15:restartNumberingAfterBreak="0">
    <w:nsid w:val="356651FC"/>
    <w:multiLevelType w:val="hybridMultilevel"/>
    <w:tmpl w:val="048A8D62"/>
    <w:lvl w:ilvl="0" w:tplc="2F16BFA6">
      <w:start w:val="3"/>
      <w:numFmt w:val="bullet"/>
      <w:lvlText w:val="-"/>
      <w:lvlJc w:val="left"/>
      <w:pPr>
        <w:tabs>
          <w:tab w:val="num" w:pos="1211"/>
        </w:tabs>
        <w:ind w:left="1211"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38485ADD"/>
    <w:multiLevelType w:val="hybridMultilevel"/>
    <w:tmpl w:val="ABC06ECA"/>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15:restartNumberingAfterBreak="0">
    <w:nsid w:val="3A16253B"/>
    <w:multiLevelType w:val="hybridMultilevel"/>
    <w:tmpl w:val="E76CAA60"/>
    <w:lvl w:ilvl="0" w:tplc="2F16BFA6">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A6E452C"/>
    <w:multiLevelType w:val="hybridMultilevel"/>
    <w:tmpl w:val="EBD2888C"/>
    <w:lvl w:ilvl="0" w:tplc="0409000F">
      <w:start w:val="1"/>
      <w:numFmt w:val="decimal"/>
      <w:lvlText w:val="%1."/>
      <w:lvlJc w:val="left"/>
      <w:pPr>
        <w:ind w:left="900" w:hanging="360"/>
      </w:pPr>
    </w:lvl>
    <w:lvl w:ilvl="1" w:tplc="780CD2A4">
      <w:start w:val="1"/>
      <w:numFmt w:val="decimal"/>
      <w:lvlText w:val="%2-"/>
      <w:lvlJc w:val="left"/>
      <w:pPr>
        <w:ind w:left="405" w:hanging="405"/>
      </w:pPr>
      <w:rPr>
        <w:rFonts w:hint="default"/>
        <w:color w:val="FF0000"/>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0" w15:restartNumberingAfterBreak="0">
    <w:nsid w:val="3A855063"/>
    <w:multiLevelType w:val="hybridMultilevel"/>
    <w:tmpl w:val="3330240E"/>
    <w:lvl w:ilvl="0" w:tplc="D2EC3970">
      <w:start w:val="1"/>
      <w:numFmt w:val="bullet"/>
      <w:lvlText w:val="-"/>
      <w:lvlJc w:val="left"/>
      <w:pPr>
        <w:ind w:left="1080" w:hanging="360"/>
      </w:pPr>
      <w:rPr>
        <w:rFonts w:ascii="Adobe Devanagari" w:hAnsi="Adobe Devanaga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A883A39"/>
    <w:multiLevelType w:val="hybridMultilevel"/>
    <w:tmpl w:val="71F081CA"/>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2" w15:restartNumberingAfterBreak="0">
    <w:nsid w:val="3B0160FD"/>
    <w:multiLevelType w:val="hybridMultilevel"/>
    <w:tmpl w:val="4810126E"/>
    <w:lvl w:ilvl="0" w:tplc="FFFFFFFF">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63" w15:restartNumberingAfterBreak="0">
    <w:nsid w:val="3B5C0091"/>
    <w:multiLevelType w:val="hybridMultilevel"/>
    <w:tmpl w:val="DB7002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E544C35"/>
    <w:multiLevelType w:val="hybridMultilevel"/>
    <w:tmpl w:val="90E2B182"/>
    <w:lvl w:ilvl="0" w:tplc="EE584DDE">
      <w:start w:val="1"/>
      <w:numFmt w:val="decimal"/>
      <w:lvlText w:val="%1-"/>
      <w:lvlJc w:val="left"/>
      <w:pPr>
        <w:ind w:left="370"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66" w15:restartNumberingAfterBreak="0">
    <w:nsid w:val="3EA86D3B"/>
    <w:multiLevelType w:val="hybridMultilevel"/>
    <w:tmpl w:val="B596C0F0"/>
    <w:lvl w:ilvl="0" w:tplc="EE584DDE">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67" w15:restartNumberingAfterBreak="0">
    <w:nsid w:val="408F6409"/>
    <w:multiLevelType w:val="hybridMultilevel"/>
    <w:tmpl w:val="B596C0F0"/>
    <w:lvl w:ilvl="0" w:tplc="EE584DDE">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68" w15:restartNumberingAfterBreak="0">
    <w:nsid w:val="409009AB"/>
    <w:multiLevelType w:val="hybridMultilevel"/>
    <w:tmpl w:val="F1A63304"/>
    <w:lvl w:ilvl="0" w:tplc="0AFCDB0C">
      <w:start w:val="41"/>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4D60666"/>
    <w:multiLevelType w:val="multilevel"/>
    <w:tmpl w:val="6862113A"/>
    <w:lvl w:ilvl="0">
      <w:start w:val="1"/>
      <w:numFmt w:val="bullet"/>
      <w:lvlText w:val="-"/>
      <w:lvlJc w:val="left"/>
      <w:pPr>
        <w:ind w:left="927" w:hanging="360"/>
      </w:pPr>
      <w:rPr>
        <w:rFonts w:ascii="Simplified Arabic" w:eastAsia="Simplified Arabic" w:hAnsi="Simplified Arabic" w:cs="Simplified Arabic"/>
        <w:sz w:val="28"/>
        <w:szCs w:val="28"/>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70" w15:restartNumberingAfterBreak="0">
    <w:nsid w:val="45CC5CC7"/>
    <w:multiLevelType w:val="hybridMultilevel"/>
    <w:tmpl w:val="2BA48890"/>
    <w:lvl w:ilvl="0" w:tplc="525861B2">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84376C5"/>
    <w:multiLevelType w:val="hybridMultilevel"/>
    <w:tmpl w:val="F950FC0E"/>
    <w:lvl w:ilvl="0" w:tplc="2F16BFA6">
      <w:start w:val="3"/>
      <w:numFmt w:val="bullet"/>
      <w:lvlText w:val="-"/>
      <w:lvlJc w:val="left"/>
      <w:pPr>
        <w:ind w:left="360" w:hanging="360"/>
      </w:pPr>
      <w:rPr>
        <w:rFonts w:ascii="Simplified Arabic" w:eastAsia="Times New Roman" w:hAnsi="Simplified Arabic" w:cs="Simplified Arabic" w:hint="default"/>
      </w:rPr>
    </w:lvl>
    <w:lvl w:ilvl="1" w:tplc="FFFFFFFF" w:tentative="1">
      <w:start w:val="1"/>
      <w:numFmt w:val="bullet"/>
      <w:lvlText w:val="o"/>
      <w:lvlJc w:val="left"/>
      <w:pPr>
        <w:ind w:left="2013" w:hanging="360"/>
      </w:pPr>
      <w:rPr>
        <w:rFonts w:ascii="Courier New" w:hAnsi="Courier New" w:cs="Courier New" w:hint="default"/>
      </w:rPr>
    </w:lvl>
    <w:lvl w:ilvl="2" w:tplc="FFFFFFFF" w:tentative="1">
      <w:start w:val="1"/>
      <w:numFmt w:val="bullet"/>
      <w:lvlText w:val=""/>
      <w:lvlJc w:val="left"/>
      <w:pPr>
        <w:ind w:left="2733" w:hanging="360"/>
      </w:pPr>
      <w:rPr>
        <w:rFonts w:ascii="Wingdings" w:hAnsi="Wingdings" w:hint="default"/>
      </w:rPr>
    </w:lvl>
    <w:lvl w:ilvl="3" w:tplc="FFFFFFFF" w:tentative="1">
      <w:start w:val="1"/>
      <w:numFmt w:val="bullet"/>
      <w:lvlText w:val=""/>
      <w:lvlJc w:val="left"/>
      <w:pPr>
        <w:ind w:left="3453" w:hanging="360"/>
      </w:pPr>
      <w:rPr>
        <w:rFonts w:ascii="Symbol" w:hAnsi="Symbol" w:hint="default"/>
      </w:rPr>
    </w:lvl>
    <w:lvl w:ilvl="4" w:tplc="FFFFFFFF" w:tentative="1">
      <w:start w:val="1"/>
      <w:numFmt w:val="bullet"/>
      <w:lvlText w:val="o"/>
      <w:lvlJc w:val="left"/>
      <w:pPr>
        <w:ind w:left="4173" w:hanging="360"/>
      </w:pPr>
      <w:rPr>
        <w:rFonts w:ascii="Courier New" w:hAnsi="Courier New" w:cs="Courier New" w:hint="default"/>
      </w:rPr>
    </w:lvl>
    <w:lvl w:ilvl="5" w:tplc="FFFFFFFF" w:tentative="1">
      <w:start w:val="1"/>
      <w:numFmt w:val="bullet"/>
      <w:lvlText w:val=""/>
      <w:lvlJc w:val="left"/>
      <w:pPr>
        <w:ind w:left="4893" w:hanging="360"/>
      </w:pPr>
      <w:rPr>
        <w:rFonts w:ascii="Wingdings" w:hAnsi="Wingdings" w:hint="default"/>
      </w:rPr>
    </w:lvl>
    <w:lvl w:ilvl="6" w:tplc="FFFFFFFF" w:tentative="1">
      <w:start w:val="1"/>
      <w:numFmt w:val="bullet"/>
      <w:lvlText w:val=""/>
      <w:lvlJc w:val="left"/>
      <w:pPr>
        <w:ind w:left="5613" w:hanging="360"/>
      </w:pPr>
      <w:rPr>
        <w:rFonts w:ascii="Symbol" w:hAnsi="Symbol" w:hint="default"/>
      </w:rPr>
    </w:lvl>
    <w:lvl w:ilvl="7" w:tplc="FFFFFFFF" w:tentative="1">
      <w:start w:val="1"/>
      <w:numFmt w:val="bullet"/>
      <w:lvlText w:val="o"/>
      <w:lvlJc w:val="left"/>
      <w:pPr>
        <w:ind w:left="6333" w:hanging="360"/>
      </w:pPr>
      <w:rPr>
        <w:rFonts w:ascii="Courier New" w:hAnsi="Courier New" w:cs="Courier New" w:hint="default"/>
      </w:rPr>
    </w:lvl>
    <w:lvl w:ilvl="8" w:tplc="FFFFFFFF" w:tentative="1">
      <w:start w:val="1"/>
      <w:numFmt w:val="bullet"/>
      <w:lvlText w:val=""/>
      <w:lvlJc w:val="left"/>
      <w:pPr>
        <w:ind w:left="7053" w:hanging="360"/>
      </w:pPr>
      <w:rPr>
        <w:rFonts w:ascii="Wingdings" w:hAnsi="Wingdings" w:hint="default"/>
      </w:rPr>
    </w:lvl>
  </w:abstractNum>
  <w:abstractNum w:abstractNumId="72" w15:restartNumberingAfterBreak="0">
    <w:nsid w:val="48EF3D7A"/>
    <w:multiLevelType w:val="hybridMultilevel"/>
    <w:tmpl w:val="6B04FE18"/>
    <w:lvl w:ilvl="0" w:tplc="6B1A367E">
      <w:start w:val="1"/>
      <w:numFmt w:val="bullet"/>
      <w:lvlText w:val=""/>
      <w:lvlJc w:val="center"/>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49371547"/>
    <w:multiLevelType w:val="hybridMultilevel"/>
    <w:tmpl w:val="170A2AAA"/>
    <w:lvl w:ilvl="0" w:tplc="D2EC3970">
      <w:start w:val="1"/>
      <w:numFmt w:val="bullet"/>
      <w:lvlText w:val="-"/>
      <w:lvlJc w:val="left"/>
      <w:pPr>
        <w:ind w:left="720" w:hanging="360"/>
      </w:pPr>
      <w:rPr>
        <w:rFonts w:ascii="Adobe Devanagari" w:hAnsi="Adobe Devanaga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9800A3F"/>
    <w:multiLevelType w:val="hybridMultilevel"/>
    <w:tmpl w:val="ADCAC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9A80827"/>
    <w:multiLevelType w:val="hybridMultilevel"/>
    <w:tmpl w:val="CDF4C81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9E22004"/>
    <w:multiLevelType w:val="hybridMultilevel"/>
    <w:tmpl w:val="EF6ED36E"/>
    <w:lvl w:ilvl="0" w:tplc="03C8927A">
      <w:start w:val="1"/>
      <w:numFmt w:val="decimal"/>
      <w:lvlText w:val="%1-"/>
      <w:lvlJc w:val="left"/>
      <w:pPr>
        <w:ind w:left="1083" w:hanging="360"/>
      </w:pPr>
      <w:rPr>
        <w:rFonts w:eastAsia="Traditional Arabic"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77" w15:restartNumberingAfterBreak="0">
    <w:nsid w:val="4B57174F"/>
    <w:multiLevelType w:val="hybridMultilevel"/>
    <w:tmpl w:val="D78C9922"/>
    <w:lvl w:ilvl="0" w:tplc="EB8E336A">
      <w:start w:val="1"/>
      <w:numFmt w:val="arabicAbjad"/>
      <w:lvlText w:val="%1."/>
      <w:lvlJc w:val="left"/>
      <w:pPr>
        <w:ind w:left="172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78" w15:restartNumberingAfterBreak="0">
    <w:nsid w:val="4B6A68C9"/>
    <w:multiLevelType w:val="hybridMultilevel"/>
    <w:tmpl w:val="86607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BAA6BA9"/>
    <w:multiLevelType w:val="hybridMultilevel"/>
    <w:tmpl w:val="27F65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BD14A35"/>
    <w:multiLevelType w:val="hybridMultilevel"/>
    <w:tmpl w:val="2C566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81" w15:restartNumberingAfterBreak="0">
    <w:nsid w:val="4C133BA4"/>
    <w:multiLevelType w:val="hybridMultilevel"/>
    <w:tmpl w:val="D43828F0"/>
    <w:lvl w:ilvl="0" w:tplc="1FFC8E32">
      <w:start w:val="1"/>
      <w:numFmt w:val="decimal"/>
      <w:lvlText w:val="%1-"/>
      <w:lvlJc w:val="left"/>
      <w:pPr>
        <w:tabs>
          <w:tab w:val="num" w:pos="810"/>
        </w:tabs>
        <w:ind w:left="810" w:hanging="45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4C256CA3"/>
    <w:multiLevelType w:val="hybridMultilevel"/>
    <w:tmpl w:val="DBFCDCCE"/>
    <w:lvl w:ilvl="0" w:tplc="CDDAA7A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C313081"/>
    <w:multiLevelType w:val="hybridMultilevel"/>
    <w:tmpl w:val="6D6C622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4E9C07A0"/>
    <w:multiLevelType w:val="hybridMultilevel"/>
    <w:tmpl w:val="71C2B4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01F6A57"/>
    <w:multiLevelType w:val="hybridMultilevel"/>
    <w:tmpl w:val="BDDE98AA"/>
    <w:lvl w:ilvl="0" w:tplc="525861B2">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0824085"/>
    <w:multiLevelType w:val="hybridMultilevel"/>
    <w:tmpl w:val="01E62A9A"/>
    <w:lvl w:ilvl="0" w:tplc="037020FE">
      <w:start w:val="4"/>
      <w:numFmt w:val="bullet"/>
      <w:lvlText w:val="-"/>
      <w:lvlJc w:val="left"/>
      <w:pPr>
        <w:ind w:left="72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0C67F40"/>
    <w:multiLevelType w:val="hybridMultilevel"/>
    <w:tmpl w:val="224A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CE32F2"/>
    <w:multiLevelType w:val="hybridMultilevel"/>
    <w:tmpl w:val="9B9E8404"/>
    <w:lvl w:ilvl="0" w:tplc="FFFFFFF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2B1299E"/>
    <w:multiLevelType w:val="hybridMultilevel"/>
    <w:tmpl w:val="888CE304"/>
    <w:lvl w:ilvl="0" w:tplc="95E88456">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5303729D"/>
    <w:multiLevelType w:val="hybridMultilevel"/>
    <w:tmpl w:val="75A23488"/>
    <w:lvl w:ilvl="0" w:tplc="0409000F">
      <w:start w:val="1"/>
      <w:numFmt w:val="decimal"/>
      <w:lvlText w:val="%1."/>
      <w:lvlJc w:val="left"/>
      <w:pPr>
        <w:ind w:left="720" w:hanging="360"/>
      </w:pPr>
      <w:rPr>
        <w:rFonts w:hint="default"/>
      </w:rPr>
    </w:lvl>
    <w:lvl w:ilvl="1" w:tplc="94667CA8">
      <w:start w:val="1"/>
      <w:numFmt w:val="decimal"/>
      <w:lvlText w:val="%2-"/>
      <w:lvlJc w:val="left"/>
      <w:pPr>
        <w:tabs>
          <w:tab w:val="num" w:pos="1485"/>
        </w:tabs>
        <w:ind w:left="148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4EC2442"/>
    <w:multiLevelType w:val="hybridMultilevel"/>
    <w:tmpl w:val="724A1DCC"/>
    <w:lvl w:ilvl="0" w:tplc="525861B2">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5A569D2"/>
    <w:multiLevelType w:val="hybridMultilevel"/>
    <w:tmpl w:val="F9363DC0"/>
    <w:lvl w:ilvl="0" w:tplc="5FA6F00E">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93" w15:restartNumberingAfterBreak="0">
    <w:nsid w:val="56070774"/>
    <w:multiLevelType w:val="hybridMultilevel"/>
    <w:tmpl w:val="42529B6A"/>
    <w:lvl w:ilvl="0" w:tplc="CDDAA7AA">
      <w:numFmt w:val="bullet"/>
      <w:lvlText w:val="-"/>
      <w:lvlJc w:val="left"/>
      <w:pPr>
        <w:ind w:left="1069" w:hanging="360"/>
      </w:pPr>
      <w:rPr>
        <w:rFonts w:ascii="Times New Roman" w:eastAsia="Times New Roman" w:hAnsi="Times New Roman" w:cs="Simplified Arabic"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4" w15:restartNumberingAfterBreak="0">
    <w:nsid w:val="56356C81"/>
    <w:multiLevelType w:val="hybridMultilevel"/>
    <w:tmpl w:val="AE78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12160E"/>
    <w:multiLevelType w:val="hybridMultilevel"/>
    <w:tmpl w:val="70223C88"/>
    <w:lvl w:ilvl="0" w:tplc="04090001">
      <w:start w:val="1"/>
      <w:numFmt w:val="bullet"/>
      <w:lvlText w:val=""/>
      <w:lvlJc w:val="left"/>
      <w:pPr>
        <w:ind w:left="1042" w:hanging="360"/>
      </w:pPr>
      <w:rPr>
        <w:rFonts w:ascii="Symbol" w:hAnsi="Symbol"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96" w15:restartNumberingAfterBreak="0">
    <w:nsid w:val="59205C02"/>
    <w:multiLevelType w:val="hybridMultilevel"/>
    <w:tmpl w:val="F68AA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9C22E28"/>
    <w:multiLevelType w:val="hybridMultilevel"/>
    <w:tmpl w:val="E63874FC"/>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037FE0"/>
    <w:multiLevelType w:val="hybridMultilevel"/>
    <w:tmpl w:val="1166F3AA"/>
    <w:lvl w:ilvl="0" w:tplc="0409000F">
      <w:start w:val="1"/>
      <w:numFmt w:val="decimal"/>
      <w:lvlText w:val="%1."/>
      <w:lvlJc w:val="left"/>
      <w:pPr>
        <w:ind w:left="1079" w:hanging="360"/>
      </w:pPr>
    </w:lvl>
    <w:lvl w:ilvl="1" w:tplc="FFFFFFFF" w:tentative="1">
      <w:start w:val="1"/>
      <w:numFmt w:val="lowerLetter"/>
      <w:lvlText w:val="%2."/>
      <w:lvlJc w:val="left"/>
      <w:pPr>
        <w:ind w:left="1799" w:hanging="360"/>
      </w:pPr>
    </w:lvl>
    <w:lvl w:ilvl="2" w:tplc="FFFFFFFF" w:tentative="1">
      <w:start w:val="1"/>
      <w:numFmt w:val="lowerRoman"/>
      <w:lvlText w:val="%3."/>
      <w:lvlJc w:val="right"/>
      <w:pPr>
        <w:ind w:left="2519" w:hanging="180"/>
      </w:pPr>
    </w:lvl>
    <w:lvl w:ilvl="3" w:tplc="FFFFFFFF" w:tentative="1">
      <w:start w:val="1"/>
      <w:numFmt w:val="decimal"/>
      <w:lvlText w:val="%4."/>
      <w:lvlJc w:val="left"/>
      <w:pPr>
        <w:ind w:left="3239" w:hanging="360"/>
      </w:pPr>
    </w:lvl>
    <w:lvl w:ilvl="4" w:tplc="FFFFFFFF" w:tentative="1">
      <w:start w:val="1"/>
      <w:numFmt w:val="lowerLetter"/>
      <w:lvlText w:val="%5."/>
      <w:lvlJc w:val="left"/>
      <w:pPr>
        <w:ind w:left="3959" w:hanging="360"/>
      </w:pPr>
    </w:lvl>
    <w:lvl w:ilvl="5" w:tplc="FFFFFFFF" w:tentative="1">
      <w:start w:val="1"/>
      <w:numFmt w:val="lowerRoman"/>
      <w:lvlText w:val="%6."/>
      <w:lvlJc w:val="right"/>
      <w:pPr>
        <w:ind w:left="4679" w:hanging="180"/>
      </w:pPr>
    </w:lvl>
    <w:lvl w:ilvl="6" w:tplc="FFFFFFFF" w:tentative="1">
      <w:start w:val="1"/>
      <w:numFmt w:val="decimal"/>
      <w:lvlText w:val="%7."/>
      <w:lvlJc w:val="left"/>
      <w:pPr>
        <w:ind w:left="5399" w:hanging="360"/>
      </w:pPr>
    </w:lvl>
    <w:lvl w:ilvl="7" w:tplc="FFFFFFFF" w:tentative="1">
      <w:start w:val="1"/>
      <w:numFmt w:val="lowerLetter"/>
      <w:lvlText w:val="%8."/>
      <w:lvlJc w:val="left"/>
      <w:pPr>
        <w:ind w:left="6119" w:hanging="360"/>
      </w:pPr>
    </w:lvl>
    <w:lvl w:ilvl="8" w:tplc="FFFFFFFF" w:tentative="1">
      <w:start w:val="1"/>
      <w:numFmt w:val="lowerRoman"/>
      <w:lvlText w:val="%9."/>
      <w:lvlJc w:val="right"/>
      <w:pPr>
        <w:ind w:left="6839" w:hanging="180"/>
      </w:pPr>
    </w:lvl>
  </w:abstractNum>
  <w:abstractNum w:abstractNumId="99" w15:restartNumberingAfterBreak="0">
    <w:nsid w:val="5A0951F4"/>
    <w:multiLevelType w:val="hybridMultilevel"/>
    <w:tmpl w:val="D81A0318"/>
    <w:lvl w:ilvl="0" w:tplc="2F16BFA6">
      <w:start w:val="3"/>
      <w:numFmt w:val="bullet"/>
      <w:lvlText w:val="-"/>
      <w:lvlJc w:val="left"/>
      <w:pPr>
        <w:tabs>
          <w:tab w:val="num" w:pos="360"/>
        </w:tabs>
        <w:ind w:left="360" w:hanging="360"/>
      </w:pPr>
      <w:rPr>
        <w:rFonts w:ascii="Simplified Arabic" w:eastAsia="Times New Roman" w:hAnsi="Simplified Arabic"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0" w15:restartNumberingAfterBreak="0">
    <w:nsid w:val="5A51151C"/>
    <w:multiLevelType w:val="hybridMultilevel"/>
    <w:tmpl w:val="0902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E2D3294"/>
    <w:multiLevelType w:val="hybridMultilevel"/>
    <w:tmpl w:val="84205DD2"/>
    <w:lvl w:ilvl="0" w:tplc="9AF8A0E4">
      <w:start w:val="1"/>
      <w:numFmt w:val="decimal"/>
      <w:lvlText w:val="%1)"/>
      <w:lvlJc w:val="left"/>
      <w:pPr>
        <w:ind w:left="720" w:hanging="360"/>
      </w:pPr>
      <w:rPr>
        <w:b w:val="0"/>
        <w:color w:val="000000" w:themeColor="text1"/>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5F190431"/>
    <w:multiLevelType w:val="hybridMultilevel"/>
    <w:tmpl w:val="FEEAEF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5F65669B"/>
    <w:multiLevelType w:val="hybridMultilevel"/>
    <w:tmpl w:val="4CA84458"/>
    <w:lvl w:ilvl="0" w:tplc="CDDAA7A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011419D"/>
    <w:multiLevelType w:val="hybridMultilevel"/>
    <w:tmpl w:val="9FD0934A"/>
    <w:lvl w:ilvl="0" w:tplc="0409000F">
      <w:start w:val="1"/>
      <w:numFmt w:val="decimal"/>
      <w:lvlText w:val="%1."/>
      <w:lvlJc w:val="left"/>
      <w:pPr>
        <w:ind w:left="1721" w:hanging="360"/>
      </w:pPr>
      <w:rPr>
        <w:rFonts w:hint="default"/>
      </w:rPr>
    </w:lvl>
    <w:lvl w:ilvl="1" w:tplc="FFFFFFFF" w:tentative="1">
      <w:start w:val="1"/>
      <w:numFmt w:val="lowerLetter"/>
      <w:lvlText w:val="%2."/>
      <w:lvlJc w:val="left"/>
      <w:pPr>
        <w:ind w:left="2081" w:hanging="360"/>
      </w:pPr>
    </w:lvl>
    <w:lvl w:ilvl="2" w:tplc="FFFFFFFF" w:tentative="1">
      <w:start w:val="1"/>
      <w:numFmt w:val="lowerRoman"/>
      <w:lvlText w:val="%3."/>
      <w:lvlJc w:val="right"/>
      <w:pPr>
        <w:ind w:left="2801" w:hanging="180"/>
      </w:pPr>
    </w:lvl>
    <w:lvl w:ilvl="3" w:tplc="FFFFFFFF" w:tentative="1">
      <w:start w:val="1"/>
      <w:numFmt w:val="decimal"/>
      <w:lvlText w:val="%4."/>
      <w:lvlJc w:val="left"/>
      <w:pPr>
        <w:ind w:left="3521" w:hanging="360"/>
      </w:pPr>
    </w:lvl>
    <w:lvl w:ilvl="4" w:tplc="FFFFFFFF" w:tentative="1">
      <w:start w:val="1"/>
      <w:numFmt w:val="lowerLetter"/>
      <w:lvlText w:val="%5."/>
      <w:lvlJc w:val="left"/>
      <w:pPr>
        <w:ind w:left="4241" w:hanging="360"/>
      </w:pPr>
    </w:lvl>
    <w:lvl w:ilvl="5" w:tplc="FFFFFFFF" w:tentative="1">
      <w:start w:val="1"/>
      <w:numFmt w:val="lowerRoman"/>
      <w:lvlText w:val="%6."/>
      <w:lvlJc w:val="right"/>
      <w:pPr>
        <w:ind w:left="4961" w:hanging="180"/>
      </w:pPr>
    </w:lvl>
    <w:lvl w:ilvl="6" w:tplc="FFFFFFFF" w:tentative="1">
      <w:start w:val="1"/>
      <w:numFmt w:val="decimal"/>
      <w:lvlText w:val="%7."/>
      <w:lvlJc w:val="left"/>
      <w:pPr>
        <w:ind w:left="5681" w:hanging="360"/>
      </w:pPr>
    </w:lvl>
    <w:lvl w:ilvl="7" w:tplc="FFFFFFFF" w:tentative="1">
      <w:start w:val="1"/>
      <w:numFmt w:val="lowerLetter"/>
      <w:lvlText w:val="%8."/>
      <w:lvlJc w:val="left"/>
      <w:pPr>
        <w:ind w:left="6401" w:hanging="360"/>
      </w:pPr>
    </w:lvl>
    <w:lvl w:ilvl="8" w:tplc="FFFFFFFF" w:tentative="1">
      <w:start w:val="1"/>
      <w:numFmt w:val="lowerRoman"/>
      <w:lvlText w:val="%9."/>
      <w:lvlJc w:val="right"/>
      <w:pPr>
        <w:ind w:left="7121" w:hanging="180"/>
      </w:pPr>
    </w:lvl>
  </w:abstractNum>
  <w:abstractNum w:abstractNumId="105" w15:restartNumberingAfterBreak="0">
    <w:nsid w:val="618A42A6"/>
    <w:multiLevelType w:val="hybridMultilevel"/>
    <w:tmpl w:val="26B087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1A965A0"/>
    <w:multiLevelType w:val="hybridMultilevel"/>
    <w:tmpl w:val="3EF46782"/>
    <w:lvl w:ilvl="0" w:tplc="1F38150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2B221E7"/>
    <w:multiLevelType w:val="hybridMultilevel"/>
    <w:tmpl w:val="C6B8F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42E7F8A"/>
    <w:multiLevelType w:val="hybridMultilevel"/>
    <w:tmpl w:val="E578D270"/>
    <w:lvl w:ilvl="0" w:tplc="EB8E336A">
      <w:start w:val="1"/>
      <w:numFmt w:val="arabicAbjad"/>
      <w:lvlText w:val="%1."/>
      <w:lvlJc w:val="left"/>
      <w:pPr>
        <w:ind w:left="1080" w:hanging="360"/>
      </w:pPr>
      <w:rPr>
        <w:rFonts w:hint="default"/>
      </w:rPr>
    </w:lvl>
    <w:lvl w:ilvl="1" w:tplc="906ACF78">
      <w:start w:val="1"/>
      <w:numFmt w:val="decimal"/>
      <w:lvlText w:val="%2-"/>
      <w:lvlJc w:val="left"/>
      <w:pPr>
        <w:tabs>
          <w:tab w:val="num" w:pos="2415"/>
        </w:tabs>
        <w:ind w:left="2415" w:hanging="9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644049E5"/>
    <w:multiLevelType w:val="hybridMultilevel"/>
    <w:tmpl w:val="B596C0F0"/>
    <w:lvl w:ilvl="0" w:tplc="FFFFFFFF">
      <w:start w:val="1"/>
      <w:numFmt w:val="decimal"/>
      <w:lvlText w:val="%1-"/>
      <w:lvlJc w:val="left"/>
      <w:pPr>
        <w:ind w:left="365" w:hanging="360"/>
      </w:pPr>
      <w:rPr>
        <w:rFonts w:hint="default"/>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110" w15:restartNumberingAfterBreak="0">
    <w:nsid w:val="647812D3"/>
    <w:multiLevelType w:val="hybridMultilevel"/>
    <w:tmpl w:val="C55E3406"/>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55D64AA"/>
    <w:multiLevelType w:val="hybridMultilevel"/>
    <w:tmpl w:val="418880A0"/>
    <w:lvl w:ilvl="0" w:tplc="2F16BFA6">
      <w:start w:val="3"/>
      <w:numFmt w:val="bullet"/>
      <w:lvlText w:val="-"/>
      <w:lvlJc w:val="left"/>
      <w:pPr>
        <w:tabs>
          <w:tab w:val="num" w:pos="360"/>
        </w:tabs>
        <w:ind w:left="360" w:hanging="360"/>
      </w:pPr>
      <w:rPr>
        <w:rFonts w:ascii="Simplified Arabic" w:eastAsia="Times New Roman" w:hAnsi="Simplified Arabic" w:cs="Simplified Arabic"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12" w15:restartNumberingAfterBreak="0">
    <w:nsid w:val="657517F4"/>
    <w:multiLevelType w:val="hybridMultilevel"/>
    <w:tmpl w:val="301AC5BE"/>
    <w:lvl w:ilvl="0" w:tplc="0409000F">
      <w:start w:val="1"/>
      <w:numFmt w:val="decimal"/>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13" w15:restartNumberingAfterBreak="0">
    <w:nsid w:val="688A568C"/>
    <w:multiLevelType w:val="hybridMultilevel"/>
    <w:tmpl w:val="C36EFFD8"/>
    <w:lvl w:ilvl="0" w:tplc="0AFCDB0C">
      <w:start w:val="41"/>
      <w:numFmt w:val="bullet"/>
      <w:lvlText w:val="-"/>
      <w:lvlJc w:val="left"/>
      <w:pPr>
        <w:ind w:left="720" w:hanging="360"/>
      </w:pPr>
      <w:rPr>
        <w:rFonts w:ascii="Simplified Arabic" w:eastAsia="Times New Roman" w:hAnsi="Simplified Arabic" w:cs="Simplified Arabic"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8FE1FE6"/>
    <w:multiLevelType w:val="hybridMultilevel"/>
    <w:tmpl w:val="CF125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97623C0"/>
    <w:multiLevelType w:val="hybridMultilevel"/>
    <w:tmpl w:val="6CBE436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2081" w:hanging="360"/>
      </w:pPr>
      <w:rPr>
        <w:rFonts w:ascii="Courier New" w:hAnsi="Courier New" w:cs="Courier New" w:hint="default"/>
      </w:rPr>
    </w:lvl>
    <w:lvl w:ilvl="2" w:tplc="04090005" w:tentative="1">
      <w:start w:val="1"/>
      <w:numFmt w:val="bullet"/>
      <w:lvlText w:val=""/>
      <w:lvlJc w:val="left"/>
      <w:pPr>
        <w:ind w:left="2801" w:hanging="360"/>
      </w:pPr>
      <w:rPr>
        <w:rFonts w:ascii="Wingdings" w:hAnsi="Wingdings" w:hint="default"/>
      </w:rPr>
    </w:lvl>
    <w:lvl w:ilvl="3" w:tplc="04090001" w:tentative="1">
      <w:start w:val="1"/>
      <w:numFmt w:val="bullet"/>
      <w:lvlText w:val=""/>
      <w:lvlJc w:val="left"/>
      <w:pPr>
        <w:ind w:left="3521" w:hanging="360"/>
      </w:pPr>
      <w:rPr>
        <w:rFonts w:ascii="Symbol" w:hAnsi="Symbol" w:hint="default"/>
      </w:rPr>
    </w:lvl>
    <w:lvl w:ilvl="4" w:tplc="04090003" w:tentative="1">
      <w:start w:val="1"/>
      <w:numFmt w:val="bullet"/>
      <w:lvlText w:val="o"/>
      <w:lvlJc w:val="left"/>
      <w:pPr>
        <w:ind w:left="4241" w:hanging="360"/>
      </w:pPr>
      <w:rPr>
        <w:rFonts w:ascii="Courier New" w:hAnsi="Courier New" w:cs="Courier New" w:hint="default"/>
      </w:rPr>
    </w:lvl>
    <w:lvl w:ilvl="5" w:tplc="04090005" w:tentative="1">
      <w:start w:val="1"/>
      <w:numFmt w:val="bullet"/>
      <w:lvlText w:val=""/>
      <w:lvlJc w:val="left"/>
      <w:pPr>
        <w:ind w:left="4961" w:hanging="360"/>
      </w:pPr>
      <w:rPr>
        <w:rFonts w:ascii="Wingdings" w:hAnsi="Wingdings" w:hint="default"/>
      </w:rPr>
    </w:lvl>
    <w:lvl w:ilvl="6" w:tplc="04090001" w:tentative="1">
      <w:start w:val="1"/>
      <w:numFmt w:val="bullet"/>
      <w:lvlText w:val=""/>
      <w:lvlJc w:val="left"/>
      <w:pPr>
        <w:ind w:left="5681" w:hanging="360"/>
      </w:pPr>
      <w:rPr>
        <w:rFonts w:ascii="Symbol" w:hAnsi="Symbol" w:hint="default"/>
      </w:rPr>
    </w:lvl>
    <w:lvl w:ilvl="7" w:tplc="04090003" w:tentative="1">
      <w:start w:val="1"/>
      <w:numFmt w:val="bullet"/>
      <w:lvlText w:val="o"/>
      <w:lvlJc w:val="left"/>
      <w:pPr>
        <w:ind w:left="6401" w:hanging="360"/>
      </w:pPr>
      <w:rPr>
        <w:rFonts w:ascii="Courier New" w:hAnsi="Courier New" w:cs="Courier New" w:hint="default"/>
      </w:rPr>
    </w:lvl>
    <w:lvl w:ilvl="8" w:tplc="04090005" w:tentative="1">
      <w:start w:val="1"/>
      <w:numFmt w:val="bullet"/>
      <w:lvlText w:val=""/>
      <w:lvlJc w:val="left"/>
      <w:pPr>
        <w:ind w:left="7121" w:hanging="360"/>
      </w:pPr>
      <w:rPr>
        <w:rFonts w:ascii="Wingdings" w:hAnsi="Wingdings" w:hint="default"/>
      </w:rPr>
    </w:lvl>
  </w:abstractNum>
  <w:abstractNum w:abstractNumId="116" w15:restartNumberingAfterBreak="0">
    <w:nsid w:val="6B310460"/>
    <w:multiLevelType w:val="hybridMultilevel"/>
    <w:tmpl w:val="0DEEA48A"/>
    <w:lvl w:ilvl="0" w:tplc="2F16BFA6">
      <w:start w:val="3"/>
      <w:numFmt w:val="bullet"/>
      <w:lvlText w:val="-"/>
      <w:lvlJc w:val="left"/>
      <w:pPr>
        <w:tabs>
          <w:tab w:val="num" w:pos="360"/>
        </w:tabs>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6BD35612"/>
    <w:multiLevelType w:val="hybridMultilevel"/>
    <w:tmpl w:val="706C69C6"/>
    <w:lvl w:ilvl="0" w:tplc="525861B2">
      <w:start w:val="1"/>
      <w:numFmt w:val="bullet"/>
      <w:lvlText w:val="-"/>
      <w:lvlJc w:val="left"/>
      <w:pPr>
        <w:ind w:left="360" w:hanging="360"/>
      </w:pPr>
      <w:rPr>
        <w:rFonts w:ascii="Traditional Arabic" w:eastAsia="Times New Roman" w:hAnsi="Traditional Arabic" w:cs="Traditional Arabic"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8" w15:restartNumberingAfterBreak="0">
    <w:nsid w:val="6C77571C"/>
    <w:multiLevelType w:val="multilevel"/>
    <w:tmpl w:val="25E07BE2"/>
    <w:lvl w:ilvl="0">
      <w:start w:val="1"/>
      <w:numFmt w:val="bullet"/>
      <w:lvlText w:val="-"/>
      <w:lvlJc w:val="left"/>
      <w:pPr>
        <w:ind w:left="927" w:hanging="360"/>
      </w:pPr>
      <w:rPr>
        <w:rFonts w:ascii="Simplified Arabic" w:eastAsia="Simplified Arabic" w:hAnsi="Simplified Arabic" w:cs="Simplified Arabic"/>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19" w15:restartNumberingAfterBreak="0">
    <w:nsid w:val="6CF843FD"/>
    <w:multiLevelType w:val="multilevel"/>
    <w:tmpl w:val="26923CC2"/>
    <w:lvl w:ilvl="0">
      <w:start w:val="1"/>
      <w:numFmt w:val="bullet"/>
      <w:lvlText w:val="-"/>
      <w:lvlJc w:val="left"/>
      <w:pPr>
        <w:ind w:left="1287" w:hanging="363"/>
      </w:pPr>
      <w:rPr>
        <w:rFonts w:ascii="Simplified Arabic" w:eastAsia="Simplified Arabic" w:hAnsi="Simplified Arabic" w:cs="Simplified Arabic"/>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0" w15:restartNumberingAfterBreak="0">
    <w:nsid w:val="6CFE08B2"/>
    <w:multiLevelType w:val="hybridMultilevel"/>
    <w:tmpl w:val="77E28EE2"/>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6D314ADA"/>
    <w:multiLevelType w:val="hybridMultilevel"/>
    <w:tmpl w:val="C8E20354"/>
    <w:lvl w:ilvl="0" w:tplc="0AFCDB0C">
      <w:start w:val="41"/>
      <w:numFmt w:val="bullet"/>
      <w:lvlText w:val="-"/>
      <w:lvlJc w:val="left"/>
      <w:pPr>
        <w:ind w:left="785" w:hanging="360"/>
      </w:pPr>
      <w:rPr>
        <w:rFonts w:ascii="Simplified Arabic" w:eastAsia="Times New Roman" w:hAnsi="Simplified Arabic" w:cs="Simplified Arabic" w:hint="default"/>
        <w:b/>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22" w15:restartNumberingAfterBreak="0">
    <w:nsid w:val="6DF92DBF"/>
    <w:multiLevelType w:val="hybridMultilevel"/>
    <w:tmpl w:val="5DCE0946"/>
    <w:lvl w:ilvl="0" w:tplc="FFFFFFF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6E713098"/>
    <w:multiLevelType w:val="hybridMultilevel"/>
    <w:tmpl w:val="0290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23A7419"/>
    <w:multiLevelType w:val="hybridMultilevel"/>
    <w:tmpl w:val="FEE8C40A"/>
    <w:lvl w:ilvl="0" w:tplc="4C667286">
      <w:start w:val="1"/>
      <w:numFmt w:val="decimal"/>
      <w:lvlText w:val="%1."/>
      <w:lvlJc w:val="left"/>
      <w:pPr>
        <w:ind w:left="831" w:hanging="405"/>
      </w:pPr>
      <w:rPr>
        <w:rFonts w:hint="default"/>
        <w:b w:val="0"/>
        <w:bCs w:val="0"/>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5" w15:restartNumberingAfterBreak="0">
    <w:nsid w:val="736C3CD0"/>
    <w:multiLevelType w:val="hybridMultilevel"/>
    <w:tmpl w:val="82988D5E"/>
    <w:lvl w:ilvl="0" w:tplc="0409000F">
      <w:start w:val="1"/>
      <w:numFmt w:val="decimal"/>
      <w:lvlText w:val="%1."/>
      <w:lvlJc w:val="left"/>
      <w:pPr>
        <w:tabs>
          <w:tab w:val="num" w:pos="1440"/>
        </w:tabs>
        <w:ind w:left="1440" w:hanging="360"/>
      </w:pPr>
    </w:lvl>
    <w:lvl w:ilvl="1" w:tplc="98C66D12">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6" w15:restartNumberingAfterBreak="0">
    <w:nsid w:val="73CC3306"/>
    <w:multiLevelType w:val="hybridMultilevel"/>
    <w:tmpl w:val="44BE92AA"/>
    <w:lvl w:ilvl="0" w:tplc="BA746FDC">
      <w:start w:val="1"/>
      <w:numFmt w:val="decimal"/>
      <w:lvlText w:val="%1."/>
      <w:lvlJc w:val="left"/>
      <w:pPr>
        <w:ind w:left="1080" w:hanging="72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27" w15:restartNumberingAfterBreak="0">
    <w:nsid w:val="741641C5"/>
    <w:multiLevelType w:val="hybridMultilevel"/>
    <w:tmpl w:val="C6D0CB6E"/>
    <w:lvl w:ilvl="0" w:tplc="E91C930A">
      <w:start w:val="1"/>
      <w:numFmt w:val="arabicAlpha"/>
      <w:lvlText w:val="%1."/>
      <w:lvlJc w:val="left"/>
      <w:pPr>
        <w:ind w:left="720" w:hanging="360"/>
      </w:pPr>
      <w:rPr>
        <w:rFonts w:hint="default"/>
      </w:rPr>
    </w:lvl>
    <w:lvl w:ilvl="1" w:tplc="5B368FEE">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4FF3001"/>
    <w:multiLevelType w:val="hybridMultilevel"/>
    <w:tmpl w:val="321E1246"/>
    <w:lvl w:ilvl="0" w:tplc="3218345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757B379E"/>
    <w:multiLevelType w:val="hybridMultilevel"/>
    <w:tmpl w:val="A93E3492"/>
    <w:lvl w:ilvl="0" w:tplc="525861B2">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61E31FD"/>
    <w:multiLevelType w:val="hybridMultilevel"/>
    <w:tmpl w:val="0B368C12"/>
    <w:lvl w:ilvl="0" w:tplc="CDDAA7AA">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1" w15:restartNumberingAfterBreak="0">
    <w:nsid w:val="76376C5B"/>
    <w:multiLevelType w:val="hybridMultilevel"/>
    <w:tmpl w:val="59BA9BF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2" w15:restartNumberingAfterBreak="0">
    <w:nsid w:val="78757B78"/>
    <w:multiLevelType w:val="hybridMultilevel"/>
    <w:tmpl w:val="FD7E5218"/>
    <w:lvl w:ilvl="0" w:tplc="BA4ED19E">
      <w:start w:val="1"/>
      <w:numFmt w:val="bullet"/>
      <w:lvlText w:val=""/>
      <w:lvlJc w:val="left"/>
      <w:pPr>
        <w:tabs>
          <w:tab w:val="num" w:pos="720"/>
        </w:tabs>
        <w:ind w:left="720" w:hanging="360"/>
      </w:pPr>
      <w:rPr>
        <w:rFonts w:ascii="Wingdings 2" w:hAnsi="Wingdings 2" w:hint="default"/>
      </w:rPr>
    </w:lvl>
    <w:lvl w:ilvl="1" w:tplc="2FAEB17A">
      <w:start w:val="1"/>
      <w:numFmt w:val="bullet"/>
      <w:lvlText w:val=""/>
      <w:lvlJc w:val="left"/>
      <w:pPr>
        <w:tabs>
          <w:tab w:val="num" w:pos="1440"/>
        </w:tabs>
        <w:ind w:left="1440" w:hanging="360"/>
      </w:pPr>
      <w:rPr>
        <w:rFonts w:ascii="Wingdings 2" w:hAnsi="Wingdings 2" w:hint="default"/>
      </w:rPr>
    </w:lvl>
    <w:lvl w:ilvl="2" w:tplc="102A80A6">
      <w:start w:val="1"/>
      <w:numFmt w:val="bullet"/>
      <w:lvlText w:val=""/>
      <w:lvlJc w:val="left"/>
      <w:pPr>
        <w:tabs>
          <w:tab w:val="num" w:pos="2160"/>
        </w:tabs>
        <w:ind w:left="2160" w:hanging="360"/>
      </w:pPr>
      <w:rPr>
        <w:rFonts w:ascii="Wingdings 2" w:hAnsi="Wingdings 2" w:hint="default"/>
      </w:rPr>
    </w:lvl>
    <w:lvl w:ilvl="3" w:tplc="F78A070A">
      <w:start w:val="1"/>
      <w:numFmt w:val="bullet"/>
      <w:lvlText w:val=""/>
      <w:lvlJc w:val="left"/>
      <w:pPr>
        <w:tabs>
          <w:tab w:val="num" w:pos="2880"/>
        </w:tabs>
        <w:ind w:left="2880" w:hanging="360"/>
      </w:pPr>
      <w:rPr>
        <w:rFonts w:ascii="Wingdings 2" w:hAnsi="Wingdings 2" w:hint="default"/>
      </w:rPr>
    </w:lvl>
    <w:lvl w:ilvl="4" w:tplc="65665F40">
      <w:start w:val="1"/>
      <w:numFmt w:val="bullet"/>
      <w:lvlText w:val=""/>
      <w:lvlJc w:val="left"/>
      <w:pPr>
        <w:tabs>
          <w:tab w:val="num" w:pos="3600"/>
        </w:tabs>
        <w:ind w:left="3600" w:hanging="360"/>
      </w:pPr>
      <w:rPr>
        <w:rFonts w:ascii="Wingdings 2" w:hAnsi="Wingdings 2" w:hint="default"/>
      </w:rPr>
    </w:lvl>
    <w:lvl w:ilvl="5" w:tplc="73701DEA">
      <w:start w:val="1"/>
      <w:numFmt w:val="bullet"/>
      <w:lvlText w:val=""/>
      <w:lvlJc w:val="left"/>
      <w:pPr>
        <w:tabs>
          <w:tab w:val="num" w:pos="4320"/>
        </w:tabs>
        <w:ind w:left="4320" w:hanging="360"/>
      </w:pPr>
      <w:rPr>
        <w:rFonts w:ascii="Wingdings 2" w:hAnsi="Wingdings 2" w:hint="default"/>
      </w:rPr>
    </w:lvl>
    <w:lvl w:ilvl="6" w:tplc="17E02DB2">
      <w:start w:val="1"/>
      <w:numFmt w:val="bullet"/>
      <w:lvlText w:val=""/>
      <w:lvlJc w:val="left"/>
      <w:pPr>
        <w:tabs>
          <w:tab w:val="num" w:pos="5040"/>
        </w:tabs>
        <w:ind w:left="5040" w:hanging="360"/>
      </w:pPr>
      <w:rPr>
        <w:rFonts w:ascii="Wingdings 2" w:hAnsi="Wingdings 2" w:hint="default"/>
      </w:rPr>
    </w:lvl>
    <w:lvl w:ilvl="7" w:tplc="7E502FC0">
      <w:start w:val="1"/>
      <w:numFmt w:val="bullet"/>
      <w:lvlText w:val=""/>
      <w:lvlJc w:val="left"/>
      <w:pPr>
        <w:tabs>
          <w:tab w:val="num" w:pos="5760"/>
        </w:tabs>
        <w:ind w:left="5760" w:hanging="360"/>
      </w:pPr>
      <w:rPr>
        <w:rFonts w:ascii="Wingdings 2" w:hAnsi="Wingdings 2" w:hint="default"/>
      </w:rPr>
    </w:lvl>
    <w:lvl w:ilvl="8" w:tplc="3D66EE12">
      <w:start w:val="1"/>
      <w:numFmt w:val="bullet"/>
      <w:lvlText w:val=""/>
      <w:lvlJc w:val="left"/>
      <w:pPr>
        <w:tabs>
          <w:tab w:val="num" w:pos="6480"/>
        </w:tabs>
        <w:ind w:left="6480" w:hanging="360"/>
      </w:pPr>
      <w:rPr>
        <w:rFonts w:ascii="Wingdings 2" w:hAnsi="Wingdings 2" w:hint="default"/>
      </w:rPr>
    </w:lvl>
  </w:abstractNum>
  <w:abstractNum w:abstractNumId="133" w15:restartNumberingAfterBreak="0">
    <w:nsid w:val="797D09A4"/>
    <w:multiLevelType w:val="hybridMultilevel"/>
    <w:tmpl w:val="2166CB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A4915F5"/>
    <w:multiLevelType w:val="hybridMultilevel"/>
    <w:tmpl w:val="1C486772"/>
    <w:lvl w:ilvl="0" w:tplc="0409000F">
      <w:start w:val="1"/>
      <w:numFmt w:val="decimal"/>
      <w:lvlText w:val="%1."/>
      <w:lvlJc w:val="left"/>
      <w:pPr>
        <w:ind w:left="540" w:hanging="360"/>
      </w:pPr>
      <w:rPr>
        <w:rFont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135" w15:restartNumberingAfterBreak="0">
    <w:nsid w:val="7B861FAB"/>
    <w:multiLevelType w:val="hybridMultilevel"/>
    <w:tmpl w:val="85C8F336"/>
    <w:lvl w:ilvl="0" w:tplc="581C7BB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7BD979B7"/>
    <w:multiLevelType w:val="hybridMultilevel"/>
    <w:tmpl w:val="8E76A81A"/>
    <w:lvl w:ilvl="0" w:tplc="0409000F">
      <w:start w:val="1"/>
      <w:numFmt w:val="decimal"/>
      <w:lvlText w:val="%1."/>
      <w:lvlJc w:val="left"/>
      <w:pPr>
        <w:ind w:left="1293" w:hanging="360"/>
      </w:p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137" w15:restartNumberingAfterBreak="0">
    <w:nsid w:val="7CCA1AC1"/>
    <w:multiLevelType w:val="hybridMultilevel"/>
    <w:tmpl w:val="03808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38" w15:restartNumberingAfterBreak="0">
    <w:nsid w:val="7D3A00FA"/>
    <w:multiLevelType w:val="hybridMultilevel"/>
    <w:tmpl w:val="2460F95E"/>
    <w:lvl w:ilvl="0" w:tplc="2F16BFA6">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D5B5E3A"/>
    <w:multiLevelType w:val="hybridMultilevel"/>
    <w:tmpl w:val="57B415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140" w15:restartNumberingAfterBreak="0">
    <w:nsid w:val="7D8D5489"/>
    <w:multiLevelType w:val="hybridMultilevel"/>
    <w:tmpl w:val="1BF0150A"/>
    <w:lvl w:ilvl="0" w:tplc="0409000F">
      <w:start w:val="1"/>
      <w:numFmt w:val="decimal"/>
      <w:lvlText w:val="%1."/>
      <w:lvlJc w:val="left"/>
      <w:pPr>
        <w:ind w:left="1079" w:hanging="360"/>
      </w:p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41" w15:restartNumberingAfterBreak="0">
    <w:nsid w:val="7D9167CB"/>
    <w:multiLevelType w:val="hybridMultilevel"/>
    <w:tmpl w:val="4810126E"/>
    <w:lvl w:ilvl="0" w:tplc="FFFFFFFF">
      <w:start w:val="1"/>
      <w:numFmt w:val="decimal"/>
      <w:lvlText w:val="%1."/>
      <w:lvlJc w:val="left"/>
      <w:pPr>
        <w:ind w:left="725" w:hanging="360"/>
      </w:pPr>
      <w:rPr>
        <w:rFonts w:hint="default"/>
      </w:rPr>
    </w:lvl>
    <w:lvl w:ilvl="1" w:tplc="FFFFFFFF" w:tentative="1">
      <w:start w:val="1"/>
      <w:numFmt w:val="lowerLetter"/>
      <w:lvlText w:val="%2."/>
      <w:lvlJc w:val="left"/>
      <w:pPr>
        <w:ind w:left="1445" w:hanging="360"/>
      </w:pPr>
    </w:lvl>
    <w:lvl w:ilvl="2" w:tplc="FFFFFFFF" w:tentative="1">
      <w:start w:val="1"/>
      <w:numFmt w:val="lowerRoman"/>
      <w:lvlText w:val="%3."/>
      <w:lvlJc w:val="right"/>
      <w:pPr>
        <w:ind w:left="2165" w:hanging="180"/>
      </w:pPr>
    </w:lvl>
    <w:lvl w:ilvl="3" w:tplc="FFFFFFFF" w:tentative="1">
      <w:start w:val="1"/>
      <w:numFmt w:val="decimal"/>
      <w:lvlText w:val="%4."/>
      <w:lvlJc w:val="left"/>
      <w:pPr>
        <w:ind w:left="2885" w:hanging="360"/>
      </w:pPr>
    </w:lvl>
    <w:lvl w:ilvl="4" w:tplc="FFFFFFFF" w:tentative="1">
      <w:start w:val="1"/>
      <w:numFmt w:val="lowerLetter"/>
      <w:lvlText w:val="%5."/>
      <w:lvlJc w:val="left"/>
      <w:pPr>
        <w:ind w:left="3605" w:hanging="360"/>
      </w:pPr>
    </w:lvl>
    <w:lvl w:ilvl="5" w:tplc="FFFFFFFF" w:tentative="1">
      <w:start w:val="1"/>
      <w:numFmt w:val="lowerRoman"/>
      <w:lvlText w:val="%6."/>
      <w:lvlJc w:val="right"/>
      <w:pPr>
        <w:ind w:left="4325" w:hanging="180"/>
      </w:pPr>
    </w:lvl>
    <w:lvl w:ilvl="6" w:tplc="FFFFFFFF" w:tentative="1">
      <w:start w:val="1"/>
      <w:numFmt w:val="decimal"/>
      <w:lvlText w:val="%7."/>
      <w:lvlJc w:val="left"/>
      <w:pPr>
        <w:ind w:left="5045" w:hanging="360"/>
      </w:pPr>
    </w:lvl>
    <w:lvl w:ilvl="7" w:tplc="FFFFFFFF" w:tentative="1">
      <w:start w:val="1"/>
      <w:numFmt w:val="lowerLetter"/>
      <w:lvlText w:val="%8."/>
      <w:lvlJc w:val="left"/>
      <w:pPr>
        <w:ind w:left="5765" w:hanging="360"/>
      </w:pPr>
    </w:lvl>
    <w:lvl w:ilvl="8" w:tplc="FFFFFFFF" w:tentative="1">
      <w:start w:val="1"/>
      <w:numFmt w:val="lowerRoman"/>
      <w:lvlText w:val="%9."/>
      <w:lvlJc w:val="right"/>
      <w:pPr>
        <w:ind w:left="6485" w:hanging="180"/>
      </w:pPr>
    </w:lvl>
  </w:abstractNum>
  <w:abstractNum w:abstractNumId="142" w15:restartNumberingAfterBreak="0">
    <w:nsid w:val="7E2A5783"/>
    <w:multiLevelType w:val="hybridMultilevel"/>
    <w:tmpl w:val="54720774"/>
    <w:lvl w:ilvl="0" w:tplc="04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3" w15:restartNumberingAfterBreak="0">
    <w:nsid w:val="7EA42EA9"/>
    <w:multiLevelType w:val="hybridMultilevel"/>
    <w:tmpl w:val="829891BC"/>
    <w:lvl w:ilvl="0" w:tplc="0AFCDB0C">
      <w:start w:val="41"/>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F9E3505"/>
    <w:multiLevelType w:val="hybridMultilevel"/>
    <w:tmpl w:val="DD6C0E8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7FAD5341"/>
    <w:multiLevelType w:val="hybridMultilevel"/>
    <w:tmpl w:val="548876B4"/>
    <w:lvl w:ilvl="0" w:tplc="04090003">
      <w:start w:val="1"/>
      <w:numFmt w:val="bullet"/>
      <w:lvlText w:val="o"/>
      <w:lvlJc w:val="left"/>
      <w:pPr>
        <w:ind w:left="1293" w:hanging="360"/>
      </w:pPr>
      <w:rPr>
        <w:rFonts w:ascii="Courier New" w:hAnsi="Courier New" w:cs="Courier New"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num w:numId="1" w16cid:durableId="1912691459">
    <w:abstractNumId w:val="1"/>
  </w:num>
  <w:num w:numId="2" w16cid:durableId="992681391">
    <w:abstractNumId w:val="131"/>
  </w:num>
  <w:num w:numId="3" w16cid:durableId="80876531">
    <w:abstractNumId w:val="126"/>
  </w:num>
  <w:num w:numId="4" w16cid:durableId="781876648">
    <w:abstractNumId w:val="127"/>
  </w:num>
  <w:num w:numId="5" w16cid:durableId="2090958589">
    <w:abstractNumId w:val="86"/>
  </w:num>
  <w:num w:numId="6" w16cid:durableId="1993362277">
    <w:abstractNumId w:val="17"/>
  </w:num>
  <w:num w:numId="7" w16cid:durableId="1386835752">
    <w:abstractNumId w:val="45"/>
  </w:num>
  <w:num w:numId="8" w16cid:durableId="1733113285">
    <w:abstractNumId w:val="133"/>
  </w:num>
  <w:num w:numId="9" w16cid:durableId="1901943200">
    <w:abstractNumId w:val="47"/>
  </w:num>
  <w:num w:numId="10" w16cid:durableId="2029327383">
    <w:abstractNumId w:val="105"/>
  </w:num>
  <w:num w:numId="11" w16cid:durableId="183255709">
    <w:abstractNumId w:val="93"/>
  </w:num>
  <w:num w:numId="12" w16cid:durableId="758909110">
    <w:abstractNumId w:val="103"/>
  </w:num>
  <w:num w:numId="13" w16cid:durableId="255598939">
    <w:abstractNumId w:val="84"/>
  </w:num>
  <w:num w:numId="14" w16cid:durableId="1189492847">
    <w:abstractNumId w:val="61"/>
  </w:num>
  <w:num w:numId="15" w16cid:durableId="1431779520">
    <w:abstractNumId w:val="82"/>
  </w:num>
  <w:num w:numId="16" w16cid:durableId="2118716916">
    <w:abstractNumId w:val="68"/>
  </w:num>
  <w:num w:numId="17" w16cid:durableId="1700082137">
    <w:abstractNumId w:val="143"/>
  </w:num>
  <w:num w:numId="18" w16cid:durableId="125394145">
    <w:abstractNumId w:val="113"/>
  </w:num>
  <w:num w:numId="19" w16cid:durableId="1398475975">
    <w:abstractNumId w:val="121"/>
  </w:num>
  <w:num w:numId="20" w16cid:durableId="1439720726">
    <w:abstractNumId w:val="62"/>
  </w:num>
  <w:num w:numId="21" w16cid:durableId="414059433">
    <w:abstractNumId w:val="141"/>
  </w:num>
  <w:num w:numId="22" w16cid:durableId="454910893">
    <w:abstractNumId w:val="130"/>
  </w:num>
  <w:num w:numId="23" w16cid:durableId="752319647">
    <w:abstractNumId w:val="140"/>
  </w:num>
  <w:num w:numId="24" w16cid:durableId="825514682">
    <w:abstractNumId w:val="79"/>
  </w:num>
  <w:num w:numId="25" w16cid:durableId="300503545">
    <w:abstractNumId w:val="96"/>
  </w:num>
  <w:num w:numId="26" w16cid:durableId="1444420173">
    <w:abstractNumId w:val="63"/>
  </w:num>
  <w:num w:numId="27" w16cid:durableId="93324217">
    <w:abstractNumId w:val="98"/>
  </w:num>
  <w:num w:numId="28" w16cid:durableId="1865903429">
    <w:abstractNumId w:val="5"/>
  </w:num>
  <w:num w:numId="29" w16cid:durableId="1451316889">
    <w:abstractNumId w:val="8"/>
  </w:num>
  <w:num w:numId="30" w16cid:durableId="1338507489">
    <w:abstractNumId w:val="99"/>
  </w:num>
  <w:num w:numId="31" w16cid:durableId="1814986439">
    <w:abstractNumId w:val="115"/>
  </w:num>
  <w:num w:numId="32" w16cid:durableId="296494183">
    <w:abstractNumId w:val="118"/>
  </w:num>
  <w:num w:numId="33" w16cid:durableId="212695577">
    <w:abstractNumId w:val="4"/>
  </w:num>
  <w:num w:numId="34" w16cid:durableId="1495223981">
    <w:abstractNumId w:val="69"/>
  </w:num>
  <w:num w:numId="35" w16cid:durableId="74598685">
    <w:abstractNumId w:val="40"/>
  </w:num>
  <w:num w:numId="36" w16cid:durableId="940337820">
    <w:abstractNumId w:val="55"/>
  </w:num>
  <w:num w:numId="37" w16cid:durableId="1201167460">
    <w:abstractNumId w:val="0"/>
  </w:num>
  <w:num w:numId="38" w16cid:durableId="1197085439">
    <w:abstractNumId w:val="119"/>
  </w:num>
  <w:num w:numId="39" w16cid:durableId="339283458">
    <w:abstractNumId w:val="90"/>
  </w:num>
  <w:num w:numId="40" w16cid:durableId="705063870">
    <w:abstractNumId w:val="26"/>
  </w:num>
  <w:num w:numId="41" w16cid:durableId="1076244384">
    <w:abstractNumId w:val="108"/>
  </w:num>
  <w:num w:numId="42" w16cid:durableId="188110786">
    <w:abstractNumId w:val="81"/>
  </w:num>
  <w:num w:numId="43" w16cid:durableId="558178101">
    <w:abstractNumId w:val="38"/>
  </w:num>
  <w:num w:numId="44" w16cid:durableId="888224474">
    <w:abstractNumId w:val="36"/>
  </w:num>
  <w:num w:numId="45" w16cid:durableId="2108571662">
    <w:abstractNumId w:val="128"/>
  </w:num>
  <w:num w:numId="46" w16cid:durableId="988555737">
    <w:abstractNumId w:val="46"/>
  </w:num>
  <w:num w:numId="47" w16cid:durableId="1269970048">
    <w:abstractNumId w:val="102"/>
  </w:num>
  <w:num w:numId="48" w16cid:durableId="184758961">
    <w:abstractNumId w:val="25"/>
  </w:num>
  <w:num w:numId="49" w16cid:durableId="781075458">
    <w:abstractNumId w:val="97"/>
  </w:num>
  <w:num w:numId="50" w16cid:durableId="16291668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03691771">
    <w:abstractNumId w:val="66"/>
  </w:num>
  <w:num w:numId="52" w16cid:durableId="2133136215">
    <w:abstractNumId w:val="65"/>
  </w:num>
  <w:num w:numId="53" w16cid:durableId="368343092">
    <w:abstractNumId w:val="9"/>
  </w:num>
  <w:num w:numId="54" w16cid:durableId="51973819">
    <w:abstractNumId w:val="64"/>
  </w:num>
  <w:num w:numId="55" w16cid:durableId="159084130">
    <w:abstractNumId w:val="30"/>
  </w:num>
  <w:num w:numId="56" w16cid:durableId="433013556">
    <w:abstractNumId w:val="60"/>
  </w:num>
  <w:num w:numId="57" w16cid:durableId="377777925">
    <w:abstractNumId w:val="33"/>
  </w:num>
  <w:num w:numId="58" w16cid:durableId="1556308316">
    <w:abstractNumId w:val="67"/>
  </w:num>
  <w:num w:numId="59" w16cid:durableId="1624002121">
    <w:abstractNumId w:val="43"/>
  </w:num>
  <w:num w:numId="60" w16cid:durableId="792603434">
    <w:abstractNumId w:val="74"/>
  </w:num>
  <w:num w:numId="61" w16cid:durableId="753624131">
    <w:abstractNumId w:val="138"/>
  </w:num>
  <w:num w:numId="62" w16cid:durableId="353577731">
    <w:abstractNumId w:val="85"/>
  </w:num>
  <w:num w:numId="63" w16cid:durableId="923339899">
    <w:abstractNumId w:val="58"/>
  </w:num>
  <w:num w:numId="64" w16cid:durableId="504632012">
    <w:abstractNumId w:val="125"/>
  </w:num>
  <w:num w:numId="65" w16cid:durableId="390202690">
    <w:abstractNumId w:val="112"/>
  </w:num>
  <w:num w:numId="66" w16cid:durableId="1222517289">
    <w:abstractNumId w:val="132"/>
  </w:num>
  <w:num w:numId="67" w16cid:durableId="612251912">
    <w:abstractNumId w:val="11"/>
  </w:num>
  <w:num w:numId="68" w16cid:durableId="1724675312">
    <w:abstractNumId w:val="18"/>
  </w:num>
  <w:num w:numId="69" w16cid:durableId="1284965948">
    <w:abstractNumId w:val="28"/>
  </w:num>
  <w:num w:numId="70" w16cid:durableId="355469296">
    <w:abstractNumId w:val="76"/>
  </w:num>
  <w:num w:numId="71" w16cid:durableId="81641071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874653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214126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51850885">
    <w:abstractNumId w:val="83"/>
  </w:num>
  <w:num w:numId="75" w16cid:durableId="215749860">
    <w:abstractNumId w:val="35"/>
  </w:num>
  <w:num w:numId="76" w16cid:durableId="1982692947">
    <w:abstractNumId w:val="2"/>
  </w:num>
  <w:num w:numId="77" w16cid:durableId="114762955">
    <w:abstractNumId w:val="50"/>
  </w:num>
  <w:num w:numId="78" w16cid:durableId="1510557726">
    <w:abstractNumId w:val="100"/>
  </w:num>
  <w:num w:numId="79" w16cid:durableId="1384871616">
    <w:abstractNumId w:val="6"/>
  </w:num>
  <w:num w:numId="80" w16cid:durableId="1738628909">
    <w:abstractNumId w:val="136"/>
  </w:num>
  <w:num w:numId="81" w16cid:durableId="1077943233">
    <w:abstractNumId w:val="53"/>
  </w:num>
  <w:num w:numId="82" w16cid:durableId="1984774291">
    <w:abstractNumId w:val="144"/>
  </w:num>
  <w:num w:numId="83" w16cid:durableId="780414221">
    <w:abstractNumId w:val="72"/>
  </w:num>
  <w:num w:numId="84" w16cid:durableId="184374104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806699599">
    <w:abstractNumId w:val="29"/>
  </w:num>
  <w:num w:numId="86" w16cid:durableId="1974677027">
    <w:abstractNumId w:val="14"/>
  </w:num>
  <w:num w:numId="87" w16cid:durableId="573006581">
    <w:abstractNumId w:val="106"/>
  </w:num>
  <w:num w:numId="88" w16cid:durableId="73550305">
    <w:abstractNumId w:val="16"/>
  </w:num>
  <w:num w:numId="89" w16cid:durableId="1974482123">
    <w:abstractNumId w:val="12"/>
  </w:num>
  <w:num w:numId="90" w16cid:durableId="1247808270">
    <w:abstractNumId w:val="80"/>
  </w:num>
  <w:num w:numId="91" w16cid:durableId="1036275553">
    <w:abstractNumId w:val="137"/>
  </w:num>
  <w:num w:numId="92" w16cid:durableId="1238369649">
    <w:abstractNumId w:val="139"/>
  </w:num>
  <w:num w:numId="93" w16cid:durableId="1211382341">
    <w:abstractNumId w:val="39"/>
  </w:num>
  <w:num w:numId="94" w16cid:durableId="965428698">
    <w:abstractNumId w:val="71"/>
  </w:num>
  <w:num w:numId="95" w16cid:durableId="1875920854">
    <w:abstractNumId w:val="22"/>
  </w:num>
  <w:num w:numId="96" w16cid:durableId="1480417950">
    <w:abstractNumId w:val="20"/>
  </w:num>
  <w:num w:numId="97" w16cid:durableId="1520895068">
    <w:abstractNumId w:val="44"/>
  </w:num>
  <w:num w:numId="98" w16cid:durableId="849105391">
    <w:abstractNumId w:val="145"/>
  </w:num>
  <w:num w:numId="99" w16cid:durableId="1273635320">
    <w:abstractNumId w:val="15"/>
  </w:num>
  <w:num w:numId="100" w16cid:durableId="203180683">
    <w:abstractNumId w:val="134"/>
  </w:num>
  <w:num w:numId="101" w16cid:durableId="1313021426">
    <w:abstractNumId w:val="24"/>
  </w:num>
  <w:num w:numId="102" w16cid:durableId="1586182667">
    <w:abstractNumId w:val="111"/>
  </w:num>
  <w:num w:numId="103" w16cid:durableId="1465611575">
    <w:abstractNumId w:val="19"/>
  </w:num>
  <w:num w:numId="104" w16cid:durableId="109206840">
    <w:abstractNumId w:val="116"/>
  </w:num>
  <w:num w:numId="105" w16cid:durableId="607204379">
    <w:abstractNumId w:val="51"/>
  </w:num>
  <w:num w:numId="106" w16cid:durableId="941837871">
    <w:abstractNumId w:val="56"/>
  </w:num>
  <w:num w:numId="107" w16cid:durableId="337930291">
    <w:abstractNumId w:val="59"/>
  </w:num>
  <w:num w:numId="108" w16cid:durableId="2056418302">
    <w:abstractNumId w:val="52"/>
  </w:num>
  <w:num w:numId="109" w16cid:durableId="1220021511">
    <w:abstractNumId w:val="114"/>
  </w:num>
  <w:num w:numId="110" w16cid:durableId="718669368">
    <w:abstractNumId w:val="77"/>
  </w:num>
  <w:num w:numId="111" w16cid:durableId="1675915727">
    <w:abstractNumId w:val="104"/>
  </w:num>
  <w:num w:numId="112" w16cid:durableId="1217545068">
    <w:abstractNumId w:val="120"/>
  </w:num>
  <w:num w:numId="113" w16cid:durableId="1028795358">
    <w:abstractNumId w:val="21"/>
  </w:num>
  <w:num w:numId="114" w16cid:durableId="1358583783">
    <w:abstractNumId w:val="10"/>
  </w:num>
  <w:num w:numId="115" w16cid:durableId="213009781">
    <w:abstractNumId w:val="109"/>
  </w:num>
  <w:num w:numId="116" w16cid:durableId="656299035">
    <w:abstractNumId w:val="122"/>
  </w:num>
  <w:num w:numId="117" w16cid:durableId="313460616">
    <w:abstractNumId w:val="42"/>
  </w:num>
  <w:num w:numId="118" w16cid:durableId="553084497">
    <w:abstractNumId w:val="124"/>
  </w:num>
  <w:num w:numId="119" w16cid:durableId="1786806195">
    <w:abstractNumId w:val="89"/>
  </w:num>
  <w:num w:numId="120" w16cid:durableId="1933313478">
    <w:abstractNumId w:val="142"/>
  </w:num>
  <w:num w:numId="121" w16cid:durableId="1257638496">
    <w:abstractNumId w:val="117"/>
  </w:num>
  <w:num w:numId="122" w16cid:durableId="1287857058">
    <w:abstractNumId w:val="31"/>
  </w:num>
  <w:num w:numId="123" w16cid:durableId="1218006346">
    <w:abstractNumId w:val="13"/>
  </w:num>
  <w:num w:numId="124" w16cid:durableId="1574579247">
    <w:abstractNumId w:val="91"/>
  </w:num>
  <w:num w:numId="125" w16cid:durableId="190651937">
    <w:abstractNumId w:val="41"/>
  </w:num>
  <w:num w:numId="126" w16cid:durableId="893587194">
    <w:abstractNumId w:val="88"/>
  </w:num>
  <w:num w:numId="127" w16cid:durableId="1095326444">
    <w:abstractNumId w:val="3"/>
  </w:num>
  <w:num w:numId="128" w16cid:durableId="1459832908">
    <w:abstractNumId w:val="70"/>
  </w:num>
  <w:num w:numId="129" w16cid:durableId="872503014">
    <w:abstractNumId w:val="129"/>
  </w:num>
  <w:num w:numId="130" w16cid:durableId="383607459">
    <w:abstractNumId w:val="23"/>
  </w:num>
  <w:num w:numId="131" w16cid:durableId="369958194">
    <w:abstractNumId w:val="54"/>
  </w:num>
  <w:num w:numId="132" w16cid:durableId="40254486">
    <w:abstractNumId w:val="94"/>
  </w:num>
  <w:num w:numId="133" w16cid:durableId="1784957661">
    <w:abstractNumId w:val="87"/>
  </w:num>
  <w:num w:numId="134" w16cid:durableId="1721897881">
    <w:abstractNumId w:val="73"/>
  </w:num>
  <w:num w:numId="135" w16cid:durableId="190537439">
    <w:abstractNumId w:val="110"/>
  </w:num>
  <w:num w:numId="136" w16cid:durableId="671448229">
    <w:abstractNumId w:val="27"/>
  </w:num>
  <w:num w:numId="137" w16cid:durableId="254871573">
    <w:abstractNumId w:val="78"/>
  </w:num>
  <w:num w:numId="138" w16cid:durableId="1600522539">
    <w:abstractNumId w:val="123"/>
  </w:num>
  <w:num w:numId="139" w16cid:durableId="1279290585">
    <w:abstractNumId w:val="7"/>
  </w:num>
  <w:num w:numId="140" w16cid:durableId="1586498120">
    <w:abstractNumId w:val="48"/>
  </w:num>
  <w:num w:numId="141" w16cid:durableId="93868539">
    <w:abstractNumId w:val="95"/>
  </w:num>
  <w:num w:numId="142" w16cid:durableId="1599099736">
    <w:abstractNumId w:val="92"/>
  </w:num>
  <w:num w:numId="143" w16cid:durableId="178350689">
    <w:abstractNumId w:val="107"/>
  </w:num>
  <w:num w:numId="144" w16cid:durableId="2034378436">
    <w:abstractNumId w:val="75"/>
  </w:num>
  <w:num w:numId="145" w16cid:durableId="1319386546">
    <w:abstractNumId w:val="32"/>
  </w:num>
  <w:num w:numId="146" w16cid:durableId="957561671">
    <w:abstractNumId w:val="37"/>
  </w:num>
  <w:num w:numId="147" w16cid:durableId="44206917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B41F6"/>
    <w:rsid w:val="00337980"/>
    <w:rsid w:val="003C7E5A"/>
    <w:rsid w:val="0047072A"/>
    <w:rsid w:val="004C0259"/>
    <w:rsid w:val="00784192"/>
    <w:rsid w:val="007D473A"/>
    <w:rsid w:val="009C2BCE"/>
    <w:rsid w:val="009E5281"/>
    <w:rsid w:val="00CB41F6"/>
    <w:rsid w:val="00F22E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2" type="connector" idref="#رابط كسهم مستقيم 10"/>
      </o:rules>
    </o:shapelayout>
  </w:shapeDefaults>
  <w:decimalSymbol w:val="."/>
  <w:listSeparator w:val=";"/>
  <w14:docId w14:val="688BED25"/>
  <w15:chartTrackingRefBased/>
  <w15:docId w15:val="{590AF766-ED49-46CD-A015-338690E7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qFormat/>
    <w:rsid w:val="003C7E5A"/>
    <w:pPr>
      <w:keepNext/>
      <w:keepLines/>
      <w:spacing w:before="240" w:after="0"/>
      <w:outlineLvl w:val="0"/>
    </w:pPr>
    <w:rPr>
      <w:rFonts w:ascii="Times New Roman" w:eastAsia="Times New Roman" w:hAnsi="Times New Roman" w:cs="Times New Roman"/>
      <w:color w:val="0F4761"/>
      <w:sz w:val="40"/>
      <w:szCs w:val="40"/>
    </w:rPr>
  </w:style>
  <w:style w:type="paragraph" w:styleId="2">
    <w:name w:val="heading 2"/>
    <w:basedOn w:val="a"/>
    <w:next w:val="a"/>
    <w:link w:val="2Char"/>
    <w:uiPriority w:val="9"/>
    <w:semiHidden/>
    <w:unhideWhenUsed/>
    <w:qFormat/>
    <w:rsid w:val="003C7E5A"/>
    <w:pPr>
      <w:keepNext/>
      <w:keepLines/>
      <w:spacing w:before="40" w:after="0"/>
      <w:outlineLvl w:val="1"/>
    </w:pPr>
    <w:rPr>
      <w:rFonts w:ascii="Times New Roman" w:eastAsia="Times New Roman" w:hAnsi="Times New Roman" w:cs="Times New Roman"/>
      <w:color w:val="0F4761"/>
      <w:sz w:val="32"/>
      <w:szCs w:val="32"/>
    </w:rPr>
  </w:style>
  <w:style w:type="paragraph" w:styleId="3">
    <w:name w:val="heading 3"/>
    <w:basedOn w:val="a"/>
    <w:next w:val="a"/>
    <w:link w:val="3Char"/>
    <w:uiPriority w:val="9"/>
    <w:semiHidden/>
    <w:unhideWhenUsed/>
    <w:qFormat/>
    <w:rsid w:val="003C7E5A"/>
    <w:pPr>
      <w:keepNext/>
      <w:keepLines/>
      <w:spacing w:before="40" w:after="0"/>
      <w:outlineLvl w:val="2"/>
    </w:pPr>
    <w:rPr>
      <w:rFonts w:eastAsia="Times New Roman" w:cs="Times New Roman"/>
      <w:color w:val="0F4761"/>
      <w:sz w:val="28"/>
      <w:szCs w:val="28"/>
    </w:rPr>
  </w:style>
  <w:style w:type="paragraph" w:styleId="4">
    <w:name w:val="heading 4"/>
    <w:basedOn w:val="a"/>
    <w:next w:val="a"/>
    <w:link w:val="4Char"/>
    <w:uiPriority w:val="9"/>
    <w:semiHidden/>
    <w:unhideWhenUsed/>
    <w:qFormat/>
    <w:rsid w:val="003C7E5A"/>
    <w:pPr>
      <w:keepNext/>
      <w:keepLines/>
      <w:spacing w:before="40" w:after="0"/>
      <w:outlineLvl w:val="3"/>
    </w:pPr>
    <w:rPr>
      <w:rFonts w:eastAsia="Times New Roman" w:cs="Times New Roman"/>
      <w:i/>
      <w:iCs/>
      <w:color w:val="0F4761"/>
    </w:rPr>
  </w:style>
  <w:style w:type="paragraph" w:styleId="5">
    <w:name w:val="heading 5"/>
    <w:basedOn w:val="a"/>
    <w:next w:val="a"/>
    <w:link w:val="5Char"/>
    <w:semiHidden/>
    <w:unhideWhenUsed/>
    <w:qFormat/>
    <w:rsid w:val="003C7E5A"/>
    <w:pPr>
      <w:keepNext/>
      <w:keepLines/>
      <w:spacing w:before="40" w:after="0"/>
      <w:outlineLvl w:val="4"/>
    </w:pPr>
    <w:rPr>
      <w:rFonts w:eastAsia="Times New Roman" w:cs="Times New Roman"/>
      <w:color w:val="0F4761"/>
    </w:rPr>
  </w:style>
  <w:style w:type="paragraph" w:styleId="6">
    <w:name w:val="heading 6"/>
    <w:basedOn w:val="a"/>
    <w:next w:val="a"/>
    <w:link w:val="6Char"/>
    <w:semiHidden/>
    <w:unhideWhenUsed/>
    <w:qFormat/>
    <w:rsid w:val="003C7E5A"/>
    <w:pPr>
      <w:keepNext/>
      <w:keepLines/>
      <w:spacing w:before="40" w:after="0"/>
      <w:outlineLvl w:val="5"/>
    </w:pPr>
    <w:rPr>
      <w:rFonts w:eastAsia="Times New Roman" w:cs="Times New Roman"/>
      <w:i/>
      <w:iCs/>
      <w:color w:val="595959"/>
    </w:rPr>
  </w:style>
  <w:style w:type="paragraph" w:styleId="7">
    <w:name w:val="heading 7"/>
    <w:basedOn w:val="a"/>
    <w:next w:val="a"/>
    <w:link w:val="7Char"/>
    <w:semiHidden/>
    <w:unhideWhenUsed/>
    <w:qFormat/>
    <w:rsid w:val="003C7E5A"/>
    <w:pPr>
      <w:keepNext/>
      <w:keepLines/>
      <w:spacing w:before="40" w:after="0"/>
      <w:outlineLvl w:val="6"/>
    </w:pPr>
    <w:rPr>
      <w:rFonts w:eastAsia="Times New Roman" w:cs="Times New Roman"/>
      <w:color w:val="595959"/>
    </w:rPr>
  </w:style>
  <w:style w:type="paragraph" w:styleId="8">
    <w:name w:val="heading 8"/>
    <w:basedOn w:val="a"/>
    <w:next w:val="a"/>
    <w:link w:val="8Char"/>
    <w:semiHidden/>
    <w:unhideWhenUsed/>
    <w:qFormat/>
    <w:rsid w:val="003C7E5A"/>
    <w:pPr>
      <w:keepNext/>
      <w:keepLines/>
      <w:spacing w:before="40" w:after="0"/>
      <w:outlineLvl w:val="7"/>
    </w:pPr>
    <w:rPr>
      <w:rFonts w:eastAsia="Times New Roman" w:cs="Times New Roman"/>
      <w:i/>
      <w:iCs/>
      <w:color w:val="272727"/>
    </w:rPr>
  </w:style>
  <w:style w:type="paragraph" w:styleId="9">
    <w:name w:val="heading 9"/>
    <w:basedOn w:val="a"/>
    <w:next w:val="a"/>
    <w:link w:val="9Char"/>
    <w:semiHidden/>
    <w:unhideWhenUsed/>
    <w:qFormat/>
    <w:rsid w:val="003C7E5A"/>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qFormat/>
    <w:rsid w:val="003C7E5A"/>
    <w:pPr>
      <w:keepNext/>
      <w:keepLines/>
      <w:bidi w:val="0"/>
      <w:spacing w:before="360" w:after="80" w:line="240" w:lineRule="auto"/>
      <w:outlineLvl w:val="0"/>
    </w:pPr>
    <w:rPr>
      <w:rFonts w:ascii="Times New Roman" w:eastAsia="Times New Roman" w:hAnsi="Times New Roman" w:cs="Times New Roman"/>
      <w:color w:val="0F4761"/>
      <w:sz w:val="40"/>
      <w:szCs w:val="40"/>
    </w:rPr>
  </w:style>
  <w:style w:type="paragraph" w:customStyle="1" w:styleId="21">
    <w:name w:val="عنوان 21"/>
    <w:basedOn w:val="a"/>
    <w:next w:val="a"/>
    <w:uiPriority w:val="9"/>
    <w:unhideWhenUsed/>
    <w:qFormat/>
    <w:rsid w:val="003C7E5A"/>
    <w:pPr>
      <w:keepNext/>
      <w:keepLines/>
      <w:bidi w:val="0"/>
      <w:spacing w:before="160" w:after="80" w:line="240" w:lineRule="auto"/>
      <w:outlineLvl w:val="1"/>
    </w:pPr>
    <w:rPr>
      <w:rFonts w:ascii="Times New Roman" w:eastAsia="Times New Roman" w:hAnsi="Times New Roman" w:cs="Times New Roman"/>
      <w:color w:val="0F4761"/>
      <w:sz w:val="32"/>
      <w:szCs w:val="32"/>
    </w:rPr>
  </w:style>
  <w:style w:type="paragraph" w:customStyle="1" w:styleId="31">
    <w:name w:val="عنوان 31"/>
    <w:basedOn w:val="a"/>
    <w:next w:val="a"/>
    <w:uiPriority w:val="9"/>
    <w:unhideWhenUsed/>
    <w:qFormat/>
    <w:rsid w:val="003C7E5A"/>
    <w:pPr>
      <w:keepNext/>
      <w:keepLines/>
      <w:bidi w:val="0"/>
      <w:spacing w:before="160" w:after="80" w:line="240" w:lineRule="auto"/>
      <w:outlineLvl w:val="2"/>
    </w:pPr>
    <w:rPr>
      <w:rFonts w:eastAsia="Times New Roman" w:cs="Times New Roman"/>
      <w:color w:val="0F4761"/>
      <w:sz w:val="28"/>
      <w:szCs w:val="28"/>
    </w:rPr>
  </w:style>
  <w:style w:type="paragraph" w:customStyle="1" w:styleId="Heading41">
    <w:name w:val="Heading 4 عربي1"/>
    <w:basedOn w:val="a"/>
    <w:next w:val="a"/>
    <w:uiPriority w:val="9"/>
    <w:unhideWhenUsed/>
    <w:qFormat/>
    <w:rsid w:val="003C7E5A"/>
    <w:pPr>
      <w:keepNext/>
      <w:keepLines/>
      <w:bidi w:val="0"/>
      <w:spacing w:before="80" w:after="40" w:line="240" w:lineRule="auto"/>
      <w:outlineLvl w:val="3"/>
    </w:pPr>
    <w:rPr>
      <w:rFonts w:eastAsia="Times New Roman" w:cs="Times New Roman"/>
      <w:i/>
      <w:iCs/>
      <w:color w:val="0F4761"/>
      <w:sz w:val="24"/>
      <w:szCs w:val="24"/>
    </w:rPr>
  </w:style>
  <w:style w:type="paragraph" w:customStyle="1" w:styleId="51">
    <w:name w:val="عنوان 51"/>
    <w:basedOn w:val="a"/>
    <w:next w:val="a"/>
    <w:unhideWhenUsed/>
    <w:qFormat/>
    <w:rsid w:val="003C7E5A"/>
    <w:pPr>
      <w:keepNext/>
      <w:keepLines/>
      <w:bidi w:val="0"/>
      <w:spacing w:before="80" w:after="40" w:line="240" w:lineRule="auto"/>
      <w:outlineLvl w:val="4"/>
    </w:pPr>
    <w:rPr>
      <w:rFonts w:eastAsia="Times New Roman" w:cs="Times New Roman"/>
      <w:color w:val="0F4761"/>
      <w:sz w:val="24"/>
      <w:szCs w:val="24"/>
    </w:rPr>
  </w:style>
  <w:style w:type="paragraph" w:customStyle="1" w:styleId="61">
    <w:name w:val="عنوان 61"/>
    <w:basedOn w:val="a"/>
    <w:next w:val="a"/>
    <w:unhideWhenUsed/>
    <w:qFormat/>
    <w:rsid w:val="003C7E5A"/>
    <w:pPr>
      <w:keepNext/>
      <w:keepLines/>
      <w:bidi w:val="0"/>
      <w:spacing w:before="40" w:after="0" w:line="240" w:lineRule="auto"/>
      <w:outlineLvl w:val="5"/>
    </w:pPr>
    <w:rPr>
      <w:rFonts w:eastAsia="Times New Roman" w:cs="Times New Roman"/>
      <w:i/>
      <w:iCs/>
      <w:color w:val="595959"/>
      <w:sz w:val="24"/>
      <w:szCs w:val="24"/>
    </w:rPr>
  </w:style>
  <w:style w:type="paragraph" w:customStyle="1" w:styleId="71">
    <w:name w:val="عنوان 71"/>
    <w:basedOn w:val="a"/>
    <w:next w:val="a"/>
    <w:unhideWhenUsed/>
    <w:qFormat/>
    <w:rsid w:val="003C7E5A"/>
    <w:pPr>
      <w:keepNext/>
      <w:keepLines/>
      <w:bidi w:val="0"/>
      <w:spacing w:before="40" w:after="0" w:line="240" w:lineRule="auto"/>
      <w:outlineLvl w:val="6"/>
    </w:pPr>
    <w:rPr>
      <w:rFonts w:eastAsia="Times New Roman" w:cs="Times New Roman"/>
      <w:color w:val="595959"/>
      <w:sz w:val="24"/>
      <w:szCs w:val="24"/>
    </w:rPr>
  </w:style>
  <w:style w:type="paragraph" w:customStyle="1" w:styleId="81">
    <w:name w:val="عنوان 81"/>
    <w:basedOn w:val="a"/>
    <w:next w:val="a"/>
    <w:unhideWhenUsed/>
    <w:qFormat/>
    <w:rsid w:val="003C7E5A"/>
    <w:pPr>
      <w:keepNext/>
      <w:keepLines/>
      <w:bidi w:val="0"/>
      <w:spacing w:after="0" w:line="240" w:lineRule="auto"/>
      <w:outlineLvl w:val="7"/>
    </w:pPr>
    <w:rPr>
      <w:rFonts w:eastAsia="Times New Roman" w:cs="Times New Roman"/>
      <w:i/>
      <w:iCs/>
      <w:color w:val="272727"/>
      <w:sz w:val="24"/>
      <w:szCs w:val="24"/>
    </w:rPr>
  </w:style>
  <w:style w:type="paragraph" w:customStyle="1" w:styleId="91">
    <w:name w:val="عنوان 91"/>
    <w:basedOn w:val="a"/>
    <w:next w:val="a"/>
    <w:unhideWhenUsed/>
    <w:qFormat/>
    <w:rsid w:val="003C7E5A"/>
    <w:pPr>
      <w:keepNext/>
      <w:keepLines/>
      <w:bidi w:val="0"/>
      <w:spacing w:after="0" w:line="240" w:lineRule="auto"/>
      <w:outlineLvl w:val="8"/>
    </w:pPr>
    <w:rPr>
      <w:rFonts w:eastAsia="Times New Roman" w:cs="Times New Roman"/>
      <w:color w:val="272727"/>
      <w:sz w:val="24"/>
      <w:szCs w:val="24"/>
    </w:rPr>
  </w:style>
  <w:style w:type="numbering" w:customStyle="1" w:styleId="10">
    <w:name w:val="بلا قائمة1"/>
    <w:next w:val="a2"/>
    <w:uiPriority w:val="99"/>
    <w:semiHidden/>
    <w:unhideWhenUsed/>
    <w:rsid w:val="003C7E5A"/>
  </w:style>
  <w:style w:type="character" w:customStyle="1" w:styleId="1Char">
    <w:name w:val="العنوان 1 Char"/>
    <w:basedOn w:val="a0"/>
    <w:link w:val="1"/>
    <w:rsid w:val="003C7E5A"/>
    <w:rPr>
      <w:rFonts w:ascii="Times New Roman" w:eastAsia="Times New Roman" w:hAnsi="Times New Roman" w:cs="Times New Roman"/>
      <w:color w:val="0F4761"/>
      <w:sz w:val="40"/>
      <w:szCs w:val="40"/>
    </w:rPr>
  </w:style>
  <w:style w:type="character" w:customStyle="1" w:styleId="2Char">
    <w:name w:val="عنوان 2 Char"/>
    <w:basedOn w:val="a0"/>
    <w:link w:val="2"/>
    <w:uiPriority w:val="9"/>
    <w:rsid w:val="003C7E5A"/>
    <w:rPr>
      <w:rFonts w:ascii="Times New Roman" w:eastAsia="Times New Roman" w:hAnsi="Times New Roman" w:cs="Times New Roman"/>
      <w:color w:val="0F4761"/>
      <w:sz w:val="32"/>
      <w:szCs w:val="32"/>
    </w:rPr>
  </w:style>
  <w:style w:type="character" w:customStyle="1" w:styleId="3Char">
    <w:name w:val="عنوان 3 Char"/>
    <w:basedOn w:val="a0"/>
    <w:link w:val="3"/>
    <w:uiPriority w:val="9"/>
    <w:rsid w:val="003C7E5A"/>
    <w:rPr>
      <w:rFonts w:eastAsia="Times New Roman" w:cs="Times New Roman"/>
      <w:color w:val="0F4761"/>
      <w:sz w:val="28"/>
      <w:szCs w:val="28"/>
    </w:rPr>
  </w:style>
  <w:style w:type="character" w:customStyle="1" w:styleId="4Char">
    <w:name w:val="عنوان 4 Char"/>
    <w:basedOn w:val="a0"/>
    <w:link w:val="4"/>
    <w:uiPriority w:val="9"/>
    <w:rsid w:val="003C7E5A"/>
    <w:rPr>
      <w:rFonts w:eastAsia="Times New Roman" w:cs="Times New Roman"/>
      <w:i/>
      <w:iCs/>
      <w:color w:val="0F4761"/>
    </w:rPr>
  </w:style>
  <w:style w:type="character" w:customStyle="1" w:styleId="5Char">
    <w:name w:val="عنوان 5 Char"/>
    <w:basedOn w:val="a0"/>
    <w:link w:val="5"/>
    <w:rsid w:val="003C7E5A"/>
    <w:rPr>
      <w:rFonts w:eastAsia="Times New Roman" w:cs="Times New Roman"/>
      <w:color w:val="0F4761"/>
    </w:rPr>
  </w:style>
  <w:style w:type="character" w:customStyle="1" w:styleId="6Char">
    <w:name w:val="عنوان 6 Char"/>
    <w:basedOn w:val="a0"/>
    <w:link w:val="6"/>
    <w:rsid w:val="003C7E5A"/>
    <w:rPr>
      <w:rFonts w:eastAsia="Times New Roman" w:cs="Times New Roman"/>
      <w:i/>
      <w:iCs/>
      <w:color w:val="595959"/>
    </w:rPr>
  </w:style>
  <w:style w:type="character" w:customStyle="1" w:styleId="7Char">
    <w:name w:val="عنوان 7 Char"/>
    <w:basedOn w:val="a0"/>
    <w:link w:val="7"/>
    <w:rsid w:val="003C7E5A"/>
    <w:rPr>
      <w:rFonts w:eastAsia="Times New Roman" w:cs="Times New Roman"/>
      <w:color w:val="595959"/>
    </w:rPr>
  </w:style>
  <w:style w:type="character" w:customStyle="1" w:styleId="8Char">
    <w:name w:val="عنوان 8 Char"/>
    <w:basedOn w:val="a0"/>
    <w:link w:val="8"/>
    <w:rsid w:val="003C7E5A"/>
    <w:rPr>
      <w:rFonts w:eastAsia="Times New Roman" w:cs="Times New Roman"/>
      <w:i/>
      <w:iCs/>
      <w:color w:val="272727"/>
    </w:rPr>
  </w:style>
  <w:style w:type="character" w:customStyle="1" w:styleId="9Char">
    <w:name w:val="عنوان 9 Char"/>
    <w:basedOn w:val="a0"/>
    <w:link w:val="9"/>
    <w:rsid w:val="003C7E5A"/>
    <w:rPr>
      <w:rFonts w:eastAsia="Times New Roman" w:cs="Times New Roman"/>
      <w:color w:val="272727"/>
    </w:rPr>
  </w:style>
  <w:style w:type="paragraph" w:customStyle="1" w:styleId="12">
    <w:name w:val="العنوان1"/>
    <w:basedOn w:val="a"/>
    <w:next w:val="a"/>
    <w:qFormat/>
    <w:rsid w:val="003C7E5A"/>
    <w:pPr>
      <w:bidi w:val="0"/>
      <w:spacing w:after="80" w:line="240" w:lineRule="auto"/>
      <w:contextualSpacing/>
    </w:pPr>
    <w:rPr>
      <w:rFonts w:ascii="Times New Roman" w:eastAsia="Times New Roman" w:hAnsi="Times New Roman" w:cs="Times New Roman"/>
      <w:spacing w:val="-10"/>
      <w:kern w:val="28"/>
      <w:sz w:val="56"/>
      <w:szCs w:val="56"/>
    </w:rPr>
  </w:style>
  <w:style w:type="character" w:customStyle="1" w:styleId="Char">
    <w:name w:val="العنوان Char"/>
    <w:basedOn w:val="a0"/>
    <w:link w:val="a3"/>
    <w:rsid w:val="003C7E5A"/>
    <w:rPr>
      <w:rFonts w:ascii="Times New Roman" w:eastAsia="Times New Roman" w:hAnsi="Times New Roman" w:cs="Times New Roman"/>
      <w:spacing w:val="-10"/>
      <w:kern w:val="28"/>
      <w:sz w:val="56"/>
      <w:szCs w:val="56"/>
    </w:rPr>
  </w:style>
  <w:style w:type="paragraph" w:customStyle="1" w:styleId="13">
    <w:name w:val="عنوان فرعي1"/>
    <w:basedOn w:val="a"/>
    <w:next w:val="a"/>
    <w:uiPriority w:val="11"/>
    <w:qFormat/>
    <w:rsid w:val="003C7E5A"/>
    <w:pPr>
      <w:numPr>
        <w:ilvl w:val="1"/>
      </w:numPr>
      <w:bidi w:val="0"/>
      <w:spacing w:line="240" w:lineRule="auto"/>
    </w:pPr>
    <w:rPr>
      <w:rFonts w:eastAsia="Times New Roman" w:cs="Times New Roman"/>
      <w:color w:val="595959"/>
      <w:spacing w:val="15"/>
      <w:sz w:val="28"/>
      <w:szCs w:val="28"/>
    </w:rPr>
  </w:style>
  <w:style w:type="character" w:customStyle="1" w:styleId="Char0">
    <w:name w:val="عنوان فرعي Char"/>
    <w:basedOn w:val="a0"/>
    <w:link w:val="a4"/>
    <w:uiPriority w:val="11"/>
    <w:rsid w:val="003C7E5A"/>
    <w:rPr>
      <w:rFonts w:eastAsia="Times New Roman" w:cs="Times New Roman"/>
      <w:color w:val="595959"/>
      <w:spacing w:val="15"/>
      <w:sz w:val="28"/>
      <w:szCs w:val="28"/>
    </w:rPr>
  </w:style>
  <w:style w:type="paragraph" w:customStyle="1" w:styleId="14">
    <w:name w:val="اقتباس1"/>
    <w:basedOn w:val="a"/>
    <w:next w:val="a"/>
    <w:uiPriority w:val="29"/>
    <w:qFormat/>
    <w:rsid w:val="003C7E5A"/>
    <w:pPr>
      <w:bidi w:val="0"/>
      <w:spacing w:before="160" w:line="240" w:lineRule="auto"/>
      <w:jc w:val="center"/>
    </w:pPr>
    <w:rPr>
      <w:i/>
      <w:iCs/>
      <w:color w:val="404040"/>
      <w:sz w:val="24"/>
      <w:szCs w:val="24"/>
    </w:rPr>
  </w:style>
  <w:style w:type="character" w:customStyle="1" w:styleId="Char1">
    <w:name w:val="اقتباس Char"/>
    <w:basedOn w:val="a0"/>
    <w:link w:val="a5"/>
    <w:uiPriority w:val="29"/>
    <w:rsid w:val="003C7E5A"/>
    <w:rPr>
      <w:i/>
      <w:iCs/>
      <w:color w:val="404040"/>
    </w:rPr>
  </w:style>
  <w:style w:type="paragraph" w:styleId="a6">
    <w:name w:val="List Paragraph"/>
    <w:aliases w:val="List Paragraph1,عنوان رئيسي,سرد الفقراتCxSpLast,مؤمن,NumberedList,النص, سرد الفقرات"/>
    <w:basedOn w:val="a"/>
    <w:link w:val="Char2"/>
    <w:uiPriority w:val="34"/>
    <w:qFormat/>
    <w:rsid w:val="003C7E5A"/>
    <w:pPr>
      <w:bidi w:val="0"/>
      <w:spacing w:after="0" w:line="240" w:lineRule="auto"/>
      <w:ind w:left="720"/>
      <w:contextualSpacing/>
    </w:pPr>
    <w:rPr>
      <w:sz w:val="24"/>
      <w:szCs w:val="24"/>
    </w:rPr>
  </w:style>
  <w:style w:type="character" w:customStyle="1" w:styleId="15">
    <w:name w:val="تأكيد مكثف1"/>
    <w:basedOn w:val="a0"/>
    <w:uiPriority w:val="21"/>
    <w:qFormat/>
    <w:rsid w:val="003C7E5A"/>
    <w:rPr>
      <w:i/>
      <w:iCs/>
      <w:color w:val="0F4761"/>
    </w:rPr>
  </w:style>
  <w:style w:type="paragraph" w:customStyle="1" w:styleId="16">
    <w:name w:val="اقتباس مكثف1"/>
    <w:basedOn w:val="a"/>
    <w:next w:val="a"/>
    <w:uiPriority w:val="30"/>
    <w:qFormat/>
    <w:rsid w:val="003C7E5A"/>
    <w:pPr>
      <w:pBdr>
        <w:top w:val="single" w:sz="4" w:space="10" w:color="0F4761"/>
        <w:bottom w:val="single" w:sz="4" w:space="10" w:color="0F4761"/>
      </w:pBdr>
      <w:bidi w:val="0"/>
      <w:spacing w:before="360" w:after="360" w:line="240" w:lineRule="auto"/>
      <w:ind w:left="864" w:right="864"/>
      <w:jc w:val="center"/>
    </w:pPr>
    <w:rPr>
      <w:i/>
      <w:iCs/>
      <w:color w:val="0F4761"/>
      <w:sz w:val="24"/>
      <w:szCs w:val="24"/>
    </w:rPr>
  </w:style>
  <w:style w:type="character" w:customStyle="1" w:styleId="Char3">
    <w:name w:val="اقتباس مكثف Char"/>
    <w:basedOn w:val="a0"/>
    <w:link w:val="a7"/>
    <w:uiPriority w:val="30"/>
    <w:rsid w:val="003C7E5A"/>
    <w:rPr>
      <w:i/>
      <w:iCs/>
      <w:color w:val="0F4761"/>
    </w:rPr>
  </w:style>
  <w:style w:type="character" w:customStyle="1" w:styleId="17">
    <w:name w:val="مرجع مكثف1"/>
    <w:basedOn w:val="a0"/>
    <w:uiPriority w:val="32"/>
    <w:qFormat/>
    <w:rsid w:val="003C7E5A"/>
    <w:rPr>
      <w:b/>
      <w:bCs/>
      <w:smallCaps/>
      <w:color w:val="0F4761"/>
      <w:spacing w:val="5"/>
    </w:rPr>
  </w:style>
  <w:style w:type="paragraph" w:styleId="a8">
    <w:name w:val="footer"/>
    <w:basedOn w:val="a"/>
    <w:link w:val="Char4"/>
    <w:uiPriority w:val="99"/>
    <w:rsid w:val="003C7E5A"/>
    <w:pPr>
      <w:tabs>
        <w:tab w:val="center" w:pos="4153"/>
        <w:tab w:val="right" w:pos="8306"/>
      </w:tabs>
      <w:spacing w:after="0" w:line="240" w:lineRule="auto"/>
    </w:pPr>
    <w:rPr>
      <w:rFonts w:ascii="Times New Roman" w:eastAsia="Times New Roman" w:hAnsi="Times New Roman" w:cs="Times New Roman"/>
      <w:kern w:val="0"/>
      <w:sz w:val="24"/>
      <w:szCs w:val="28"/>
    </w:rPr>
  </w:style>
  <w:style w:type="character" w:customStyle="1" w:styleId="Char4">
    <w:name w:val="تذييل الصفحة Char"/>
    <w:basedOn w:val="a0"/>
    <w:link w:val="a8"/>
    <w:uiPriority w:val="99"/>
    <w:rsid w:val="003C7E5A"/>
    <w:rPr>
      <w:rFonts w:ascii="Times New Roman" w:eastAsia="Times New Roman" w:hAnsi="Times New Roman" w:cs="Times New Roman"/>
      <w:kern w:val="0"/>
      <w:sz w:val="24"/>
      <w:szCs w:val="28"/>
    </w:rPr>
  </w:style>
  <w:style w:type="paragraph" w:styleId="20">
    <w:name w:val="Body Text 2"/>
    <w:basedOn w:val="a"/>
    <w:link w:val="2Char0"/>
    <w:rsid w:val="003C7E5A"/>
    <w:pPr>
      <w:spacing w:after="0" w:line="240" w:lineRule="auto"/>
      <w:jc w:val="lowKashida"/>
    </w:pPr>
    <w:rPr>
      <w:rFonts w:ascii="Times New Roman" w:eastAsia="Times New Roman" w:hAnsi="Times New Roman" w:cs="Simplified Arabic"/>
      <w:kern w:val="0"/>
      <w:sz w:val="46"/>
      <w:szCs w:val="34"/>
    </w:rPr>
  </w:style>
  <w:style w:type="character" w:customStyle="1" w:styleId="2Char0">
    <w:name w:val="نص أساسي 2 Char"/>
    <w:basedOn w:val="a0"/>
    <w:link w:val="20"/>
    <w:rsid w:val="003C7E5A"/>
    <w:rPr>
      <w:rFonts w:ascii="Times New Roman" w:eastAsia="Times New Roman" w:hAnsi="Times New Roman" w:cs="Simplified Arabic"/>
      <w:kern w:val="0"/>
      <w:sz w:val="46"/>
      <w:szCs w:val="34"/>
    </w:rPr>
  </w:style>
  <w:style w:type="character" w:customStyle="1" w:styleId="Char2">
    <w:name w:val="سرد الفقرات Char"/>
    <w:aliases w:val="List Paragraph1 Char,عنوان رئيسي Char,سرد الفقراتCxSpLast Char,مؤمن Char,NumberedList Char,النص Char, سرد الفقرات Char"/>
    <w:link w:val="a6"/>
    <w:uiPriority w:val="34"/>
    <w:qFormat/>
    <w:rsid w:val="003C7E5A"/>
    <w:rPr>
      <w:sz w:val="24"/>
      <w:szCs w:val="24"/>
    </w:rPr>
  </w:style>
  <w:style w:type="table" w:styleId="a9">
    <w:name w:val="Table Grid"/>
    <w:basedOn w:val="a1"/>
    <w:uiPriority w:val="59"/>
    <w:rsid w:val="003C7E5A"/>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9"/>
    <w:uiPriority w:val="59"/>
    <w:rsid w:val="003C7E5A"/>
    <w:pPr>
      <w:spacing w:after="0" w:line="240" w:lineRule="auto"/>
      <w:jc w:val="right"/>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شبكة جدول1"/>
    <w:basedOn w:val="a1"/>
    <w:uiPriority w:val="59"/>
    <w:rsid w:val="003C7E5A"/>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Char">
    <w:name w:val="خط الفقرة الافتراضي Para Char"/>
    <w:basedOn w:val="a"/>
    <w:rsid w:val="003C7E5A"/>
    <w:pPr>
      <w:spacing w:after="0" w:line="240" w:lineRule="auto"/>
    </w:pPr>
    <w:rPr>
      <w:rFonts w:ascii="Times New Roman" w:eastAsia="Times New Roman" w:hAnsi="Times New Roman" w:cs="Times New Roman"/>
      <w:kern w:val="0"/>
      <w:sz w:val="24"/>
      <w:szCs w:val="24"/>
    </w:rPr>
  </w:style>
  <w:style w:type="paragraph" w:customStyle="1" w:styleId="19">
    <w:name w:val="سرد الفقرات1"/>
    <w:basedOn w:val="a"/>
    <w:qFormat/>
    <w:rsid w:val="003C7E5A"/>
    <w:pPr>
      <w:spacing w:after="200" w:line="276" w:lineRule="auto"/>
      <w:ind w:left="720"/>
    </w:pPr>
    <w:rPr>
      <w:rFonts w:ascii="Calibri" w:eastAsia="Times New Roman" w:hAnsi="Calibri" w:cs="Arial"/>
      <w:kern w:val="0"/>
    </w:rPr>
  </w:style>
  <w:style w:type="paragraph" w:customStyle="1" w:styleId="CharChar2">
    <w:name w:val="Char Char2"/>
    <w:basedOn w:val="a"/>
    <w:rsid w:val="003C7E5A"/>
    <w:pPr>
      <w:spacing w:after="0" w:line="240" w:lineRule="auto"/>
    </w:pPr>
    <w:rPr>
      <w:rFonts w:ascii="Times New Roman" w:eastAsia="Times New Roman" w:hAnsi="Times New Roman" w:cs="Times New Roman"/>
      <w:kern w:val="0"/>
      <w:sz w:val="24"/>
      <w:szCs w:val="24"/>
    </w:rPr>
  </w:style>
  <w:style w:type="paragraph" w:styleId="aa">
    <w:name w:val="Body Text Indent"/>
    <w:basedOn w:val="a"/>
    <w:link w:val="Char5"/>
    <w:rsid w:val="003C7E5A"/>
    <w:pPr>
      <w:spacing w:after="0" w:line="240" w:lineRule="auto"/>
      <w:ind w:firstLine="720"/>
      <w:jc w:val="lowKashida"/>
    </w:pPr>
    <w:rPr>
      <w:rFonts w:ascii="Times New Roman" w:eastAsia="Times New Roman" w:hAnsi="Times New Roman" w:cs="Simplified Arabic"/>
      <w:snapToGrid w:val="0"/>
      <w:kern w:val="0"/>
      <w:sz w:val="34"/>
      <w:szCs w:val="34"/>
      <w:lang w:eastAsia="ar-SA"/>
    </w:rPr>
  </w:style>
  <w:style w:type="character" w:customStyle="1" w:styleId="Char5">
    <w:name w:val="نص أساسي بمسافة بادئة Char"/>
    <w:basedOn w:val="a0"/>
    <w:link w:val="aa"/>
    <w:rsid w:val="003C7E5A"/>
    <w:rPr>
      <w:rFonts w:ascii="Times New Roman" w:eastAsia="Times New Roman" w:hAnsi="Times New Roman" w:cs="Simplified Arabic"/>
      <w:snapToGrid w:val="0"/>
      <w:kern w:val="0"/>
      <w:sz w:val="34"/>
      <w:szCs w:val="34"/>
      <w:lang w:eastAsia="ar-SA"/>
    </w:rPr>
  </w:style>
  <w:style w:type="character" w:styleId="ab">
    <w:name w:val="page number"/>
    <w:basedOn w:val="a0"/>
    <w:rsid w:val="003C7E5A"/>
  </w:style>
  <w:style w:type="paragraph" w:styleId="ac">
    <w:name w:val="Body Text"/>
    <w:basedOn w:val="a"/>
    <w:link w:val="Char6"/>
    <w:rsid w:val="003C7E5A"/>
    <w:pPr>
      <w:spacing w:after="0" w:line="240" w:lineRule="auto"/>
      <w:jc w:val="lowKashida"/>
    </w:pPr>
    <w:rPr>
      <w:rFonts w:ascii="Times New Roman" w:eastAsia="Times New Roman" w:hAnsi="Times New Roman" w:cs="Akhbar MT"/>
      <w:kern w:val="0"/>
      <w:sz w:val="20"/>
      <w:szCs w:val="40"/>
    </w:rPr>
  </w:style>
  <w:style w:type="character" w:customStyle="1" w:styleId="Char6">
    <w:name w:val="نص أساسي Char"/>
    <w:basedOn w:val="a0"/>
    <w:link w:val="ac"/>
    <w:rsid w:val="003C7E5A"/>
    <w:rPr>
      <w:rFonts w:ascii="Times New Roman" w:eastAsia="Times New Roman" w:hAnsi="Times New Roman" w:cs="Akhbar MT"/>
      <w:kern w:val="0"/>
      <w:sz w:val="20"/>
      <w:szCs w:val="40"/>
    </w:rPr>
  </w:style>
  <w:style w:type="paragraph" w:styleId="22">
    <w:name w:val="Body Text Indent 2"/>
    <w:basedOn w:val="a"/>
    <w:link w:val="2Char1"/>
    <w:rsid w:val="003C7E5A"/>
    <w:pPr>
      <w:spacing w:before="240" w:after="0" w:line="240" w:lineRule="auto"/>
      <w:ind w:firstLine="720"/>
      <w:jc w:val="lowKashida"/>
    </w:pPr>
    <w:rPr>
      <w:rFonts w:ascii="Times New Roman" w:eastAsia="Times New Roman" w:hAnsi="Times New Roman" w:cs="Simplified Arabic"/>
      <w:kern w:val="0"/>
      <w:sz w:val="36"/>
      <w:szCs w:val="34"/>
    </w:rPr>
  </w:style>
  <w:style w:type="character" w:customStyle="1" w:styleId="2Char1">
    <w:name w:val="نص أساسي بمسافة بادئة 2 Char"/>
    <w:basedOn w:val="a0"/>
    <w:link w:val="22"/>
    <w:rsid w:val="003C7E5A"/>
    <w:rPr>
      <w:rFonts w:ascii="Times New Roman" w:eastAsia="Times New Roman" w:hAnsi="Times New Roman" w:cs="Simplified Arabic"/>
      <w:kern w:val="0"/>
      <w:sz w:val="36"/>
      <w:szCs w:val="34"/>
    </w:rPr>
  </w:style>
  <w:style w:type="paragraph" w:styleId="30">
    <w:name w:val="Body Text 3"/>
    <w:basedOn w:val="a"/>
    <w:link w:val="3Char0"/>
    <w:rsid w:val="003C7E5A"/>
    <w:pPr>
      <w:spacing w:before="240" w:after="0" w:line="240" w:lineRule="auto"/>
      <w:jc w:val="lowKashida"/>
    </w:pPr>
    <w:rPr>
      <w:rFonts w:ascii="Times New Roman" w:eastAsia="Times New Roman" w:hAnsi="Times New Roman" w:cs="Simplified Arabic"/>
      <w:kern w:val="0"/>
      <w:sz w:val="36"/>
      <w:szCs w:val="34"/>
    </w:rPr>
  </w:style>
  <w:style w:type="character" w:customStyle="1" w:styleId="3Char0">
    <w:name w:val="نص أساسي 3 Char"/>
    <w:basedOn w:val="a0"/>
    <w:link w:val="30"/>
    <w:rsid w:val="003C7E5A"/>
    <w:rPr>
      <w:rFonts w:ascii="Times New Roman" w:eastAsia="Times New Roman" w:hAnsi="Times New Roman" w:cs="Simplified Arabic"/>
      <w:kern w:val="0"/>
      <w:sz w:val="36"/>
      <w:szCs w:val="34"/>
    </w:rPr>
  </w:style>
  <w:style w:type="paragraph" w:styleId="32">
    <w:name w:val="Body Text Indent 3"/>
    <w:basedOn w:val="a"/>
    <w:link w:val="3Char1"/>
    <w:rsid w:val="003C7E5A"/>
    <w:pPr>
      <w:spacing w:before="240" w:after="0" w:line="240" w:lineRule="auto"/>
      <w:ind w:firstLine="720"/>
      <w:jc w:val="lowKashida"/>
    </w:pPr>
    <w:rPr>
      <w:rFonts w:ascii="Times New Roman" w:eastAsia="Times New Roman" w:hAnsi="Times New Roman" w:cs="Simplified Arabic"/>
      <w:kern w:val="0"/>
      <w:sz w:val="24"/>
      <w:szCs w:val="34"/>
    </w:rPr>
  </w:style>
  <w:style w:type="character" w:customStyle="1" w:styleId="3Char1">
    <w:name w:val="نص أساسي بمسافة بادئة 3 Char"/>
    <w:basedOn w:val="a0"/>
    <w:link w:val="32"/>
    <w:rsid w:val="003C7E5A"/>
    <w:rPr>
      <w:rFonts w:ascii="Times New Roman" w:eastAsia="Times New Roman" w:hAnsi="Times New Roman" w:cs="Simplified Arabic"/>
      <w:kern w:val="0"/>
      <w:sz w:val="24"/>
      <w:szCs w:val="34"/>
    </w:rPr>
  </w:style>
  <w:style w:type="paragraph" w:styleId="ad">
    <w:name w:val="Block Text"/>
    <w:basedOn w:val="a"/>
    <w:rsid w:val="003C7E5A"/>
    <w:pPr>
      <w:spacing w:after="0" w:line="240" w:lineRule="auto"/>
      <w:ind w:left="720"/>
      <w:jc w:val="lowKashida"/>
    </w:pPr>
    <w:rPr>
      <w:rFonts w:ascii="Times New Roman" w:eastAsia="Times New Roman" w:hAnsi="Times New Roman" w:cs="Simplified Arabic"/>
      <w:kern w:val="0"/>
      <w:sz w:val="44"/>
      <w:szCs w:val="34"/>
    </w:rPr>
  </w:style>
  <w:style w:type="paragraph" w:styleId="ae">
    <w:name w:val="footnote text"/>
    <w:basedOn w:val="a"/>
    <w:link w:val="Char7"/>
    <w:rsid w:val="003C7E5A"/>
    <w:pPr>
      <w:spacing w:after="0" w:line="240" w:lineRule="auto"/>
    </w:pPr>
    <w:rPr>
      <w:rFonts w:ascii="Times New Roman" w:eastAsia="Times New Roman" w:hAnsi="Times New Roman" w:cs="Times New Roman"/>
      <w:kern w:val="0"/>
      <w:sz w:val="20"/>
      <w:szCs w:val="24"/>
    </w:rPr>
  </w:style>
  <w:style w:type="character" w:customStyle="1" w:styleId="Char7">
    <w:name w:val="نص حاشية سفلية Char"/>
    <w:basedOn w:val="a0"/>
    <w:link w:val="ae"/>
    <w:rsid w:val="003C7E5A"/>
    <w:rPr>
      <w:rFonts w:ascii="Times New Roman" w:eastAsia="Times New Roman" w:hAnsi="Times New Roman" w:cs="Times New Roman"/>
      <w:kern w:val="0"/>
      <w:sz w:val="20"/>
      <w:szCs w:val="24"/>
    </w:rPr>
  </w:style>
  <w:style w:type="paragraph" w:styleId="af">
    <w:name w:val="header"/>
    <w:basedOn w:val="a"/>
    <w:link w:val="Char8"/>
    <w:rsid w:val="003C7E5A"/>
    <w:pPr>
      <w:tabs>
        <w:tab w:val="center" w:pos="4153"/>
        <w:tab w:val="right" w:pos="8306"/>
      </w:tabs>
      <w:spacing w:after="0" w:line="240" w:lineRule="auto"/>
    </w:pPr>
    <w:rPr>
      <w:rFonts w:ascii="Times New Roman" w:eastAsia="Times New Roman" w:hAnsi="Times New Roman" w:cs="Times New Roman"/>
      <w:kern w:val="0"/>
      <w:sz w:val="24"/>
      <w:szCs w:val="28"/>
    </w:rPr>
  </w:style>
  <w:style w:type="character" w:customStyle="1" w:styleId="Char8">
    <w:name w:val="رأس الصفحة Char"/>
    <w:basedOn w:val="a0"/>
    <w:link w:val="af"/>
    <w:rsid w:val="003C7E5A"/>
    <w:rPr>
      <w:rFonts w:ascii="Times New Roman" w:eastAsia="Times New Roman" w:hAnsi="Times New Roman" w:cs="Times New Roman"/>
      <w:kern w:val="0"/>
      <w:sz w:val="24"/>
      <w:szCs w:val="28"/>
    </w:rPr>
  </w:style>
  <w:style w:type="paragraph" w:styleId="af0">
    <w:name w:val="Balloon Text"/>
    <w:basedOn w:val="a"/>
    <w:link w:val="Char9"/>
    <w:rsid w:val="003C7E5A"/>
    <w:pPr>
      <w:spacing w:after="0" w:line="240" w:lineRule="auto"/>
    </w:pPr>
    <w:rPr>
      <w:rFonts w:ascii="Tahoma" w:eastAsia="Times New Roman" w:hAnsi="Tahoma" w:cs="Times New Roman"/>
      <w:kern w:val="0"/>
      <w:sz w:val="16"/>
      <w:szCs w:val="16"/>
      <w:lang w:val="x-none" w:eastAsia="x-none"/>
    </w:rPr>
  </w:style>
  <w:style w:type="character" w:customStyle="1" w:styleId="Char9">
    <w:name w:val="نص في بالون Char"/>
    <w:basedOn w:val="a0"/>
    <w:link w:val="af0"/>
    <w:rsid w:val="003C7E5A"/>
    <w:rPr>
      <w:rFonts w:ascii="Tahoma" w:eastAsia="Times New Roman" w:hAnsi="Tahoma" w:cs="Times New Roman"/>
      <w:kern w:val="0"/>
      <w:sz w:val="16"/>
      <w:szCs w:val="16"/>
      <w:lang w:val="x-none" w:eastAsia="x-none"/>
    </w:rPr>
  </w:style>
  <w:style w:type="character" w:styleId="af1">
    <w:name w:val="Strong"/>
    <w:basedOn w:val="a0"/>
    <w:qFormat/>
    <w:rsid w:val="003C7E5A"/>
    <w:rPr>
      <w:b/>
      <w:bCs/>
    </w:rPr>
  </w:style>
  <w:style w:type="paragraph" w:customStyle="1" w:styleId="af2">
    <w:name w:val="ج"/>
    <w:basedOn w:val="a"/>
    <w:rsid w:val="003C7E5A"/>
    <w:pPr>
      <w:overflowPunct w:val="0"/>
      <w:autoSpaceDE w:val="0"/>
      <w:autoSpaceDN w:val="0"/>
      <w:adjustRightInd w:val="0"/>
      <w:spacing w:before="160" w:after="0" w:line="520" w:lineRule="atLeast"/>
      <w:jc w:val="center"/>
      <w:textAlignment w:val="baseline"/>
    </w:pPr>
    <w:rPr>
      <w:rFonts w:ascii="Times New Roman" w:eastAsia="Times New Roman" w:hAnsi="Times New Roman" w:cs="Times New Roman"/>
      <w:b/>
      <w:bCs/>
      <w:kern w:val="0"/>
      <w:sz w:val="24"/>
      <w:szCs w:val="28"/>
      <w:lang w:eastAsia="ar-SA"/>
    </w:rPr>
  </w:style>
  <w:style w:type="character" w:styleId="Hyperlink">
    <w:name w:val="Hyperlink"/>
    <w:basedOn w:val="a0"/>
    <w:rsid w:val="003C7E5A"/>
    <w:rPr>
      <w:color w:val="0000FF"/>
      <w:u w:val="single"/>
    </w:rPr>
  </w:style>
  <w:style w:type="character" w:customStyle="1" w:styleId="apple-style-span">
    <w:name w:val="apple-style-span"/>
    <w:basedOn w:val="a0"/>
    <w:rsid w:val="003C7E5A"/>
    <w:rPr>
      <w:rFonts w:cs="Times New Roman"/>
    </w:rPr>
  </w:style>
  <w:style w:type="paragraph" w:customStyle="1" w:styleId="110">
    <w:name w:val="بلا تباعد11"/>
    <w:uiPriority w:val="1"/>
    <w:qFormat/>
    <w:rsid w:val="003C7E5A"/>
    <w:pPr>
      <w:bidi/>
      <w:spacing w:after="0" w:line="240" w:lineRule="auto"/>
    </w:pPr>
    <w:rPr>
      <w:rFonts w:ascii="Calibri" w:eastAsia="Times New Roman" w:hAnsi="Calibri" w:cs="Arial"/>
      <w:kern w:val="0"/>
    </w:rPr>
  </w:style>
  <w:style w:type="paragraph" w:styleId="HTML">
    <w:name w:val="HTML Preformatted"/>
    <w:basedOn w:val="a"/>
    <w:link w:val="HTMLChar"/>
    <w:uiPriority w:val="99"/>
    <w:semiHidden/>
    <w:unhideWhenUsed/>
    <w:rsid w:val="003C7E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rPr>
  </w:style>
  <w:style w:type="character" w:customStyle="1" w:styleId="HTMLChar">
    <w:name w:val="بتنسيق HTML مسبق Char"/>
    <w:basedOn w:val="a0"/>
    <w:link w:val="HTML"/>
    <w:uiPriority w:val="99"/>
    <w:semiHidden/>
    <w:rsid w:val="003C7E5A"/>
    <w:rPr>
      <w:rFonts w:ascii="Courier New" w:eastAsia="Times New Roman" w:hAnsi="Courier New" w:cs="Courier New"/>
      <w:kern w:val="0"/>
      <w:sz w:val="20"/>
      <w:szCs w:val="20"/>
    </w:rPr>
  </w:style>
  <w:style w:type="paragraph" w:styleId="af3">
    <w:name w:val="Normal (Web)"/>
    <w:basedOn w:val="a"/>
    <w:uiPriority w:val="99"/>
    <w:semiHidden/>
    <w:unhideWhenUsed/>
    <w:rsid w:val="003C7E5A"/>
    <w:pPr>
      <w:bidi w:val="0"/>
      <w:spacing w:before="100" w:beforeAutospacing="1" w:after="100" w:afterAutospacing="1" w:line="240" w:lineRule="auto"/>
    </w:pPr>
    <w:rPr>
      <w:rFonts w:ascii="Times New Roman" w:eastAsia="Times New Roman" w:hAnsi="Times New Roman" w:cs="Times New Roman"/>
      <w:kern w:val="0"/>
      <w:sz w:val="24"/>
      <w:szCs w:val="24"/>
    </w:rPr>
  </w:style>
  <w:style w:type="table" w:customStyle="1" w:styleId="1a">
    <w:name w:val="شبكة جدول فاتح1"/>
    <w:basedOn w:val="a1"/>
    <w:next w:val="af4"/>
    <w:uiPriority w:val="40"/>
    <w:rsid w:val="003C7E5A"/>
    <w:pPr>
      <w:spacing w:after="0" w:line="240" w:lineRule="auto"/>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5">
    <w:name w:val="annotation reference"/>
    <w:basedOn w:val="a0"/>
    <w:uiPriority w:val="99"/>
    <w:semiHidden/>
    <w:unhideWhenUsed/>
    <w:rsid w:val="003C7E5A"/>
    <w:rPr>
      <w:sz w:val="16"/>
      <w:szCs w:val="16"/>
    </w:rPr>
  </w:style>
  <w:style w:type="paragraph" w:styleId="af6">
    <w:name w:val="annotation text"/>
    <w:basedOn w:val="a"/>
    <w:link w:val="Chara"/>
    <w:uiPriority w:val="99"/>
    <w:semiHidden/>
    <w:unhideWhenUsed/>
    <w:rsid w:val="003C7E5A"/>
    <w:pPr>
      <w:spacing w:after="200" w:line="240" w:lineRule="auto"/>
    </w:pPr>
    <w:rPr>
      <w:kern w:val="0"/>
      <w:sz w:val="20"/>
      <w:szCs w:val="20"/>
    </w:rPr>
  </w:style>
  <w:style w:type="character" w:customStyle="1" w:styleId="Chara">
    <w:name w:val="نص تعليق Char"/>
    <w:basedOn w:val="a0"/>
    <w:link w:val="af6"/>
    <w:uiPriority w:val="99"/>
    <w:semiHidden/>
    <w:rsid w:val="003C7E5A"/>
    <w:rPr>
      <w:kern w:val="0"/>
      <w:sz w:val="20"/>
      <w:szCs w:val="20"/>
    </w:rPr>
  </w:style>
  <w:style w:type="paragraph" w:styleId="af7">
    <w:name w:val="annotation subject"/>
    <w:basedOn w:val="af6"/>
    <w:next w:val="af6"/>
    <w:link w:val="Charb"/>
    <w:uiPriority w:val="99"/>
    <w:semiHidden/>
    <w:unhideWhenUsed/>
    <w:rsid w:val="003C7E5A"/>
    <w:rPr>
      <w:b/>
      <w:bCs/>
    </w:rPr>
  </w:style>
  <w:style w:type="character" w:customStyle="1" w:styleId="Charb">
    <w:name w:val="موضوع تعليق Char"/>
    <w:basedOn w:val="Chara"/>
    <w:link w:val="af7"/>
    <w:uiPriority w:val="99"/>
    <w:semiHidden/>
    <w:rsid w:val="003C7E5A"/>
    <w:rPr>
      <w:b/>
      <w:bCs/>
      <w:kern w:val="0"/>
      <w:sz w:val="20"/>
      <w:szCs w:val="20"/>
    </w:rPr>
  </w:style>
  <w:style w:type="character" w:customStyle="1" w:styleId="1Char1">
    <w:name w:val="العنوان 1 Char1"/>
    <w:basedOn w:val="a0"/>
    <w:uiPriority w:val="9"/>
    <w:rsid w:val="003C7E5A"/>
    <w:rPr>
      <w:rFonts w:asciiTheme="majorHAnsi" w:eastAsiaTheme="majorEastAsia" w:hAnsiTheme="majorHAnsi" w:cstheme="majorBidi"/>
      <w:color w:val="2F5496" w:themeColor="accent1" w:themeShade="BF"/>
      <w:sz w:val="32"/>
      <w:szCs w:val="32"/>
    </w:rPr>
  </w:style>
  <w:style w:type="character" w:customStyle="1" w:styleId="2Char10">
    <w:name w:val="عنوان 2 Char1"/>
    <w:basedOn w:val="a0"/>
    <w:uiPriority w:val="9"/>
    <w:semiHidden/>
    <w:rsid w:val="003C7E5A"/>
    <w:rPr>
      <w:rFonts w:asciiTheme="majorHAnsi" w:eastAsiaTheme="majorEastAsia" w:hAnsiTheme="majorHAnsi" w:cstheme="majorBidi"/>
      <w:color w:val="2F5496" w:themeColor="accent1" w:themeShade="BF"/>
      <w:sz w:val="26"/>
      <w:szCs w:val="26"/>
    </w:rPr>
  </w:style>
  <w:style w:type="character" w:customStyle="1" w:styleId="3Char10">
    <w:name w:val="عنوان 3 Char1"/>
    <w:basedOn w:val="a0"/>
    <w:uiPriority w:val="9"/>
    <w:semiHidden/>
    <w:rsid w:val="003C7E5A"/>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3C7E5A"/>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3C7E5A"/>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3C7E5A"/>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3C7E5A"/>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3C7E5A"/>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C7E5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qFormat/>
    <w:rsid w:val="003C7E5A"/>
    <w:pPr>
      <w:spacing w:after="0" w:line="240" w:lineRule="auto"/>
      <w:contextualSpacing/>
    </w:pPr>
    <w:rPr>
      <w:rFonts w:ascii="Times New Roman" w:eastAsia="Times New Roman" w:hAnsi="Times New Roman" w:cs="Times New Roman"/>
      <w:spacing w:val="-10"/>
      <w:kern w:val="28"/>
      <w:sz w:val="56"/>
      <w:szCs w:val="56"/>
    </w:rPr>
  </w:style>
  <w:style w:type="character" w:customStyle="1" w:styleId="Char10">
    <w:name w:val="العنوان Char1"/>
    <w:basedOn w:val="a0"/>
    <w:uiPriority w:val="10"/>
    <w:rsid w:val="003C7E5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7E5A"/>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3C7E5A"/>
    <w:rPr>
      <w:rFonts w:eastAsiaTheme="minorEastAsia"/>
      <w:color w:val="5A5A5A" w:themeColor="text1" w:themeTint="A5"/>
      <w:spacing w:val="15"/>
    </w:rPr>
  </w:style>
  <w:style w:type="paragraph" w:styleId="a5">
    <w:name w:val="Quote"/>
    <w:basedOn w:val="a"/>
    <w:next w:val="a"/>
    <w:link w:val="Char1"/>
    <w:uiPriority w:val="29"/>
    <w:qFormat/>
    <w:rsid w:val="003C7E5A"/>
    <w:pPr>
      <w:spacing w:before="200"/>
      <w:ind w:left="864" w:right="864"/>
      <w:jc w:val="center"/>
    </w:pPr>
    <w:rPr>
      <w:i/>
      <w:iCs/>
      <w:color w:val="404040"/>
    </w:rPr>
  </w:style>
  <w:style w:type="character" w:customStyle="1" w:styleId="Char12">
    <w:name w:val="اقتباس Char1"/>
    <w:basedOn w:val="a0"/>
    <w:uiPriority w:val="29"/>
    <w:rsid w:val="003C7E5A"/>
    <w:rPr>
      <w:i/>
      <w:iCs/>
      <w:color w:val="404040" w:themeColor="text1" w:themeTint="BF"/>
    </w:rPr>
  </w:style>
  <w:style w:type="character" w:styleId="af8">
    <w:name w:val="Intense Emphasis"/>
    <w:basedOn w:val="a0"/>
    <w:uiPriority w:val="21"/>
    <w:qFormat/>
    <w:rsid w:val="003C7E5A"/>
    <w:rPr>
      <w:i/>
      <w:iCs/>
      <w:color w:val="4472C4" w:themeColor="accent1"/>
    </w:rPr>
  </w:style>
  <w:style w:type="paragraph" w:styleId="a7">
    <w:name w:val="Intense Quote"/>
    <w:basedOn w:val="a"/>
    <w:next w:val="a"/>
    <w:link w:val="Char3"/>
    <w:uiPriority w:val="30"/>
    <w:qFormat/>
    <w:rsid w:val="003C7E5A"/>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3">
    <w:name w:val="اقتباس مكثف Char1"/>
    <w:basedOn w:val="a0"/>
    <w:uiPriority w:val="30"/>
    <w:rsid w:val="003C7E5A"/>
    <w:rPr>
      <w:i/>
      <w:iCs/>
      <w:color w:val="4472C4" w:themeColor="accent1"/>
    </w:rPr>
  </w:style>
  <w:style w:type="character" w:styleId="af9">
    <w:name w:val="Intense Reference"/>
    <w:basedOn w:val="a0"/>
    <w:uiPriority w:val="32"/>
    <w:qFormat/>
    <w:rsid w:val="003C7E5A"/>
    <w:rPr>
      <w:b/>
      <w:bCs/>
      <w:smallCaps/>
      <w:color w:val="4472C4" w:themeColor="accent1"/>
      <w:spacing w:val="5"/>
    </w:rPr>
  </w:style>
  <w:style w:type="table" w:styleId="af4">
    <w:name w:val="Grid Table Light"/>
    <w:basedOn w:val="a1"/>
    <w:uiPriority w:val="40"/>
    <w:rsid w:val="003C7E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7134</Words>
  <Characters>40667</Characters>
  <Application>Microsoft Office Word</Application>
  <DocSecurity>0</DocSecurity>
  <Lines>338</Lines>
  <Paragraphs>95</Paragraphs>
  <ScaleCrop>false</ScaleCrop>
  <Company/>
  <LinksUpToDate>false</LinksUpToDate>
  <CharactersWithSpaces>47706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Al-ayish</dc:creator>
  <cp:keywords/>
  <dc:description/>
  <cp:lastModifiedBy>Abdullah Al-ayish</cp:lastModifiedBy>
  <cp:revision>5</cp:revision>
  <dcterms:created xsi:type="dcterms:W3CDTF">2024-08-07T18:01:00Z</dcterms:created>
  <dcterms:modified xsi:type="dcterms:W3CDTF">2024-08-09T13:18:00Z</dcterms:modified>
</cp:coreProperties>
</file>