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tl/>
        </w:rPr>
        <w:id w:val="-1923011198"/>
        <w:docPartObj>
          <w:docPartGallery w:val="Cover Pages"/>
          <w:docPartUnique/>
        </w:docPartObj>
      </w:sdtPr>
      <w:sdtEndPr>
        <w:rPr>
          <w:rFonts w:ascii="Sakkal Majalla" w:hAnsi="Sakkal Majalla" w:cs="Sakkal Majalla"/>
          <w:b/>
          <w:bCs/>
          <w:sz w:val="32"/>
          <w:szCs w:val="32"/>
          <w:rtl w:val="0"/>
        </w:rPr>
      </w:sdtEndPr>
      <w:sdtContent>
        <w:p w14:paraId="3D5777E0" w14:textId="77777777" w:rsidR="00191EA0" w:rsidRPr="00263BBA" w:rsidRDefault="00191EA0" w:rsidP="000F29FD">
          <w:pPr>
            <w:bidi/>
            <w:spacing w:line="360" w:lineRule="auto"/>
            <w:rPr>
              <w:rFonts w:ascii="Sakkal Majalla" w:hAnsi="Sakkal Majalla" w:cs="Sakkal Majalla"/>
              <w:b/>
              <w:bCs/>
              <w:sz w:val="28"/>
              <w:szCs w:val="28"/>
              <w:lang w:bidi="ar-EG"/>
            </w:rPr>
          </w:pPr>
          <w:r w:rsidRPr="00263BBA">
            <w:rPr>
              <w:rFonts w:ascii="Sakkal Majalla" w:hAnsi="Sakkal Majalla" w:cs="Sakkal Majalla"/>
              <w:b/>
              <w:bCs/>
              <w:sz w:val="28"/>
              <w:szCs w:val="28"/>
              <w:rtl/>
              <w:lang w:bidi="ar-EG"/>
            </w:rPr>
            <w:t xml:space="preserve">جامعة ميدأوشن </w:t>
          </w:r>
        </w:p>
        <w:p w14:paraId="5F9E8ED6" w14:textId="77777777" w:rsidR="00191EA0" w:rsidRPr="00263BBA" w:rsidRDefault="00191EA0" w:rsidP="000F29FD">
          <w:pPr>
            <w:bidi/>
            <w:spacing w:line="360" w:lineRule="auto"/>
            <w:rPr>
              <w:rFonts w:ascii="Sakkal Majalla" w:hAnsi="Sakkal Majalla" w:cs="Sakkal Majalla"/>
              <w:b/>
              <w:bCs/>
              <w:sz w:val="28"/>
              <w:szCs w:val="28"/>
              <w:rtl/>
              <w:lang w:bidi="ar-EG"/>
            </w:rPr>
          </w:pPr>
          <w:r w:rsidRPr="00263BBA">
            <w:rPr>
              <w:rFonts w:ascii="Sakkal Majalla" w:hAnsi="Sakkal Majalla" w:cs="Sakkal Majalla"/>
              <w:b/>
              <w:bCs/>
              <w:noProof/>
              <w:sz w:val="28"/>
              <w:szCs w:val="28"/>
            </w:rPr>
            <w:drawing>
              <wp:anchor distT="0" distB="0" distL="114300" distR="114300" simplePos="0" relativeHeight="251659264" behindDoc="0" locked="0" layoutInCell="1" allowOverlap="1" wp14:anchorId="7149CDA9" wp14:editId="3763C69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63BBA">
            <w:rPr>
              <w:rFonts w:ascii="Sakkal Majalla" w:hAnsi="Sakkal Majalla" w:cs="Sakkal Majalla"/>
              <w:b/>
              <w:bCs/>
              <w:sz w:val="28"/>
              <w:szCs w:val="28"/>
              <w:lang w:bidi="ar-EG"/>
            </w:rPr>
            <w:t xml:space="preserve">    </w:t>
          </w:r>
          <w:r w:rsidRPr="00263BBA">
            <w:rPr>
              <w:rFonts w:ascii="Sakkal Majalla" w:hAnsi="Sakkal Majalla" w:cs="Sakkal Majalla"/>
              <w:b/>
              <w:bCs/>
              <w:sz w:val="28"/>
              <w:szCs w:val="28"/>
              <w:rtl/>
              <w:lang w:bidi="ar-EG"/>
            </w:rPr>
            <w:t xml:space="preserve">كلية الإدارة </w:t>
          </w:r>
        </w:p>
        <w:p w14:paraId="3474B36A" w14:textId="1B03DBCA" w:rsidR="00191EA0" w:rsidRPr="00263BBA" w:rsidRDefault="00191EA0" w:rsidP="000F29FD">
          <w:pPr>
            <w:bidi/>
            <w:spacing w:line="360" w:lineRule="auto"/>
            <w:rPr>
              <w:rFonts w:ascii="Sakkal Majalla" w:hAnsi="Sakkal Majalla" w:cs="Sakkal Majalla"/>
              <w:sz w:val="28"/>
              <w:szCs w:val="28"/>
              <w:rtl/>
              <w:lang w:bidi="ar-EG"/>
            </w:rPr>
          </w:pPr>
          <w:r w:rsidRPr="00263BBA">
            <w:rPr>
              <w:rFonts w:ascii="Sakkal Majalla" w:hAnsi="Sakkal Majalla" w:cs="Sakkal Majalla"/>
              <w:b/>
              <w:bCs/>
              <w:sz w:val="28"/>
              <w:szCs w:val="28"/>
              <w:rtl/>
              <w:lang w:bidi="ar-EG"/>
            </w:rPr>
            <w:t>قسم / تخصص................</w:t>
          </w:r>
        </w:p>
        <w:p w14:paraId="7C13A778" w14:textId="77777777" w:rsidR="00191EA0" w:rsidRPr="00263BBA" w:rsidRDefault="00191EA0" w:rsidP="000F29FD">
          <w:pPr>
            <w:spacing w:line="360" w:lineRule="auto"/>
            <w:rPr>
              <w:rFonts w:ascii="Sakkal Majalla" w:hAnsi="Sakkal Majalla" w:cs="Sakkal Majalla"/>
              <w:sz w:val="28"/>
              <w:szCs w:val="28"/>
              <w:rtl/>
              <w:lang w:bidi="ar-EG"/>
            </w:rPr>
          </w:pPr>
          <w:bookmarkStart w:id="1" w:name="_Hlk224264360"/>
        </w:p>
        <w:p w14:paraId="190CAF1E" w14:textId="77777777" w:rsidR="00191EA0" w:rsidRPr="00263BBA" w:rsidRDefault="00191EA0" w:rsidP="000F29FD">
          <w:pPr>
            <w:spacing w:line="360" w:lineRule="auto"/>
            <w:jc w:val="center"/>
            <w:rPr>
              <w:rFonts w:ascii="Sakkal Majalla" w:hAnsi="Sakkal Majalla" w:cs="Sakkal Majalla"/>
              <w:b/>
              <w:bCs/>
              <w:sz w:val="28"/>
              <w:szCs w:val="28"/>
              <w:rtl/>
              <w:lang w:bidi="ar-EG"/>
            </w:rPr>
          </w:pPr>
          <w:r w:rsidRPr="00263BBA">
            <w:rPr>
              <w:rFonts w:ascii="Sakkal Majalla" w:hAnsi="Sakkal Majalla" w:cs="Sakkal Majalla" w:hint="cs"/>
              <w:b/>
              <w:bCs/>
              <w:sz w:val="28"/>
              <w:szCs w:val="28"/>
              <w:rtl/>
              <w:lang w:bidi="ar-EG"/>
            </w:rPr>
            <w:t>عنوان البحث</w:t>
          </w:r>
        </w:p>
        <w:p w14:paraId="16A6C394" w14:textId="5043FE17" w:rsidR="00191EA0" w:rsidRPr="00263BBA" w:rsidRDefault="00F15459" w:rsidP="000F29FD">
          <w:pPr>
            <w:pStyle w:val="aa"/>
            <w:bidi/>
            <w:spacing w:line="360" w:lineRule="auto"/>
            <w:ind w:firstLine="720"/>
            <w:jc w:val="center"/>
            <w:rPr>
              <w:rFonts w:ascii="Sakkal Majalla" w:hAnsi="Sakkal Majalla" w:cs="Sakkal Majalla"/>
              <w:b/>
              <w:bCs/>
              <w:sz w:val="32"/>
              <w:szCs w:val="32"/>
              <w:rtl/>
            </w:rPr>
          </w:pPr>
          <w:r w:rsidRPr="00263BBA">
            <w:rPr>
              <w:rFonts w:ascii="Sakkal Majalla" w:hAnsi="Sakkal Majalla" w:cs="Sakkal Majalla"/>
              <w:b/>
              <w:bCs/>
              <w:sz w:val="32"/>
              <w:szCs w:val="32"/>
              <w:rtl/>
            </w:rPr>
            <w:t>أثر استخدام تقنيات الذكاء الاصطناعي في إدارة المشتريات على كفاءة الأداء التشغيلي في المملكة العربية السعودية</w:t>
          </w:r>
        </w:p>
        <w:p w14:paraId="709A919B" w14:textId="77777777" w:rsidR="00191EA0" w:rsidRPr="00263BBA" w:rsidRDefault="00191EA0" w:rsidP="000F29FD">
          <w:pPr>
            <w:spacing w:line="360" w:lineRule="auto"/>
            <w:rPr>
              <w:rFonts w:ascii="Sakkal Majalla" w:hAnsi="Sakkal Majalla" w:cs="Sakkal Majalla"/>
              <w:sz w:val="28"/>
              <w:szCs w:val="28"/>
              <w:rtl/>
              <w:lang w:bidi="ar-EG"/>
            </w:rPr>
          </w:pPr>
        </w:p>
        <w:p w14:paraId="74D0E137" w14:textId="77777777" w:rsidR="00191EA0" w:rsidRPr="00263BBA" w:rsidRDefault="00191EA0" w:rsidP="000F29FD">
          <w:pPr>
            <w:spacing w:line="360" w:lineRule="auto"/>
            <w:jc w:val="center"/>
            <w:rPr>
              <w:rFonts w:ascii="Sakkal Majalla" w:hAnsi="Sakkal Majalla" w:cs="Sakkal Majalla"/>
              <w:b/>
              <w:bCs/>
              <w:sz w:val="28"/>
              <w:szCs w:val="28"/>
              <w:rtl/>
              <w:lang w:bidi="ar-EG"/>
            </w:rPr>
          </w:pPr>
        </w:p>
        <w:p w14:paraId="4E41DAE2" w14:textId="77777777" w:rsidR="00D9439B" w:rsidRDefault="00191EA0" w:rsidP="000F29FD">
          <w:pPr>
            <w:spacing w:line="360" w:lineRule="auto"/>
            <w:jc w:val="center"/>
            <w:rPr>
              <w:rFonts w:ascii="Sakkal Majalla" w:hAnsi="Sakkal Majalla" w:cs="Sakkal Majalla"/>
              <w:b/>
              <w:bCs/>
              <w:sz w:val="28"/>
              <w:szCs w:val="28"/>
              <w:rtl/>
              <w:lang w:bidi="ar-EG"/>
            </w:rPr>
          </w:pPr>
          <w:r w:rsidRPr="00263BBA">
            <w:rPr>
              <w:rFonts w:ascii="Sakkal Majalla" w:hAnsi="Sakkal Majalla" w:cs="Sakkal Majalla"/>
              <w:b/>
              <w:bCs/>
              <w:sz w:val="28"/>
              <w:szCs w:val="28"/>
              <w:rtl/>
              <w:lang w:bidi="ar-EG"/>
            </w:rPr>
            <w:t>إعداد الطالب/</w:t>
          </w:r>
          <w:r w:rsidR="00D9439B">
            <w:rPr>
              <w:rFonts w:ascii="Sakkal Majalla" w:hAnsi="Sakkal Majalla" w:cs="Sakkal Majalla" w:hint="cs"/>
              <w:b/>
              <w:bCs/>
              <w:sz w:val="28"/>
              <w:szCs w:val="28"/>
              <w:rtl/>
              <w:lang w:bidi="ar-EG"/>
            </w:rPr>
            <w:t xml:space="preserve"> </w:t>
          </w:r>
        </w:p>
        <w:p w14:paraId="215811E4" w14:textId="7471D694" w:rsidR="00191EA0" w:rsidRPr="00263BBA" w:rsidRDefault="00D9439B" w:rsidP="000F29FD">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رامي علي القرني</w:t>
          </w:r>
          <w:r>
            <w:rPr>
              <w:rFonts w:ascii="Sakkal Majalla" w:hAnsi="Sakkal Majalla" w:cs="Sakkal Majalla"/>
              <w:b/>
              <w:bCs/>
              <w:sz w:val="28"/>
              <w:szCs w:val="28"/>
              <w:lang w:bidi="ar-EG"/>
            </w:rPr>
            <w:t xml:space="preserve"> </w:t>
          </w:r>
        </w:p>
        <w:p w14:paraId="4AB314BF" w14:textId="77777777" w:rsidR="00191EA0" w:rsidRPr="00263BBA" w:rsidRDefault="00191EA0" w:rsidP="000F29FD">
          <w:pPr>
            <w:spacing w:line="360" w:lineRule="auto"/>
            <w:jc w:val="center"/>
            <w:rPr>
              <w:rFonts w:ascii="Sakkal Majalla" w:hAnsi="Sakkal Majalla" w:cs="Sakkal Majalla"/>
              <w:b/>
              <w:bCs/>
              <w:sz w:val="28"/>
              <w:szCs w:val="28"/>
              <w:rtl/>
              <w:lang w:bidi="ar-EG"/>
            </w:rPr>
          </w:pPr>
        </w:p>
        <w:p w14:paraId="532FB0B6" w14:textId="77777777" w:rsidR="00191EA0" w:rsidRPr="00263BBA" w:rsidRDefault="00191EA0" w:rsidP="000F29FD">
          <w:pPr>
            <w:spacing w:line="360" w:lineRule="auto"/>
            <w:jc w:val="center"/>
            <w:rPr>
              <w:rFonts w:ascii="Sakkal Majalla" w:hAnsi="Sakkal Majalla" w:cs="Sakkal Majalla"/>
              <w:b/>
              <w:bCs/>
              <w:sz w:val="28"/>
              <w:szCs w:val="28"/>
              <w:rtl/>
              <w:lang w:bidi="ar-EG"/>
            </w:rPr>
          </w:pPr>
          <w:r w:rsidRPr="00263BBA">
            <w:rPr>
              <w:rFonts w:ascii="Sakkal Majalla" w:hAnsi="Sakkal Majalla" w:cs="Sakkal Majalla"/>
              <w:b/>
              <w:bCs/>
              <w:sz w:val="28"/>
              <w:szCs w:val="28"/>
              <w:rtl/>
              <w:lang w:bidi="ar-EG"/>
            </w:rPr>
            <w:t>إشراف/</w:t>
          </w:r>
        </w:p>
        <w:p w14:paraId="49F6EBDF" w14:textId="6F54B2A9" w:rsidR="00191EA0" w:rsidRPr="00263BBA" w:rsidRDefault="00191EA0" w:rsidP="00D9439B">
          <w:pPr>
            <w:spacing w:line="360" w:lineRule="auto"/>
            <w:jc w:val="center"/>
            <w:rPr>
              <w:rFonts w:ascii="Sakkal Majalla" w:hAnsi="Sakkal Majalla" w:cs="Sakkal Majalla"/>
              <w:b/>
              <w:bCs/>
              <w:sz w:val="28"/>
              <w:szCs w:val="28"/>
              <w:lang w:bidi="ar-EG"/>
            </w:rPr>
          </w:pPr>
          <w:r w:rsidRPr="00263BBA">
            <w:rPr>
              <w:rFonts w:ascii="Sakkal Majalla" w:hAnsi="Sakkal Majalla" w:cs="Sakkal Majalla" w:hint="cs"/>
              <w:b/>
              <w:bCs/>
              <w:sz w:val="28"/>
              <w:szCs w:val="28"/>
              <w:rtl/>
              <w:lang w:bidi="ar-EG"/>
            </w:rPr>
            <w:t>د.الفيصل عبد الحميد</w:t>
          </w:r>
        </w:p>
        <w:p w14:paraId="20C3A26E" w14:textId="77777777" w:rsidR="00191EA0" w:rsidRPr="00263BBA" w:rsidRDefault="00191EA0" w:rsidP="000F29FD">
          <w:pPr>
            <w:spacing w:line="360" w:lineRule="auto"/>
            <w:jc w:val="center"/>
            <w:rPr>
              <w:rFonts w:ascii="Sakkal Majalla" w:hAnsi="Sakkal Majalla" w:cs="Sakkal Majalla"/>
              <w:b/>
              <w:bCs/>
              <w:sz w:val="28"/>
              <w:szCs w:val="28"/>
              <w:rtl/>
              <w:lang w:bidi="ar-EG"/>
            </w:rPr>
          </w:pPr>
        </w:p>
        <w:p w14:paraId="0C3B1654" w14:textId="77777777" w:rsidR="00191EA0" w:rsidRPr="00263BBA" w:rsidRDefault="00191EA0" w:rsidP="000F29FD">
          <w:pPr>
            <w:spacing w:line="360" w:lineRule="auto"/>
            <w:jc w:val="center"/>
            <w:rPr>
              <w:rFonts w:ascii="Sakkal Majalla" w:hAnsi="Sakkal Majalla" w:cs="Sakkal Majalla"/>
              <w:b/>
              <w:bCs/>
              <w:sz w:val="28"/>
              <w:szCs w:val="28"/>
              <w:rtl/>
              <w:lang w:bidi="ar-EG"/>
            </w:rPr>
          </w:pPr>
          <w:r w:rsidRPr="00263BBA">
            <w:rPr>
              <w:rFonts w:ascii="Sakkal Majalla" w:hAnsi="Sakkal Majalla" w:cs="Sakkal Majalla"/>
              <w:b/>
              <w:bCs/>
              <w:sz w:val="28"/>
              <w:szCs w:val="28"/>
              <w:rtl/>
              <w:lang w:bidi="ar-EG"/>
            </w:rPr>
            <w:t>العام الدراسي:</w:t>
          </w:r>
        </w:p>
        <w:p w14:paraId="74D6FCDB" w14:textId="77777777" w:rsidR="005051F8" w:rsidRDefault="00A552F7" w:rsidP="000F29FD">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48C634D8" w14:textId="77777777" w:rsidR="0095075D" w:rsidRPr="000C3610" w:rsidRDefault="0095075D" w:rsidP="0095075D">
          <w:pPr>
            <w:pStyle w:val="1"/>
            <w:bidi/>
            <w:spacing w:before="0" w:after="0" w:line="276" w:lineRule="auto"/>
            <w:rPr>
              <w:rFonts w:ascii="Sakkal Majalla" w:eastAsia="Times New Roman" w:hAnsi="Sakkal Majalla" w:cs="Sakkal Majalla"/>
              <w:b/>
              <w:bCs/>
              <w:color w:val="000000" w:themeColor="text1"/>
              <w:sz w:val="36"/>
              <w:szCs w:val="32"/>
            </w:rPr>
          </w:pPr>
          <w:bookmarkStart w:id="2" w:name="_Toc224302374"/>
          <w:r w:rsidRPr="000C3610">
            <w:rPr>
              <w:rFonts w:ascii="Sakkal Majalla" w:eastAsia="Times New Roman" w:hAnsi="Sakkal Majalla" w:cs="Sakkal Majalla"/>
              <w:b/>
              <w:bCs/>
              <w:color w:val="000000" w:themeColor="text1"/>
              <w:sz w:val="36"/>
              <w:szCs w:val="32"/>
              <w:rtl/>
            </w:rPr>
            <w:lastRenderedPageBreak/>
            <w:t>الملخص</w:t>
          </w:r>
          <w:bookmarkEnd w:id="2"/>
          <w:r w:rsidRPr="000C3610">
            <w:rPr>
              <w:rFonts w:ascii="Sakkal Majalla" w:eastAsia="Times New Roman" w:hAnsi="Sakkal Majalla" w:cs="Sakkal Majalla"/>
              <w:b/>
              <w:bCs/>
              <w:color w:val="000000" w:themeColor="text1"/>
              <w:sz w:val="36"/>
              <w:szCs w:val="32"/>
              <w:rtl/>
            </w:rPr>
            <w:t xml:space="preserve"> </w:t>
          </w:r>
        </w:p>
        <w:p w14:paraId="76E6273F" w14:textId="77777777" w:rsidR="0095075D" w:rsidRPr="000C3610" w:rsidRDefault="0095075D" w:rsidP="0095075D">
          <w:pPr>
            <w:pStyle w:val="aa"/>
            <w:bidi/>
            <w:spacing w:before="0" w:beforeAutospacing="0" w:after="0" w:afterAutospacing="0" w:line="276" w:lineRule="auto"/>
            <w:ind w:firstLine="720"/>
            <w:jc w:val="lowKashida"/>
            <w:rPr>
              <w:rFonts w:ascii="Sakkal Majalla" w:hAnsi="Sakkal Majalla" w:cs="Sakkal Majalla"/>
              <w:sz w:val="32"/>
              <w:szCs w:val="32"/>
            </w:rPr>
          </w:pPr>
          <w:r w:rsidRPr="000C3610">
            <w:rPr>
              <w:rFonts w:ascii="Sakkal Majalla" w:hAnsi="Sakkal Majalla" w:cs="Sakkal Majalla"/>
              <w:sz w:val="32"/>
              <w:szCs w:val="32"/>
              <w:rtl/>
            </w:rPr>
            <w:t>هدفت هذه الدراسة إلى استكشاف أثر استخدام تقنيات الذكاء الاصطناعي في إدارة المشتريات على كفاءة الأداء التشغيلي في المؤسسات بالمملكة العربية السعودية، مع التركيز على العلاقة بين قدرة النظام، تجربة المستخدم، وبرامج التدريب والتطوير المرتبطة بهذه التقنيات وكفاءة الأداء التشغيلي</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واعتمدت الدراسة المنهج الوصفي التحليلي، حيث تم استخدام الاستبيان كأداة رئيسية لجمع البيانات، مقسمًا إلى أربعة أبعاد رئيسية تشمل استخدام تقنيات الذكاء الاصطناعي في إدارة المشتريات، وقدرة النظام، وتجربة المستخدم، والتدريب والتطوير المرتبط بالنظام، مع قياس كل بعد بواسطة خمس عبارات على مقياس ليكرت من خمس درجات</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موافق بشدة إلى غير موافق</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 xml:space="preserve">تكونت عينة الدراسة من </w:t>
          </w:r>
          <w:r w:rsidRPr="000C3610">
            <w:rPr>
              <w:rFonts w:ascii="Sakkal Majalla" w:hAnsi="Sakkal Majalla" w:cs="Sakkal Majalla"/>
              <w:sz w:val="32"/>
              <w:szCs w:val="32"/>
            </w:rPr>
            <w:t xml:space="preserve">220 </w:t>
          </w:r>
          <w:r w:rsidRPr="000C3610">
            <w:rPr>
              <w:rFonts w:ascii="Sakkal Majalla" w:hAnsi="Sakkal Majalla" w:cs="Sakkal Majalla"/>
              <w:sz w:val="32"/>
              <w:szCs w:val="32"/>
              <w:rtl/>
            </w:rPr>
            <w:t>موظفًا يعملون في إدارات المشتريات بالمؤسسات الحكومية والخاصة وشبه الحكومية في المملكة العربية السعودية</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أظهرت النتائج أن مستوى استخدام تقنيات الذكاء الاصطناعي في إدارة المشتريات مرتفع، كما جاءت قدرة النظام وتجربة المستخدم على مستويات مرتفعة أيضًا، فيما أشار بعد التدريب والتطوير إلى أهمية البرامج التدريبية في تمكين الموظفين من استخدام الأنظمة بفاعلية</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وأظهرت نتائج تحليل الانحدار وجود علاقة إيجابية ودالة إحصائيًا بين استخدام تقنيات الذكاء الاصطناعي وكفاءة الأداء التشغيلي، كما تبين أن جميع الفرضيات الفرعية المتعلقة بقدرة النظام وتجربة المستخدم والتدريب والتطوير مدعومة بعلاقات قوية وإيجابية مع الأداء التشغيلي</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ومن هنا، توصي الدراسة بضرورة تعزيز تبني تقنيات الذكاء الاصطناعي في إدارة المشتريات، وتطوير قدرات الأنظمة الذكية باستمرار، وتحسين تجربة المستخدم من خلال واجهات سهلة وواضحة، مع تقديم برامج تدريبية مستمرة للموظفين وتعزيز ثقافة التعلم المستمر والابتكار داخل المؤسسات لضمان الاستفادة القصوى من هذه التقنيات الحديثة</w:t>
          </w:r>
          <w:r w:rsidRPr="000C3610">
            <w:rPr>
              <w:rFonts w:ascii="Sakkal Majalla" w:hAnsi="Sakkal Majalla" w:cs="Sakkal Majalla"/>
              <w:sz w:val="32"/>
              <w:szCs w:val="32"/>
            </w:rPr>
            <w:t>.</w:t>
          </w:r>
        </w:p>
        <w:p w14:paraId="767C817D" w14:textId="77777777" w:rsidR="0095075D" w:rsidRPr="000C3610" w:rsidRDefault="0095075D" w:rsidP="0095075D">
          <w:pPr>
            <w:pStyle w:val="aa"/>
            <w:bidi/>
            <w:spacing w:before="0" w:beforeAutospacing="0" w:after="0" w:afterAutospacing="0" w:line="276" w:lineRule="auto"/>
            <w:ind w:firstLine="720"/>
            <w:jc w:val="lowKashida"/>
            <w:rPr>
              <w:rFonts w:ascii="Sakkal Majalla" w:hAnsi="Sakkal Majalla" w:cs="Sakkal Majalla"/>
              <w:sz w:val="32"/>
              <w:szCs w:val="32"/>
            </w:rPr>
          </w:pPr>
          <w:r w:rsidRPr="000C3610">
            <w:rPr>
              <w:rFonts w:ascii="Sakkal Majalla" w:hAnsi="Sakkal Majalla" w:cs="Sakkal Majalla"/>
              <w:sz w:val="32"/>
              <w:szCs w:val="32"/>
              <w:rtl/>
            </w:rPr>
            <w:t>الكلمات المفتاحية</w:t>
          </w:r>
          <w:r w:rsidRPr="000C3610">
            <w:rPr>
              <w:rFonts w:ascii="Sakkal Majalla" w:hAnsi="Sakkal Majalla" w:cs="Sakkal Majalla"/>
              <w:sz w:val="32"/>
              <w:szCs w:val="32"/>
            </w:rPr>
            <w:t xml:space="preserve">: </w:t>
          </w:r>
          <w:r w:rsidRPr="000C3610">
            <w:rPr>
              <w:rFonts w:ascii="Sakkal Majalla" w:hAnsi="Sakkal Majalla" w:cs="Sakkal Majalla"/>
              <w:sz w:val="32"/>
              <w:szCs w:val="32"/>
              <w:rtl/>
            </w:rPr>
            <w:t>الذكاء الاصطناعي، إدارة المشتريات، كفاءة الأداء التشغيلي، تجربة المستخدم، التدريب والتطوير</w:t>
          </w:r>
          <w:r w:rsidRPr="000C3610">
            <w:rPr>
              <w:rFonts w:ascii="Sakkal Majalla" w:hAnsi="Sakkal Majalla" w:cs="Sakkal Majalla"/>
              <w:sz w:val="32"/>
              <w:szCs w:val="32"/>
            </w:rPr>
            <w:t>.</w:t>
          </w:r>
        </w:p>
        <w:p w14:paraId="21807DF1"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596C3ED2"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28B2E7F1"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7278C05F"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1D78E2B7"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419E5707"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727D8B7F" w14:textId="77777777" w:rsidR="0095075D" w:rsidRDefault="0095075D" w:rsidP="0095075D">
          <w:pPr>
            <w:spacing w:after="0" w:line="240" w:lineRule="auto"/>
            <w:rPr>
              <w:rFonts w:ascii="Times New Roman" w:eastAsia="Times New Roman" w:hAnsi="Times New Roman" w:cs="Times New Roman"/>
              <w:kern w:val="0"/>
              <w:rtl/>
              <w14:ligatures w14:val="none"/>
            </w:rPr>
          </w:pPr>
        </w:p>
        <w:p w14:paraId="555D6CD0" w14:textId="77777777" w:rsidR="0095075D" w:rsidRPr="000C3610" w:rsidRDefault="0095075D" w:rsidP="0095075D">
          <w:pPr>
            <w:spacing w:after="0" w:line="240" w:lineRule="auto"/>
            <w:rPr>
              <w:rFonts w:ascii="Times New Roman" w:eastAsia="Times New Roman" w:hAnsi="Times New Roman" w:cs="Times New Roman"/>
              <w:kern w:val="0"/>
              <w14:ligatures w14:val="none"/>
            </w:rPr>
          </w:pPr>
        </w:p>
        <w:p w14:paraId="7C245421" w14:textId="77777777" w:rsidR="0095075D" w:rsidRPr="00927F01" w:rsidRDefault="0095075D" w:rsidP="0095075D">
          <w:pPr>
            <w:pStyle w:val="1"/>
            <w:rPr>
              <w:rFonts w:asciiTheme="majorBidi" w:eastAsia="Times New Roman" w:hAnsiTheme="majorBidi"/>
              <w:b/>
              <w:bCs/>
              <w:color w:val="000000" w:themeColor="text1"/>
              <w:sz w:val="28"/>
              <w:szCs w:val="24"/>
            </w:rPr>
          </w:pPr>
          <w:bookmarkStart w:id="3" w:name="_Toc224302375"/>
          <w:r w:rsidRPr="00927F01">
            <w:rPr>
              <w:rFonts w:asciiTheme="majorBidi" w:eastAsia="Times New Roman" w:hAnsiTheme="majorBidi"/>
              <w:b/>
              <w:bCs/>
              <w:color w:val="000000" w:themeColor="text1"/>
              <w:sz w:val="28"/>
              <w:szCs w:val="24"/>
            </w:rPr>
            <w:lastRenderedPageBreak/>
            <w:t>Abstract</w:t>
          </w:r>
          <w:bookmarkEnd w:id="3"/>
          <w:r w:rsidRPr="00927F01">
            <w:rPr>
              <w:rFonts w:asciiTheme="majorBidi" w:eastAsia="Times New Roman" w:hAnsiTheme="majorBidi"/>
              <w:b/>
              <w:bCs/>
              <w:color w:val="000000" w:themeColor="text1"/>
              <w:sz w:val="28"/>
              <w:szCs w:val="24"/>
            </w:rPr>
            <w:t xml:space="preserve"> </w:t>
          </w:r>
        </w:p>
        <w:p w14:paraId="18BC7DC3" w14:textId="77777777" w:rsidR="0095075D" w:rsidRPr="000C3610" w:rsidRDefault="0095075D" w:rsidP="0095075D">
          <w:pPr>
            <w:spacing w:before="100" w:beforeAutospacing="1" w:after="100" w:afterAutospacing="1" w:line="360" w:lineRule="auto"/>
            <w:ind w:firstLine="720"/>
            <w:jc w:val="lowKashida"/>
            <w:rPr>
              <w:rFonts w:ascii="Times New Roman" w:eastAsia="Times New Roman" w:hAnsi="Times New Roman" w:cs="Times New Roman"/>
              <w:kern w:val="0"/>
              <w14:ligatures w14:val="none"/>
            </w:rPr>
          </w:pPr>
          <w:r w:rsidRPr="000C3610">
            <w:rPr>
              <w:rFonts w:ascii="Times New Roman" w:eastAsia="Times New Roman" w:hAnsi="Times New Roman" w:cs="Times New Roman"/>
              <w:kern w:val="0"/>
              <w14:ligatures w14:val="none"/>
            </w:rPr>
            <w:t>This study aimed to investigate the impact of using artificial intelligence (AI) techniques in procurement management on operational performance efficiency in organizations in Saudi Arabia, with a particular focus on the relationship between system capability, user experience, training and development programs, and operational performance. The study employed a descriptive-analytical approach, using a structured questionnaire as the primary data collection tool. The questionnaire consisted of four main dimensions, including the use of AI in procurement management, system capability, user experience, and training and development associated with AI systems, with each dimension measured through five statements on a five-point Likert scale (Strongly Agree to Strongly Disagree). The study sample included 220 employees working in procurement departments in governmental, private, and semi-governmental organizations across Saudi Arabia. The results indicated a high level of AI use in procurement management, with system capability and user experience also scoring highly, while the training and development dimension highlighted the importance of employee training for effective system utilization. Regression analysis revealed a positive and statistically significant relationship between the use of AI techniques and operational performance efficiency, and all sub-hypotheses concerning system capability, user experience, and training and development were strongly supported. Based on these findings, the study recommends promoting AI adoption in procurement management, continuously enhancing system capabilities, improving user experience through clear and user-friendly interfaces, providing ongoing employee training, and fostering a culture of continuous learning and innovation within organizations to maximize the benefits of modern technologies.</w:t>
          </w:r>
        </w:p>
        <w:p w14:paraId="12315A6A" w14:textId="77777777" w:rsidR="0095075D" w:rsidRPr="000C3610" w:rsidRDefault="0095075D" w:rsidP="0095075D">
          <w:pPr>
            <w:spacing w:before="100" w:beforeAutospacing="1" w:after="100" w:afterAutospacing="1" w:line="360" w:lineRule="auto"/>
            <w:ind w:firstLine="720"/>
            <w:jc w:val="lowKashida"/>
            <w:rPr>
              <w:rFonts w:ascii="Times New Roman" w:eastAsia="Times New Roman" w:hAnsi="Times New Roman" w:cs="Times New Roman"/>
              <w:kern w:val="0"/>
              <w14:ligatures w14:val="none"/>
            </w:rPr>
          </w:pPr>
          <w:r w:rsidRPr="000C3610">
            <w:rPr>
              <w:rFonts w:ascii="Times New Roman" w:eastAsia="Times New Roman" w:hAnsi="Times New Roman" w:cs="Times New Roman"/>
              <w:b/>
              <w:bCs/>
              <w:kern w:val="0"/>
              <w14:ligatures w14:val="none"/>
            </w:rPr>
            <w:t>Keywords:</w:t>
          </w:r>
          <w:r w:rsidRPr="000C3610">
            <w:rPr>
              <w:rFonts w:ascii="Times New Roman" w:eastAsia="Times New Roman" w:hAnsi="Times New Roman" w:cs="Times New Roman"/>
              <w:kern w:val="0"/>
              <w14:ligatures w14:val="none"/>
            </w:rPr>
            <w:t xml:space="preserve"> Artificial Intelligence, Procurement Management, Operational Performance Efficiency, User Experience, Training and Development.</w:t>
          </w:r>
        </w:p>
        <w:p w14:paraId="0A664D4F" w14:textId="77777777" w:rsidR="0095075D" w:rsidRDefault="0095075D" w:rsidP="0095075D">
          <w:pPr>
            <w:pStyle w:val="aa"/>
            <w:bidi/>
            <w:spacing w:line="360" w:lineRule="auto"/>
            <w:jc w:val="lowKashida"/>
            <w:rPr>
              <w:rFonts w:ascii="Sakkal Majalla" w:hAnsi="Sakkal Majalla" w:cs="Sakkal Majalla"/>
              <w:b/>
              <w:bCs/>
              <w:sz w:val="32"/>
              <w:szCs w:val="32"/>
              <w:rtl/>
            </w:rPr>
          </w:pPr>
        </w:p>
        <w:p w14:paraId="0163D178" w14:textId="77777777" w:rsidR="0095075D" w:rsidRDefault="0095075D" w:rsidP="000F29FD">
          <w:pPr>
            <w:spacing w:line="360" w:lineRule="auto"/>
            <w:jc w:val="center"/>
            <w:rPr>
              <w:rFonts w:ascii="Sakkal Majalla" w:hAnsi="Sakkal Majalla" w:cs="Sakkal Majalla"/>
              <w:b/>
              <w:bCs/>
              <w:sz w:val="28"/>
              <w:szCs w:val="28"/>
              <w:rtl/>
            </w:rPr>
          </w:pPr>
        </w:p>
        <w:bookmarkEnd w:id="1"/>
        <w:p w14:paraId="0F6E066D" w14:textId="579FA304" w:rsidR="005051F8" w:rsidRDefault="005051F8" w:rsidP="000F29FD">
          <w:pPr>
            <w:spacing w:line="360" w:lineRule="auto"/>
            <w:jc w:val="center"/>
            <w:rPr>
              <w:rFonts w:ascii="Sakkal Majalla" w:hAnsi="Sakkal Majalla" w:cs="Sakkal Majalla"/>
              <w:b/>
              <w:bCs/>
              <w:sz w:val="28"/>
              <w:szCs w:val="28"/>
              <w:rtl/>
              <w:lang w:bidi="ar-EG"/>
            </w:rPr>
          </w:pPr>
        </w:p>
        <w:sdt>
          <w:sdtPr>
            <w:rPr>
              <w:rFonts w:asciiTheme="minorHAnsi" w:eastAsiaTheme="minorHAnsi" w:hAnsiTheme="minorHAnsi" w:cstheme="minorBidi"/>
              <w:b/>
              <w:bCs/>
              <w:color w:val="000000" w:themeColor="text1"/>
              <w:kern w:val="2"/>
              <w:sz w:val="24"/>
              <w:szCs w:val="24"/>
              <w14:ligatures w14:val="standardContextual"/>
            </w:rPr>
            <w:id w:val="-1868440498"/>
            <w:docPartObj>
              <w:docPartGallery w:val="Table of Contents"/>
              <w:docPartUnique/>
            </w:docPartObj>
          </w:sdtPr>
          <w:sdtEndPr>
            <w:rPr>
              <w:rFonts w:ascii="Sakkal Majalla" w:hAnsi="Sakkal Majalla" w:cs="Sakkal Majalla"/>
              <w:b w:val="0"/>
              <w:bCs w:val="0"/>
              <w:noProof/>
              <w:color w:val="auto"/>
              <w:rtl/>
            </w:rPr>
          </w:sdtEndPr>
          <w:sdtContent>
            <w:p w14:paraId="1499BAA1" w14:textId="3CC24398" w:rsidR="005051F8" w:rsidRPr="003960C8" w:rsidRDefault="003960C8" w:rsidP="003960C8">
              <w:pPr>
                <w:pStyle w:val="af0"/>
                <w:jc w:val="center"/>
                <w:rPr>
                  <w:b/>
                  <w:bCs/>
                  <w:color w:val="000000" w:themeColor="text1"/>
                </w:rPr>
              </w:pPr>
              <w:r w:rsidRPr="003960C8">
                <w:rPr>
                  <w:rFonts w:hint="cs"/>
                  <w:b/>
                  <w:bCs/>
                  <w:color w:val="000000" w:themeColor="text1"/>
                  <w:rtl/>
                </w:rPr>
                <w:t>الفهرس</w:t>
              </w:r>
            </w:p>
            <w:p w14:paraId="3CDD8364" w14:textId="28153925" w:rsidR="00704AE9" w:rsidRPr="00704AE9" w:rsidRDefault="005051F8" w:rsidP="00704AE9">
              <w:pPr>
                <w:pStyle w:val="10"/>
                <w:tabs>
                  <w:tab w:val="right" w:leader="dot" w:pos="9350"/>
                </w:tabs>
                <w:bidi/>
                <w:rPr>
                  <w:rFonts w:eastAsiaTheme="minorEastAsia"/>
                  <w:noProof/>
                </w:rPr>
              </w:pPr>
              <w:r w:rsidRPr="003960C8">
                <w:rPr>
                  <w:rFonts w:ascii="Sakkal Majalla" w:hAnsi="Sakkal Majalla" w:cs="Sakkal Majalla"/>
                </w:rPr>
                <w:fldChar w:fldCharType="begin"/>
              </w:r>
              <w:r w:rsidRPr="003960C8">
                <w:rPr>
                  <w:rFonts w:ascii="Sakkal Majalla" w:hAnsi="Sakkal Majalla" w:cs="Sakkal Majalla"/>
                </w:rPr>
                <w:instrText xml:space="preserve"> TOC \o "1-3" \h \z \u </w:instrText>
              </w:r>
              <w:r w:rsidRPr="003960C8">
                <w:rPr>
                  <w:rFonts w:ascii="Sakkal Majalla" w:hAnsi="Sakkal Majalla" w:cs="Sakkal Majalla"/>
                </w:rPr>
                <w:fldChar w:fldCharType="separate"/>
              </w:r>
              <w:hyperlink w:anchor="_Toc224302374" w:history="1">
                <w:r w:rsidR="00704AE9" w:rsidRPr="00704AE9">
                  <w:rPr>
                    <w:rStyle w:val="Hyperlink"/>
                    <w:rFonts w:ascii="Sakkal Majalla" w:eastAsia="Times New Roman" w:hAnsi="Sakkal Majalla" w:cs="Sakkal Majalla" w:hint="eastAsia"/>
                    <w:noProof/>
                    <w:rtl/>
                  </w:rPr>
                  <w:t>الملخص</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_Toc224302374 \h </w:instrText>
                </w:r>
                <w:r w:rsidR="00704AE9" w:rsidRPr="00704AE9">
                  <w:rPr>
                    <w:noProof/>
                    <w:webHidden/>
                  </w:rPr>
                </w:r>
                <w:r w:rsidR="00704AE9" w:rsidRPr="00704AE9">
                  <w:rPr>
                    <w:noProof/>
                    <w:webHidden/>
                  </w:rPr>
                  <w:fldChar w:fldCharType="separate"/>
                </w:r>
                <w:r w:rsidR="00493DFF">
                  <w:rPr>
                    <w:noProof/>
                    <w:webHidden/>
                    <w:rtl/>
                  </w:rPr>
                  <w:t>1</w:t>
                </w:r>
                <w:r w:rsidR="00704AE9" w:rsidRPr="00704AE9">
                  <w:rPr>
                    <w:noProof/>
                    <w:webHidden/>
                  </w:rPr>
                  <w:fldChar w:fldCharType="end"/>
                </w:r>
              </w:hyperlink>
            </w:p>
            <w:p w14:paraId="1906690C" w14:textId="729910B0" w:rsidR="00704AE9" w:rsidRPr="00704AE9" w:rsidRDefault="002D5880" w:rsidP="00704AE9">
              <w:pPr>
                <w:pStyle w:val="10"/>
                <w:tabs>
                  <w:tab w:val="right" w:leader="dot" w:pos="9350"/>
                </w:tabs>
                <w:bidi/>
                <w:rPr>
                  <w:rFonts w:eastAsiaTheme="minorEastAsia"/>
                  <w:noProof/>
                </w:rPr>
              </w:pPr>
              <w:hyperlink w:anchor="_Toc224302375" w:history="1">
                <w:r w:rsidR="00704AE9" w:rsidRPr="00704AE9">
                  <w:rPr>
                    <w:rStyle w:val="Hyperlink"/>
                    <w:rFonts w:asciiTheme="majorBidi" w:eastAsia="Times New Roman" w:hAnsiTheme="majorBidi"/>
                    <w:noProof/>
                  </w:rPr>
                  <w:t>Abstract</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_Toc224302375 \h </w:instrText>
                </w:r>
                <w:r w:rsidR="00704AE9" w:rsidRPr="00704AE9">
                  <w:rPr>
                    <w:noProof/>
                    <w:webHidden/>
                  </w:rPr>
                </w:r>
                <w:r w:rsidR="00704AE9" w:rsidRPr="00704AE9">
                  <w:rPr>
                    <w:noProof/>
                    <w:webHidden/>
                  </w:rPr>
                  <w:fldChar w:fldCharType="separate"/>
                </w:r>
                <w:r w:rsidR="00493DFF">
                  <w:rPr>
                    <w:noProof/>
                    <w:webHidden/>
                    <w:rtl/>
                  </w:rPr>
                  <w:t>2</w:t>
                </w:r>
                <w:r w:rsidR="00704AE9" w:rsidRPr="00704AE9">
                  <w:rPr>
                    <w:noProof/>
                    <w:webHidden/>
                  </w:rPr>
                  <w:fldChar w:fldCharType="end"/>
                </w:r>
              </w:hyperlink>
            </w:p>
            <w:p w14:paraId="25F8C368" w14:textId="3A55F592" w:rsidR="00704AE9" w:rsidRPr="00704AE9" w:rsidRDefault="002D5880" w:rsidP="00704AE9">
              <w:pPr>
                <w:pStyle w:val="10"/>
                <w:tabs>
                  <w:tab w:val="right" w:leader="dot" w:pos="9350"/>
                </w:tabs>
                <w:bidi/>
                <w:rPr>
                  <w:rFonts w:eastAsiaTheme="minorEastAsia"/>
                  <w:noProof/>
                </w:rPr>
              </w:pPr>
              <w:hyperlink w:anchor="_Toc224302376" w:history="1">
                <w:r w:rsidR="00704AE9" w:rsidRPr="00704AE9">
                  <w:rPr>
                    <w:rStyle w:val="Hyperlink"/>
                    <w:rFonts w:ascii="Sakkal Majalla" w:hAnsi="Sakkal Majalla" w:cs="Sakkal Majalla" w:hint="eastAsia"/>
                    <w:noProof/>
                    <w:rtl/>
                  </w:rPr>
                  <w:t>الفصل</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الأول</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المقدمة</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والإطار</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التمهيدي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_Toc224302376 \h </w:instrText>
                </w:r>
                <w:r w:rsidR="00704AE9" w:rsidRPr="00704AE9">
                  <w:rPr>
                    <w:noProof/>
                    <w:webHidden/>
                  </w:rPr>
                </w:r>
                <w:r w:rsidR="00704AE9" w:rsidRPr="00704AE9">
                  <w:rPr>
                    <w:noProof/>
                    <w:webHidden/>
                  </w:rPr>
                  <w:fldChar w:fldCharType="separate"/>
                </w:r>
                <w:r w:rsidR="00493DFF">
                  <w:rPr>
                    <w:noProof/>
                    <w:webHidden/>
                    <w:rtl/>
                  </w:rPr>
                  <w:t>6</w:t>
                </w:r>
                <w:r w:rsidR="00704AE9" w:rsidRPr="00704AE9">
                  <w:rPr>
                    <w:noProof/>
                    <w:webHidden/>
                  </w:rPr>
                  <w:fldChar w:fldCharType="end"/>
                </w:r>
              </w:hyperlink>
            </w:p>
            <w:p w14:paraId="536D42A6" w14:textId="296DDEF3" w:rsidR="00704AE9" w:rsidRPr="00704AE9" w:rsidRDefault="002D5880" w:rsidP="00704AE9">
              <w:pPr>
                <w:pStyle w:val="20"/>
                <w:tabs>
                  <w:tab w:val="right" w:leader="dot" w:pos="9350"/>
                </w:tabs>
                <w:bidi/>
                <w:rPr>
                  <w:rFonts w:eastAsiaTheme="minorEastAsia"/>
                  <w:noProof/>
                </w:rPr>
              </w:pPr>
              <w:hyperlink w:anchor="_Toc224302377" w:history="1">
                <w:r w:rsidR="00704AE9" w:rsidRPr="00704AE9">
                  <w:rPr>
                    <w:rStyle w:val="Hyperlink"/>
                    <w:rFonts w:ascii="Sakkal Majalla" w:hAnsi="Sakkal Majalla" w:cs="Sakkal Majalla" w:hint="eastAsia"/>
                    <w:noProof/>
                    <w:rtl/>
                  </w:rPr>
                  <w:t>مقدمة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_Toc224302377 \h </w:instrText>
                </w:r>
                <w:r w:rsidR="00704AE9" w:rsidRPr="00704AE9">
                  <w:rPr>
                    <w:noProof/>
                    <w:webHidden/>
                  </w:rPr>
                </w:r>
                <w:r w:rsidR="00704AE9" w:rsidRPr="00704AE9">
                  <w:rPr>
                    <w:noProof/>
                    <w:webHidden/>
                  </w:rPr>
                  <w:fldChar w:fldCharType="separate"/>
                </w:r>
                <w:r w:rsidR="00493DFF">
                  <w:rPr>
                    <w:noProof/>
                    <w:webHidden/>
                    <w:rtl/>
                  </w:rPr>
                  <w:t>6</w:t>
                </w:r>
                <w:r w:rsidR="00704AE9" w:rsidRPr="00704AE9">
                  <w:rPr>
                    <w:noProof/>
                    <w:webHidden/>
                  </w:rPr>
                  <w:fldChar w:fldCharType="end"/>
                </w:r>
              </w:hyperlink>
            </w:p>
            <w:p w14:paraId="21A2BA4A" w14:textId="12385293" w:rsidR="00704AE9" w:rsidRPr="00704AE9" w:rsidRDefault="002D5880" w:rsidP="00704AE9">
              <w:pPr>
                <w:pStyle w:val="20"/>
                <w:tabs>
                  <w:tab w:val="right" w:leader="dot" w:pos="9350"/>
                </w:tabs>
                <w:bidi/>
                <w:rPr>
                  <w:rFonts w:eastAsiaTheme="minorEastAsia"/>
                  <w:noProof/>
                </w:rPr>
              </w:pPr>
              <w:hyperlink w:anchor="_Toc224302378" w:history="1">
                <w:r w:rsidR="00704AE9" w:rsidRPr="00704AE9">
                  <w:rPr>
                    <w:rStyle w:val="Hyperlink"/>
                    <w:rFonts w:ascii="Sakkal Majalla" w:hAnsi="Sakkal Majalla" w:cs="Sakkal Majalla" w:hint="eastAsia"/>
                    <w:noProof/>
                    <w:rtl/>
                  </w:rPr>
                  <w:t>مشكلة</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_Toc224302378 \h </w:instrText>
                </w:r>
                <w:r w:rsidR="00704AE9" w:rsidRPr="00704AE9">
                  <w:rPr>
                    <w:noProof/>
                    <w:webHidden/>
                  </w:rPr>
                </w:r>
                <w:r w:rsidR="00704AE9" w:rsidRPr="00704AE9">
                  <w:rPr>
                    <w:noProof/>
                    <w:webHidden/>
                  </w:rPr>
                  <w:fldChar w:fldCharType="separate"/>
                </w:r>
                <w:r w:rsidR="00493DFF">
                  <w:rPr>
                    <w:noProof/>
                    <w:webHidden/>
                    <w:rtl/>
                  </w:rPr>
                  <w:t>8</w:t>
                </w:r>
                <w:r w:rsidR="00704AE9" w:rsidRPr="00704AE9">
                  <w:rPr>
                    <w:noProof/>
                    <w:webHidden/>
                  </w:rPr>
                  <w:fldChar w:fldCharType="end"/>
                </w:r>
              </w:hyperlink>
            </w:p>
            <w:p w14:paraId="7AD17681" w14:textId="2F1EFDEE" w:rsidR="00704AE9" w:rsidRPr="00704AE9" w:rsidRDefault="002D5880" w:rsidP="00704AE9">
              <w:pPr>
                <w:pStyle w:val="20"/>
                <w:tabs>
                  <w:tab w:val="right" w:leader="dot" w:pos="9350"/>
                </w:tabs>
                <w:bidi/>
                <w:rPr>
                  <w:rFonts w:eastAsiaTheme="minorEastAsia"/>
                  <w:noProof/>
                </w:rPr>
              </w:pPr>
              <w:hyperlink w:anchor="_Toc224302379" w:history="1">
                <w:r w:rsidR="00704AE9" w:rsidRPr="00704AE9">
                  <w:rPr>
                    <w:rStyle w:val="Hyperlink"/>
                    <w:rFonts w:ascii="Sakkal Majalla" w:hAnsi="Sakkal Majalla" w:cs="Sakkal Majalla" w:hint="eastAsia"/>
                    <w:noProof/>
                    <w:rtl/>
                  </w:rPr>
                  <w:t>أهمية</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_Toc224302379 \h </w:instrText>
                </w:r>
                <w:r w:rsidR="00704AE9" w:rsidRPr="00704AE9">
                  <w:rPr>
                    <w:noProof/>
                    <w:webHidden/>
                  </w:rPr>
                </w:r>
                <w:r w:rsidR="00704AE9" w:rsidRPr="00704AE9">
                  <w:rPr>
                    <w:noProof/>
                    <w:webHidden/>
                  </w:rPr>
                  <w:fldChar w:fldCharType="separate"/>
                </w:r>
                <w:r w:rsidR="00493DFF">
                  <w:rPr>
                    <w:noProof/>
                    <w:webHidden/>
                    <w:rtl/>
                  </w:rPr>
                  <w:t>9</w:t>
                </w:r>
                <w:r w:rsidR="00704AE9" w:rsidRPr="00704AE9">
                  <w:rPr>
                    <w:noProof/>
                    <w:webHidden/>
                  </w:rPr>
                  <w:fldChar w:fldCharType="end"/>
                </w:r>
              </w:hyperlink>
            </w:p>
            <w:p w14:paraId="50BC39F5" w14:textId="4F155B2F" w:rsidR="00704AE9" w:rsidRPr="00704AE9" w:rsidRDefault="002D5880" w:rsidP="00704AE9">
              <w:pPr>
                <w:pStyle w:val="20"/>
                <w:tabs>
                  <w:tab w:val="right" w:leader="dot" w:pos="9350"/>
                </w:tabs>
                <w:bidi/>
                <w:rPr>
                  <w:rFonts w:eastAsiaTheme="minorEastAsia"/>
                  <w:noProof/>
                </w:rPr>
              </w:pPr>
              <w:hyperlink w:anchor="_Toc224302380" w:history="1">
                <w:r w:rsidR="00704AE9" w:rsidRPr="00704AE9">
                  <w:rPr>
                    <w:rStyle w:val="Hyperlink"/>
                    <w:rFonts w:ascii="Sakkal Majalla" w:hAnsi="Sakkal Majalla" w:cs="Sakkal Majalla" w:hint="eastAsia"/>
                    <w:noProof/>
                    <w:rtl/>
                  </w:rPr>
                  <w:t>فرضيات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_Toc224302380 \h </w:instrText>
                </w:r>
                <w:r w:rsidR="00704AE9" w:rsidRPr="00704AE9">
                  <w:rPr>
                    <w:noProof/>
                    <w:webHidden/>
                  </w:rPr>
                </w:r>
                <w:r w:rsidR="00704AE9" w:rsidRPr="00704AE9">
                  <w:rPr>
                    <w:noProof/>
                    <w:webHidden/>
                  </w:rPr>
                  <w:fldChar w:fldCharType="separate"/>
                </w:r>
                <w:r w:rsidR="00493DFF">
                  <w:rPr>
                    <w:noProof/>
                    <w:webHidden/>
                    <w:rtl/>
                  </w:rPr>
                  <w:t>11</w:t>
                </w:r>
                <w:r w:rsidR="00704AE9" w:rsidRPr="00704AE9">
                  <w:rPr>
                    <w:noProof/>
                    <w:webHidden/>
                  </w:rPr>
                  <w:fldChar w:fldCharType="end"/>
                </w:r>
              </w:hyperlink>
            </w:p>
            <w:p w14:paraId="60085906" w14:textId="263529AE" w:rsidR="00704AE9" w:rsidRPr="00704AE9" w:rsidRDefault="002D5880" w:rsidP="00704AE9">
              <w:pPr>
                <w:pStyle w:val="20"/>
                <w:tabs>
                  <w:tab w:val="right" w:leader="dot" w:pos="9350"/>
                </w:tabs>
                <w:bidi/>
                <w:rPr>
                  <w:rFonts w:eastAsiaTheme="minorEastAsia"/>
                  <w:noProof/>
                </w:rPr>
              </w:pPr>
              <w:hyperlink w:anchor="_Toc224302381" w:history="1">
                <w:r w:rsidR="00704AE9" w:rsidRPr="00704AE9">
                  <w:rPr>
                    <w:rStyle w:val="Hyperlink"/>
                    <w:rFonts w:ascii="Sakkal Majalla" w:hAnsi="Sakkal Majalla" w:cs="Sakkal Majalla" w:hint="eastAsia"/>
                    <w:noProof/>
                    <w:rtl/>
                  </w:rPr>
                  <w:t>تساؤلات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_Toc224302381 \h </w:instrText>
                </w:r>
                <w:r w:rsidR="00704AE9" w:rsidRPr="00704AE9">
                  <w:rPr>
                    <w:noProof/>
                    <w:webHidden/>
                  </w:rPr>
                </w:r>
                <w:r w:rsidR="00704AE9" w:rsidRPr="00704AE9">
                  <w:rPr>
                    <w:noProof/>
                    <w:webHidden/>
                  </w:rPr>
                  <w:fldChar w:fldCharType="separate"/>
                </w:r>
                <w:r w:rsidR="00493DFF">
                  <w:rPr>
                    <w:noProof/>
                    <w:webHidden/>
                    <w:rtl/>
                  </w:rPr>
                  <w:t>12</w:t>
                </w:r>
                <w:r w:rsidR="00704AE9" w:rsidRPr="00704AE9">
                  <w:rPr>
                    <w:noProof/>
                    <w:webHidden/>
                  </w:rPr>
                  <w:fldChar w:fldCharType="end"/>
                </w:r>
              </w:hyperlink>
            </w:p>
            <w:p w14:paraId="3B4C2009" w14:textId="1551DAAD" w:rsidR="00704AE9" w:rsidRPr="00704AE9" w:rsidRDefault="002D5880" w:rsidP="00704AE9">
              <w:pPr>
                <w:pStyle w:val="20"/>
                <w:tabs>
                  <w:tab w:val="right" w:leader="dot" w:pos="9350"/>
                </w:tabs>
                <w:bidi/>
                <w:rPr>
                  <w:rFonts w:eastAsiaTheme="minorEastAsia"/>
                  <w:noProof/>
                </w:rPr>
              </w:pPr>
              <w:hyperlink w:anchor="_Toc224302382" w:history="1">
                <w:r w:rsidR="00704AE9" w:rsidRPr="00704AE9">
                  <w:rPr>
                    <w:rStyle w:val="Hyperlink"/>
                    <w:rFonts w:ascii="Sakkal Majalla" w:eastAsia="Times New Roman" w:hAnsi="Sakkal Majalla" w:cs="Sakkal Majalla" w:hint="eastAsia"/>
                    <w:noProof/>
                    <w:kern w:val="0"/>
                    <w:rtl/>
                    <w14:ligatures w14:val="none"/>
                  </w:rPr>
                  <w:t>التساؤل</w:t>
                </w:r>
                <w:r w:rsidR="00704AE9" w:rsidRPr="00704AE9">
                  <w:rPr>
                    <w:rStyle w:val="Hyperlink"/>
                    <w:rFonts w:ascii="Sakkal Majalla" w:eastAsia="Times New Roman" w:hAnsi="Sakkal Majalla" w:cs="Sakkal Majalla"/>
                    <w:noProof/>
                    <w:kern w:val="0"/>
                    <w:rtl/>
                    <w14:ligatures w14:val="none"/>
                  </w:rPr>
                  <w:t xml:space="preserve"> </w:t>
                </w:r>
                <w:r w:rsidR="00704AE9" w:rsidRPr="00704AE9">
                  <w:rPr>
                    <w:rStyle w:val="Hyperlink"/>
                    <w:rFonts w:ascii="Sakkal Majalla" w:eastAsia="Times New Roman" w:hAnsi="Sakkal Majalla" w:cs="Sakkal Majalla" w:hint="eastAsia"/>
                    <w:noProof/>
                    <w:kern w:val="0"/>
                    <w:rtl/>
                    <w14:ligatures w14:val="none"/>
                  </w:rPr>
                  <w:t>الرئيسي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_Toc224302382 \h </w:instrText>
                </w:r>
                <w:r w:rsidR="00704AE9" w:rsidRPr="00704AE9">
                  <w:rPr>
                    <w:noProof/>
                    <w:webHidden/>
                  </w:rPr>
                </w:r>
                <w:r w:rsidR="00704AE9" w:rsidRPr="00704AE9">
                  <w:rPr>
                    <w:noProof/>
                    <w:webHidden/>
                  </w:rPr>
                  <w:fldChar w:fldCharType="separate"/>
                </w:r>
                <w:r w:rsidR="00493DFF">
                  <w:rPr>
                    <w:noProof/>
                    <w:webHidden/>
                    <w:rtl/>
                  </w:rPr>
                  <w:t>12</w:t>
                </w:r>
                <w:r w:rsidR="00704AE9" w:rsidRPr="00704AE9">
                  <w:rPr>
                    <w:noProof/>
                    <w:webHidden/>
                  </w:rPr>
                  <w:fldChar w:fldCharType="end"/>
                </w:r>
              </w:hyperlink>
            </w:p>
            <w:p w14:paraId="7275BF79" w14:textId="052BAAEC" w:rsidR="00704AE9" w:rsidRPr="00704AE9" w:rsidRDefault="002D5880" w:rsidP="00704AE9">
              <w:pPr>
                <w:pStyle w:val="20"/>
                <w:tabs>
                  <w:tab w:val="right" w:leader="dot" w:pos="9350"/>
                </w:tabs>
                <w:bidi/>
                <w:rPr>
                  <w:rFonts w:eastAsiaTheme="minorEastAsia"/>
                  <w:noProof/>
                </w:rPr>
              </w:pPr>
              <w:hyperlink w:anchor="_Toc224302383" w:history="1">
                <w:r w:rsidR="00704AE9" w:rsidRPr="00704AE9">
                  <w:rPr>
                    <w:rStyle w:val="Hyperlink"/>
                    <w:rFonts w:ascii="Sakkal Majalla" w:hAnsi="Sakkal Majalla" w:cs="Sakkal Majalla" w:hint="eastAsia"/>
                    <w:noProof/>
                    <w:rtl/>
                  </w:rPr>
                  <w:t>أهداف</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_Toc224302383 \h </w:instrText>
                </w:r>
                <w:r w:rsidR="00704AE9" w:rsidRPr="00704AE9">
                  <w:rPr>
                    <w:noProof/>
                    <w:webHidden/>
                  </w:rPr>
                </w:r>
                <w:r w:rsidR="00704AE9" w:rsidRPr="00704AE9">
                  <w:rPr>
                    <w:noProof/>
                    <w:webHidden/>
                  </w:rPr>
                  <w:fldChar w:fldCharType="separate"/>
                </w:r>
                <w:r w:rsidR="00493DFF">
                  <w:rPr>
                    <w:noProof/>
                    <w:webHidden/>
                    <w:rtl/>
                  </w:rPr>
                  <w:t>13</w:t>
                </w:r>
                <w:r w:rsidR="00704AE9" w:rsidRPr="00704AE9">
                  <w:rPr>
                    <w:noProof/>
                    <w:webHidden/>
                  </w:rPr>
                  <w:fldChar w:fldCharType="end"/>
                </w:r>
              </w:hyperlink>
            </w:p>
            <w:p w14:paraId="2A3F8CBB" w14:textId="41376F03" w:rsidR="00704AE9" w:rsidRPr="00704AE9" w:rsidRDefault="002D5880" w:rsidP="00704AE9">
              <w:pPr>
                <w:pStyle w:val="20"/>
                <w:tabs>
                  <w:tab w:val="right" w:leader="dot" w:pos="9350"/>
                </w:tabs>
                <w:bidi/>
                <w:rPr>
                  <w:rFonts w:eastAsiaTheme="minorEastAsia"/>
                  <w:noProof/>
                </w:rPr>
              </w:pPr>
              <w:hyperlink w:anchor="_Toc224302384" w:history="1">
                <w:r w:rsidR="00704AE9" w:rsidRPr="00704AE9">
                  <w:rPr>
                    <w:rStyle w:val="Hyperlink"/>
                    <w:rFonts w:ascii="Sakkal Majalla" w:eastAsia="Times New Roman" w:hAnsi="Sakkal Majalla" w:cs="Sakkal Majalla" w:hint="eastAsia"/>
                    <w:noProof/>
                    <w:kern w:val="0"/>
                    <w:rtl/>
                    <w14:ligatures w14:val="none"/>
                  </w:rPr>
                  <w:t>الهدف</w:t>
                </w:r>
                <w:r w:rsidR="00704AE9" w:rsidRPr="00704AE9">
                  <w:rPr>
                    <w:rStyle w:val="Hyperlink"/>
                    <w:rFonts w:ascii="Sakkal Majalla" w:eastAsia="Times New Roman" w:hAnsi="Sakkal Majalla" w:cs="Sakkal Majalla"/>
                    <w:noProof/>
                    <w:kern w:val="0"/>
                    <w:rtl/>
                    <w14:ligatures w14:val="none"/>
                  </w:rPr>
                  <w:t xml:space="preserve"> </w:t>
                </w:r>
                <w:r w:rsidR="00704AE9" w:rsidRPr="00704AE9">
                  <w:rPr>
                    <w:rStyle w:val="Hyperlink"/>
                    <w:rFonts w:ascii="Sakkal Majalla" w:eastAsia="Times New Roman" w:hAnsi="Sakkal Majalla" w:cs="Sakkal Majalla" w:hint="eastAsia"/>
                    <w:noProof/>
                    <w:kern w:val="0"/>
                    <w:rtl/>
                    <w14:ligatures w14:val="none"/>
                  </w:rPr>
                  <w:t>الرئيسي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_Toc224302384 \h </w:instrText>
                </w:r>
                <w:r w:rsidR="00704AE9" w:rsidRPr="00704AE9">
                  <w:rPr>
                    <w:noProof/>
                    <w:webHidden/>
                  </w:rPr>
                </w:r>
                <w:r w:rsidR="00704AE9" w:rsidRPr="00704AE9">
                  <w:rPr>
                    <w:noProof/>
                    <w:webHidden/>
                  </w:rPr>
                  <w:fldChar w:fldCharType="separate"/>
                </w:r>
                <w:r w:rsidR="00493DFF">
                  <w:rPr>
                    <w:noProof/>
                    <w:webHidden/>
                    <w:rtl/>
                  </w:rPr>
                  <w:t>13</w:t>
                </w:r>
                <w:r w:rsidR="00704AE9" w:rsidRPr="00704AE9">
                  <w:rPr>
                    <w:noProof/>
                    <w:webHidden/>
                  </w:rPr>
                  <w:fldChar w:fldCharType="end"/>
                </w:r>
              </w:hyperlink>
            </w:p>
            <w:p w14:paraId="63069A81" w14:textId="5C52ED49" w:rsidR="00704AE9" w:rsidRPr="00704AE9" w:rsidRDefault="002D5880" w:rsidP="00704AE9">
              <w:pPr>
                <w:pStyle w:val="20"/>
                <w:tabs>
                  <w:tab w:val="right" w:leader="dot" w:pos="9350"/>
                </w:tabs>
                <w:bidi/>
                <w:rPr>
                  <w:rFonts w:eastAsiaTheme="minorEastAsia"/>
                  <w:noProof/>
                </w:rPr>
              </w:pPr>
              <w:hyperlink w:anchor="_Toc224302385" w:history="1">
                <w:r w:rsidR="00704AE9" w:rsidRPr="00704AE9">
                  <w:rPr>
                    <w:rStyle w:val="Hyperlink"/>
                    <w:rFonts w:ascii="Sakkal Majalla" w:eastAsia="Times New Roman" w:hAnsi="Sakkal Majalla" w:cs="Sakkal Majalla" w:hint="eastAsia"/>
                    <w:noProof/>
                    <w:kern w:val="0"/>
                    <w:rtl/>
                    <w14:ligatures w14:val="none"/>
                  </w:rPr>
                  <w:t>الأهداف</w:t>
                </w:r>
                <w:r w:rsidR="00704AE9" w:rsidRPr="00704AE9">
                  <w:rPr>
                    <w:rStyle w:val="Hyperlink"/>
                    <w:rFonts w:ascii="Sakkal Majalla" w:eastAsia="Times New Roman" w:hAnsi="Sakkal Majalla" w:cs="Sakkal Majalla"/>
                    <w:noProof/>
                    <w:kern w:val="0"/>
                    <w:rtl/>
                    <w14:ligatures w14:val="none"/>
                  </w:rPr>
                  <w:t xml:space="preserve"> </w:t>
                </w:r>
                <w:r w:rsidR="00704AE9" w:rsidRPr="00704AE9">
                  <w:rPr>
                    <w:rStyle w:val="Hyperlink"/>
                    <w:rFonts w:ascii="Sakkal Majalla" w:eastAsia="Times New Roman" w:hAnsi="Sakkal Majalla" w:cs="Sakkal Majalla" w:hint="eastAsia"/>
                    <w:noProof/>
                    <w:kern w:val="0"/>
                    <w:rtl/>
                    <w14:ligatures w14:val="none"/>
                  </w:rPr>
                  <w:t>الفرعية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_Toc224302385 \h </w:instrText>
                </w:r>
                <w:r w:rsidR="00704AE9" w:rsidRPr="00704AE9">
                  <w:rPr>
                    <w:noProof/>
                    <w:webHidden/>
                  </w:rPr>
                </w:r>
                <w:r w:rsidR="00704AE9" w:rsidRPr="00704AE9">
                  <w:rPr>
                    <w:noProof/>
                    <w:webHidden/>
                  </w:rPr>
                  <w:fldChar w:fldCharType="separate"/>
                </w:r>
                <w:r w:rsidR="00493DFF">
                  <w:rPr>
                    <w:noProof/>
                    <w:webHidden/>
                    <w:rtl/>
                  </w:rPr>
                  <w:t>13</w:t>
                </w:r>
                <w:r w:rsidR="00704AE9" w:rsidRPr="00704AE9">
                  <w:rPr>
                    <w:noProof/>
                    <w:webHidden/>
                  </w:rPr>
                  <w:fldChar w:fldCharType="end"/>
                </w:r>
              </w:hyperlink>
            </w:p>
            <w:p w14:paraId="0F622607" w14:textId="04C1873C" w:rsidR="00704AE9" w:rsidRPr="00704AE9" w:rsidRDefault="002D5880" w:rsidP="00704AE9">
              <w:pPr>
                <w:pStyle w:val="20"/>
                <w:tabs>
                  <w:tab w:val="right" w:leader="dot" w:pos="9350"/>
                </w:tabs>
                <w:bidi/>
                <w:rPr>
                  <w:rFonts w:eastAsiaTheme="minorEastAsia"/>
                  <w:noProof/>
                </w:rPr>
              </w:pPr>
              <w:hyperlink w:anchor="_Toc224302386" w:history="1">
                <w:r w:rsidR="00704AE9" w:rsidRPr="00704AE9">
                  <w:rPr>
                    <w:rStyle w:val="Hyperlink"/>
                    <w:rFonts w:ascii="Sakkal Majalla" w:hAnsi="Sakkal Majalla" w:cs="Sakkal Majalla" w:hint="eastAsia"/>
                    <w:noProof/>
                    <w:rtl/>
                  </w:rPr>
                  <w:t>المنطلقات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النظرية</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للدراسة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_Toc224302386 \h </w:instrText>
                </w:r>
                <w:r w:rsidR="00704AE9" w:rsidRPr="00704AE9">
                  <w:rPr>
                    <w:noProof/>
                    <w:webHidden/>
                  </w:rPr>
                </w:r>
                <w:r w:rsidR="00704AE9" w:rsidRPr="00704AE9">
                  <w:rPr>
                    <w:noProof/>
                    <w:webHidden/>
                  </w:rPr>
                  <w:fldChar w:fldCharType="separate"/>
                </w:r>
                <w:r w:rsidR="00493DFF">
                  <w:rPr>
                    <w:noProof/>
                    <w:webHidden/>
                    <w:rtl/>
                  </w:rPr>
                  <w:t>14</w:t>
                </w:r>
                <w:r w:rsidR="00704AE9" w:rsidRPr="00704AE9">
                  <w:rPr>
                    <w:noProof/>
                    <w:webHidden/>
                  </w:rPr>
                  <w:fldChar w:fldCharType="end"/>
                </w:r>
              </w:hyperlink>
            </w:p>
            <w:p w14:paraId="435981E1" w14:textId="7FAE9D2B" w:rsidR="00704AE9" w:rsidRPr="00704AE9" w:rsidRDefault="002D5880" w:rsidP="00704AE9">
              <w:pPr>
                <w:pStyle w:val="20"/>
                <w:tabs>
                  <w:tab w:val="right" w:leader="dot" w:pos="9350"/>
                </w:tabs>
                <w:bidi/>
                <w:rPr>
                  <w:rFonts w:eastAsiaTheme="minorEastAsia"/>
                  <w:noProof/>
                </w:rPr>
              </w:pPr>
              <w:hyperlink w:anchor="_Toc224302387" w:history="1">
                <w:r w:rsidR="00704AE9" w:rsidRPr="00704AE9">
                  <w:rPr>
                    <w:rStyle w:val="Hyperlink"/>
                    <w:rFonts w:ascii="Sakkal Majalla" w:hAnsi="Sakkal Majalla" w:cs="Sakkal Majalla" w:hint="eastAsia"/>
                    <w:noProof/>
                    <w:rtl/>
                  </w:rPr>
                  <w:t>متغيرات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_Toc224302387 \h </w:instrText>
                </w:r>
                <w:r w:rsidR="00704AE9" w:rsidRPr="00704AE9">
                  <w:rPr>
                    <w:noProof/>
                    <w:webHidden/>
                  </w:rPr>
                </w:r>
                <w:r w:rsidR="00704AE9" w:rsidRPr="00704AE9">
                  <w:rPr>
                    <w:noProof/>
                    <w:webHidden/>
                  </w:rPr>
                  <w:fldChar w:fldCharType="separate"/>
                </w:r>
                <w:r w:rsidR="00493DFF">
                  <w:rPr>
                    <w:noProof/>
                    <w:webHidden/>
                    <w:rtl/>
                  </w:rPr>
                  <w:t>15</w:t>
                </w:r>
                <w:r w:rsidR="00704AE9" w:rsidRPr="00704AE9">
                  <w:rPr>
                    <w:noProof/>
                    <w:webHidden/>
                  </w:rPr>
                  <w:fldChar w:fldCharType="end"/>
                </w:r>
              </w:hyperlink>
            </w:p>
            <w:p w14:paraId="5BD87C70" w14:textId="1F5595CD" w:rsidR="00704AE9" w:rsidRPr="00704AE9" w:rsidRDefault="002D5880" w:rsidP="00704AE9">
              <w:pPr>
                <w:pStyle w:val="20"/>
                <w:tabs>
                  <w:tab w:val="right" w:leader="dot" w:pos="9350"/>
                </w:tabs>
                <w:bidi/>
                <w:rPr>
                  <w:rFonts w:eastAsiaTheme="minorEastAsia"/>
                  <w:noProof/>
                </w:rPr>
              </w:pPr>
              <w:hyperlink w:anchor="_Toc224302388" w:history="1">
                <w:r w:rsidR="00704AE9" w:rsidRPr="00704AE9">
                  <w:rPr>
                    <w:rStyle w:val="Hyperlink"/>
                    <w:rFonts w:ascii="Sakkal Majalla" w:hAnsi="Sakkal Majalla" w:cs="Sakkal Majalla" w:hint="eastAsia"/>
                    <w:noProof/>
                    <w:rtl/>
                  </w:rPr>
                  <w:t>حدود</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_Toc224302388 \h </w:instrText>
                </w:r>
                <w:r w:rsidR="00704AE9" w:rsidRPr="00704AE9">
                  <w:rPr>
                    <w:noProof/>
                    <w:webHidden/>
                  </w:rPr>
                </w:r>
                <w:r w:rsidR="00704AE9" w:rsidRPr="00704AE9">
                  <w:rPr>
                    <w:noProof/>
                    <w:webHidden/>
                  </w:rPr>
                  <w:fldChar w:fldCharType="separate"/>
                </w:r>
                <w:r w:rsidR="00493DFF">
                  <w:rPr>
                    <w:noProof/>
                    <w:webHidden/>
                    <w:rtl/>
                  </w:rPr>
                  <w:t>16</w:t>
                </w:r>
                <w:r w:rsidR="00704AE9" w:rsidRPr="00704AE9">
                  <w:rPr>
                    <w:noProof/>
                    <w:webHidden/>
                  </w:rPr>
                  <w:fldChar w:fldCharType="end"/>
                </w:r>
              </w:hyperlink>
            </w:p>
            <w:p w14:paraId="1B2ABD84" w14:textId="61ACE532" w:rsidR="00704AE9" w:rsidRPr="00704AE9" w:rsidRDefault="002D5880" w:rsidP="00704AE9">
              <w:pPr>
                <w:pStyle w:val="20"/>
                <w:tabs>
                  <w:tab w:val="right" w:leader="dot" w:pos="9350"/>
                </w:tabs>
                <w:bidi/>
                <w:rPr>
                  <w:rFonts w:eastAsiaTheme="minorEastAsia"/>
                  <w:noProof/>
                </w:rPr>
              </w:pPr>
              <w:hyperlink w:anchor="_Toc224302389" w:history="1">
                <w:r w:rsidR="00704AE9" w:rsidRPr="00704AE9">
                  <w:rPr>
                    <w:rStyle w:val="Hyperlink"/>
                    <w:rFonts w:ascii="Sakkal Majalla" w:hAnsi="Sakkal Majalla" w:cs="Sakkal Majalla" w:hint="eastAsia"/>
                    <w:noProof/>
                    <w:rtl/>
                  </w:rPr>
                  <w:t>مصطلحات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_Toc224302389 \h </w:instrText>
                </w:r>
                <w:r w:rsidR="00704AE9" w:rsidRPr="00704AE9">
                  <w:rPr>
                    <w:noProof/>
                    <w:webHidden/>
                  </w:rPr>
                </w:r>
                <w:r w:rsidR="00704AE9" w:rsidRPr="00704AE9">
                  <w:rPr>
                    <w:noProof/>
                    <w:webHidden/>
                  </w:rPr>
                  <w:fldChar w:fldCharType="separate"/>
                </w:r>
                <w:r w:rsidR="00493DFF">
                  <w:rPr>
                    <w:noProof/>
                    <w:webHidden/>
                    <w:rtl/>
                  </w:rPr>
                  <w:t>16</w:t>
                </w:r>
                <w:r w:rsidR="00704AE9" w:rsidRPr="00704AE9">
                  <w:rPr>
                    <w:noProof/>
                    <w:webHidden/>
                  </w:rPr>
                  <w:fldChar w:fldCharType="end"/>
                </w:r>
              </w:hyperlink>
            </w:p>
            <w:p w14:paraId="51B528D9" w14:textId="29B041C0" w:rsidR="00704AE9" w:rsidRPr="00704AE9" w:rsidRDefault="002D5880" w:rsidP="00704AE9">
              <w:pPr>
                <w:pStyle w:val="20"/>
                <w:tabs>
                  <w:tab w:val="right" w:leader="dot" w:pos="9350"/>
                </w:tabs>
                <w:bidi/>
                <w:rPr>
                  <w:rFonts w:eastAsiaTheme="minorEastAsia"/>
                  <w:noProof/>
                </w:rPr>
              </w:pPr>
              <w:hyperlink w:anchor="_Toc224302390" w:history="1">
                <w:r w:rsidR="00704AE9" w:rsidRPr="00704AE9">
                  <w:rPr>
                    <w:rStyle w:val="Hyperlink"/>
                    <w:rFonts w:ascii="Sakkal Majalla" w:hAnsi="Sakkal Majalla" w:cs="Sakkal Majalla" w:hint="eastAsia"/>
                    <w:noProof/>
                    <w:rtl/>
                  </w:rPr>
                  <w:t>نموذج</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_Toc224302390 \h </w:instrText>
                </w:r>
                <w:r w:rsidR="00704AE9" w:rsidRPr="00704AE9">
                  <w:rPr>
                    <w:noProof/>
                    <w:webHidden/>
                  </w:rPr>
                </w:r>
                <w:r w:rsidR="00704AE9" w:rsidRPr="00704AE9">
                  <w:rPr>
                    <w:noProof/>
                    <w:webHidden/>
                  </w:rPr>
                  <w:fldChar w:fldCharType="separate"/>
                </w:r>
                <w:r w:rsidR="00493DFF">
                  <w:rPr>
                    <w:noProof/>
                    <w:webHidden/>
                    <w:rtl/>
                  </w:rPr>
                  <w:t>18</w:t>
                </w:r>
                <w:r w:rsidR="00704AE9" w:rsidRPr="00704AE9">
                  <w:rPr>
                    <w:noProof/>
                    <w:webHidden/>
                  </w:rPr>
                  <w:fldChar w:fldCharType="end"/>
                </w:r>
              </w:hyperlink>
            </w:p>
            <w:p w14:paraId="2DECFA01" w14:textId="7D56CB66" w:rsidR="00704AE9" w:rsidRPr="00704AE9" w:rsidRDefault="002D5880" w:rsidP="00704AE9">
              <w:pPr>
                <w:pStyle w:val="10"/>
                <w:tabs>
                  <w:tab w:val="right" w:leader="dot" w:pos="9350"/>
                </w:tabs>
                <w:bidi/>
                <w:rPr>
                  <w:rFonts w:eastAsiaTheme="minorEastAsia"/>
                  <w:noProof/>
                </w:rPr>
              </w:pPr>
              <w:hyperlink w:anchor="_Toc224302391" w:history="1">
                <w:r w:rsidR="00704AE9" w:rsidRPr="00704AE9">
                  <w:rPr>
                    <w:rStyle w:val="Hyperlink"/>
                    <w:rFonts w:ascii="Sakkal Majalla" w:eastAsia="Times New Roman" w:hAnsi="Sakkal Majalla" w:cs="Sakkal Majalla" w:hint="eastAsia"/>
                    <w:noProof/>
                    <w:rtl/>
                  </w:rPr>
                  <w:t>الفصل</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الثاني</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الإطار</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النظري</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والدراسات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السابقة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_Toc224302391 \h </w:instrText>
                </w:r>
                <w:r w:rsidR="00704AE9" w:rsidRPr="00704AE9">
                  <w:rPr>
                    <w:noProof/>
                    <w:webHidden/>
                  </w:rPr>
                </w:r>
                <w:r w:rsidR="00704AE9" w:rsidRPr="00704AE9">
                  <w:rPr>
                    <w:noProof/>
                    <w:webHidden/>
                  </w:rPr>
                  <w:fldChar w:fldCharType="separate"/>
                </w:r>
                <w:r w:rsidR="00493DFF">
                  <w:rPr>
                    <w:noProof/>
                    <w:webHidden/>
                    <w:rtl/>
                  </w:rPr>
                  <w:t>19</w:t>
                </w:r>
                <w:r w:rsidR="00704AE9" w:rsidRPr="00704AE9">
                  <w:rPr>
                    <w:noProof/>
                    <w:webHidden/>
                  </w:rPr>
                  <w:fldChar w:fldCharType="end"/>
                </w:r>
              </w:hyperlink>
            </w:p>
            <w:p w14:paraId="773FC4C9" w14:textId="1ABBAC58" w:rsidR="00704AE9" w:rsidRPr="00704AE9" w:rsidRDefault="002D5880" w:rsidP="00704AE9">
              <w:pPr>
                <w:pStyle w:val="20"/>
                <w:tabs>
                  <w:tab w:val="right" w:leader="dot" w:pos="9350"/>
                </w:tabs>
                <w:bidi/>
                <w:rPr>
                  <w:rFonts w:eastAsiaTheme="minorEastAsia"/>
                  <w:noProof/>
                </w:rPr>
              </w:pPr>
              <w:hyperlink w:anchor="_Toc224302392" w:history="1">
                <w:r w:rsidR="00704AE9" w:rsidRPr="00704AE9">
                  <w:rPr>
                    <w:rStyle w:val="Hyperlink"/>
                    <w:rFonts w:ascii="Sakkal Majalla" w:eastAsia="Times New Roman" w:hAnsi="Sakkal Majalla" w:cs="Sakkal Majalla" w:hint="eastAsia"/>
                    <w:noProof/>
                    <w:rtl/>
                  </w:rPr>
                  <w:t>أولاً</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الإطار</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النظري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_Toc224302392 \h </w:instrText>
                </w:r>
                <w:r w:rsidR="00704AE9" w:rsidRPr="00704AE9">
                  <w:rPr>
                    <w:noProof/>
                    <w:webHidden/>
                  </w:rPr>
                </w:r>
                <w:r w:rsidR="00704AE9" w:rsidRPr="00704AE9">
                  <w:rPr>
                    <w:noProof/>
                    <w:webHidden/>
                  </w:rPr>
                  <w:fldChar w:fldCharType="separate"/>
                </w:r>
                <w:r w:rsidR="00493DFF">
                  <w:rPr>
                    <w:noProof/>
                    <w:webHidden/>
                    <w:rtl/>
                  </w:rPr>
                  <w:t>19</w:t>
                </w:r>
                <w:r w:rsidR="00704AE9" w:rsidRPr="00704AE9">
                  <w:rPr>
                    <w:noProof/>
                    <w:webHidden/>
                  </w:rPr>
                  <w:fldChar w:fldCharType="end"/>
                </w:r>
              </w:hyperlink>
            </w:p>
            <w:p w14:paraId="646D5DB6" w14:textId="29B0140C" w:rsidR="00704AE9" w:rsidRPr="00704AE9" w:rsidRDefault="002D5880" w:rsidP="00704AE9">
              <w:pPr>
                <w:pStyle w:val="30"/>
                <w:tabs>
                  <w:tab w:val="right" w:leader="dot" w:pos="9350"/>
                </w:tabs>
                <w:bidi/>
                <w:rPr>
                  <w:rFonts w:eastAsiaTheme="minorEastAsia"/>
                  <w:noProof/>
                </w:rPr>
              </w:pPr>
              <w:hyperlink w:anchor="_Toc224302393" w:history="1">
                <w:r w:rsidR="00704AE9" w:rsidRPr="00704AE9">
                  <w:rPr>
                    <w:rStyle w:val="Hyperlink"/>
                    <w:rFonts w:ascii="Sakkal Majalla" w:eastAsia="Times New Roman" w:hAnsi="Sakkal Majalla" w:cs="Sakkal Majalla" w:hint="eastAsia"/>
                    <w:noProof/>
                    <w:rtl/>
                  </w:rPr>
                  <w:t>أولاً</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تقنيات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الذكاء</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الاصطناعي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_Toc224302393 \h </w:instrText>
                </w:r>
                <w:r w:rsidR="00704AE9" w:rsidRPr="00704AE9">
                  <w:rPr>
                    <w:noProof/>
                    <w:webHidden/>
                  </w:rPr>
                </w:r>
                <w:r w:rsidR="00704AE9" w:rsidRPr="00704AE9">
                  <w:rPr>
                    <w:noProof/>
                    <w:webHidden/>
                  </w:rPr>
                  <w:fldChar w:fldCharType="separate"/>
                </w:r>
                <w:r w:rsidR="00493DFF">
                  <w:rPr>
                    <w:noProof/>
                    <w:webHidden/>
                    <w:rtl/>
                  </w:rPr>
                  <w:t>19</w:t>
                </w:r>
                <w:r w:rsidR="00704AE9" w:rsidRPr="00704AE9">
                  <w:rPr>
                    <w:noProof/>
                    <w:webHidden/>
                  </w:rPr>
                  <w:fldChar w:fldCharType="end"/>
                </w:r>
              </w:hyperlink>
            </w:p>
            <w:p w14:paraId="52B0F159" w14:textId="3DCD0937" w:rsidR="00704AE9" w:rsidRPr="00704AE9" w:rsidRDefault="002D5880" w:rsidP="00704AE9">
              <w:pPr>
                <w:pStyle w:val="30"/>
                <w:tabs>
                  <w:tab w:val="right" w:leader="dot" w:pos="9350"/>
                </w:tabs>
                <w:bidi/>
                <w:rPr>
                  <w:rFonts w:eastAsiaTheme="minorEastAsia"/>
                  <w:noProof/>
                </w:rPr>
              </w:pPr>
              <w:hyperlink w:anchor="_Toc224302394" w:history="1">
                <w:r w:rsidR="00704AE9" w:rsidRPr="00704AE9">
                  <w:rPr>
                    <w:rStyle w:val="Hyperlink"/>
                    <w:rFonts w:ascii="Sakkal Majalla" w:eastAsia="Times New Roman" w:hAnsi="Sakkal Majalla" w:cs="Sakkal Majalla" w:hint="eastAsia"/>
                    <w:noProof/>
                    <w:rtl/>
                  </w:rPr>
                  <w:t>ثانياً</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كفاءة</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الأداء</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التشغيلي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_Toc224302394 \h </w:instrText>
                </w:r>
                <w:r w:rsidR="00704AE9" w:rsidRPr="00704AE9">
                  <w:rPr>
                    <w:noProof/>
                    <w:webHidden/>
                  </w:rPr>
                </w:r>
                <w:r w:rsidR="00704AE9" w:rsidRPr="00704AE9">
                  <w:rPr>
                    <w:noProof/>
                    <w:webHidden/>
                  </w:rPr>
                  <w:fldChar w:fldCharType="separate"/>
                </w:r>
                <w:r w:rsidR="00493DFF">
                  <w:rPr>
                    <w:noProof/>
                    <w:webHidden/>
                    <w:rtl/>
                  </w:rPr>
                  <w:t>23</w:t>
                </w:r>
                <w:r w:rsidR="00704AE9" w:rsidRPr="00704AE9">
                  <w:rPr>
                    <w:noProof/>
                    <w:webHidden/>
                  </w:rPr>
                  <w:fldChar w:fldCharType="end"/>
                </w:r>
              </w:hyperlink>
            </w:p>
            <w:p w14:paraId="6927C230" w14:textId="2E28E9C0" w:rsidR="00704AE9" w:rsidRPr="00704AE9" w:rsidRDefault="002D5880" w:rsidP="00704AE9">
              <w:pPr>
                <w:pStyle w:val="20"/>
                <w:tabs>
                  <w:tab w:val="right" w:leader="dot" w:pos="9350"/>
                </w:tabs>
                <w:bidi/>
                <w:rPr>
                  <w:rFonts w:eastAsiaTheme="minorEastAsia"/>
                  <w:noProof/>
                </w:rPr>
              </w:pPr>
              <w:hyperlink w:anchor="_Toc224302395" w:history="1">
                <w:r w:rsidR="00704AE9" w:rsidRPr="00704AE9">
                  <w:rPr>
                    <w:rStyle w:val="Hyperlink"/>
                    <w:rFonts w:ascii="Sakkal Majalla" w:eastAsia="Times New Roman" w:hAnsi="Sakkal Majalla" w:cs="Sakkal Majalla" w:hint="eastAsia"/>
                    <w:noProof/>
                    <w:rtl/>
                  </w:rPr>
                  <w:t>ثانياً</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الدراسات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السابقة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_Toc224302395 \h </w:instrText>
                </w:r>
                <w:r w:rsidR="00704AE9" w:rsidRPr="00704AE9">
                  <w:rPr>
                    <w:noProof/>
                    <w:webHidden/>
                  </w:rPr>
                </w:r>
                <w:r w:rsidR="00704AE9" w:rsidRPr="00704AE9">
                  <w:rPr>
                    <w:noProof/>
                    <w:webHidden/>
                  </w:rPr>
                  <w:fldChar w:fldCharType="separate"/>
                </w:r>
                <w:r w:rsidR="00493DFF">
                  <w:rPr>
                    <w:noProof/>
                    <w:webHidden/>
                    <w:rtl/>
                  </w:rPr>
                  <w:t>26</w:t>
                </w:r>
                <w:r w:rsidR="00704AE9" w:rsidRPr="00704AE9">
                  <w:rPr>
                    <w:noProof/>
                    <w:webHidden/>
                  </w:rPr>
                  <w:fldChar w:fldCharType="end"/>
                </w:r>
              </w:hyperlink>
            </w:p>
            <w:p w14:paraId="3551A9FE" w14:textId="6CB30C8C" w:rsidR="00704AE9" w:rsidRPr="00704AE9" w:rsidRDefault="002D5880" w:rsidP="00704AE9">
              <w:pPr>
                <w:pStyle w:val="10"/>
                <w:tabs>
                  <w:tab w:val="right" w:leader="dot" w:pos="9350"/>
                </w:tabs>
                <w:bidi/>
                <w:rPr>
                  <w:rFonts w:eastAsiaTheme="minorEastAsia"/>
                  <w:noProof/>
                </w:rPr>
              </w:pPr>
              <w:hyperlink w:anchor="_Toc224302396" w:history="1">
                <w:r w:rsidR="00704AE9" w:rsidRPr="00704AE9">
                  <w:rPr>
                    <w:rStyle w:val="Hyperlink"/>
                    <w:rFonts w:ascii="Sakkal Majalla" w:eastAsia="Times New Roman" w:hAnsi="Sakkal Majalla" w:cs="Sakkal Majalla" w:hint="eastAsia"/>
                    <w:noProof/>
                    <w:rtl/>
                  </w:rPr>
                  <w:t>الفصل</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الثالث</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منهجية</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_Toc224302396 \h </w:instrText>
                </w:r>
                <w:r w:rsidR="00704AE9" w:rsidRPr="00704AE9">
                  <w:rPr>
                    <w:noProof/>
                    <w:webHidden/>
                  </w:rPr>
                </w:r>
                <w:r w:rsidR="00704AE9" w:rsidRPr="00704AE9">
                  <w:rPr>
                    <w:noProof/>
                    <w:webHidden/>
                  </w:rPr>
                  <w:fldChar w:fldCharType="separate"/>
                </w:r>
                <w:r w:rsidR="00493DFF">
                  <w:rPr>
                    <w:noProof/>
                    <w:webHidden/>
                    <w:rtl/>
                  </w:rPr>
                  <w:t>30</w:t>
                </w:r>
                <w:r w:rsidR="00704AE9" w:rsidRPr="00704AE9">
                  <w:rPr>
                    <w:noProof/>
                    <w:webHidden/>
                  </w:rPr>
                  <w:fldChar w:fldCharType="end"/>
                </w:r>
              </w:hyperlink>
            </w:p>
            <w:p w14:paraId="18F34719" w14:textId="7BA16F02" w:rsidR="00704AE9" w:rsidRPr="00704AE9" w:rsidRDefault="002D5880" w:rsidP="00704AE9">
              <w:pPr>
                <w:pStyle w:val="20"/>
                <w:tabs>
                  <w:tab w:val="right" w:leader="dot" w:pos="9350"/>
                </w:tabs>
                <w:bidi/>
                <w:rPr>
                  <w:rFonts w:eastAsiaTheme="minorEastAsia"/>
                  <w:noProof/>
                </w:rPr>
              </w:pPr>
              <w:hyperlink w:anchor="_Toc224302397" w:history="1">
                <w:r w:rsidR="00704AE9" w:rsidRPr="00704AE9">
                  <w:rPr>
                    <w:rStyle w:val="Hyperlink"/>
                    <w:rFonts w:ascii="Sakkal Majalla" w:eastAsia="Times New Roman" w:hAnsi="Sakkal Majalla" w:cs="Sakkal Majalla" w:hint="eastAsia"/>
                    <w:noProof/>
                    <w:rtl/>
                  </w:rPr>
                  <w:t>المنهج</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البحثي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_Toc224302397 \h </w:instrText>
                </w:r>
                <w:r w:rsidR="00704AE9" w:rsidRPr="00704AE9">
                  <w:rPr>
                    <w:noProof/>
                    <w:webHidden/>
                  </w:rPr>
                </w:r>
                <w:r w:rsidR="00704AE9" w:rsidRPr="00704AE9">
                  <w:rPr>
                    <w:noProof/>
                    <w:webHidden/>
                  </w:rPr>
                  <w:fldChar w:fldCharType="separate"/>
                </w:r>
                <w:r w:rsidR="00493DFF">
                  <w:rPr>
                    <w:noProof/>
                    <w:webHidden/>
                    <w:rtl/>
                  </w:rPr>
                  <w:t>30</w:t>
                </w:r>
                <w:r w:rsidR="00704AE9" w:rsidRPr="00704AE9">
                  <w:rPr>
                    <w:noProof/>
                    <w:webHidden/>
                  </w:rPr>
                  <w:fldChar w:fldCharType="end"/>
                </w:r>
              </w:hyperlink>
            </w:p>
            <w:p w14:paraId="47FB4B0B" w14:textId="78DDEC57" w:rsidR="00704AE9" w:rsidRPr="00704AE9" w:rsidRDefault="002D5880" w:rsidP="00704AE9">
              <w:pPr>
                <w:pStyle w:val="20"/>
                <w:tabs>
                  <w:tab w:val="right" w:leader="dot" w:pos="9350"/>
                </w:tabs>
                <w:bidi/>
                <w:rPr>
                  <w:rFonts w:eastAsiaTheme="minorEastAsia"/>
                  <w:noProof/>
                </w:rPr>
              </w:pPr>
              <w:hyperlink w:anchor="_Toc224302398" w:history="1">
                <w:r w:rsidR="00704AE9" w:rsidRPr="00704AE9">
                  <w:rPr>
                    <w:rStyle w:val="Hyperlink"/>
                    <w:rFonts w:ascii="Sakkal Majalla" w:eastAsia="Times New Roman" w:hAnsi="Sakkal Majalla" w:cs="Sakkal Majalla" w:hint="eastAsia"/>
                    <w:noProof/>
                    <w:rtl/>
                  </w:rPr>
                  <w:t>مجتمع</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_Toc224302398 \h </w:instrText>
                </w:r>
                <w:r w:rsidR="00704AE9" w:rsidRPr="00704AE9">
                  <w:rPr>
                    <w:noProof/>
                    <w:webHidden/>
                  </w:rPr>
                </w:r>
                <w:r w:rsidR="00704AE9" w:rsidRPr="00704AE9">
                  <w:rPr>
                    <w:noProof/>
                    <w:webHidden/>
                  </w:rPr>
                  <w:fldChar w:fldCharType="separate"/>
                </w:r>
                <w:r w:rsidR="00493DFF">
                  <w:rPr>
                    <w:noProof/>
                    <w:webHidden/>
                    <w:rtl/>
                  </w:rPr>
                  <w:t>30</w:t>
                </w:r>
                <w:r w:rsidR="00704AE9" w:rsidRPr="00704AE9">
                  <w:rPr>
                    <w:noProof/>
                    <w:webHidden/>
                  </w:rPr>
                  <w:fldChar w:fldCharType="end"/>
                </w:r>
              </w:hyperlink>
            </w:p>
            <w:p w14:paraId="0E7AD159" w14:textId="239C5A80" w:rsidR="00704AE9" w:rsidRPr="00704AE9" w:rsidRDefault="002D5880" w:rsidP="00704AE9">
              <w:pPr>
                <w:pStyle w:val="20"/>
                <w:tabs>
                  <w:tab w:val="right" w:leader="dot" w:pos="9350"/>
                </w:tabs>
                <w:bidi/>
                <w:rPr>
                  <w:rFonts w:eastAsiaTheme="minorEastAsia"/>
                  <w:noProof/>
                </w:rPr>
              </w:pPr>
              <w:hyperlink w:anchor="_Toc224302399" w:history="1">
                <w:r w:rsidR="00704AE9" w:rsidRPr="00704AE9">
                  <w:rPr>
                    <w:rStyle w:val="Hyperlink"/>
                    <w:rFonts w:ascii="Sakkal Majalla" w:eastAsia="Times New Roman" w:hAnsi="Sakkal Majalla" w:cs="Sakkal Majalla" w:hint="eastAsia"/>
                    <w:noProof/>
                    <w:rtl/>
                  </w:rPr>
                  <w:t>عينة</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_Toc224302399 \h </w:instrText>
                </w:r>
                <w:r w:rsidR="00704AE9" w:rsidRPr="00704AE9">
                  <w:rPr>
                    <w:noProof/>
                    <w:webHidden/>
                  </w:rPr>
                </w:r>
                <w:r w:rsidR="00704AE9" w:rsidRPr="00704AE9">
                  <w:rPr>
                    <w:noProof/>
                    <w:webHidden/>
                  </w:rPr>
                  <w:fldChar w:fldCharType="separate"/>
                </w:r>
                <w:r w:rsidR="00493DFF">
                  <w:rPr>
                    <w:noProof/>
                    <w:webHidden/>
                    <w:rtl/>
                  </w:rPr>
                  <w:t>31</w:t>
                </w:r>
                <w:r w:rsidR="00704AE9" w:rsidRPr="00704AE9">
                  <w:rPr>
                    <w:noProof/>
                    <w:webHidden/>
                  </w:rPr>
                  <w:fldChar w:fldCharType="end"/>
                </w:r>
              </w:hyperlink>
            </w:p>
            <w:p w14:paraId="18BDE979" w14:textId="3B61AF7E" w:rsidR="00704AE9" w:rsidRPr="00704AE9" w:rsidRDefault="002D5880" w:rsidP="00704AE9">
              <w:pPr>
                <w:pStyle w:val="20"/>
                <w:tabs>
                  <w:tab w:val="right" w:leader="dot" w:pos="9350"/>
                </w:tabs>
                <w:bidi/>
                <w:rPr>
                  <w:rFonts w:eastAsiaTheme="minorEastAsia"/>
                  <w:noProof/>
                </w:rPr>
              </w:pPr>
              <w:hyperlink w:anchor="_Toc224302400" w:history="1">
                <w:r w:rsidR="00704AE9" w:rsidRPr="00704AE9">
                  <w:rPr>
                    <w:rStyle w:val="Hyperlink"/>
                    <w:rFonts w:ascii="Sakkal Majalla" w:eastAsia="Times New Roman" w:hAnsi="Sakkal Majalla" w:cs="Sakkal Majalla" w:hint="eastAsia"/>
                    <w:noProof/>
                    <w:rtl/>
                  </w:rPr>
                  <w:t>أداة</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_Toc224302400 \h </w:instrText>
                </w:r>
                <w:r w:rsidR="00704AE9" w:rsidRPr="00704AE9">
                  <w:rPr>
                    <w:noProof/>
                    <w:webHidden/>
                  </w:rPr>
                </w:r>
                <w:r w:rsidR="00704AE9" w:rsidRPr="00704AE9">
                  <w:rPr>
                    <w:noProof/>
                    <w:webHidden/>
                  </w:rPr>
                  <w:fldChar w:fldCharType="separate"/>
                </w:r>
                <w:r w:rsidR="00493DFF">
                  <w:rPr>
                    <w:noProof/>
                    <w:webHidden/>
                    <w:rtl/>
                  </w:rPr>
                  <w:t>31</w:t>
                </w:r>
                <w:r w:rsidR="00704AE9" w:rsidRPr="00704AE9">
                  <w:rPr>
                    <w:noProof/>
                    <w:webHidden/>
                  </w:rPr>
                  <w:fldChar w:fldCharType="end"/>
                </w:r>
              </w:hyperlink>
            </w:p>
            <w:p w14:paraId="48B28BE4" w14:textId="7A416F7B" w:rsidR="00704AE9" w:rsidRPr="00704AE9" w:rsidRDefault="002D5880" w:rsidP="00704AE9">
              <w:pPr>
                <w:pStyle w:val="20"/>
                <w:tabs>
                  <w:tab w:val="right" w:leader="dot" w:pos="9350"/>
                </w:tabs>
                <w:bidi/>
                <w:rPr>
                  <w:rFonts w:eastAsiaTheme="minorEastAsia"/>
                  <w:noProof/>
                </w:rPr>
              </w:pPr>
              <w:hyperlink w:anchor="_Toc224302401" w:history="1">
                <w:r w:rsidR="00704AE9" w:rsidRPr="00704AE9">
                  <w:rPr>
                    <w:rStyle w:val="Hyperlink"/>
                    <w:rFonts w:ascii="Sakkal Majalla" w:eastAsia="Times New Roman" w:hAnsi="Sakkal Majalla" w:cs="Sakkal Majalla" w:hint="eastAsia"/>
                    <w:noProof/>
                    <w:rtl/>
                  </w:rPr>
                  <w:t>إجراءات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جمع</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البيانات</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_Toc224302401 \h </w:instrText>
                </w:r>
                <w:r w:rsidR="00704AE9" w:rsidRPr="00704AE9">
                  <w:rPr>
                    <w:noProof/>
                    <w:webHidden/>
                  </w:rPr>
                </w:r>
                <w:r w:rsidR="00704AE9" w:rsidRPr="00704AE9">
                  <w:rPr>
                    <w:noProof/>
                    <w:webHidden/>
                  </w:rPr>
                  <w:fldChar w:fldCharType="separate"/>
                </w:r>
                <w:r w:rsidR="00493DFF">
                  <w:rPr>
                    <w:noProof/>
                    <w:webHidden/>
                    <w:rtl/>
                  </w:rPr>
                  <w:t>32</w:t>
                </w:r>
                <w:r w:rsidR="00704AE9" w:rsidRPr="00704AE9">
                  <w:rPr>
                    <w:noProof/>
                    <w:webHidden/>
                  </w:rPr>
                  <w:fldChar w:fldCharType="end"/>
                </w:r>
              </w:hyperlink>
            </w:p>
            <w:p w14:paraId="04AD87DE" w14:textId="3B248B87" w:rsidR="00704AE9" w:rsidRPr="00704AE9" w:rsidRDefault="002D5880" w:rsidP="00704AE9">
              <w:pPr>
                <w:pStyle w:val="20"/>
                <w:tabs>
                  <w:tab w:val="right" w:leader="dot" w:pos="9350"/>
                </w:tabs>
                <w:bidi/>
                <w:rPr>
                  <w:rFonts w:eastAsiaTheme="minorEastAsia"/>
                  <w:noProof/>
                </w:rPr>
              </w:pPr>
              <w:hyperlink w:anchor="_Toc224302402" w:history="1">
                <w:r w:rsidR="00704AE9" w:rsidRPr="00704AE9">
                  <w:rPr>
                    <w:rStyle w:val="Hyperlink"/>
                    <w:rFonts w:ascii="Sakkal Majalla" w:eastAsia="Times New Roman" w:hAnsi="Sakkal Majalla" w:cs="Sakkal Majalla" w:hint="eastAsia"/>
                    <w:noProof/>
                    <w:rtl/>
                  </w:rPr>
                  <w:t>طرق</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التحليل</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الإحصائي</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_Toc224302402 \h </w:instrText>
                </w:r>
                <w:r w:rsidR="00704AE9" w:rsidRPr="00704AE9">
                  <w:rPr>
                    <w:noProof/>
                    <w:webHidden/>
                  </w:rPr>
                </w:r>
                <w:r w:rsidR="00704AE9" w:rsidRPr="00704AE9">
                  <w:rPr>
                    <w:noProof/>
                    <w:webHidden/>
                  </w:rPr>
                  <w:fldChar w:fldCharType="separate"/>
                </w:r>
                <w:r w:rsidR="00493DFF">
                  <w:rPr>
                    <w:noProof/>
                    <w:webHidden/>
                    <w:rtl/>
                  </w:rPr>
                  <w:t>32</w:t>
                </w:r>
                <w:r w:rsidR="00704AE9" w:rsidRPr="00704AE9">
                  <w:rPr>
                    <w:noProof/>
                    <w:webHidden/>
                  </w:rPr>
                  <w:fldChar w:fldCharType="end"/>
                </w:r>
              </w:hyperlink>
            </w:p>
            <w:p w14:paraId="1042018E" w14:textId="7AD4E0CD" w:rsidR="00704AE9" w:rsidRPr="00704AE9" w:rsidRDefault="002D5880" w:rsidP="00704AE9">
              <w:pPr>
                <w:pStyle w:val="20"/>
                <w:tabs>
                  <w:tab w:val="right" w:leader="dot" w:pos="9350"/>
                </w:tabs>
                <w:bidi/>
                <w:rPr>
                  <w:rFonts w:eastAsiaTheme="minorEastAsia"/>
                  <w:noProof/>
                </w:rPr>
              </w:pPr>
              <w:hyperlink w:anchor="_Toc224302403" w:history="1">
                <w:r w:rsidR="00704AE9" w:rsidRPr="00704AE9">
                  <w:rPr>
                    <w:rStyle w:val="Hyperlink"/>
                    <w:rFonts w:ascii="Sakkal Majalla" w:eastAsia="Times New Roman" w:hAnsi="Sakkal Majalla" w:cs="Sakkal Majalla" w:hint="eastAsia"/>
                    <w:noProof/>
                    <w:rtl/>
                  </w:rPr>
                  <w:t>موثوقية</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وصلاحية</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الأداة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_Toc224302403 \h </w:instrText>
                </w:r>
                <w:r w:rsidR="00704AE9" w:rsidRPr="00704AE9">
                  <w:rPr>
                    <w:noProof/>
                    <w:webHidden/>
                  </w:rPr>
                </w:r>
                <w:r w:rsidR="00704AE9" w:rsidRPr="00704AE9">
                  <w:rPr>
                    <w:noProof/>
                    <w:webHidden/>
                  </w:rPr>
                  <w:fldChar w:fldCharType="separate"/>
                </w:r>
                <w:r w:rsidR="00493DFF">
                  <w:rPr>
                    <w:noProof/>
                    <w:webHidden/>
                    <w:rtl/>
                  </w:rPr>
                  <w:t>32</w:t>
                </w:r>
                <w:r w:rsidR="00704AE9" w:rsidRPr="00704AE9">
                  <w:rPr>
                    <w:noProof/>
                    <w:webHidden/>
                  </w:rPr>
                  <w:fldChar w:fldCharType="end"/>
                </w:r>
              </w:hyperlink>
            </w:p>
            <w:p w14:paraId="4F425703" w14:textId="3149DD1E" w:rsidR="00704AE9" w:rsidRPr="00704AE9" w:rsidRDefault="002D5880" w:rsidP="00704AE9">
              <w:pPr>
                <w:pStyle w:val="10"/>
                <w:tabs>
                  <w:tab w:val="right" w:leader="dot" w:pos="9350"/>
                </w:tabs>
                <w:bidi/>
                <w:rPr>
                  <w:rFonts w:eastAsiaTheme="minorEastAsia"/>
                  <w:noProof/>
                </w:rPr>
              </w:pPr>
              <w:hyperlink w:anchor="_Toc224302404" w:history="1">
                <w:r w:rsidR="00704AE9" w:rsidRPr="00704AE9">
                  <w:rPr>
                    <w:rStyle w:val="Hyperlink"/>
                    <w:rFonts w:ascii="Sakkal Majalla" w:eastAsia="Times New Roman" w:hAnsi="Sakkal Majalla" w:cs="Sakkal Majalla" w:hint="eastAsia"/>
                    <w:noProof/>
                    <w:rtl/>
                  </w:rPr>
                  <w:t>الفصل</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الرابع</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تحليل</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البيانات</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_Toc224302404 \h </w:instrText>
                </w:r>
                <w:r w:rsidR="00704AE9" w:rsidRPr="00704AE9">
                  <w:rPr>
                    <w:noProof/>
                    <w:webHidden/>
                  </w:rPr>
                </w:r>
                <w:r w:rsidR="00704AE9" w:rsidRPr="00704AE9">
                  <w:rPr>
                    <w:noProof/>
                    <w:webHidden/>
                  </w:rPr>
                  <w:fldChar w:fldCharType="separate"/>
                </w:r>
                <w:r w:rsidR="00493DFF">
                  <w:rPr>
                    <w:noProof/>
                    <w:webHidden/>
                    <w:rtl/>
                  </w:rPr>
                  <w:t>33</w:t>
                </w:r>
                <w:r w:rsidR="00704AE9" w:rsidRPr="00704AE9">
                  <w:rPr>
                    <w:noProof/>
                    <w:webHidden/>
                  </w:rPr>
                  <w:fldChar w:fldCharType="end"/>
                </w:r>
              </w:hyperlink>
            </w:p>
            <w:p w14:paraId="3F10F14C" w14:textId="1E9CE4A4" w:rsidR="00704AE9" w:rsidRPr="00704AE9" w:rsidRDefault="002D5880" w:rsidP="00704AE9">
              <w:pPr>
                <w:pStyle w:val="20"/>
                <w:tabs>
                  <w:tab w:val="right" w:leader="dot" w:pos="9350"/>
                </w:tabs>
                <w:bidi/>
                <w:rPr>
                  <w:rFonts w:eastAsiaTheme="minorEastAsia"/>
                  <w:noProof/>
                </w:rPr>
              </w:pPr>
              <w:hyperlink w:anchor="_Toc224302405" w:history="1">
                <w:r w:rsidR="00704AE9" w:rsidRPr="00704AE9">
                  <w:rPr>
                    <w:rStyle w:val="Hyperlink"/>
                    <w:rFonts w:ascii="Sakkal Majalla" w:hAnsi="Sakkal Majalla" w:cs="Sakkal Majalla" w:hint="eastAsia"/>
                    <w:noProof/>
                    <w:rtl/>
                  </w:rPr>
                  <w:t>أولاً</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تحليل</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البيانات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الديموغرافية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_Toc224302405 \h </w:instrText>
                </w:r>
                <w:r w:rsidR="00704AE9" w:rsidRPr="00704AE9">
                  <w:rPr>
                    <w:noProof/>
                    <w:webHidden/>
                  </w:rPr>
                </w:r>
                <w:r w:rsidR="00704AE9" w:rsidRPr="00704AE9">
                  <w:rPr>
                    <w:noProof/>
                    <w:webHidden/>
                  </w:rPr>
                  <w:fldChar w:fldCharType="separate"/>
                </w:r>
                <w:r w:rsidR="00493DFF">
                  <w:rPr>
                    <w:noProof/>
                    <w:webHidden/>
                    <w:rtl/>
                  </w:rPr>
                  <w:t>33</w:t>
                </w:r>
                <w:r w:rsidR="00704AE9" w:rsidRPr="00704AE9">
                  <w:rPr>
                    <w:noProof/>
                    <w:webHidden/>
                  </w:rPr>
                  <w:fldChar w:fldCharType="end"/>
                </w:r>
              </w:hyperlink>
            </w:p>
            <w:p w14:paraId="0805B6F9" w14:textId="7B7864CE" w:rsidR="00704AE9" w:rsidRPr="00704AE9" w:rsidRDefault="002D5880" w:rsidP="00704AE9">
              <w:pPr>
                <w:pStyle w:val="20"/>
                <w:tabs>
                  <w:tab w:val="right" w:leader="dot" w:pos="9350"/>
                </w:tabs>
                <w:bidi/>
                <w:rPr>
                  <w:rFonts w:eastAsiaTheme="minorEastAsia"/>
                  <w:noProof/>
                </w:rPr>
              </w:pPr>
              <w:hyperlink w:anchor="_Toc224302406" w:history="1">
                <w:r w:rsidR="00704AE9" w:rsidRPr="00704AE9">
                  <w:rPr>
                    <w:rStyle w:val="Hyperlink"/>
                    <w:rFonts w:ascii="Sakkal Majalla" w:eastAsia="Times New Roman" w:hAnsi="Sakkal Majalla" w:cs="Sakkal Majalla" w:hint="eastAsia"/>
                    <w:noProof/>
                    <w:rtl/>
                  </w:rPr>
                  <w:t>ثانياً</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تحليل</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عبارات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الاستبيان</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_Toc224302406 \h </w:instrText>
                </w:r>
                <w:r w:rsidR="00704AE9" w:rsidRPr="00704AE9">
                  <w:rPr>
                    <w:noProof/>
                    <w:webHidden/>
                  </w:rPr>
                </w:r>
                <w:r w:rsidR="00704AE9" w:rsidRPr="00704AE9">
                  <w:rPr>
                    <w:noProof/>
                    <w:webHidden/>
                  </w:rPr>
                  <w:fldChar w:fldCharType="separate"/>
                </w:r>
                <w:r w:rsidR="00493DFF">
                  <w:rPr>
                    <w:noProof/>
                    <w:webHidden/>
                    <w:rtl/>
                  </w:rPr>
                  <w:t>43</w:t>
                </w:r>
                <w:r w:rsidR="00704AE9" w:rsidRPr="00704AE9">
                  <w:rPr>
                    <w:noProof/>
                    <w:webHidden/>
                  </w:rPr>
                  <w:fldChar w:fldCharType="end"/>
                </w:r>
              </w:hyperlink>
            </w:p>
            <w:p w14:paraId="5E491113" w14:textId="6A1173CB" w:rsidR="00704AE9" w:rsidRPr="00704AE9" w:rsidRDefault="002D5880" w:rsidP="00704AE9">
              <w:pPr>
                <w:pStyle w:val="20"/>
                <w:tabs>
                  <w:tab w:val="right" w:leader="dot" w:pos="9350"/>
                </w:tabs>
                <w:bidi/>
                <w:rPr>
                  <w:rFonts w:eastAsiaTheme="minorEastAsia"/>
                  <w:noProof/>
                </w:rPr>
              </w:pPr>
              <w:hyperlink w:anchor="_Toc224302407" w:history="1">
                <w:r w:rsidR="00704AE9" w:rsidRPr="00704AE9">
                  <w:rPr>
                    <w:rStyle w:val="Hyperlink"/>
                    <w:rFonts w:ascii="Sakkal Majalla" w:eastAsia="Times New Roman" w:hAnsi="Sakkal Majalla" w:cs="Sakkal Majalla" w:hint="eastAsia"/>
                    <w:noProof/>
                    <w:rtl/>
                  </w:rPr>
                  <w:t>ثالثاً</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اثبات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فرضيات</w:t>
                </w:r>
                <w:r w:rsidR="00704AE9" w:rsidRPr="00704AE9">
                  <w:rPr>
                    <w:rStyle w:val="Hyperlink"/>
                    <w:rFonts w:ascii="Sakkal Majalla" w:eastAsia="Times New Roman" w:hAnsi="Sakkal Majalla" w:cs="Sakkal Majalla"/>
                    <w:noProof/>
                    <w:rtl/>
                  </w:rPr>
                  <w:t xml:space="preserve"> </w:t>
                </w:r>
                <w:r w:rsidR="00704AE9" w:rsidRPr="00704AE9">
                  <w:rPr>
                    <w:rStyle w:val="Hyperlink"/>
                    <w:rFonts w:ascii="Sakkal Majalla" w:eastAsia="Times New Roman"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_Toc224302407 \h </w:instrText>
                </w:r>
                <w:r w:rsidR="00704AE9" w:rsidRPr="00704AE9">
                  <w:rPr>
                    <w:noProof/>
                    <w:webHidden/>
                  </w:rPr>
                </w:r>
                <w:r w:rsidR="00704AE9" w:rsidRPr="00704AE9">
                  <w:rPr>
                    <w:noProof/>
                    <w:webHidden/>
                  </w:rPr>
                  <w:fldChar w:fldCharType="separate"/>
                </w:r>
                <w:r w:rsidR="00493DFF">
                  <w:rPr>
                    <w:noProof/>
                    <w:webHidden/>
                    <w:rtl/>
                  </w:rPr>
                  <w:t>54</w:t>
                </w:r>
                <w:r w:rsidR="00704AE9" w:rsidRPr="00704AE9">
                  <w:rPr>
                    <w:noProof/>
                    <w:webHidden/>
                  </w:rPr>
                  <w:fldChar w:fldCharType="end"/>
                </w:r>
              </w:hyperlink>
            </w:p>
            <w:p w14:paraId="3420DC98" w14:textId="622009B3" w:rsidR="00704AE9" w:rsidRPr="00704AE9" w:rsidRDefault="002D5880" w:rsidP="00704AE9">
              <w:pPr>
                <w:pStyle w:val="10"/>
                <w:tabs>
                  <w:tab w:val="right" w:leader="dot" w:pos="9350"/>
                </w:tabs>
                <w:bidi/>
                <w:rPr>
                  <w:rFonts w:eastAsiaTheme="minorEastAsia"/>
                  <w:noProof/>
                </w:rPr>
              </w:pPr>
              <w:hyperlink w:anchor="_Toc224302408" w:history="1">
                <w:r w:rsidR="00704AE9" w:rsidRPr="00704AE9">
                  <w:rPr>
                    <w:rStyle w:val="Hyperlink"/>
                    <w:rFonts w:ascii="Sakkal Majalla" w:hAnsi="Sakkal Majalla" w:cs="Sakkal Majalla" w:hint="eastAsia"/>
                    <w:noProof/>
                    <w:rtl/>
                  </w:rPr>
                  <w:t>الخاتمة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_Toc224302408 \h </w:instrText>
                </w:r>
                <w:r w:rsidR="00704AE9" w:rsidRPr="00704AE9">
                  <w:rPr>
                    <w:noProof/>
                    <w:webHidden/>
                  </w:rPr>
                </w:r>
                <w:r w:rsidR="00704AE9" w:rsidRPr="00704AE9">
                  <w:rPr>
                    <w:noProof/>
                    <w:webHidden/>
                  </w:rPr>
                  <w:fldChar w:fldCharType="separate"/>
                </w:r>
                <w:r w:rsidR="00493DFF">
                  <w:rPr>
                    <w:noProof/>
                    <w:webHidden/>
                    <w:rtl/>
                  </w:rPr>
                  <w:t>70</w:t>
                </w:r>
                <w:r w:rsidR="00704AE9" w:rsidRPr="00704AE9">
                  <w:rPr>
                    <w:noProof/>
                    <w:webHidden/>
                  </w:rPr>
                  <w:fldChar w:fldCharType="end"/>
                </w:r>
              </w:hyperlink>
            </w:p>
            <w:p w14:paraId="6BBB9320" w14:textId="4583FC77" w:rsidR="00704AE9" w:rsidRPr="00704AE9" w:rsidRDefault="002D5880" w:rsidP="00704AE9">
              <w:pPr>
                <w:pStyle w:val="20"/>
                <w:tabs>
                  <w:tab w:val="right" w:leader="dot" w:pos="9350"/>
                </w:tabs>
                <w:bidi/>
                <w:rPr>
                  <w:rFonts w:eastAsiaTheme="minorEastAsia"/>
                  <w:noProof/>
                </w:rPr>
              </w:pPr>
              <w:hyperlink w:anchor="_Toc224302409" w:history="1">
                <w:r w:rsidR="00704AE9" w:rsidRPr="00704AE9">
                  <w:rPr>
                    <w:rStyle w:val="Hyperlink"/>
                    <w:rFonts w:ascii="Sakkal Majalla" w:hAnsi="Sakkal Majalla" w:cs="Sakkal Majalla" w:hint="eastAsia"/>
                    <w:noProof/>
                    <w:rtl/>
                  </w:rPr>
                  <w:t>نتائج</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_Toc224302409 \h </w:instrText>
                </w:r>
                <w:r w:rsidR="00704AE9" w:rsidRPr="00704AE9">
                  <w:rPr>
                    <w:noProof/>
                    <w:webHidden/>
                  </w:rPr>
                </w:r>
                <w:r w:rsidR="00704AE9" w:rsidRPr="00704AE9">
                  <w:rPr>
                    <w:noProof/>
                    <w:webHidden/>
                  </w:rPr>
                  <w:fldChar w:fldCharType="separate"/>
                </w:r>
                <w:r w:rsidR="00493DFF">
                  <w:rPr>
                    <w:noProof/>
                    <w:webHidden/>
                    <w:rtl/>
                  </w:rPr>
                  <w:t>70</w:t>
                </w:r>
                <w:r w:rsidR="00704AE9" w:rsidRPr="00704AE9">
                  <w:rPr>
                    <w:noProof/>
                    <w:webHidden/>
                  </w:rPr>
                  <w:fldChar w:fldCharType="end"/>
                </w:r>
              </w:hyperlink>
            </w:p>
            <w:p w14:paraId="16081FA6" w14:textId="0E8E16B0" w:rsidR="00704AE9" w:rsidRPr="00704AE9" w:rsidRDefault="002D5880" w:rsidP="00704AE9">
              <w:pPr>
                <w:pStyle w:val="20"/>
                <w:tabs>
                  <w:tab w:val="right" w:leader="dot" w:pos="9350"/>
                </w:tabs>
                <w:bidi/>
                <w:rPr>
                  <w:rFonts w:eastAsiaTheme="minorEastAsia"/>
                  <w:noProof/>
                </w:rPr>
              </w:pPr>
              <w:hyperlink w:anchor="_Toc224302410" w:history="1">
                <w:r w:rsidR="00704AE9" w:rsidRPr="00704AE9">
                  <w:rPr>
                    <w:rStyle w:val="Hyperlink"/>
                    <w:rFonts w:ascii="Sakkal Majalla" w:hAnsi="Sakkal Majalla" w:cs="Sakkal Majalla" w:hint="eastAsia"/>
                    <w:noProof/>
                    <w:rtl/>
                  </w:rPr>
                  <w:t>توصيات</w:t>
                </w:r>
                <w:r w:rsidR="00704AE9" w:rsidRPr="00704AE9">
                  <w:rPr>
                    <w:rStyle w:val="Hyperlink"/>
                    <w:rFonts w:ascii="Sakkal Majalla" w:hAnsi="Sakkal Majalla" w:cs="Sakkal Majalla"/>
                    <w:noProof/>
                    <w:rtl/>
                  </w:rPr>
                  <w:t xml:space="preserve"> </w:t>
                </w:r>
                <w:r w:rsidR="00704AE9" w:rsidRPr="00704AE9">
                  <w:rPr>
                    <w:rStyle w:val="Hyperlink"/>
                    <w:rFonts w:ascii="Sakkal Majalla" w:hAnsi="Sakkal Majalla" w:cs="Sakkal Majalla" w:hint="eastAsia"/>
                    <w:noProof/>
                    <w:rtl/>
                  </w:rPr>
                  <w:t>الدراسة</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_Toc224302410 \h </w:instrText>
                </w:r>
                <w:r w:rsidR="00704AE9" w:rsidRPr="00704AE9">
                  <w:rPr>
                    <w:noProof/>
                    <w:webHidden/>
                  </w:rPr>
                </w:r>
                <w:r w:rsidR="00704AE9" w:rsidRPr="00704AE9">
                  <w:rPr>
                    <w:noProof/>
                    <w:webHidden/>
                  </w:rPr>
                  <w:fldChar w:fldCharType="separate"/>
                </w:r>
                <w:r w:rsidR="00493DFF">
                  <w:rPr>
                    <w:noProof/>
                    <w:webHidden/>
                    <w:rtl/>
                  </w:rPr>
                  <w:t>71</w:t>
                </w:r>
                <w:r w:rsidR="00704AE9" w:rsidRPr="00704AE9">
                  <w:rPr>
                    <w:noProof/>
                    <w:webHidden/>
                  </w:rPr>
                  <w:fldChar w:fldCharType="end"/>
                </w:r>
              </w:hyperlink>
            </w:p>
            <w:p w14:paraId="50B2E1DE" w14:textId="05FBBE02" w:rsidR="00704AE9" w:rsidRPr="00704AE9" w:rsidRDefault="002D5880" w:rsidP="00704AE9">
              <w:pPr>
                <w:pStyle w:val="10"/>
                <w:tabs>
                  <w:tab w:val="right" w:leader="dot" w:pos="9350"/>
                </w:tabs>
                <w:bidi/>
                <w:rPr>
                  <w:rFonts w:eastAsiaTheme="minorEastAsia"/>
                  <w:noProof/>
                </w:rPr>
              </w:pPr>
              <w:hyperlink w:anchor="_Toc224302411" w:history="1">
                <w:r w:rsidR="00704AE9" w:rsidRPr="00704AE9">
                  <w:rPr>
                    <w:rStyle w:val="Hyperlink"/>
                    <w:rFonts w:ascii="Sakkal Majalla" w:eastAsia="Times New Roman" w:hAnsi="Sakkal Majalla" w:cs="Sakkal Majalla" w:hint="eastAsia"/>
                    <w:noProof/>
                    <w:rtl/>
                  </w:rPr>
                  <w:t>الملاحق</w:t>
                </w:r>
                <w:r w:rsidR="00704AE9" w:rsidRPr="00704AE9">
                  <w:rPr>
                    <w:noProof/>
                    <w:webHidden/>
                  </w:rPr>
                  <w:tab/>
                </w:r>
                <w:r w:rsidR="00704AE9" w:rsidRPr="00704AE9">
                  <w:rPr>
                    <w:noProof/>
                    <w:webHidden/>
                  </w:rPr>
                  <w:fldChar w:fldCharType="begin"/>
                </w:r>
                <w:r w:rsidR="00704AE9" w:rsidRPr="00704AE9">
                  <w:rPr>
                    <w:noProof/>
                    <w:webHidden/>
                  </w:rPr>
                  <w:instrText xml:space="preserve"> PAGEREF _Toc224302411 \h </w:instrText>
                </w:r>
                <w:r w:rsidR="00704AE9" w:rsidRPr="00704AE9">
                  <w:rPr>
                    <w:noProof/>
                    <w:webHidden/>
                  </w:rPr>
                </w:r>
                <w:r w:rsidR="00704AE9" w:rsidRPr="00704AE9">
                  <w:rPr>
                    <w:noProof/>
                    <w:webHidden/>
                  </w:rPr>
                  <w:fldChar w:fldCharType="separate"/>
                </w:r>
                <w:r w:rsidR="00493DFF">
                  <w:rPr>
                    <w:noProof/>
                    <w:webHidden/>
                    <w:rtl/>
                  </w:rPr>
                  <w:t>76</w:t>
                </w:r>
                <w:r w:rsidR="00704AE9" w:rsidRPr="00704AE9">
                  <w:rPr>
                    <w:noProof/>
                    <w:webHidden/>
                  </w:rPr>
                  <w:fldChar w:fldCharType="end"/>
                </w:r>
              </w:hyperlink>
            </w:p>
            <w:p w14:paraId="68997A6B" w14:textId="48BF8276" w:rsidR="005051F8" w:rsidRPr="003960C8" w:rsidRDefault="005051F8" w:rsidP="003960C8">
              <w:pPr>
                <w:bidi/>
                <w:rPr>
                  <w:rFonts w:ascii="Sakkal Majalla" w:hAnsi="Sakkal Majalla" w:cs="Sakkal Majalla"/>
                </w:rPr>
              </w:pPr>
              <w:r w:rsidRPr="003960C8">
                <w:rPr>
                  <w:rFonts w:ascii="Sakkal Majalla" w:hAnsi="Sakkal Majalla" w:cs="Sakkal Majalla"/>
                  <w:noProof/>
                </w:rPr>
                <w:fldChar w:fldCharType="end"/>
              </w:r>
            </w:p>
          </w:sdtContent>
        </w:sdt>
        <w:p w14:paraId="40330AB2" w14:textId="77777777" w:rsidR="003960C8" w:rsidRDefault="003960C8" w:rsidP="000F29FD">
          <w:pPr>
            <w:spacing w:line="360" w:lineRule="auto"/>
            <w:jc w:val="center"/>
            <w:rPr>
              <w:rFonts w:ascii="Sakkal Majalla" w:hAnsi="Sakkal Majalla" w:cs="Sakkal Majalla"/>
              <w:b/>
              <w:bCs/>
              <w:sz w:val="28"/>
              <w:szCs w:val="28"/>
              <w:rtl/>
              <w:lang w:bidi="ar-EG"/>
            </w:rPr>
          </w:pPr>
        </w:p>
        <w:p w14:paraId="49B3F031" w14:textId="77777777" w:rsidR="003960C8" w:rsidRDefault="003960C8" w:rsidP="000F29FD">
          <w:pPr>
            <w:spacing w:line="360" w:lineRule="auto"/>
            <w:jc w:val="center"/>
            <w:rPr>
              <w:rFonts w:ascii="Sakkal Majalla" w:hAnsi="Sakkal Majalla" w:cs="Sakkal Majalla"/>
              <w:b/>
              <w:bCs/>
              <w:sz w:val="28"/>
              <w:szCs w:val="28"/>
              <w:rtl/>
              <w:lang w:bidi="ar-EG"/>
            </w:rPr>
          </w:pPr>
        </w:p>
        <w:p w14:paraId="040010A6" w14:textId="77777777" w:rsidR="003960C8" w:rsidRDefault="003960C8" w:rsidP="000F29FD">
          <w:pPr>
            <w:spacing w:line="360" w:lineRule="auto"/>
            <w:jc w:val="center"/>
            <w:rPr>
              <w:rFonts w:ascii="Sakkal Majalla" w:hAnsi="Sakkal Majalla" w:cs="Sakkal Majalla"/>
              <w:b/>
              <w:bCs/>
              <w:sz w:val="28"/>
              <w:szCs w:val="28"/>
              <w:rtl/>
              <w:lang w:bidi="ar-EG"/>
            </w:rPr>
          </w:pPr>
        </w:p>
        <w:p w14:paraId="0B06A4B7" w14:textId="77777777" w:rsidR="003960C8" w:rsidRDefault="003960C8" w:rsidP="000F29FD">
          <w:pPr>
            <w:spacing w:line="360" w:lineRule="auto"/>
            <w:jc w:val="center"/>
            <w:rPr>
              <w:rFonts w:ascii="Sakkal Majalla" w:hAnsi="Sakkal Majalla" w:cs="Sakkal Majalla"/>
              <w:b/>
              <w:bCs/>
              <w:sz w:val="28"/>
              <w:szCs w:val="28"/>
              <w:rtl/>
              <w:lang w:bidi="ar-EG"/>
            </w:rPr>
          </w:pPr>
        </w:p>
        <w:p w14:paraId="6D5382F6" w14:textId="77777777" w:rsidR="003960C8" w:rsidRDefault="003960C8" w:rsidP="000F29FD">
          <w:pPr>
            <w:spacing w:line="360" w:lineRule="auto"/>
            <w:jc w:val="center"/>
            <w:rPr>
              <w:rFonts w:ascii="Sakkal Majalla" w:hAnsi="Sakkal Majalla" w:cs="Sakkal Majalla"/>
              <w:b/>
              <w:bCs/>
              <w:sz w:val="28"/>
              <w:szCs w:val="28"/>
              <w:rtl/>
              <w:lang w:bidi="ar-EG"/>
            </w:rPr>
          </w:pPr>
        </w:p>
        <w:p w14:paraId="7EE7EE83" w14:textId="77777777" w:rsidR="003960C8" w:rsidRDefault="003960C8" w:rsidP="000F29FD">
          <w:pPr>
            <w:spacing w:line="360" w:lineRule="auto"/>
            <w:jc w:val="center"/>
            <w:rPr>
              <w:rFonts w:ascii="Sakkal Majalla" w:hAnsi="Sakkal Majalla" w:cs="Sakkal Majalla"/>
              <w:b/>
              <w:bCs/>
              <w:sz w:val="28"/>
              <w:szCs w:val="28"/>
              <w:rtl/>
              <w:lang w:bidi="ar-EG"/>
            </w:rPr>
          </w:pPr>
        </w:p>
        <w:p w14:paraId="292CED2E" w14:textId="05CE0141" w:rsidR="003960C8" w:rsidRDefault="003960C8" w:rsidP="000F29FD">
          <w:pPr>
            <w:spacing w:line="360" w:lineRule="auto"/>
            <w:jc w:val="center"/>
            <w:rPr>
              <w:rFonts w:ascii="Sakkal Majalla" w:hAnsi="Sakkal Majalla" w:cs="Sakkal Majalla"/>
              <w:b/>
              <w:bCs/>
              <w:sz w:val="28"/>
              <w:szCs w:val="28"/>
              <w:rtl/>
              <w:lang w:bidi="ar-EG"/>
            </w:rPr>
          </w:pPr>
        </w:p>
        <w:p w14:paraId="127194F3" w14:textId="77777777" w:rsidR="0095075D" w:rsidRDefault="0095075D" w:rsidP="00704AE9">
          <w:pPr>
            <w:spacing w:line="360" w:lineRule="auto"/>
            <w:rPr>
              <w:rFonts w:ascii="Sakkal Majalla" w:hAnsi="Sakkal Majalla" w:cs="Sakkal Majalla"/>
              <w:b/>
              <w:bCs/>
              <w:sz w:val="28"/>
              <w:szCs w:val="28"/>
              <w:rtl/>
              <w:lang w:bidi="ar-EG"/>
            </w:rPr>
          </w:pPr>
        </w:p>
        <w:p w14:paraId="77A046D8" w14:textId="0823A46F" w:rsidR="003960C8" w:rsidRPr="003960C8" w:rsidRDefault="003960C8" w:rsidP="003960C8">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قائمة الجداول</w:t>
          </w:r>
        </w:p>
        <w:p w14:paraId="313059CE" w14:textId="12A3E00E" w:rsidR="003960C8" w:rsidRPr="003960C8" w:rsidRDefault="003960C8" w:rsidP="003960C8">
          <w:pPr>
            <w:pStyle w:val="af1"/>
            <w:tabs>
              <w:tab w:val="right" w:leader="dot" w:pos="9350"/>
            </w:tabs>
            <w:bidi/>
            <w:rPr>
              <w:rFonts w:ascii="Sakkal Majalla" w:hAnsi="Sakkal Majalla" w:cs="Sakkal Majalla"/>
              <w:noProof/>
            </w:rPr>
          </w:pPr>
          <w:r w:rsidRPr="003960C8">
            <w:rPr>
              <w:rFonts w:ascii="Sakkal Majalla" w:hAnsi="Sakkal Majalla" w:cs="Sakkal Majalla"/>
              <w:b/>
              <w:bCs/>
              <w:sz w:val="28"/>
              <w:szCs w:val="28"/>
              <w:lang w:bidi="ar-EG"/>
            </w:rPr>
            <w:fldChar w:fldCharType="begin"/>
          </w:r>
          <w:r w:rsidRPr="003960C8">
            <w:rPr>
              <w:rFonts w:ascii="Sakkal Majalla" w:hAnsi="Sakkal Majalla" w:cs="Sakkal Majalla"/>
              <w:b/>
              <w:bCs/>
              <w:sz w:val="28"/>
              <w:szCs w:val="28"/>
              <w:lang w:bidi="ar-EG"/>
            </w:rPr>
            <w:instrText xml:space="preserve"> TOC \h \z \c "</w:instrText>
          </w:r>
          <w:r w:rsidRPr="003960C8">
            <w:rPr>
              <w:rFonts w:ascii="Sakkal Majalla" w:hAnsi="Sakkal Majalla" w:cs="Sakkal Majalla"/>
              <w:b/>
              <w:bCs/>
              <w:sz w:val="28"/>
              <w:szCs w:val="28"/>
              <w:rtl/>
              <w:lang w:bidi="ar-EG"/>
            </w:rPr>
            <w:instrText>الجدول</w:instrText>
          </w:r>
          <w:r w:rsidRPr="003960C8">
            <w:rPr>
              <w:rFonts w:ascii="Sakkal Majalla" w:hAnsi="Sakkal Majalla" w:cs="Sakkal Majalla"/>
              <w:b/>
              <w:bCs/>
              <w:sz w:val="28"/>
              <w:szCs w:val="28"/>
              <w:lang w:bidi="ar-EG"/>
            </w:rPr>
            <w:instrText xml:space="preserve"> " </w:instrText>
          </w:r>
          <w:r w:rsidRPr="003960C8">
            <w:rPr>
              <w:rFonts w:ascii="Sakkal Majalla" w:hAnsi="Sakkal Majalla" w:cs="Sakkal Majalla"/>
              <w:b/>
              <w:bCs/>
              <w:sz w:val="28"/>
              <w:szCs w:val="28"/>
              <w:lang w:bidi="ar-EG"/>
            </w:rPr>
            <w:fldChar w:fldCharType="separate"/>
          </w:r>
          <w:hyperlink w:anchor="_Toc224227870" w:history="1">
            <w:r w:rsidRPr="003960C8">
              <w:rPr>
                <w:rStyle w:val="Hyperlink"/>
                <w:rFonts w:ascii="Sakkal Majalla" w:hAnsi="Sakkal Majalla" w:cs="Sakkal Majalla"/>
                <w:noProof/>
                <w:rtl/>
              </w:rPr>
              <w:t>الجدول  1</w:t>
            </w:r>
            <w:r w:rsidRPr="003960C8">
              <w:rPr>
                <w:rStyle w:val="Hyperlink"/>
                <w:rFonts w:ascii="Sakkal Majalla" w:hAnsi="Sakkal Majalla" w:cs="Sakkal Majalla"/>
                <w:noProof/>
                <w:rtl/>
                <w:lang w:bidi="ar-EG"/>
              </w:rPr>
              <w:t xml:space="preserve"> توزيع عينة الدراسة وفقا لمتغير الجنس</w:t>
            </w:r>
            <w:r w:rsidRPr="003960C8">
              <w:rPr>
                <w:rFonts w:ascii="Sakkal Majalla" w:hAnsi="Sakkal Majalla" w:cs="Sakkal Majalla"/>
                <w:noProof/>
                <w:webHidden/>
              </w:rPr>
              <w:tab/>
            </w:r>
            <w:r w:rsidRPr="003960C8">
              <w:rPr>
                <w:rFonts w:ascii="Sakkal Majalla" w:hAnsi="Sakkal Majalla" w:cs="Sakkal Majalla"/>
                <w:noProof/>
                <w:webHidden/>
              </w:rPr>
              <w:fldChar w:fldCharType="begin"/>
            </w:r>
            <w:r w:rsidRPr="003960C8">
              <w:rPr>
                <w:rFonts w:ascii="Sakkal Majalla" w:hAnsi="Sakkal Majalla" w:cs="Sakkal Majalla"/>
                <w:noProof/>
                <w:webHidden/>
              </w:rPr>
              <w:instrText xml:space="preserve"> PAGEREF _Toc224227870 \h </w:instrText>
            </w:r>
            <w:r w:rsidRPr="003960C8">
              <w:rPr>
                <w:rFonts w:ascii="Sakkal Majalla" w:hAnsi="Sakkal Majalla" w:cs="Sakkal Majalla"/>
                <w:noProof/>
                <w:webHidden/>
              </w:rPr>
            </w:r>
            <w:r w:rsidRPr="003960C8">
              <w:rPr>
                <w:rFonts w:ascii="Sakkal Majalla" w:hAnsi="Sakkal Majalla" w:cs="Sakkal Majalla"/>
                <w:noProof/>
                <w:webHidden/>
              </w:rPr>
              <w:fldChar w:fldCharType="separate"/>
            </w:r>
            <w:r w:rsidR="00493DFF">
              <w:rPr>
                <w:rFonts w:ascii="Sakkal Majalla" w:hAnsi="Sakkal Majalla" w:cs="Sakkal Majalla"/>
                <w:noProof/>
                <w:webHidden/>
                <w:rtl/>
              </w:rPr>
              <w:t>33</w:t>
            </w:r>
            <w:r w:rsidRPr="003960C8">
              <w:rPr>
                <w:rFonts w:ascii="Sakkal Majalla" w:hAnsi="Sakkal Majalla" w:cs="Sakkal Majalla"/>
                <w:noProof/>
                <w:webHidden/>
              </w:rPr>
              <w:fldChar w:fldCharType="end"/>
            </w:r>
          </w:hyperlink>
        </w:p>
        <w:p w14:paraId="26F20715" w14:textId="61091FA8" w:rsidR="003960C8" w:rsidRPr="003960C8" w:rsidRDefault="002D5880" w:rsidP="003960C8">
          <w:pPr>
            <w:pStyle w:val="af1"/>
            <w:tabs>
              <w:tab w:val="right" w:leader="dot" w:pos="9350"/>
            </w:tabs>
            <w:bidi/>
            <w:rPr>
              <w:rFonts w:ascii="Sakkal Majalla" w:hAnsi="Sakkal Majalla" w:cs="Sakkal Majalla"/>
              <w:noProof/>
            </w:rPr>
          </w:pPr>
          <w:hyperlink w:anchor="_Toc224227871" w:history="1">
            <w:r w:rsidR="003960C8" w:rsidRPr="003960C8">
              <w:rPr>
                <w:rStyle w:val="Hyperlink"/>
                <w:rFonts w:ascii="Sakkal Majalla" w:hAnsi="Sakkal Majalla" w:cs="Sakkal Majalla"/>
                <w:noProof/>
                <w:rtl/>
              </w:rPr>
              <w:t>الجدول  2</w:t>
            </w:r>
            <w:r w:rsidR="003960C8" w:rsidRPr="003960C8">
              <w:rPr>
                <w:rStyle w:val="Hyperlink"/>
                <w:rFonts w:ascii="Sakkal Majalla" w:hAnsi="Sakkal Majalla" w:cs="Sakkal Majalla"/>
                <w:noProof/>
                <w:rtl/>
                <w:lang w:bidi="ar-EG"/>
              </w:rPr>
              <w:t xml:space="preserve"> توزيع عينة الدراسة وفقا لمتغير العمر</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_Toc224227871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35</w:t>
            </w:r>
            <w:r w:rsidR="003960C8" w:rsidRPr="003960C8">
              <w:rPr>
                <w:rFonts w:ascii="Sakkal Majalla" w:hAnsi="Sakkal Majalla" w:cs="Sakkal Majalla"/>
                <w:noProof/>
                <w:webHidden/>
              </w:rPr>
              <w:fldChar w:fldCharType="end"/>
            </w:r>
          </w:hyperlink>
        </w:p>
        <w:p w14:paraId="2E0682E7" w14:textId="2A3F3E10" w:rsidR="003960C8" w:rsidRPr="003960C8" w:rsidRDefault="002D5880" w:rsidP="003960C8">
          <w:pPr>
            <w:pStyle w:val="af1"/>
            <w:tabs>
              <w:tab w:val="right" w:leader="dot" w:pos="9350"/>
            </w:tabs>
            <w:bidi/>
            <w:rPr>
              <w:rFonts w:ascii="Sakkal Majalla" w:hAnsi="Sakkal Majalla" w:cs="Sakkal Majalla"/>
              <w:noProof/>
            </w:rPr>
          </w:pPr>
          <w:hyperlink w:anchor="_Toc224227872" w:history="1">
            <w:r w:rsidR="003960C8" w:rsidRPr="003960C8">
              <w:rPr>
                <w:rStyle w:val="Hyperlink"/>
                <w:rFonts w:ascii="Sakkal Majalla" w:hAnsi="Sakkal Majalla" w:cs="Sakkal Majalla"/>
                <w:noProof/>
                <w:rtl/>
              </w:rPr>
              <w:t>الجدول  3</w:t>
            </w:r>
            <w:r w:rsidR="003960C8" w:rsidRPr="003960C8">
              <w:rPr>
                <w:rStyle w:val="Hyperlink"/>
                <w:rFonts w:ascii="Sakkal Majalla" w:hAnsi="Sakkal Majalla" w:cs="Sakkal Majalla"/>
                <w:noProof/>
                <w:rtl/>
                <w:lang w:bidi="ar-EG"/>
              </w:rPr>
              <w:t xml:space="preserve"> توزيع عينة الدراسة وفقا لمتغير المؤهل العلمي</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_Toc224227872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37</w:t>
            </w:r>
            <w:r w:rsidR="003960C8" w:rsidRPr="003960C8">
              <w:rPr>
                <w:rFonts w:ascii="Sakkal Majalla" w:hAnsi="Sakkal Majalla" w:cs="Sakkal Majalla"/>
                <w:noProof/>
                <w:webHidden/>
              </w:rPr>
              <w:fldChar w:fldCharType="end"/>
            </w:r>
          </w:hyperlink>
        </w:p>
        <w:p w14:paraId="4AD89C54" w14:textId="515AAAA2" w:rsidR="003960C8" w:rsidRPr="003960C8" w:rsidRDefault="002D5880" w:rsidP="003960C8">
          <w:pPr>
            <w:pStyle w:val="af1"/>
            <w:tabs>
              <w:tab w:val="right" w:leader="dot" w:pos="9350"/>
            </w:tabs>
            <w:bidi/>
            <w:rPr>
              <w:rFonts w:ascii="Sakkal Majalla" w:hAnsi="Sakkal Majalla" w:cs="Sakkal Majalla"/>
              <w:noProof/>
            </w:rPr>
          </w:pPr>
          <w:hyperlink w:anchor="_Toc224227873" w:history="1">
            <w:r w:rsidR="003960C8" w:rsidRPr="003960C8">
              <w:rPr>
                <w:rStyle w:val="Hyperlink"/>
                <w:rFonts w:ascii="Sakkal Majalla" w:hAnsi="Sakkal Majalla" w:cs="Sakkal Majalla"/>
                <w:noProof/>
                <w:rtl/>
              </w:rPr>
              <w:t>الجدول  4</w:t>
            </w:r>
            <w:r w:rsidR="003960C8" w:rsidRPr="003960C8">
              <w:rPr>
                <w:rStyle w:val="Hyperlink"/>
                <w:rFonts w:ascii="Sakkal Majalla" w:hAnsi="Sakkal Majalla" w:cs="Sakkal Majalla"/>
                <w:noProof/>
                <w:rtl/>
                <w:lang w:bidi="ar-EG"/>
              </w:rPr>
              <w:t xml:space="preserve"> توزيع عينة الدراسة وفقا لمتغير سنوات الخبرة في إدارة المشتريات</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_Toc224227873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39</w:t>
            </w:r>
            <w:r w:rsidR="003960C8" w:rsidRPr="003960C8">
              <w:rPr>
                <w:rFonts w:ascii="Sakkal Majalla" w:hAnsi="Sakkal Majalla" w:cs="Sakkal Majalla"/>
                <w:noProof/>
                <w:webHidden/>
              </w:rPr>
              <w:fldChar w:fldCharType="end"/>
            </w:r>
          </w:hyperlink>
        </w:p>
        <w:p w14:paraId="72F21622" w14:textId="20716DD6" w:rsidR="003960C8" w:rsidRPr="003960C8" w:rsidRDefault="002D5880" w:rsidP="003960C8">
          <w:pPr>
            <w:pStyle w:val="af1"/>
            <w:tabs>
              <w:tab w:val="right" w:leader="dot" w:pos="9350"/>
            </w:tabs>
            <w:bidi/>
            <w:rPr>
              <w:rFonts w:ascii="Sakkal Majalla" w:hAnsi="Sakkal Majalla" w:cs="Sakkal Majalla"/>
              <w:noProof/>
            </w:rPr>
          </w:pPr>
          <w:hyperlink w:anchor="_Toc224227874" w:history="1">
            <w:r w:rsidR="003960C8" w:rsidRPr="003960C8">
              <w:rPr>
                <w:rStyle w:val="Hyperlink"/>
                <w:rFonts w:ascii="Sakkal Majalla" w:hAnsi="Sakkal Majalla" w:cs="Sakkal Majalla"/>
                <w:noProof/>
                <w:rtl/>
              </w:rPr>
              <w:t>الجدول  5</w:t>
            </w:r>
            <w:r w:rsidR="003960C8" w:rsidRPr="003960C8">
              <w:rPr>
                <w:rStyle w:val="Hyperlink"/>
                <w:rFonts w:ascii="Sakkal Majalla" w:hAnsi="Sakkal Majalla" w:cs="Sakkal Majalla"/>
                <w:noProof/>
                <w:rtl/>
                <w:lang w:bidi="ar-EG"/>
              </w:rPr>
              <w:t xml:space="preserve"> توزيع عينة الدراسة وفقا لمتغير نوع المؤسسة</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_Toc224227874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41</w:t>
            </w:r>
            <w:r w:rsidR="003960C8" w:rsidRPr="003960C8">
              <w:rPr>
                <w:rFonts w:ascii="Sakkal Majalla" w:hAnsi="Sakkal Majalla" w:cs="Sakkal Majalla"/>
                <w:noProof/>
                <w:webHidden/>
              </w:rPr>
              <w:fldChar w:fldCharType="end"/>
            </w:r>
          </w:hyperlink>
        </w:p>
        <w:p w14:paraId="4C480B77" w14:textId="2C48F78C" w:rsidR="003960C8" w:rsidRPr="003960C8" w:rsidRDefault="002D5880" w:rsidP="003960C8">
          <w:pPr>
            <w:pStyle w:val="af1"/>
            <w:tabs>
              <w:tab w:val="right" w:leader="dot" w:pos="9350"/>
            </w:tabs>
            <w:bidi/>
            <w:rPr>
              <w:rFonts w:ascii="Sakkal Majalla" w:hAnsi="Sakkal Majalla" w:cs="Sakkal Majalla"/>
              <w:noProof/>
            </w:rPr>
          </w:pPr>
          <w:hyperlink w:anchor="_Toc224227875" w:history="1">
            <w:r w:rsidR="003960C8" w:rsidRPr="003960C8">
              <w:rPr>
                <w:rStyle w:val="Hyperlink"/>
                <w:rFonts w:ascii="Sakkal Majalla" w:hAnsi="Sakkal Majalla" w:cs="Sakkal Majalla"/>
                <w:noProof/>
                <w:rtl/>
              </w:rPr>
              <w:t>الجدول  6</w:t>
            </w:r>
            <w:r w:rsidR="003960C8" w:rsidRPr="003960C8">
              <w:rPr>
                <w:rStyle w:val="Hyperlink"/>
                <w:rFonts w:ascii="Sakkal Majalla" w:hAnsi="Sakkal Majalla" w:cs="Sakkal Majalla"/>
                <w:noProof/>
                <w:rtl/>
                <w:lang w:bidi="ar-EG"/>
              </w:rPr>
              <w:t xml:space="preserve"> تحليل بعد "استخدام تقنيات الذكاء الاصطناعي في إدارة المشتريات</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_Toc224227875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43</w:t>
            </w:r>
            <w:r w:rsidR="003960C8" w:rsidRPr="003960C8">
              <w:rPr>
                <w:rFonts w:ascii="Sakkal Majalla" w:hAnsi="Sakkal Majalla" w:cs="Sakkal Majalla"/>
                <w:noProof/>
                <w:webHidden/>
              </w:rPr>
              <w:fldChar w:fldCharType="end"/>
            </w:r>
          </w:hyperlink>
        </w:p>
        <w:p w14:paraId="02ECAA7A" w14:textId="66CE2BDF" w:rsidR="003960C8" w:rsidRPr="003960C8" w:rsidRDefault="002D5880" w:rsidP="003960C8">
          <w:pPr>
            <w:pStyle w:val="af1"/>
            <w:tabs>
              <w:tab w:val="right" w:leader="dot" w:pos="9350"/>
            </w:tabs>
            <w:bidi/>
            <w:rPr>
              <w:rFonts w:ascii="Sakkal Majalla" w:hAnsi="Sakkal Majalla" w:cs="Sakkal Majalla"/>
              <w:noProof/>
            </w:rPr>
          </w:pPr>
          <w:hyperlink w:anchor="_Toc224227876" w:history="1">
            <w:r w:rsidR="003960C8" w:rsidRPr="003960C8">
              <w:rPr>
                <w:rStyle w:val="Hyperlink"/>
                <w:rFonts w:ascii="Sakkal Majalla" w:hAnsi="Sakkal Majalla" w:cs="Sakkal Majalla"/>
                <w:noProof/>
                <w:rtl/>
              </w:rPr>
              <w:t>الجدول  7</w:t>
            </w:r>
            <w:r w:rsidR="003960C8" w:rsidRPr="003960C8">
              <w:rPr>
                <w:rStyle w:val="Hyperlink"/>
                <w:rFonts w:ascii="Sakkal Majalla" w:hAnsi="Sakkal Majalla" w:cs="Sakkal Majalla"/>
                <w:noProof/>
                <w:rtl/>
                <w:lang w:bidi="ar-EG"/>
              </w:rPr>
              <w:t xml:space="preserve"> تحليل بعد "قدرة نظام الذكاء الاصطناعي المستخدم</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_Toc224227876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46</w:t>
            </w:r>
            <w:r w:rsidR="003960C8" w:rsidRPr="003960C8">
              <w:rPr>
                <w:rFonts w:ascii="Sakkal Majalla" w:hAnsi="Sakkal Majalla" w:cs="Sakkal Majalla"/>
                <w:noProof/>
                <w:webHidden/>
              </w:rPr>
              <w:fldChar w:fldCharType="end"/>
            </w:r>
          </w:hyperlink>
        </w:p>
        <w:p w14:paraId="4C54C06B" w14:textId="5FFD0277" w:rsidR="003960C8" w:rsidRPr="003960C8" w:rsidRDefault="002D5880" w:rsidP="003960C8">
          <w:pPr>
            <w:pStyle w:val="af1"/>
            <w:tabs>
              <w:tab w:val="right" w:leader="dot" w:pos="9350"/>
            </w:tabs>
            <w:bidi/>
            <w:rPr>
              <w:rFonts w:ascii="Sakkal Majalla" w:hAnsi="Sakkal Majalla" w:cs="Sakkal Majalla"/>
              <w:noProof/>
            </w:rPr>
          </w:pPr>
          <w:hyperlink w:anchor="_Toc224227877" w:history="1">
            <w:r w:rsidR="003960C8" w:rsidRPr="003960C8">
              <w:rPr>
                <w:rStyle w:val="Hyperlink"/>
                <w:rFonts w:ascii="Sakkal Majalla" w:hAnsi="Sakkal Majalla" w:cs="Sakkal Majalla"/>
                <w:noProof/>
                <w:rtl/>
              </w:rPr>
              <w:t>الجدول</w:t>
            </w:r>
            <w:r w:rsidR="003960C8" w:rsidRPr="003960C8">
              <w:rPr>
                <w:rStyle w:val="Hyperlink"/>
                <w:rFonts w:ascii="Sakkal Majalla" w:hAnsi="Sakkal Majalla" w:cs="Sakkal Majalla"/>
                <w:noProof/>
              </w:rPr>
              <w:t xml:space="preserve">  8</w:t>
            </w:r>
            <w:r w:rsidR="003960C8" w:rsidRPr="003960C8">
              <w:rPr>
                <w:rStyle w:val="Hyperlink"/>
                <w:rFonts w:ascii="Sakkal Majalla" w:hAnsi="Sakkal Majalla" w:cs="Sakkal Majalla"/>
                <w:noProof/>
                <w:rtl/>
                <w:lang w:bidi="ar-EG"/>
              </w:rPr>
              <w:t xml:space="preserve"> تحليل بعد "تجربة المستخدم للنظام</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_Toc224227877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49</w:t>
            </w:r>
            <w:r w:rsidR="003960C8" w:rsidRPr="003960C8">
              <w:rPr>
                <w:rFonts w:ascii="Sakkal Majalla" w:hAnsi="Sakkal Majalla" w:cs="Sakkal Majalla"/>
                <w:noProof/>
                <w:webHidden/>
              </w:rPr>
              <w:fldChar w:fldCharType="end"/>
            </w:r>
          </w:hyperlink>
        </w:p>
        <w:p w14:paraId="6A66A841" w14:textId="290AAC51" w:rsidR="003960C8" w:rsidRPr="003960C8" w:rsidRDefault="002D5880" w:rsidP="003960C8">
          <w:pPr>
            <w:pStyle w:val="af1"/>
            <w:tabs>
              <w:tab w:val="right" w:leader="dot" w:pos="9350"/>
            </w:tabs>
            <w:bidi/>
            <w:rPr>
              <w:rFonts w:ascii="Sakkal Majalla" w:hAnsi="Sakkal Majalla" w:cs="Sakkal Majalla"/>
              <w:noProof/>
            </w:rPr>
          </w:pPr>
          <w:hyperlink w:anchor="_Toc224227878" w:history="1">
            <w:r w:rsidR="003960C8" w:rsidRPr="003960C8">
              <w:rPr>
                <w:rStyle w:val="Hyperlink"/>
                <w:rFonts w:ascii="Sakkal Majalla" w:hAnsi="Sakkal Majalla" w:cs="Sakkal Majalla"/>
                <w:noProof/>
                <w:rtl/>
              </w:rPr>
              <w:t>الجدول  9</w:t>
            </w:r>
            <w:r w:rsidR="003960C8" w:rsidRPr="003960C8">
              <w:rPr>
                <w:rStyle w:val="Hyperlink"/>
                <w:rFonts w:ascii="Sakkal Majalla" w:hAnsi="Sakkal Majalla" w:cs="Sakkal Majalla"/>
                <w:noProof/>
                <w:rtl/>
                <w:lang w:bidi="ar-EG"/>
              </w:rPr>
              <w:t xml:space="preserve"> تحليل بعد "التدريب والتطوير المرتبط بالنظام</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_Toc224227878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51</w:t>
            </w:r>
            <w:r w:rsidR="003960C8" w:rsidRPr="003960C8">
              <w:rPr>
                <w:rFonts w:ascii="Sakkal Majalla" w:hAnsi="Sakkal Majalla" w:cs="Sakkal Majalla"/>
                <w:noProof/>
                <w:webHidden/>
              </w:rPr>
              <w:fldChar w:fldCharType="end"/>
            </w:r>
          </w:hyperlink>
        </w:p>
        <w:p w14:paraId="7F51BF38" w14:textId="1497D417" w:rsidR="003960C8" w:rsidRPr="003960C8" w:rsidRDefault="002D5880" w:rsidP="003960C8">
          <w:pPr>
            <w:pStyle w:val="af1"/>
            <w:tabs>
              <w:tab w:val="right" w:leader="dot" w:pos="9350"/>
            </w:tabs>
            <w:bidi/>
            <w:rPr>
              <w:rFonts w:ascii="Sakkal Majalla" w:hAnsi="Sakkal Majalla" w:cs="Sakkal Majalla"/>
              <w:noProof/>
            </w:rPr>
          </w:pPr>
          <w:hyperlink w:anchor="_Toc224227879" w:history="1">
            <w:r w:rsidR="003960C8" w:rsidRPr="003960C8">
              <w:rPr>
                <w:rStyle w:val="Hyperlink"/>
                <w:rFonts w:ascii="Sakkal Majalla" w:hAnsi="Sakkal Majalla" w:cs="Sakkal Majalla"/>
                <w:noProof/>
                <w:rtl/>
              </w:rPr>
              <w:t>الجدول</w:t>
            </w:r>
            <w:r w:rsidR="003960C8" w:rsidRPr="003960C8">
              <w:rPr>
                <w:rStyle w:val="Hyperlink"/>
                <w:rFonts w:ascii="Sakkal Majalla" w:hAnsi="Sakkal Majalla" w:cs="Sakkal Majalla"/>
                <w:noProof/>
              </w:rPr>
              <w:t xml:space="preserve">  10</w:t>
            </w:r>
            <w:r w:rsidR="003960C8" w:rsidRPr="003960C8">
              <w:rPr>
                <w:rStyle w:val="Hyperlink"/>
                <w:rFonts w:ascii="Sakkal Majalla" w:hAnsi="Sakkal Majalla" w:cs="Sakkal Majalla"/>
                <w:noProof/>
                <w:rtl/>
                <w:lang w:bidi="ar-EG"/>
              </w:rPr>
              <w:t xml:space="preserve"> جداول اثبات الفرضية الرئيسية</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_Toc224227879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54</w:t>
            </w:r>
            <w:r w:rsidR="003960C8" w:rsidRPr="003960C8">
              <w:rPr>
                <w:rFonts w:ascii="Sakkal Majalla" w:hAnsi="Sakkal Majalla" w:cs="Sakkal Majalla"/>
                <w:noProof/>
                <w:webHidden/>
              </w:rPr>
              <w:fldChar w:fldCharType="end"/>
            </w:r>
          </w:hyperlink>
        </w:p>
        <w:p w14:paraId="7E21BFFA" w14:textId="43502CEA" w:rsidR="003960C8" w:rsidRPr="003960C8" w:rsidRDefault="002D5880" w:rsidP="003960C8">
          <w:pPr>
            <w:pStyle w:val="af1"/>
            <w:tabs>
              <w:tab w:val="right" w:leader="dot" w:pos="9350"/>
            </w:tabs>
            <w:bidi/>
            <w:rPr>
              <w:rFonts w:ascii="Sakkal Majalla" w:hAnsi="Sakkal Majalla" w:cs="Sakkal Majalla"/>
              <w:noProof/>
            </w:rPr>
          </w:pPr>
          <w:hyperlink w:anchor="_Toc224227880" w:history="1">
            <w:r w:rsidR="003960C8" w:rsidRPr="003960C8">
              <w:rPr>
                <w:rStyle w:val="Hyperlink"/>
                <w:rFonts w:ascii="Sakkal Majalla" w:hAnsi="Sakkal Majalla" w:cs="Sakkal Majalla"/>
                <w:noProof/>
                <w:rtl/>
              </w:rPr>
              <w:t>الجدول</w:t>
            </w:r>
            <w:r w:rsidR="003960C8" w:rsidRPr="003960C8">
              <w:rPr>
                <w:rStyle w:val="Hyperlink"/>
                <w:rFonts w:ascii="Sakkal Majalla" w:hAnsi="Sakkal Majalla" w:cs="Sakkal Majalla"/>
                <w:noProof/>
              </w:rPr>
              <w:t xml:space="preserve">  11</w:t>
            </w:r>
            <w:r w:rsidR="003960C8" w:rsidRPr="003960C8">
              <w:rPr>
                <w:rStyle w:val="Hyperlink"/>
                <w:rFonts w:ascii="Sakkal Majalla" w:hAnsi="Sakkal Majalla" w:cs="Sakkal Majalla"/>
                <w:noProof/>
                <w:rtl/>
                <w:lang w:bidi="ar-EG"/>
              </w:rPr>
              <w:t xml:space="preserve"> جدول اثبات الفرضية الفرعية الأولى</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_Toc224227880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58</w:t>
            </w:r>
            <w:r w:rsidR="003960C8" w:rsidRPr="003960C8">
              <w:rPr>
                <w:rFonts w:ascii="Sakkal Majalla" w:hAnsi="Sakkal Majalla" w:cs="Sakkal Majalla"/>
                <w:noProof/>
                <w:webHidden/>
              </w:rPr>
              <w:fldChar w:fldCharType="end"/>
            </w:r>
          </w:hyperlink>
        </w:p>
        <w:p w14:paraId="6FCEC4BE" w14:textId="76D123BA" w:rsidR="003960C8" w:rsidRPr="003960C8" w:rsidRDefault="002D5880" w:rsidP="003960C8">
          <w:pPr>
            <w:pStyle w:val="af1"/>
            <w:tabs>
              <w:tab w:val="right" w:leader="dot" w:pos="9350"/>
            </w:tabs>
            <w:bidi/>
            <w:rPr>
              <w:rFonts w:ascii="Sakkal Majalla" w:hAnsi="Sakkal Majalla" w:cs="Sakkal Majalla"/>
              <w:noProof/>
            </w:rPr>
          </w:pPr>
          <w:hyperlink w:anchor="_Toc224227881" w:history="1">
            <w:r w:rsidR="003960C8" w:rsidRPr="003960C8">
              <w:rPr>
                <w:rStyle w:val="Hyperlink"/>
                <w:rFonts w:ascii="Sakkal Majalla" w:hAnsi="Sakkal Majalla" w:cs="Sakkal Majalla"/>
                <w:noProof/>
                <w:rtl/>
              </w:rPr>
              <w:t>الجدول</w:t>
            </w:r>
            <w:r w:rsidR="003960C8" w:rsidRPr="003960C8">
              <w:rPr>
                <w:rStyle w:val="Hyperlink"/>
                <w:rFonts w:ascii="Sakkal Majalla" w:hAnsi="Sakkal Majalla" w:cs="Sakkal Majalla"/>
                <w:noProof/>
              </w:rPr>
              <w:t xml:space="preserve">  12</w:t>
            </w:r>
            <w:r w:rsidR="003960C8" w:rsidRPr="003960C8">
              <w:rPr>
                <w:rStyle w:val="Hyperlink"/>
                <w:rFonts w:ascii="Sakkal Majalla" w:hAnsi="Sakkal Majalla" w:cs="Sakkal Majalla"/>
                <w:noProof/>
                <w:rtl/>
                <w:lang w:bidi="ar-EG"/>
              </w:rPr>
              <w:t xml:space="preserve"> جداول اثبات الفرضية الفرعية الثانية</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_Toc224227881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62</w:t>
            </w:r>
            <w:r w:rsidR="003960C8" w:rsidRPr="003960C8">
              <w:rPr>
                <w:rFonts w:ascii="Sakkal Majalla" w:hAnsi="Sakkal Majalla" w:cs="Sakkal Majalla"/>
                <w:noProof/>
                <w:webHidden/>
              </w:rPr>
              <w:fldChar w:fldCharType="end"/>
            </w:r>
          </w:hyperlink>
        </w:p>
        <w:p w14:paraId="6A5E8EA7" w14:textId="54632721" w:rsidR="003960C8" w:rsidRPr="003960C8" w:rsidRDefault="002D5880" w:rsidP="003960C8">
          <w:pPr>
            <w:pStyle w:val="af1"/>
            <w:tabs>
              <w:tab w:val="right" w:leader="dot" w:pos="9350"/>
            </w:tabs>
            <w:bidi/>
            <w:rPr>
              <w:rFonts w:ascii="Sakkal Majalla" w:hAnsi="Sakkal Majalla" w:cs="Sakkal Majalla"/>
              <w:noProof/>
            </w:rPr>
          </w:pPr>
          <w:hyperlink w:anchor="_Toc224227882" w:history="1">
            <w:r w:rsidR="003960C8" w:rsidRPr="003960C8">
              <w:rPr>
                <w:rStyle w:val="Hyperlink"/>
                <w:rFonts w:ascii="Sakkal Majalla" w:hAnsi="Sakkal Majalla" w:cs="Sakkal Majalla"/>
                <w:noProof/>
                <w:rtl/>
              </w:rPr>
              <w:t>الجدول</w:t>
            </w:r>
            <w:r w:rsidR="003960C8" w:rsidRPr="003960C8">
              <w:rPr>
                <w:rStyle w:val="Hyperlink"/>
                <w:rFonts w:ascii="Sakkal Majalla" w:hAnsi="Sakkal Majalla" w:cs="Sakkal Majalla"/>
                <w:noProof/>
              </w:rPr>
              <w:t xml:space="preserve">  13</w:t>
            </w:r>
            <w:r w:rsidR="003960C8" w:rsidRPr="003960C8">
              <w:rPr>
                <w:rStyle w:val="Hyperlink"/>
                <w:rFonts w:ascii="Sakkal Majalla" w:hAnsi="Sakkal Majalla" w:cs="Sakkal Majalla"/>
                <w:noProof/>
                <w:rtl/>
                <w:lang w:bidi="ar-EG"/>
              </w:rPr>
              <w:t xml:space="preserve"> جداول اثبات الفرضية الفرعية الثالثة</w:t>
            </w:r>
            <w:r w:rsidR="003960C8" w:rsidRPr="003960C8">
              <w:rPr>
                <w:rFonts w:ascii="Sakkal Majalla" w:hAnsi="Sakkal Majalla" w:cs="Sakkal Majalla"/>
                <w:noProof/>
                <w:webHidden/>
              </w:rPr>
              <w:tab/>
            </w:r>
            <w:r w:rsidR="003960C8" w:rsidRPr="003960C8">
              <w:rPr>
                <w:rFonts w:ascii="Sakkal Majalla" w:hAnsi="Sakkal Majalla" w:cs="Sakkal Majalla"/>
                <w:noProof/>
                <w:webHidden/>
              </w:rPr>
              <w:fldChar w:fldCharType="begin"/>
            </w:r>
            <w:r w:rsidR="003960C8" w:rsidRPr="003960C8">
              <w:rPr>
                <w:rFonts w:ascii="Sakkal Majalla" w:hAnsi="Sakkal Majalla" w:cs="Sakkal Majalla"/>
                <w:noProof/>
                <w:webHidden/>
              </w:rPr>
              <w:instrText xml:space="preserve"> PAGEREF _Toc224227882 \h </w:instrText>
            </w:r>
            <w:r w:rsidR="003960C8" w:rsidRPr="003960C8">
              <w:rPr>
                <w:rFonts w:ascii="Sakkal Majalla" w:hAnsi="Sakkal Majalla" w:cs="Sakkal Majalla"/>
                <w:noProof/>
                <w:webHidden/>
              </w:rPr>
            </w:r>
            <w:r w:rsidR="003960C8" w:rsidRPr="003960C8">
              <w:rPr>
                <w:rFonts w:ascii="Sakkal Majalla" w:hAnsi="Sakkal Majalla" w:cs="Sakkal Majalla"/>
                <w:noProof/>
                <w:webHidden/>
              </w:rPr>
              <w:fldChar w:fldCharType="separate"/>
            </w:r>
            <w:r w:rsidR="00493DFF">
              <w:rPr>
                <w:rFonts w:ascii="Sakkal Majalla" w:hAnsi="Sakkal Majalla" w:cs="Sakkal Majalla"/>
                <w:noProof/>
                <w:webHidden/>
                <w:rtl/>
              </w:rPr>
              <w:t>65</w:t>
            </w:r>
            <w:r w:rsidR="003960C8" w:rsidRPr="003960C8">
              <w:rPr>
                <w:rFonts w:ascii="Sakkal Majalla" w:hAnsi="Sakkal Majalla" w:cs="Sakkal Majalla"/>
                <w:noProof/>
                <w:webHidden/>
              </w:rPr>
              <w:fldChar w:fldCharType="end"/>
            </w:r>
          </w:hyperlink>
        </w:p>
        <w:p w14:paraId="634C028C" w14:textId="7C37B042" w:rsidR="003960C8" w:rsidRPr="003960C8" w:rsidRDefault="003960C8" w:rsidP="003960C8">
          <w:pPr>
            <w:bidi/>
            <w:spacing w:line="360" w:lineRule="auto"/>
            <w:jc w:val="center"/>
            <w:rPr>
              <w:rFonts w:ascii="Sakkal Majalla" w:hAnsi="Sakkal Majalla" w:cs="Sakkal Majalla"/>
              <w:b/>
              <w:bCs/>
              <w:sz w:val="28"/>
              <w:szCs w:val="28"/>
              <w:rtl/>
              <w:lang w:bidi="ar-EG"/>
            </w:rPr>
          </w:pPr>
          <w:r w:rsidRPr="003960C8">
            <w:rPr>
              <w:rFonts w:ascii="Sakkal Majalla" w:hAnsi="Sakkal Majalla" w:cs="Sakkal Majalla"/>
              <w:b/>
              <w:bCs/>
              <w:sz w:val="28"/>
              <w:szCs w:val="28"/>
              <w:lang w:bidi="ar-EG"/>
            </w:rPr>
            <w:fldChar w:fldCharType="end"/>
          </w:r>
        </w:p>
        <w:p w14:paraId="18C0E0B8" w14:textId="77777777" w:rsidR="003960C8" w:rsidRDefault="003960C8" w:rsidP="000F29FD">
          <w:pPr>
            <w:spacing w:line="360" w:lineRule="auto"/>
            <w:jc w:val="center"/>
            <w:rPr>
              <w:rFonts w:ascii="Sakkal Majalla" w:hAnsi="Sakkal Majalla" w:cs="Sakkal Majalla"/>
              <w:b/>
              <w:bCs/>
              <w:sz w:val="28"/>
              <w:szCs w:val="28"/>
              <w:rtl/>
              <w:lang w:bidi="ar-EG"/>
            </w:rPr>
          </w:pPr>
        </w:p>
        <w:p w14:paraId="6E39C1F4" w14:textId="77777777" w:rsidR="003960C8" w:rsidRDefault="003960C8" w:rsidP="000F29FD">
          <w:pPr>
            <w:spacing w:line="360" w:lineRule="auto"/>
            <w:jc w:val="center"/>
            <w:rPr>
              <w:rFonts w:ascii="Sakkal Majalla" w:hAnsi="Sakkal Majalla" w:cs="Sakkal Majalla"/>
              <w:b/>
              <w:bCs/>
              <w:sz w:val="28"/>
              <w:szCs w:val="28"/>
              <w:rtl/>
              <w:lang w:bidi="ar-EG"/>
            </w:rPr>
          </w:pPr>
        </w:p>
        <w:p w14:paraId="58EA25F0" w14:textId="77777777" w:rsidR="003960C8" w:rsidRDefault="003960C8" w:rsidP="000F29FD">
          <w:pPr>
            <w:spacing w:line="360" w:lineRule="auto"/>
            <w:jc w:val="center"/>
            <w:rPr>
              <w:rFonts w:ascii="Sakkal Majalla" w:hAnsi="Sakkal Majalla" w:cs="Sakkal Majalla"/>
              <w:b/>
              <w:bCs/>
              <w:sz w:val="28"/>
              <w:szCs w:val="28"/>
              <w:rtl/>
              <w:lang w:bidi="ar-EG"/>
            </w:rPr>
          </w:pPr>
        </w:p>
        <w:p w14:paraId="0DAE8144" w14:textId="77777777" w:rsidR="003960C8" w:rsidRDefault="003960C8" w:rsidP="000F29FD">
          <w:pPr>
            <w:spacing w:line="360" w:lineRule="auto"/>
            <w:jc w:val="center"/>
            <w:rPr>
              <w:rFonts w:ascii="Sakkal Majalla" w:hAnsi="Sakkal Majalla" w:cs="Sakkal Majalla"/>
              <w:b/>
              <w:bCs/>
              <w:sz w:val="28"/>
              <w:szCs w:val="28"/>
              <w:rtl/>
              <w:lang w:bidi="ar-EG"/>
            </w:rPr>
          </w:pPr>
        </w:p>
        <w:p w14:paraId="75C6CC32" w14:textId="77777777" w:rsidR="003960C8" w:rsidRDefault="003960C8" w:rsidP="000F29FD">
          <w:pPr>
            <w:spacing w:line="360" w:lineRule="auto"/>
            <w:jc w:val="center"/>
            <w:rPr>
              <w:rFonts w:ascii="Sakkal Majalla" w:hAnsi="Sakkal Majalla" w:cs="Sakkal Majalla"/>
              <w:b/>
              <w:bCs/>
              <w:sz w:val="28"/>
              <w:szCs w:val="28"/>
              <w:rtl/>
              <w:lang w:bidi="ar-EG"/>
            </w:rPr>
          </w:pPr>
        </w:p>
        <w:p w14:paraId="770B19B5" w14:textId="77777777" w:rsidR="003960C8" w:rsidRDefault="003960C8" w:rsidP="000F29FD">
          <w:pPr>
            <w:spacing w:line="360" w:lineRule="auto"/>
            <w:jc w:val="center"/>
            <w:rPr>
              <w:rFonts w:ascii="Sakkal Majalla" w:hAnsi="Sakkal Majalla" w:cs="Sakkal Majalla"/>
              <w:b/>
              <w:bCs/>
              <w:sz w:val="28"/>
              <w:szCs w:val="28"/>
              <w:rtl/>
              <w:lang w:bidi="ar-EG"/>
            </w:rPr>
          </w:pPr>
        </w:p>
        <w:p w14:paraId="07971F5F" w14:textId="77777777" w:rsidR="003960C8" w:rsidRDefault="003960C8" w:rsidP="000F29FD">
          <w:pPr>
            <w:spacing w:line="360" w:lineRule="auto"/>
            <w:jc w:val="center"/>
            <w:rPr>
              <w:rFonts w:ascii="Sakkal Majalla" w:hAnsi="Sakkal Majalla" w:cs="Sakkal Majalla"/>
              <w:b/>
              <w:bCs/>
              <w:sz w:val="28"/>
              <w:szCs w:val="28"/>
              <w:rtl/>
              <w:lang w:bidi="ar-EG"/>
            </w:rPr>
          </w:pPr>
        </w:p>
        <w:p w14:paraId="21BDBDBE" w14:textId="77777777" w:rsidR="003960C8" w:rsidRDefault="003960C8" w:rsidP="000F29FD">
          <w:pPr>
            <w:spacing w:line="360" w:lineRule="auto"/>
            <w:jc w:val="center"/>
            <w:rPr>
              <w:rFonts w:ascii="Sakkal Majalla" w:hAnsi="Sakkal Majalla" w:cs="Sakkal Majalla"/>
              <w:b/>
              <w:bCs/>
              <w:sz w:val="28"/>
              <w:szCs w:val="28"/>
              <w:rtl/>
              <w:lang w:bidi="ar-EG"/>
            </w:rPr>
          </w:pPr>
        </w:p>
        <w:p w14:paraId="6A38CDE5" w14:textId="5E3887BF" w:rsidR="000C3610" w:rsidRPr="0095075D" w:rsidRDefault="002D5880" w:rsidP="0095075D">
          <w:pPr>
            <w:spacing w:line="360" w:lineRule="auto"/>
            <w:rPr>
              <w:rFonts w:ascii="Sakkal Majalla" w:hAnsi="Sakkal Majalla" w:cs="Sakkal Majalla"/>
              <w:b/>
              <w:bCs/>
              <w:sz w:val="28"/>
              <w:szCs w:val="28"/>
              <w:rtl/>
              <w:lang w:bidi="ar-EG"/>
            </w:rPr>
          </w:pPr>
        </w:p>
      </w:sdtContent>
    </w:sdt>
    <w:p w14:paraId="210A0B7B" w14:textId="0E1FD302" w:rsidR="000C3610" w:rsidRPr="000C3610" w:rsidRDefault="000C3610" w:rsidP="000C3610">
      <w:pPr>
        <w:pStyle w:val="1"/>
        <w:bidi/>
        <w:jc w:val="center"/>
        <w:rPr>
          <w:rFonts w:ascii="Sakkal Majalla" w:hAnsi="Sakkal Majalla" w:cs="Sakkal Majalla"/>
          <w:b/>
          <w:bCs/>
          <w:color w:val="000000" w:themeColor="text1"/>
          <w:sz w:val="36"/>
          <w:szCs w:val="32"/>
          <w:rtl/>
        </w:rPr>
      </w:pPr>
      <w:bookmarkStart w:id="4" w:name="_Toc224302376"/>
      <w:r w:rsidRPr="000C3610">
        <w:rPr>
          <w:rFonts w:ascii="Sakkal Majalla" w:hAnsi="Sakkal Majalla" w:cs="Sakkal Majalla"/>
          <w:b/>
          <w:bCs/>
          <w:color w:val="000000" w:themeColor="text1"/>
          <w:sz w:val="36"/>
          <w:szCs w:val="32"/>
          <w:rtl/>
        </w:rPr>
        <w:lastRenderedPageBreak/>
        <w:t>الفصل الأول: المقدمة والإطار التمهيدي</w:t>
      </w:r>
      <w:bookmarkEnd w:id="4"/>
    </w:p>
    <w:p w14:paraId="66B1F329" w14:textId="0A3B53C9" w:rsidR="00F50393" w:rsidRPr="0065106D" w:rsidRDefault="00F50393" w:rsidP="000C3610">
      <w:pPr>
        <w:pStyle w:val="2"/>
        <w:bidi/>
        <w:rPr>
          <w:rFonts w:ascii="Sakkal Majalla" w:hAnsi="Sakkal Majalla" w:cs="Sakkal Majalla"/>
          <w:color w:val="000000" w:themeColor="text1"/>
          <w:sz w:val="36"/>
          <w:szCs w:val="36"/>
          <w:rtl/>
        </w:rPr>
      </w:pPr>
      <w:bookmarkStart w:id="5" w:name="_Toc224302377"/>
      <w:r w:rsidRPr="0065106D">
        <w:rPr>
          <w:rFonts w:ascii="Sakkal Majalla" w:hAnsi="Sakkal Majalla" w:cs="Sakkal Majalla"/>
          <w:color w:val="000000" w:themeColor="text1"/>
          <w:sz w:val="36"/>
          <w:szCs w:val="36"/>
          <w:rtl/>
        </w:rPr>
        <w:t>مقدمة</w:t>
      </w:r>
      <w:bookmarkEnd w:id="5"/>
      <w:r w:rsidRPr="0065106D">
        <w:rPr>
          <w:rFonts w:ascii="Sakkal Majalla" w:hAnsi="Sakkal Majalla" w:cs="Sakkal Majalla"/>
          <w:color w:val="000000" w:themeColor="text1"/>
          <w:sz w:val="36"/>
          <w:szCs w:val="36"/>
          <w:rtl/>
        </w:rPr>
        <w:t xml:space="preserve"> </w:t>
      </w:r>
    </w:p>
    <w:p w14:paraId="6E949710" w14:textId="7EB601AE" w:rsidR="002E38AE" w:rsidRPr="00263BBA" w:rsidRDefault="002E38AE" w:rsidP="000F29FD">
      <w:pPr>
        <w:pStyle w:val="aa"/>
        <w:bidi/>
        <w:spacing w:line="360" w:lineRule="auto"/>
        <w:ind w:firstLine="720"/>
        <w:jc w:val="lowKashida"/>
        <w:rPr>
          <w:rFonts w:ascii="Sakkal Majalla" w:hAnsi="Sakkal Majalla" w:cs="Sakkal Majalla"/>
          <w:sz w:val="32"/>
          <w:szCs w:val="32"/>
          <w:rtl/>
        </w:rPr>
      </w:pPr>
      <w:r w:rsidRPr="00263BBA">
        <w:rPr>
          <w:rFonts w:ascii="Sakkal Majalla" w:hAnsi="Sakkal Majalla" w:cs="Sakkal Majalla"/>
          <w:sz w:val="32"/>
          <w:szCs w:val="32"/>
          <w:rtl/>
        </w:rPr>
        <w:t>يشهد العالم في العقود الأخيرة تحولات متسارعة في مختلف القطاعات الاقتصادية نتيجة التطور التكنولوجي المتنامي، ويأتي في مقدمة هذه التحولات التطور الكبير في تقنيات الذكاء الاصطناعي التي أصبحت تمثل أحد أهم محركات التحول الرقمي في المؤسسات الحديثة. وقد انعكس هذا التطور بشكل واضح على وظائف الإدارة المختلفة، لا سيما إدارة المشتريات التي تُعد من الوظائف الاستراتيجية المؤثرة في كفاءة الأداء التشغيلي واستدامة المؤسسات. فلم تعد إدارة المشتريات تقتصر على تنفيذ عمليات الشراء التقليدية، بل أصبحت تعتمد على تحليل البيانات الضخمة، والتنبؤ بالطلب، وإدارة سلاسل الإمداد، واتخاذ قرارات استراتيجية مبنية على نماذج خوارزمية دقيقة، الأمر الذي يعزز من قدرتها على تحقيق الكفاءة التشغيلية وخفض التكاليف وتحسين جودة المخرجات</w:t>
      </w:r>
      <w:r w:rsidR="003B7E4C" w:rsidRPr="00263BBA">
        <w:rPr>
          <w:rFonts w:ascii="Sakkal Majalla" w:hAnsi="Sakkal Majalla" w:cs="Sakkal Majalla" w:hint="cs"/>
          <w:sz w:val="32"/>
          <w:szCs w:val="32"/>
          <w:rtl/>
        </w:rPr>
        <w:t>(</w:t>
      </w:r>
      <w:r w:rsidR="003B7E4C" w:rsidRPr="00263BBA">
        <w:rPr>
          <w:rFonts w:ascii="Sakkal Majalla" w:hAnsi="Sakkal Majalla" w:cs="Sakkal Majalla"/>
          <w:sz w:val="32"/>
          <w:szCs w:val="32"/>
          <w:rtl/>
        </w:rPr>
        <w:t>أزيبي</w:t>
      </w:r>
      <w:r w:rsidR="003B7E4C" w:rsidRPr="00263BBA">
        <w:rPr>
          <w:rFonts w:ascii="Sakkal Majalla" w:hAnsi="Sakkal Majalla" w:cs="Sakkal Majalla" w:hint="cs"/>
          <w:sz w:val="32"/>
          <w:szCs w:val="32"/>
          <w:rtl/>
        </w:rPr>
        <w:t>، 2024)</w:t>
      </w:r>
    </w:p>
    <w:p w14:paraId="557438D9" w14:textId="1C34E768" w:rsidR="002E38AE" w:rsidRPr="00263BBA" w:rsidRDefault="002E38AE" w:rsidP="000F29FD">
      <w:pPr>
        <w:pStyle w:val="aa"/>
        <w:bidi/>
        <w:spacing w:line="360" w:lineRule="auto"/>
        <w:ind w:firstLine="720"/>
        <w:jc w:val="lowKashida"/>
        <w:rPr>
          <w:rFonts w:ascii="Sakkal Majalla" w:hAnsi="Sakkal Majalla" w:cs="Sakkal Majalla"/>
          <w:sz w:val="32"/>
          <w:szCs w:val="32"/>
          <w:rtl/>
        </w:rPr>
      </w:pPr>
      <w:r w:rsidRPr="00263BBA">
        <w:rPr>
          <w:rFonts w:ascii="Sakkal Majalla" w:hAnsi="Sakkal Majalla" w:cs="Sakkal Majalla"/>
          <w:sz w:val="32"/>
          <w:szCs w:val="32"/>
          <w:rtl/>
        </w:rPr>
        <w:t>وفي هذا السياق، برزت تقنيات الذكاء الاصطناعي كأداة فعّالة لإعادة هيكلة عمليات المشتريات من خلال أتمتة الإجراءات الروتينية، وتحسين عمليات اختيار الموردين، وتحليل أنماط الإنفاق، وإدارة المخزون بصورة تنبؤية، فضلاً عن دعم متخذي القرار بمعلومات فورية دقيقة. وتتمثل أهمية هذه التقنيات في قدرتها على تقليل الأخطاء البشرية، وتسريع دورة الشراء، ورفع مستوى الشفافية والحوكمة، مما ينعكس مباشرة على تحسين الأداء التشغيلي للمؤسسات من حيث الإنتاجية، والجودة، وتقليل الهدر، وتعزيز القدرة التنافسية</w:t>
      </w:r>
      <w:r w:rsidR="00D53C02" w:rsidRPr="00263BBA">
        <w:rPr>
          <w:rFonts w:ascii="Sakkal Majalla" w:hAnsi="Sakkal Majalla" w:cs="Sakkal Majalla" w:hint="cs"/>
          <w:sz w:val="32"/>
          <w:szCs w:val="32"/>
          <w:rtl/>
        </w:rPr>
        <w:t>(</w:t>
      </w:r>
      <w:r w:rsidR="00D53C02" w:rsidRPr="00263BBA">
        <w:rPr>
          <w:rFonts w:ascii="Sakkal Majalla" w:hAnsi="Sakkal Majalla" w:cs="Sakkal Majalla"/>
          <w:sz w:val="32"/>
          <w:szCs w:val="32"/>
          <w:rtl/>
        </w:rPr>
        <w:t>عليوات</w:t>
      </w:r>
      <w:r w:rsidR="00D53C02" w:rsidRPr="00263BBA">
        <w:rPr>
          <w:rFonts w:ascii="Sakkal Majalla" w:hAnsi="Sakkal Majalla" w:cs="Sakkal Majalla" w:hint="cs"/>
          <w:sz w:val="32"/>
          <w:szCs w:val="32"/>
          <w:rtl/>
        </w:rPr>
        <w:t>، 2025).</w:t>
      </w:r>
    </w:p>
    <w:p w14:paraId="34791124" w14:textId="3D58C630" w:rsidR="00716D26" w:rsidRPr="00263BBA" w:rsidRDefault="002E38AE" w:rsidP="000F29FD">
      <w:pPr>
        <w:pStyle w:val="aa"/>
        <w:bidi/>
        <w:spacing w:line="360" w:lineRule="auto"/>
        <w:ind w:firstLine="720"/>
        <w:jc w:val="lowKashida"/>
        <w:rPr>
          <w:rFonts w:ascii="Sakkal Majalla" w:hAnsi="Sakkal Majalla" w:cs="Sakkal Majalla"/>
          <w:sz w:val="32"/>
          <w:szCs w:val="32"/>
          <w:rtl/>
        </w:rPr>
      </w:pPr>
      <w:r w:rsidRPr="00263BBA">
        <w:rPr>
          <w:rFonts w:ascii="Sakkal Majalla" w:hAnsi="Sakkal Majalla" w:cs="Sakkal Majalla"/>
          <w:sz w:val="32"/>
          <w:szCs w:val="32"/>
          <w:rtl/>
        </w:rPr>
        <w:t xml:space="preserve">وتكتسب هذه الدراسة أهمية خاصة في ظل التحولات الاقتصادية والتنموية التي تشهدها المملكة العربية السعودية في إطار رؤية السعودية 2030، والتي تركز على التحول الرقمي، ورفع كفاءة الإنفاق، </w:t>
      </w:r>
      <w:r w:rsidRPr="00263BBA">
        <w:rPr>
          <w:rFonts w:ascii="Sakkal Majalla" w:hAnsi="Sakkal Majalla" w:cs="Sakkal Majalla"/>
          <w:sz w:val="32"/>
          <w:szCs w:val="32"/>
          <w:rtl/>
        </w:rPr>
        <w:lastRenderedPageBreak/>
        <w:t>وتعزيز كفاءة الأجهزة الحكومية والقطاع الخاص. وقد أطلقت المملكة عدداً من المبادرات الداعمة للتحول الرقمي والذكاء الاصطناعي، من أبرزها إنشاء الهيئة السعودية للبيانات والذكاء الاصطناعي (سدايا)، التي تهدف إلى تنظيم وتطوير قطاع البيانات والذكاء الاصطناعي، وتمكين الجهات المختلفة من تبني حلول تقنية متقدمة تعزز الأداء والكفاءة. ومن هنا أصبح توظيف تقنيات الذكاء الاصطناعي في إدارة المشتريات جزءاً من التوجه الاستراتيجي نحو تطوير الأنظمة الإدارية وتحسين كفاءة العمليات التشغيلية في مختلف القطاعات</w:t>
      </w:r>
      <w:r w:rsidR="00716D26" w:rsidRPr="00263BBA">
        <w:rPr>
          <w:rFonts w:ascii="Sakkal Majalla" w:hAnsi="Sakkal Majalla" w:cs="Sakkal Majalla" w:hint="cs"/>
          <w:sz w:val="32"/>
          <w:szCs w:val="32"/>
          <w:rtl/>
        </w:rPr>
        <w:t>(</w:t>
      </w:r>
      <w:r w:rsidR="00716D26" w:rsidRPr="00263BBA">
        <w:rPr>
          <w:rFonts w:ascii="Sakkal Majalla" w:hAnsi="Sakkal Majalla" w:cs="Sakkal Majalla"/>
          <w:sz w:val="32"/>
          <w:szCs w:val="32"/>
          <w:rtl/>
        </w:rPr>
        <w:t>أزيبي</w:t>
      </w:r>
      <w:r w:rsidR="00716D26" w:rsidRPr="00263BBA">
        <w:rPr>
          <w:rFonts w:ascii="Sakkal Majalla" w:hAnsi="Sakkal Majalla" w:cs="Sakkal Majalla" w:hint="cs"/>
          <w:sz w:val="32"/>
          <w:szCs w:val="32"/>
          <w:rtl/>
        </w:rPr>
        <w:t>، 2024).</w:t>
      </w:r>
    </w:p>
    <w:p w14:paraId="642236AC" w14:textId="2FF804EB" w:rsidR="002E38AE" w:rsidRPr="00263BBA" w:rsidRDefault="002E38AE" w:rsidP="000F29FD">
      <w:pPr>
        <w:pStyle w:val="aa"/>
        <w:bidi/>
        <w:spacing w:line="360" w:lineRule="auto"/>
        <w:ind w:firstLine="720"/>
        <w:jc w:val="lowKashida"/>
        <w:rPr>
          <w:rFonts w:ascii="Sakkal Majalla" w:hAnsi="Sakkal Majalla" w:cs="Sakkal Majalla"/>
          <w:sz w:val="32"/>
          <w:szCs w:val="32"/>
        </w:rPr>
      </w:pPr>
      <w:r w:rsidRPr="00263BBA">
        <w:rPr>
          <w:rFonts w:ascii="Sakkal Majalla" w:hAnsi="Sakkal Majalla" w:cs="Sakkal Majalla"/>
          <w:sz w:val="32"/>
          <w:szCs w:val="32"/>
          <w:rtl/>
        </w:rPr>
        <w:t>كما أن البيئة الاقتصادية في المملكة، بما تشهده من توسع في المشاريع الكبرى، مثل مشاريع البنية التحتية والتحول الصناعي، تتطلب أنظمة مشتريات أكثر ذكاءً ومرونة قادرة على التعامل مع حجم البيانات الكبير وتعقيد سلاسل الإمداد</w:t>
      </w:r>
      <w:r w:rsidR="000F29FD" w:rsidRPr="00263BBA">
        <w:rPr>
          <w:rFonts w:ascii="Sakkal Majalla" w:hAnsi="Sakkal Majalla" w:cs="Sakkal Majalla" w:hint="cs"/>
          <w:sz w:val="32"/>
          <w:szCs w:val="32"/>
          <w:rtl/>
        </w:rPr>
        <w:t xml:space="preserve"> </w:t>
      </w:r>
      <w:r w:rsidRPr="00263BBA">
        <w:rPr>
          <w:rFonts w:ascii="Sakkal Majalla" w:hAnsi="Sakkal Majalla" w:cs="Sakkal Majalla"/>
          <w:sz w:val="32"/>
          <w:szCs w:val="32"/>
          <w:rtl/>
        </w:rPr>
        <w:t>فمع تزايد المنافسة وتغيرات الأسواق العالمية، أصبح من الضروري اعتماد تقنيات حديثة تساعد في التنبؤ بالمخاطر، وإدارة العلاقات مع الموردين بكفاءة، وتحقيق التكامل بين إدارات المؤسسة المختلفة. ويُعد الذكاء الاصطناعي أحد الحلول الجوهرية التي تمكّن إدارة المشتريات من الانتقال من الدور التشغيلي التقليدي إلى الدور الاستراتيجي القائم على التحليل والتخطيط طويل المدى</w:t>
      </w:r>
      <w:r w:rsidR="00716D26" w:rsidRPr="00263BBA">
        <w:rPr>
          <w:rFonts w:ascii="Sakkal Majalla" w:hAnsi="Sakkal Majalla" w:cs="Sakkal Majalla" w:hint="cs"/>
          <w:sz w:val="32"/>
          <w:szCs w:val="32"/>
          <w:rtl/>
        </w:rPr>
        <w:t>(</w:t>
      </w:r>
      <w:r w:rsidR="00716D26" w:rsidRPr="00263BBA">
        <w:rPr>
          <w:rFonts w:ascii="Sakkal Majalla" w:hAnsi="Sakkal Majalla" w:cs="Sakkal Majalla"/>
          <w:sz w:val="32"/>
          <w:szCs w:val="32"/>
          <w:rtl/>
        </w:rPr>
        <w:t>الحربي</w:t>
      </w:r>
      <w:r w:rsidR="00716D26" w:rsidRPr="00263BBA">
        <w:rPr>
          <w:rFonts w:ascii="Sakkal Majalla" w:hAnsi="Sakkal Majalla" w:cs="Sakkal Majalla" w:hint="cs"/>
          <w:sz w:val="32"/>
          <w:szCs w:val="32"/>
          <w:rtl/>
        </w:rPr>
        <w:t>، 2025)</w:t>
      </w:r>
    </w:p>
    <w:p w14:paraId="0F984E5D" w14:textId="77777777" w:rsidR="002E38AE" w:rsidRPr="00263BBA" w:rsidRDefault="002E38AE" w:rsidP="000F29FD">
      <w:pPr>
        <w:pStyle w:val="aa"/>
        <w:bidi/>
        <w:spacing w:line="360" w:lineRule="auto"/>
        <w:ind w:firstLine="720"/>
        <w:jc w:val="lowKashida"/>
        <w:rPr>
          <w:rFonts w:ascii="Sakkal Majalla" w:hAnsi="Sakkal Majalla" w:cs="Sakkal Majalla"/>
          <w:sz w:val="32"/>
          <w:szCs w:val="32"/>
          <w:rtl/>
        </w:rPr>
      </w:pPr>
      <w:r w:rsidRPr="00263BBA">
        <w:rPr>
          <w:rFonts w:ascii="Sakkal Majalla" w:hAnsi="Sakkal Majalla" w:cs="Sakkal Majalla"/>
          <w:sz w:val="32"/>
          <w:szCs w:val="32"/>
          <w:rtl/>
        </w:rPr>
        <w:t>وعليه، فإن دراسة أثر استخدام تقنيات الذكاء الاصطناعي في إدارة المشتريات على كفاءة الأداء التشغيلي في المملكة العربية السعودية تمثل موضوعاً بحثياً ذا أهمية علمية وعملية، إذ تسهم في توضيح مدى فاعلية هذه التقنيات في تحسين مؤشرات الأداء التشغيلي مثل تقليل زمن دورة الشراء، وخفض التكاليف، وتحسين إدارة المخزون، ورفع مستوى رضا العملاء الداخليين والخارجيين. كما تساعد نتائج الدراسة في تقديم توصيات تدعم صناع القرار في تبني استراتيجيات تقنية قائمة على الابتكار والتحول الرقمي بما يتماشى مع التوجهات الوطنية والتنموية للمملكة</w:t>
      </w:r>
      <w:r w:rsidRPr="00263BBA">
        <w:rPr>
          <w:rFonts w:ascii="Sakkal Majalla" w:hAnsi="Sakkal Majalla" w:cs="Sakkal Majalla"/>
          <w:sz w:val="32"/>
          <w:szCs w:val="32"/>
        </w:rPr>
        <w:t>.</w:t>
      </w:r>
    </w:p>
    <w:p w14:paraId="3CEF4D64" w14:textId="77777777" w:rsidR="000F29FD" w:rsidRPr="00263BBA" w:rsidRDefault="000F29FD" w:rsidP="000F29FD">
      <w:pPr>
        <w:pStyle w:val="aa"/>
        <w:bidi/>
        <w:spacing w:line="360" w:lineRule="auto"/>
        <w:ind w:firstLine="720"/>
        <w:jc w:val="lowKashida"/>
        <w:rPr>
          <w:rFonts w:ascii="Sakkal Majalla" w:hAnsi="Sakkal Majalla" w:cs="Sakkal Majalla"/>
          <w:sz w:val="32"/>
          <w:szCs w:val="32"/>
          <w:rtl/>
        </w:rPr>
      </w:pPr>
    </w:p>
    <w:p w14:paraId="43E7E955" w14:textId="03F3AF34" w:rsidR="00BB61A6" w:rsidRPr="00927F01" w:rsidRDefault="00BB61A6" w:rsidP="00927F01">
      <w:pPr>
        <w:pStyle w:val="2"/>
        <w:bidi/>
        <w:rPr>
          <w:rFonts w:ascii="Sakkal Majalla" w:hAnsi="Sakkal Majalla" w:cs="Sakkal Majalla"/>
          <w:color w:val="000000" w:themeColor="text1"/>
          <w:sz w:val="36"/>
          <w:szCs w:val="36"/>
        </w:rPr>
      </w:pPr>
      <w:bookmarkStart w:id="6" w:name="_Toc224302378"/>
      <w:r w:rsidRPr="00927F01">
        <w:rPr>
          <w:rFonts w:ascii="Sakkal Majalla" w:hAnsi="Sakkal Majalla" w:cs="Sakkal Majalla"/>
          <w:color w:val="000000" w:themeColor="text1"/>
          <w:sz w:val="36"/>
          <w:szCs w:val="36"/>
          <w:rtl/>
        </w:rPr>
        <w:t>مشكلة الدراسة</w:t>
      </w:r>
      <w:bookmarkEnd w:id="6"/>
      <w:r w:rsidRPr="00927F01">
        <w:rPr>
          <w:rFonts w:ascii="Sakkal Majalla" w:hAnsi="Sakkal Majalla" w:cs="Sakkal Majalla"/>
          <w:color w:val="000000" w:themeColor="text1"/>
          <w:sz w:val="36"/>
          <w:szCs w:val="36"/>
          <w:rtl/>
        </w:rPr>
        <w:t xml:space="preserve"> </w:t>
      </w:r>
    </w:p>
    <w:p w14:paraId="563E16F8" w14:textId="77777777" w:rsidR="00F50393" w:rsidRPr="00263BBA" w:rsidRDefault="00F50393" w:rsidP="000F29FD">
      <w:pPr>
        <w:pStyle w:val="aa"/>
        <w:bidi/>
        <w:spacing w:line="360" w:lineRule="auto"/>
        <w:ind w:firstLine="720"/>
        <w:jc w:val="lowKashida"/>
        <w:rPr>
          <w:rFonts w:ascii="Sakkal Majalla" w:hAnsi="Sakkal Majalla" w:cs="Sakkal Majalla"/>
          <w:sz w:val="32"/>
          <w:szCs w:val="32"/>
        </w:rPr>
      </w:pPr>
      <w:r w:rsidRPr="00263BBA">
        <w:rPr>
          <w:rFonts w:ascii="Sakkal Majalla" w:hAnsi="Sakkal Majalla" w:cs="Sakkal Majalla"/>
          <w:sz w:val="32"/>
          <w:szCs w:val="32"/>
          <w:rtl/>
        </w:rPr>
        <w:t>في ظل التحولات الرقمية المتسارعة التي يشهدها العالم، أصبحت المؤسسات مطالبة بإعادة النظر في أنظمتها الإدارية وأساليبها التشغيلية بما يتوافق مع متطلبات البيئة التنافسية الحديثة. وتُعد إدارة المشتريات من أكثر الإدارات تأثيراً في كفاءة الأداء التشغيلي، نظراً لارتباطها المباشر بعناصر التكلفة، وجودة المدخلات، واستمرارية سلاسل الإمداد، ومستوى التنسيق بين الإدارات المختلفة. وعلى الرغم من التطور الذي شهدته المؤسسات في المملكة العربية السعودية خلال السنوات الأخيرة، إلا أن العديد من الجهات لا تزال تعتمد على أساليب تقليدية أو شبه رقمية في إدارة عمليات الشراء، مما يؤدي إلى بطء الإجراءات، وارتفاع زمن دورة التوريد، وضعف دقة التنبؤ بالاحتياجات، وتكرار الأخطاء البشرية، فضلاً عن محدودية القدرة على تحليل بيانات الموردين والإنفاق بصورة استراتيجية</w:t>
      </w:r>
      <w:r w:rsidRPr="00263BBA">
        <w:rPr>
          <w:rFonts w:ascii="Sakkal Majalla" w:hAnsi="Sakkal Majalla" w:cs="Sakkal Majalla"/>
          <w:sz w:val="32"/>
          <w:szCs w:val="32"/>
        </w:rPr>
        <w:t>.</w:t>
      </w:r>
    </w:p>
    <w:p w14:paraId="270413D8" w14:textId="77777777" w:rsidR="00F50393" w:rsidRPr="00263BBA" w:rsidRDefault="00F50393" w:rsidP="000F29FD">
      <w:pPr>
        <w:pStyle w:val="aa"/>
        <w:bidi/>
        <w:spacing w:line="360" w:lineRule="auto"/>
        <w:ind w:firstLine="720"/>
        <w:jc w:val="lowKashida"/>
        <w:rPr>
          <w:rFonts w:ascii="Sakkal Majalla" w:hAnsi="Sakkal Majalla" w:cs="Sakkal Majalla"/>
          <w:sz w:val="32"/>
          <w:szCs w:val="32"/>
        </w:rPr>
      </w:pPr>
      <w:r w:rsidRPr="00263BBA">
        <w:rPr>
          <w:rFonts w:ascii="Sakkal Majalla" w:hAnsi="Sakkal Majalla" w:cs="Sakkal Majalla"/>
          <w:sz w:val="32"/>
          <w:szCs w:val="32"/>
          <w:rtl/>
        </w:rPr>
        <w:t>كما أن التوسع في المشاريع التنموية والصناعية والخدمية داخل المملكة، في ظل التوجهات الاستراتيجية المرتبطة بـ رؤية السعودية 2030، فرض تحديات متزايدة على إدارات المشتريات، من حيث حجم العمليات، وتعقيد سلاسل الإمداد، وتعدد الموردين، والحاجة إلى رفع كفاءة الإنفاق وتحقيق أعلى قيمة مقابل التكلفة. ورغم الجهود المبذولة في مجال التحول الرقمي، ودعم تبني تقنيات متقدمة من خلال جهات مثل الهيئة السعودية للبيانات والذكاء الاصطناعي، إلا أن مستوى توظيف تقنيات الذكاء الاصطناعي في إدارة المشتريات ما يزال متفاوتاً بين القطاعات، كما أن الأثر الفعلي لهذه التقنيات على كفاءة الأداء التشغيلي لم يُدرس بصورة كافية في البيئة السعودية</w:t>
      </w:r>
      <w:r w:rsidRPr="00263BBA">
        <w:rPr>
          <w:rFonts w:ascii="Sakkal Majalla" w:hAnsi="Sakkal Majalla" w:cs="Sakkal Majalla"/>
          <w:sz w:val="32"/>
          <w:szCs w:val="32"/>
        </w:rPr>
        <w:t>.</w:t>
      </w:r>
    </w:p>
    <w:p w14:paraId="627A0096" w14:textId="77777777" w:rsidR="00F50393" w:rsidRPr="00263BBA" w:rsidRDefault="00F50393" w:rsidP="000F29FD">
      <w:pPr>
        <w:pStyle w:val="aa"/>
        <w:bidi/>
        <w:spacing w:line="360" w:lineRule="auto"/>
        <w:ind w:firstLine="720"/>
        <w:jc w:val="lowKashida"/>
        <w:rPr>
          <w:rFonts w:ascii="Sakkal Majalla" w:hAnsi="Sakkal Majalla" w:cs="Sakkal Majalla"/>
          <w:sz w:val="32"/>
          <w:szCs w:val="32"/>
        </w:rPr>
      </w:pPr>
      <w:r w:rsidRPr="00263BBA">
        <w:rPr>
          <w:rFonts w:ascii="Sakkal Majalla" w:hAnsi="Sakkal Majalla" w:cs="Sakkal Majalla"/>
          <w:sz w:val="32"/>
          <w:szCs w:val="32"/>
          <w:rtl/>
        </w:rPr>
        <w:lastRenderedPageBreak/>
        <w:t>وتكمن المشكلة أيضاً في غياب إطار واضح يحدد العلاقة بين استخدام تقنيات الذكاء الاصطناعي — مثل التحليلات التنبؤية، وأنظمة دعم القرار، وأتمتة العمليات الشرائية، وتحليل سلوك الموردين — وبين مؤشرات الأداء التشغيلي، كخفض التكاليف، وتقليل زمن الإنجاز، وتحسين إدارة المخزون، وزيادة مرونة العمليات. فبعض المؤسسات قد تستثمر في تقنيات حديثة دون وجود قياس علمي دقيق لمدى انعكاسها على الأداء الفعلي، مما قد يؤدي إلى فجوة بين الإنفاق التقني والعائد التشغيلي المتوقع. كما أن مقاومة التغيير، ونقص الكفاءات المتخصصة، وضعف التكامل بين الأنظمة الرقمية المختلفة، قد تحد من الاستفادة الكاملة من إمكانات الذكاء الاصطناعي في هذا المجال</w:t>
      </w:r>
      <w:r w:rsidRPr="00263BBA">
        <w:rPr>
          <w:rFonts w:ascii="Sakkal Majalla" w:hAnsi="Sakkal Majalla" w:cs="Sakkal Majalla"/>
          <w:sz w:val="32"/>
          <w:szCs w:val="32"/>
        </w:rPr>
        <w:t>.</w:t>
      </w:r>
    </w:p>
    <w:p w14:paraId="7D756064" w14:textId="77777777" w:rsidR="00F50393" w:rsidRPr="00263BBA" w:rsidRDefault="00F50393" w:rsidP="000F29FD">
      <w:pPr>
        <w:pStyle w:val="aa"/>
        <w:bidi/>
        <w:spacing w:line="360" w:lineRule="auto"/>
        <w:ind w:firstLine="720"/>
        <w:jc w:val="lowKashida"/>
        <w:rPr>
          <w:rFonts w:ascii="Sakkal Majalla" w:hAnsi="Sakkal Majalla" w:cs="Sakkal Majalla"/>
          <w:sz w:val="32"/>
          <w:szCs w:val="32"/>
        </w:rPr>
      </w:pPr>
      <w:r w:rsidRPr="00263BBA">
        <w:rPr>
          <w:rFonts w:ascii="Sakkal Majalla" w:hAnsi="Sakkal Majalla" w:cs="Sakkal Majalla"/>
          <w:sz w:val="32"/>
          <w:szCs w:val="32"/>
          <w:rtl/>
        </w:rPr>
        <w:t>ومن هنا تبرز الحاجة إلى دراسة علمية منهجية تسعى إلى تحليل طبيعة العلاقة بين استخدام تقنيات الذكاء الاصطناعي في إدارة المشتريات وكفاءة الأداء التشغيلي في المملكة العربية السعودية، والكشف عن مدى مساهمة هذه التقنيات في تحسين العمليات التشغيلية وتحقيق الأهداف الاستراتيجية للمؤسسات</w:t>
      </w:r>
      <w:r w:rsidRPr="00263BBA">
        <w:rPr>
          <w:rFonts w:ascii="Sakkal Majalla" w:hAnsi="Sakkal Majalla" w:cs="Sakkal Majalla"/>
          <w:sz w:val="32"/>
          <w:szCs w:val="32"/>
        </w:rPr>
        <w:t>.</w:t>
      </w:r>
    </w:p>
    <w:p w14:paraId="3F221EC9" w14:textId="4378DBC1" w:rsidR="000F29FD" w:rsidRPr="00263BBA" w:rsidRDefault="00F50393" w:rsidP="000F29FD">
      <w:pPr>
        <w:pStyle w:val="aa"/>
        <w:bidi/>
        <w:spacing w:line="360" w:lineRule="auto"/>
        <w:ind w:firstLine="720"/>
        <w:jc w:val="lowKashida"/>
        <w:rPr>
          <w:rFonts w:ascii="Sakkal Majalla" w:hAnsi="Sakkal Majalla" w:cs="Sakkal Majalla"/>
          <w:b/>
          <w:bCs/>
          <w:sz w:val="32"/>
          <w:szCs w:val="32"/>
        </w:rPr>
      </w:pPr>
      <w:r w:rsidRPr="00263BBA">
        <w:rPr>
          <w:rFonts w:ascii="Sakkal Majalla" w:hAnsi="Sakkal Majalla" w:cs="Sakkal Majalla"/>
          <w:sz w:val="32"/>
          <w:szCs w:val="32"/>
          <w:rtl/>
        </w:rPr>
        <w:t>وعليه، يمكن صياغة المشكلة البحثية في التساؤل الرئيسي الآتي</w:t>
      </w:r>
      <w:r w:rsidRPr="00263BBA">
        <w:rPr>
          <w:rFonts w:ascii="Sakkal Majalla" w:hAnsi="Sakkal Majalla" w:cs="Sakkal Majalla"/>
          <w:sz w:val="32"/>
          <w:szCs w:val="32"/>
        </w:rPr>
        <w:t>:</w:t>
      </w:r>
      <w:r w:rsidRPr="00263BBA">
        <w:rPr>
          <w:rFonts w:ascii="Sakkal Majalla" w:hAnsi="Sakkal Majalla" w:cs="Sakkal Majalla"/>
          <w:b/>
          <w:bCs/>
          <w:sz w:val="32"/>
          <w:szCs w:val="32"/>
          <w:rtl/>
        </w:rPr>
        <w:t>ما أثر استخدام تقنيات الذكاء الاصطناعي في إدارة المشتريات على كفاءة الأداء التشغيلي في المملكة العربية السعودية؟</w:t>
      </w:r>
    </w:p>
    <w:p w14:paraId="566BCB84" w14:textId="7C603F41" w:rsidR="007C3809" w:rsidRPr="00C822A2" w:rsidRDefault="00764D12" w:rsidP="00927F01">
      <w:pPr>
        <w:pStyle w:val="2"/>
        <w:bidi/>
        <w:rPr>
          <w:rFonts w:ascii="Sakkal Majalla" w:hAnsi="Sakkal Majalla" w:cs="Sakkal Majalla"/>
          <w:b/>
          <w:bCs/>
          <w:color w:val="000000" w:themeColor="text1"/>
          <w:sz w:val="36"/>
          <w:szCs w:val="36"/>
          <w:rtl/>
        </w:rPr>
      </w:pPr>
      <w:bookmarkStart w:id="7" w:name="_Toc224302379"/>
      <w:r w:rsidRPr="00C822A2">
        <w:rPr>
          <w:rFonts w:ascii="Sakkal Majalla" w:hAnsi="Sakkal Majalla" w:cs="Sakkal Majalla"/>
          <w:b/>
          <w:bCs/>
          <w:color w:val="000000" w:themeColor="text1"/>
          <w:sz w:val="36"/>
          <w:szCs w:val="36"/>
          <w:rtl/>
        </w:rPr>
        <w:t>أهمية الدراسة</w:t>
      </w:r>
      <w:bookmarkEnd w:id="7"/>
      <w:r w:rsidRPr="00C822A2">
        <w:rPr>
          <w:rFonts w:ascii="Sakkal Majalla" w:hAnsi="Sakkal Majalla" w:cs="Sakkal Majalla"/>
          <w:b/>
          <w:bCs/>
          <w:color w:val="000000" w:themeColor="text1"/>
          <w:sz w:val="36"/>
          <w:szCs w:val="36"/>
          <w:rtl/>
        </w:rPr>
        <w:t xml:space="preserve"> </w:t>
      </w:r>
    </w:p>
    <w:p w14:paraId="568E404E" w14:textId="77777777" w:rsidR="00764D12"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b/>
          <w:bCs/>
          <w:sz w:val="32"/>
          <w:szCs w:val="32"/>
          <w:rtl/>
        </w:rPr>
        <w:t>أولاً: الأهمية العلمية للدراسة</w:t>
      </w:r>
    </w:p>
    <w:p w14:paraId="2A45CD53" w14:textId="77777777" w:rsidR="00764D12"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sz w:val="32"/>
          <w:szCs w:val="32"/>
          <w:rtl/>
        </w:rPr>
        <w:t xml:space="preserve">تنبع الأهمية العلمية لهذه الدراسة من كونها تتناول موضوعاً حديثاً ومتنامي الأهمية يتمثل في توظيف تقنيات الذكاء الاصطناعي في إدارة المشتريات، وربطه بكفاءة الأداء التشغيلي في سياق بيئي محدد هو المملكة العربية السعودية. فعلى الرغم من تزايد الدراسات العالمية التي تناولت الذكاء الاصطناعي في مجالات </w:t>
      </w:r>
      <w:r w:rsidRPr="00764D12">
        <w:rPr>
          <w:rFonts w:ascii="Sakkal Majalla" w:hAnsi="Sakkal Majalla" w:cs="Sakkal Majalla"/>
          <w:sz w:val="32"/>
          <w:szCs w:val="32"/>
          <w:rtl/>
        </w:rPr>
        <w:lastRenderedPageBreak/>
        <w:t>الإدارة وسلاسل الإمداد، إلا أن الأدبيات العربية — والسعودية على وجه الخصوص — ما تزال بحاجة إلى مزيد من الدراسات التطبيقية التي تبحث في الأثر الفعلي لهذه التقنيات داخل بيئة الأعمال المحلية، مع الأخذ في الاعتبار خصوصية الأنظمة الإدارية والتنظيمية والاقتصادية. ومن ثم تسهم هذه الدراسة في سد فجوة معرفية من خلال تقديم إطار تحليلي يربط بين متغيرين أساسيين هما: تقنيات الذكاء الاصطناعي في إدارة المشتريات، وكفاءة الأداء التشغيلي</w:t>
      </w:r>
      <w:r w:rsidRPr="00764D12">
        <w:rPr>
          <w:rFonts w:ascii="Sakkal Majalla" w:hAnsi="Sakkal Majalla" w:cs="Sakkal Majalla"/>
          <w:sz w:val="32"/>
          <w:szCs w:val="32"/>
        </w:rPr>
        <w:t>.</w:t>
      </w:r>
    </w:p>
    <w:p w14:paraId="52E2AC96" w14:textId="77777777" w:rsidR="00764D12"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sz w:val="32"/>
          <w:szCs w:val="32"/>
          <w:rtl/>
        </w:rPr>
        <w:t>كما تضيف الدراسة بعداً نظرياً يتمثل في توضيح العلاقة السببية بين التحول الرقمي في الوظائف الإدارية وبين تحسين مؤشرات الأداء، وذلك عبر تحليل أبعاد استخدام الذكاء الاصطناعي مثل الأتمتة، والتحليلات التنبؤية، ودعم اتخاذ القرار، وربطها بمؤشرات تشغيلية مثل خفض التكاليف، وتسريع الإجراءات، وتحسين إدارة المخزون، وتقليل الأخطاء. ويسهم ذلك في إثراء الإطار النظري المتعلق بالإدارة الاستراتيجية للمشتريات، والتحول الرقمي، ونظريات الكفاءة التشغيلية، بما يعزز من تراكم المعرفة العلمية في هذا المجال. كذلك، يمكن أن تمثل نتائج الدراسة مرجعاً علمياً للباحثين وطلبة الدراسات العليا الراغبين في إجراء بحوث مستقبلية تتناول تطبيقات الذكاء الاصطناعي في مجالات إدارية أخرى داخل المملكة أو في بيئات مشابهة</w:t>
      </w:r>
      <w:r w:rsidRPr="00764D12">
        <w:rPr>
          <w:rFonts w:ascii="Sakkal Majalla" w:hAnsi="Sakkal Majalla" w:cs="Sakkal Majalla"/>
          <w:sz w:val="32"/>
          <w:szCs w:val="32"/>
        </w:rPr>
        <w:t>.</w:t>
      </w:r>
    </w:p>
    <w:p w14:paraId="5D03E29D" w14:textId="77777777" w:rsidR="00764D12"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b/>
          <w:bCs/>
          <w:sz w:val="32"/>
          <w:szCs w:val="32"/>
          <w:rtl/>
        </w:rPr>
        <w:t>ثانياً: الأهمية العملية للدراسة</w:t>
      </w:r>
    </w:p>
    <w:p w14:paraId="79197EFE" w14:textId="77777777" w:rsidR="00764D12"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sz w:val="32"/>
          <w:szCs w:val="32"/>
          <w:rtl/>
        </w:rPr>
        <w:t xml:space="preserve">تتجلى الأهمية العملية لهذه الدراسة في كونها تقدم نتائج وتوصيات يمكن أن يستفيد منها صناع القرار ومديرو المشتريات والإدارات التنفيذية في المؤسسات السعودية، سواء في القطاع الحكومي أو الخاص. إذ تساعد الدراسة في توضيح العوائد التشغيلية المتوقعة من تبني تقنيات الذكاء الاصطناعي، مما يدعم قرارات الاستثمار في الأنظمة الذكية على أسس علمية مدروسة بدلاً من الاعتماد على التوجهات العامة أو </w:t>
      </w:r>
      <w:r w:rsidRPr="00764D12">
        <w:rPr>
          <w:rFonts w:ascii="Sakkal Majalla" w:hAnsi="Sakkal Majalla" w:cs="Sakkal Majalla"/>
          <w:sz w:val="32"/>
          <w:szCs w:val="32"/>
          <w:rtl/>
        </w:rPr>
        <w:lastRenderedPageBreak/>
        <w:t>الضغوط التنافسية فقط. كما تسهم في توجيه المؤسسات نحو أفضل الممارسات في تطبيق هذه التقنيات بما يحقق أعلى كفاءة تشغيلية ويعزز القدرة التنافسية</w:t>
      </w:r>
      <w:r w:rsidRPr="00764D12">
        <w:rPr>
          <w:rFonts w:ascii="Sakkal Majalla" w:hAnsi="Sakkal Majalla" w:cs="Sakkal Majalla"/>
          <w:sz w:val="32"/>
          <w:szCs w:val="32"/>
        </w:rPr>
        <w:t>.</w:t>
      </w:r>
    </w:p>
    <w:p w14:paraId="6229CDEF" w14:textId="77777777" w:rsidR="00764D12"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sz w:val="32"/>
          <w:szCs w:val="32"/>
          <w:rtl/>
        </w:rPr>
        <w:t>وتزداد أهمية الدراسة في ضوء التوجهات الوطنية نحو التحول الرقمي ورفع كفاءة الإنفاق وتحقيق الاستدامة الاقتصادية في إطار رؤية السعودية 2030، حيث تمثل إدارة المشتريات أحد المحاور الجوهرية في تحسين كفاءة الموارد. كما أن دعم تبني تقنيات البيانات والذكاء الاصطناعي الذي تقوده جهات تنظيمية مثل الهيئة السعودية للبيانات والذكاء الاصطناعي يعزز من أهمية توفير دراسات تطبيقية تقيس الأثر الفعلي لهذه التقنيات على الأداء المؤسسي. ومن ثم يمكن أن تسهم نتائج الدراسة في دعم السياسات المؤسسية، وتطوير برامج تدريبية لبناء الكفاءات البشرية في مجال المشتريات الرقمية، وتحسين التكامل بين الأنظمة التقنية المختلفة داخل المؤسسات</w:t>
      </w:r>
      <w:r w:rsidRPr="00764D12">
        <w:rPr>
          <w:rFonts w:ascii="Sakkal Majalla" w:hAnsi="Sakkal Majalla" w:cs="Sakkal Majalla"/>
          <w:sz w:val="32"/>
          <w:szCs w:val="32"/>
        </w:rPr>
        <w:t>.</w:t>
      </w:r>
    </w:p>
    <w:p w14:paraId="3F7C97F2" w14:textId="0E936092" w:rsidR="00F15459" w:rsidRPr="00764D12" w:rsidRDefault="00764D12" w:rsidP="000F29FD">
      <w:pPr>
        <w:pStyle w:val="aa"/>
        <w:bidi/>
        <w:spacing w:line="360" w:lineRule="auto"/>
        <w:ind w:firstLine="720"/>
        <w:jc w:val="lowKashida"/>
        <w:rPr>
          <w:rFonts w:ascii="Sakkal Majalla" w:hAnsi="Sakkal Majalla" w:cs="Sakkal Majalla"/>
          <w:sz w:val="32"/>
          <w:szCs w:val="32"/>
        </w:rPr>
      </w:pPr>
      <w:r w:rsidRPr="00764D12">
        <w:rPr>
          <w:rFonts w:ascii="Sakkal Majalla" w:hAnsi="Sakkal Majalla" w:cs="Sakkal Majalla"/>
          <w:sz w:val="32"/>
          <w:szCs w:val="32"/>
          <w:rtl/>
        </w:rPr>
        <w:t>وعليه، فإن هذه الدراسة لا تقتصر أهميتها على الإسهام النظري فحسب، بل تمتد لتكون أداة عملية داعمة لجهود التطوير الإداري والتحول الرقمي في المملكة العربية السعودية، بما يعزز من كفاءة الأداء التشغيلي ويرفع مستوى الفاعلية المؤسسية في مختلف القطاعات</w:t>
      </w:r>
      <w:r w:rsidRPr="00764D12">
        <w:rPr>
          <w:rFonts w:ascii="Sakkal Majalla" w:hAnsi="Sakkal Majalla" w:cs="Sakkal Majalla"/>
          <w:sz w:val="32"/>
          <w:szCs w:val="32"/>
        </w:rPr>
        <w:t>.</w:t>
      </w:r>
    </w:p>
    <w:p w14:paraId="064429B3" w14:textId="1901FBE6" w:rsidR="00764D12" w:rsidRPr="00C822A2" w:rsidRDefault="00F877E7" w:rsidP="00927F01">
      <w:pPr>
        <w:pStyle w:val="2"/>
        <w:bidi/>
        <w:rPr>
          <w:rFonts w:ascii="Sakkal Majalla" w:hAnsi="Sakkal Majalla" w:cs="Sakkal Majalla"/>
          <w:b/>
          <w:bCs/>
          <w:color w:val="000000" w:themeColor="text1"/>
          <w:sz w:val="36"/>
          <w:szCs w:val="36"/>
          <w:rtl/>
        </w:rPr>
      </w:pPr>
      <w:bookmarkStart w:id="8" w:name="_Toc224302380"/>
      <w:r w:rsidRPr="00C822A2">
        <w:rPr>
          <w:rFonts w:ascii="Sakkal Majalla" w:hAnsi="Sakkal Majalla" w:cs="Sakkal Majalla"/>
          <w:b/>
          <w:bCs/>
          <w:color w:val="000000" w:themeColor="text1"/>
          <w:sz w:val="36"/>
          <w:szCs w:val="36"/>
          <w:rtl/>
        </w:rPr>
        <w:t>فرضيات الدراسة</w:t>
      </w:r>
      <w:bookmarkEnd w:id="8"/>
      <w:r w:rsidRPr="00C822A2">
        <w:rPr>
          <w:rFonts w:ascii="Sakkal Majalla" w:hAnsi="Sakkal Majalla" w:cs="Sakkal Majalla"/>
          <w:b/>
          <w:bCs/>
          <w:color w:val="000000" w:themeColor="text1"/>
          <w:sz w:val="36"/>
          <w:szCs w:val="36"/>
          <w:rtl/>
        </w:rPr>
        <w:t xml:space="preserve"> </w:t>
      </w:r>
    </w:p>
    <w:p w14:paraId="217AC4FF" w14:textId="77777777" w:rsidR="00F877E7" w:rsidRPr="00F877E7" w:rsidRDefault="00F877E7" w:rsidP="000F29FD">
      <w:pPr>
        <w:pStyle w:val="aa"/>
        <w:bidi/>
        <w:spacing w:line="360" w:lineRule="auto"/>
        <w:ind w:firstLine="720"/>
        <w:jc w:val="lowKashida"/>
        <w:rPr>
          <w:rFonts w:ascii="Sakkal Majalla" w:hAnsi="Sakkal Majalla" w:cs="Sakkal Majalla"/>
          <w:b/>
          <w:bCs/>
          <w:sz w:val="32"/>
          <w:szCs w:val="32"/>
        </w:rPr>
      </w:pPr>
      <w:r w:rsidRPr="00F877E7">
        <w:rPr>
          <w:rFonts w:ascii="Sakkal Majalla" w:hAnsi="Sakkal Majalla" w:cs="Sakkal Majalla"/>
          <w:b/>
          <w:bCs/>
          <w:sz w:val="32"/>
          <w:szCs w:val="32"/>
          <w:rtl/>
        </w:rPr>
        <w:t>الفرضية الرئيسية</w:t>
      </w:r>
    </w:p>
    <w:p w14:paraId="380CFA8A" w14:textId="2FE62610" w:rsidR="00F877E7" w:rsidRPr="00C822A2" w:rsidRDefault="00F877E7" w:rsidP="000F29FD">
      <w:pPr>
        <w:pStyle w:val="aa"/>
        <w:bidi/>
        <w:spacing w:line="360" w:lineRule="auto"/>
        <w:ind w:firstLine="720"/>
        <w:jc w:val="lowKashida"/>
        <w:rPr>
          <w:rFonts w:ascii="Sakkal Majalla" w:hAnsi="Sakkal Majalla" w:cs="Sakkal Majalla"/>
          <w:sz w:val="32"/>
          <w:szCs w:val="32"/>
          <w:rtl/>
        </w:rPr>
      </w:pPr>
      <w:r w:rsidRPr="00C822A2">
        <w:rPr>
          <w:rFonts w:ascii="Sakkal Majalla" w:hAnsi="Sakkal Majalla" w:cs="Sakkal Majalla"/>
          <w:sz w:val="32"/>
          <w:szCs w:val="32"/>
          <w:rtl/>
        </w:rPr>
        <w:t>توجد علاقة ذات دلالة إحصائية بين استخدام تقنيات الذكاء الاصطناعي في إدارة المشتريات وكفاءة الأداء التشغيلي في المؤسسات بالمملكة العربية السعودية</w:t>
      </w:r>
      <w:r w:rsidRPr="00C822A2">
        <w:rPr>
          <w:rFonts w:ascii="Sakkal Majalla" w:hAnsi="Sakkal Majalla" w:cs="Sakkal Majalla"/>
          <w:sz w:val="32"/>
          <w:szCs w:val="32"/>
        </w:rPr>
        <w:t>.</w:t>
      </w:r>
    </w:p>
    <w:p w14:paraId="77E88180" w14:textId="77777777" w:rsidR="000F29FD" w:rsidRPr="00263BBA" w:rsidRDefault="000F29FD" w:rsidP="000F29FD">
      <w:pPr>
        <w:pStyle w:val="aa"/>
        <w:bidi/>
        <w:spacing w:line="360" w:lineRule="auto"/>
        <w:ind w:firstLine="720"/>
        <w:jc w:val="lowKashida"/>
        <w:rPr>
          <w:rFonts w:ascii="Sakkal Majalla" w:hAnsi="Sakkal Majalla" w:cs="Sakkal Majalla"/>
          <w:b/>
          <w:bCs/>
          <w:sz w:val="32"/>
          <w:szCs w:val="32"/>
          <w:rtl/>
        </w:rPr>
      </w:pPr>
    </w:p>
    <w:p w14:paraId="49AD3C2C" w14:textId="77777777" w:rsidR="000F29FD" w:rsidRPr="00F877E7" w:rsidRDefault="000F29FD" w:rsidP="000F29FD">
      <w:pPr>
        <w:pStyle w:val="aa"/>
        <w:bidi/>
        <w:spacing w:line="360" w:lineRule="auto"/>
        <w:ind w:firstLine="720"/>
        <w:jc w:val="lowKashida"/>
        <w:rPr>
          <w:rFonts w:ascii="Sakkal Majalla" w:hAnsi="Sakkal Majalla" w:cs="Sakkal Majalla"/>
          <w:sz w:val="32"/>
          <w:szCs w:val="32"/>
        </w:rPr>
      </w:pPr>
    </w:p>
    <w:p w14:paraId="64F44357" w14:textId="77777777" w:rsidR="00F877E7" w:rsidRPr="00F877E7" w:rsidRDefault="00F877E7" w:rsidP="000F29FD">
      <w:pPr>
        <w:pStyle w:val="aa"/>
        <w:bidi/>
        <w:spacing w:line="360" w:lineRule="auto"/>
        <w:ind w:firstLine="720"/>
        <w:jc w:val="lowKashida"/>
        <w:rPr>
          <w:rFonts w:ascii="Sakkal Majalla" w:hAnsi="Sakkal Majalla" w:cs="Sakkal Majalla"/>
          <w:b/>
          <w:bCs/>
          <w:sz w:val="32"/>
          <w:szCs w:val="32"/>
        </w:rPr>
      </w:pPr>
      <w:r w:rsidRPr="00F877E7">
        <w:rPr>
          <w:rFonts w:ascii="Sakkal Majalla" w:hAnsi="Sakkal Majalla" w:cs="Sakkal Majalla"/>
          <w:b/>
          <w:bCs/>
          <w:sz w:val="32"/>
          <w:szCs w:val="32"/>
          <w:rtl/>
        </w:rPr>
        <w:t>الفرضيات الفرعية</w:t>
      </w:r>
    </w:p>
    <w:p w14:paraId="09C85E30" w14:textId="7FE9E216" w:rsidR="00F877E7" w:rsidRPr="00F877E7" w:rsidRDefault="00F877E7" w:rsidP="000F29FD">
      <w:pPr>
        <w:pStyle w:val="aa"/>
        <w:numPr>
          <w:ilvl w:val="0"/>
          <w:numId w:val="5"/>
        </w:numPr>
        <w:bidi/>
        <w:spacing w:line="360" w:lineRule="auto"/>
        <w:jc w:val="lowKashida"/>
        <w:rPr>
          <w:rFonts w:ascii="Sakkal Majalla" w:hAnsi="Sakkal Majalla" w:cs="Sakkal Majalla"/>
          <w:sz w:val="32"/>
          <w:szCs w:val="32"/>
        </w:rPr>
      </w:pPr>
      <w:r w:rsidRPr="00F877E7">
        <w:rPr>
          <w:rFonts w:ascii="Sakkal Majalla" w:hAnsi="Sakkal Majalla" w:cs="Sakkal Majalla"/>
          <w:sz w:val="32"/>
          <w:szCs w:val="32"/>
          <w:rtl/>
        </w:rPr>
        <w:t>الفرضية الفرعية الأولى</w:t>
      </w:r>
      <w:r w:rsidRPr="00F877E7">
        <w:rPr>
          <w:rFonts w:ascii="Sakkal Majalla" w:hAnsi="Sakkal Majalla" w:cs="Sakkal Majalla"/>
          <w:sz w:val="32"/>
          <w:szCs w:val="32"/>
        </w:rPr>
        <w:t>:</w:t>
      </w:r>
      <w:r w:rsidRPr="00F877E7">
        <w:rPr>
          <w:rFonts w:ascii="Sakkal Majalla" w:hAnsi="Sakkal Majalla" w:cs="Sakkal Majalla"/>
          <w:sz w:val="32"/>
          <w:szCs w:val="32"/>
          <w:rtl/>
        </w:rPr>
        <w:t>توجد علاقة ذات دلالة إحصائية بين قدرة نظام الذكاء الاصطناعي المستخدم في إدارة المشتريات وكفاءة الأداء التشغيلي في المؤسسات بالمملكة العربية السعودية</w:t>
      </w:r>
      <w:r w:rsidRPr="00F877E7">
        <w:rPr>
          <w:rFonts w:ascii="Sakkal Majalla" w:hAnsi="Sakkal Majalla" w:cs="Sakkal Majalla"/>
          <w:sz w:val="32"/>
          <w:szCs w:val="32"/>
        </w:rPr>
        <w:t>.</w:t>
      </w:r>
    </w:p>
    <w:p w14:paraId="66D21B65" w14:textId="4A9352CA" w:rsidR="00F877E7" w:rsidRPr="00F877E7" w:rsidRDefault="00F877E7" w:rsidP="000F29FD">
      <w:pPr>
        <w:pStyle w:val="aa"/>
        <w:numPr>
          <w:ilvl w:val="0"/>
          <w:numId w:val="5"/>
        </w:numPr>
        <w:bidi/>
        <w:spacing w:line="360" w:lineRule="auto"/>
        <w:jc w:val="lowKashida"/>
        <w:rPr>
          <w:rFonts w:ascii="Sakkal Majalla" w:hAnsi="Sakkal Majalla" w:cs="Sakkal Majalla"/>
          <w:sz w:val="32"/>
          <w:szCs w:val="32"/>
        </w:rPr>
      </w:pPr>
      <w:r w:rsidRPr="00F877E7">
        <w:rPr>
          <w:rFonts w:ascii="Sakkal Majalla" w:hAnsi="Sakkal Majalla" w:cs="Sakkal Majalla"/>
          <w:sz w:val="32"/>
          <w:szCs w:val="32"/>
          <w:rtl/>
        </w:rPr>
        <w:t>الفرضية الفرعية الثانية</w:t>
      </w:r>
      <w:r w:rsidRPr="00F877E7">
        <w:rPr>
          <w:rFonts w:ascii="Sakkal Majalla" w:hAnsi="Sakkal Majalla" w:cs="Sakkal Majalla"/>
          <w:sz w:val="32"/>
          <w:szCs w:val="32"/>
        </w:rPr>
        <w:t>:</w:t>
      </w:r>
      <w:r w:rsidRPr="00F877E7">
        <w:rPr>
          <w:rFonts w:ascii="Sakkal Majalla" w:hAnsi="Sakkal Majalla" w:cs="Sakkal Majalla"/>
          <w:sz w:val="32"/>
          <w:szCs w:val="32"/>
          <w:rtl/>
        </w:rPr>
        <w:t>توجد علاقة ذات دلالة إحصائية بين تجربة المستخدم لنظام الذكاء الاصطناعي في إدارة المشتريات وكفاءة الأداء التشغيلي في المؤسسات بالمملكة العربية السعودية</w:t>
      </w:r>
      <w:r w:rsidRPr="00F877E7">
        <w:rPr>
          <w:rFonts w:ascii="Sakkal Majalla" w:hAnsi="Sakkal Majalla" w:cs="Sakkal Majalla"/>
          <w:sz w:val="32"/>
          <w:szCs w:val="32"/>
        </w:rPr>
        <w:t>.</w:t>
      </w:r>
    </w:p>
    <w:p w14:paraId="2571E83B" w14:textId="10DBDF56" w:rsidR="00F877E7" w:rsidRPr="00F877E7" w:rsidRDefault="00F877E7" w:rsidP="000F29FD">
      <w:pPr>
        <w:pStyle w:val="aa"/>
        <w:numPr>
          <w:ilvl w:val="0"/>
          <w:numId w:val="5"/>
        </w:numPr>
        <w:bidi/>
        <w:spacing w:line="360" w:lineRule="auto"/>
        <w:jc w:val="lowKashida"/>
        <w:rPr>
          <w:rFonts w:ascii="Sakkal Majalla" w:hAnsi="Sakkal Majalla" w:cs="Sakkal Majalla"/>
          <w:sz w:val="32"/>
          <w:szCs w:val="32"/>
        </w:rPr>
      </w:pPr>
      <w:r w:rsidRPr="00F877E7">
        <w:rPr>
          <w:rFonts w:ascii="Sakkal Majalla" w:hAnsi="Sakkal Majalla" w:cs="Sakkal Majalla"/>
          <w:sz w:val="32"/>
          <w:szCs w:val="32"/>
          <w:rtl/>
        </w:rPr>
        <w:t>الفرضية الفرعية الثالثة</w:t>
      </w:r>
      <w:r w:rsidRPr="00F877E7">
        <w:rPr>
          <w:rFonts w:ascii="Sakkal Majalla" w:hAnsi="Sakkal Majalla" w:cs="Sakkal Majalla"/>
          <w:sz w:val="32"/>
          <w:szCs w:val="32"/>
        </w:rPr>
        <w:t>:</w:t>
      </w:r>
      <w:r w:rsidRPr="00F877E7">
        <w:rPr>
          <w:rFonts w:ascii="Sakkal Majalla" w:hAnsi="Sakkal Majalla" w:cs="Sakkal Majalla"/>
          <w:sz w:val="32"/>
          <w:szCs w:val="32"/>
          <w:rtl/>
        </w:rPr>
        <w:t>توجد علاقة ذات دلالة إحصائية بين عملية التدريب والتطوير المرتبطة باستخدام تقنيات الذكاء الاصطناعي في إدارة المشتريات وكفاءة الأداء التشغيلي في المؤسسات بالمملكة العربية السعودية</w:t>
      </w:r>
      <w:r w:rsidRPr="00F877E7">
        <w:rPr>
          <w:rFonts w:ascii="Sakkal Majalla" w:hAnsi="Sakkal Majalla" w:cs="Sakkal Majalla"/>
          <w:sz w:val="32"/>
          <w:szCs w:val="32"/>
        </w:rPr>
        <w:t>.</w:t>
      </w:r>
    </w:p>
    <w:p w14:paraId="13D5CE14" w14:textId="1AC35E37" w:rsidR="000B1FD6" w:rsidRPr="00B07633" w:rsidRDefault="000B1FD6" w:rsidP="00927F01">
      <w:pPr>
        <w:pStyle w:val="2"/>
        <w:bidi/>
        <w:rPr>
          <w:rFonts w:ascii="Sakkal Majalla" w:hAnsi="Sakkal Majalla" w:cs="Sakkal Majalla"/>
          <w:b/>
          <w:bCs/>
          <w:color w:val="000000" w:themeColor="text1"/>
          <w:sz w:val="36"/>
          <w:szCs w:val="36"/>
        </w:rPr>
      </w:pPr>
      <w:bookmarkStart w:id="9" w:name="_Toc224302381"/>
      <w:r w:rsidRPr="00B07633">
        <w:rPr>
          <w:rFonts w:ascii="Sakkal Majalla" w:hAnsi="Sakkal Majalla" w:cs="Sakkal Majalla"/>
          <w:b/>
          <w:bCs/>
          <w:color w:val="000000" w:themeColor="text1"/>
          <w:sz w:val="36"/>
          <w:szCs w:val="36"/>
          <w:rtl/>
        </w:rPr>
        <w:t>تساؤلات الدراسة</w:t>
      </w:r>
      <w:bookmarkEnd w:id="9"/>
    </w:p>
    <w:p w14:paraId="0C4F8719" w14:textId="77777777" w:rsidR="000B1FD6" w:rsidRPr="000B1FD6" w:rsidRDefault="000B1FD6" w:rsidP="000F29FD">
      <w:pPr>
        <w:bidi/>
        <w:spacing w:before="100" w:beforeAutospacing="1" w:after="100" w:afterAutospacing="1" w:line="360" w:lineRule="auto"/>
        <w:jc w:val="lowKashida"/>
        <w:outlineLvl w:val="1"/>
        <w:rPr>
          <w:rFonts w:ascii="Sakkal Majalla" w:eastAsia="Times New Roman" w:hAnsi="Sakkal Majalla" w:cs="Sakkal Majalla"/>
          <w:b/>
          <w:bCs/>
          <w:kern w:val="0"/>
          <w:sz w:val="32"/>
          <w:szCs w:val="32"/>
          <w14:ligatures w14:val="none"/>
        </w:rPr>
      </w:pPr>
      <w:bookmarkStart w:id="10" w:name="_Toc224302382"/>
      <w:r w:rsidRPr="000B1FD6">
        <w:rPr>
          <w:rFonts w:ascii="Sakkal Majalla" w:eastAsia="Times New Roman" w:hAnsi="Sakkal Majalla" w:cs="Sakkal Majalla"/>
          <w:b/>
          <w:bCs/>
          <w:kern w:val="0"/>
          <w:sz w:val="32"/>
          <w:szCs w:val="32"/>
          <w:rtl/>
          <w14:ligatures w14:val="none"/>
        </w:rPr>
        <w:t>التساؤل الرئيسي</w:t>
      </w:r>
      <w:bookmarkEnd w:id="10"/>
    </w:p>
    <w:p w14:paraId="181671D4" w14:textId="134319F2" w:rsidR="005051F8" w:rsidRPr="0072663E" w:rsidRDefault="005051F8" w:rsidP="005051F8">
      <w:pPr>
        <w:bidi/>
        <w:spacing w:line="276" w:lineRule="auto"/>
        <w:jc w:val="lowKashida"/>
        <w:rPr>
          <w:rFonts w:ascii="Sakkal Majalla" w:hAnsi="Sakkal Majalla" w:cs="Sakkal Majalla"/>
          <w:sz w:val="32"/>
          <w:szCs w:val="32"/>
          <w:rtl/>
        </w:rPr>
      </w:pPr>
      <w:r w:rsidRPr="0072663E">
        <w:rPr>
          <w:rFonts w:ascii="Sakkal Majalla" w:hAnsi="Sakkal Majalla" w:cs="Sakkal Majalla"/>
          <w:sz w:val="32"/>
          <w:szCs w:val="32"/>
          <w:rtl/>
        </w:rPr>
        <w:t>كيف يؤثر تطبيق تقنيات الذكاء الاصطناعي في إدارة المشتريات على مستوى كفاءة الأداء التشغيلي داخل المؤسسات في المملكة العربية السعودية؟</w:t>
      </w:r>
    </w:p>
    <w:p w14:paraId="104723B2" w14:textId="3B5D8447" w:rsidR="003960C8" w:rsidRPr="0072663E" w:rsidRDefault="003960C8" w:rsidP="003960C8">
      <w:pPr>
        <w:bidi/>
        <w:spacing w:line="276" w:lineRule="auto"/>
        <w:jc w:val="lowKashida"/>
        <w:rPr>
          <w:rFonts w:ascii="Sakkal Majalla" w:hAnsi="Sakkal Majalla" w:cs="Sakkal Majalla"/>
          <w:sz w:val="32"/>
          <w:szCs w:val="32"/>
          <w:rtl/>
        </w:rPr>
      </w:pPr>
    </w:p>
    <w:p w14:paraId="0DA86965" w14:textId="77777777" w:rsidR="003960C8" w:rsidRPr="0072663E" w:rsidRDefault="003960C8" w:rsidP="003960C8">
      <w:pPr>
        <w:bidi/>
        <w:spacing w:line="276" w:lineRule="auto"/>
        <w:jc w:val="lowKashida"/>
        <w:rPr>
          <w:rFonts w:ascii="Sakkal Majalla" w:hAnsi="Sakkal Majalla" w:cs="Sakkal Majalla"/>
          <w:sz w:val="32"/>
          <w:szCs w:val="32"/>
        </w:rPr>
      </w:pPr>
    </w:p>
    <w:p w14:paraId="3019899D" w14:textId="77777777" w:rsidR="005051F8" w:rsidRPr="0072663E" w:rsidRDefault="005051F8" w:rsidP="005051F8">
      <w:pPr>
        <w:bidi/>
        <w:spacing w:line="276" w:lineRule="auto"/>
        <w:jc w:val="lowKashida"/>
        <w:rPr>
          <w:rFonts w:ascii="Sakkal Majalla" w:hAnsi="Sakkal Majalla" w:cs="Sakkal Majalla"/>
          <w:b/>
          <w:bCs/>
          <w:sz w:val="32"/>
          <w:szCs w:val="32"/>
        </w:rPr>
      </w:pPr>
      <w:r w:rsidRPr="0072663E">
        <w:rPr>
          <w:rFonts w:ascii="Sakkal Majalla" w:hAnsi="Sakkal Majalla" w:cs="Sakkal Majalla"/>
          <w:b/>
          <w:bCs/>
          <w:sz w:val="32"/>
          <w:szCs w:val="32"/>
          <w:rtl/>
        </w:rPr>
        <w:lastRenderedPageBreak/>
        <w:t>التساؤلات الفرعية</w:t>
      </w:r>
    </w:p>
    <w:p w14:paraId="5EC11D55" w14:textId="77777777" w:rsidR="005051F8" w:rsidRPr="0072663E" w:rsidRDefault="005051F8" w:rsidP="005051F8">
      <w:pPr>
        <w:bidi/>
        <w:spacing w:line="276" w:lineRule="auto"/>
        <w:jc w:val="lowKashida"/>
        <w:rPr>
          <w:rFonts w:ascii="Sakkal Majalla" w:hAnsi="Sakkal Majalla" w:cs="Sakkal Majalla"/>
          <w:sz w:val="32"/>
          <w:szCs w:val="32"/>
        </w:rPr>
      </w:pPr>
      <w:r w:rsidRPr="0072663E">
        <w:rPr>
          <w:rFonts w:ascii="Sakkal Majalla" w:hAnsi="Sakkal Majalla" w:cs="Sakkal Majalla"/>
          <w:sz w:val="32"/>
          <w:szCs w:val="32"/>
          <w:rtl/>
        </w:rPr>
        <w:t>إلى أي مدى تؤثر قدرات نظام الذكاء الاصطناعي المستخدم في إدارة المشتريات على كفاءة الأداء التشغيلي في المؤسسات بالمملكة العربية السعودية؟</w:t>
      </w:r>
    </w:p>
    <w:p w14:paraId="318F22CB" w14:textId="77777777" w:rsidR="005051F8" w:rsidRPr="0072663E" w:rsidRDefault="005051F8" w:rsidP="005051F8">
      <w:pPr>
        <w:bidi/>
        <w:spacing w:line="276" w:lineRule="auto"/>
        <w:jc w:val="lowKashida"/>
        <w:rPr>
          <w:rFonts w:ascii="Sakkal Majalla" w:hAnsi="Sakkal Majalla" w:cs="Sakkal Majalla"/>
          <w:sz w:val="32"/>
          <w:szCs w:val="32"/>
        </w:rPr>
      </w:pPr>
      <w:r w:rsidRPr="0072663E">
        <w:rPr>
          <w:rFonts w:ascii="Sakkal Majalla" w:hAnsi="Sakkal Majalla" w:cs="Sakkal Majalla"/>
          <w:sz w:val="32"/>
          <w:szCs w:val="32"/>
          <w:rtl/>
        </w:rPr>
        <w:t>كيف تؤثر تجربة المستخدم لنظام الذكاء الاصطناعي في إدارة المشتريات على جودة وكفاءة الأداء التشغيلي في المؤسسات السعودية؟</w:t>
      </w:r>
    </w:p>
    <w:p w14:paraId="5B368236" w14:textId="77777777" w:rsidR="005051F8" w:rsidRPr="0072663E" w:rsidRDefault="005051F8" w:rsidP="005051F8">
      <w:pPr>
        <w:bidi/>
        <w:spacing w:line="276" w:lineRule="auto"/>
        <w:jc w:val="lowKashida"/>
        <w:rPr>
          <w:rFonts w:ascii="Sakkal Majalla" w:hAnsi="Sakkal Majalla" w:cs="Sakkal Majalla"/>
          <w:sz w:val="32"/>
          <w:szCs w:val="32"/>
        </w:rPr>
      </w:pPr>
      <w:r w:rsidRPr="0072663E">
        <w:rPr>
          <w:rFonts w:ascii="Sakkal Majalla" w:hAnsi="Sakkal Majalla" w:cs="Sakkal Majalla"/>
          <w:sz w:val="32"/>
          <w:szCs w:val="32"/>
          <w:rtl/>
        </w:rPr>
        <w:t>ما تأثير برامج التدريب والتطوير المرتبطة باستخدام تقنيات الذكاء الاصطناعي في إدارة المشتريات على تحسين الأداء التشغيلي في المؤسسات بالمملكة العربية السعودية؟</w:t>
      </w:r>
    </w:p>
    <w:p w14:paraId="47E8CB17" w14:textId="40F89044" w:rsidR="000B1FD6" w:rsidRPr="00C822A2" w:rsidRDefault="000B1FD6" w:rsidP="00927F01">
      <w:pPr>
        <w:pStyle w:val="2"/>
        <w:bidi/>
        <w:rPr>
          <w:rFonts w:ascii="Sakkal Majalla" w:hAnsi="Sakkal Majalla" w:cs="Sakkal Majalla"/>
          <w:b/>
          <w:bCs/>
          <w:color w:val="auto"/>
          <w:sz w:val="36"/>
          <w:szCs w:val="36"/>
        </w:rPr>
      </w:pPr>
      <w:bookmarkStart w:id="11" w:name="_Toc224302383"/>
      <w:r w:rsidRPr="00C822A2">
        <w:rPr>
          <w:rFonts w:ascii="Sakkal Majalla" w:hAnsi="Sakkal Majalla" w:cs="Sakkal Majalla"/>
          <w:b/>
          <w:bCs/>
          <w:color w:val="auto"/>
          <w:sz w:val="36"/>
          <w:szCs w:val="36"/>
          <w:rtl/>
        </w:rPr>
        <w:t>أهداف الدراسة</w:t>
      </w:r>
      <w:bookmarkEnd w:id="11"/>
    </w:p>
    <w:p w14:paraId="48C4031A" w14:textId="77777777" w:rsidR="000B1FD6" w:rsidRPr="0072663E" w:rsidRDefault="000B1FD6" w:rsidP="000F29FD">
      <w:pPr>
        <w:bidi/>
        <w:spacing w:before="100" w:beforeAutospacing="1" w:after="100" w:afterAutospacing="1" w:line="360" w:lineRule="auto"/>
        <w:jc w:val="lowKashida"/>
        <w:outlineLvl w:val="1"/>
        <w:rPr>
          <w:rFonts w:ascii="Sakkal Majalla" w:eastAsia="Times New Roman" w:hAnsi="Sakkal Majalla" w:cs="Sakkal Majalla"/>
          <w:b/>
          <w:bCs/>
          <w:kern w:val="0"/>
          <w:sz w:val="32"/>
          <w:szCs w:val="32"/>
          <w14:ligatures w14:val="none"/>
        </w:rPr>
      </w:pPr>
      <w:bookmarkStart w:id="12" w:name="_Toc224302384"/>
      <w:r w:rsidRPr="0072663E">
        <w:rPr>
          <w:rFonts w:ascii="Sakkal Majalla" w:eastAsia="Times New Roman" w:hAnsi="Sakkal Majalla" w:cs="Sakkal Majalla"/>
          <w:b/>
          <w:bCs/>
          <w:kern w:val="0"/>
          <w:sz w:val="32"/>
          <w:szCs w:val="32"/>
          <w:rtl/>
          <w14:ligatures w14:val="none"/>
        </w:rPr>
        <w:t>الهدف الرئيسي</w:t>
      </w:r>
      <w:bookmarkEnd w:id="12"/>
    </w:p>
    <w:p w14:paraId="22B7DCCE" w14:textId="77777777" w:rsidR="000B1FD6" w:rsidRPr="0072663E" w:rsidRDefault="000B1FD6" w:rsidP="000F29FD">
      <w:p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بيان أثر استخدام تقنيات الذكاء الاصطناعي في إدارة المشتريات على كفاءة الأداء التشغيلي في المؤسسات بالمملكة العربية السعودية</w:t>
      </w:r>
      <w:r w:rsidRPr="0072663E">
        <w:rPr>
          <w:rFonts w:ascii="Sakkal Majalla" w:eastAsia="Times New Roman" w:hAnsi="Sakkal Majalla" w:cs="Sakkal Majalla"/>
          <w:kern w:val="0"/>
          <w:sz w:val="32"/>
          <w:szCs w:val="32"/>
          <w14:ligatures w14:val="none"/>
        </w:rPr>
        <w:t>.</w:t>
      </w:r>
    </w:p>
    <w:p w14:paraId="029E94F2" w14:textId="77777777" w:rsidR="000B1FD6" w:rsidRPr="0072663E" w:rsidRDefault="000B1FD6" w:rsidP="000F29FD">
      <w:pPr>
        <w:bidi/>
        <w:spacing w:before="100" w:beforeAutospacing="1" w:after="100" w:afterAutospacing="1" w:line="360" w:lineRule="auto"/>
        <w:jc w:val="lowKashida"/>
        <w:outlineLvl w:val="1"/>
        <w:rPr>
          <w:rFonts w:ascii="Sakkal Majalla" w:eastAsia="Times New Roman" w:hAnsi="Sakkal Majalla" w:cs="Sakkal Majalla"/>
          <w:b/>
          <w:bCs/>
          <w:kern w:val="0"/>
          <w:sz w:val="32"/>
          <w:szCs w:val="32"/>
          <w14:ligatures w14:val="none"/>
        </w:rPr>
      </w:pPr>
      <w:bookmarkStart w:id="13" w:name="_Toc224302385"/>
      <w:r w:rsidRPr="0072663E">
        <w:rPr>
          <w:rFonts w:ascii="Sakkal Majalla" w:eastAsia="Times New Roman" w:hAnsi="Sakkal Majalla" w:cs="Sakkal Majalla"/>
          <w:b/>
          <w:bCs/>
          <w:kern w:val="0"/>
          <w:sz w:val="32"/>
          <w:szCs w:val="32"/>
          <w:rtl/>
          <w14:ligatures w14:val="none"/>
        </w:rPr>
        <w:t>الأهداف الفرعية</w:t>
      </w:r>
      <w:bookmarkEnd w:id="13"/>
    </w:p>
    <w:p w14:paraId="18C4ADAE" w14:textId="77777777" w:rsidR="000B1FD6" w:rsidRPr="0072663E" w:rsidRDefault="000B1FD6" w:rsidP="000F29FD">
      <w:pPr>
        <w:numPr>
          <w:ilvl w:val="0"/>
          <w:numId w:val="2"/>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التعرف على أثر قدرة نظام الذكاء الاصطناعي المستخدم في إدارة المشتريات على كفاءة الأداء التشغيلي في المؤسسات بالمملكة العربية السعودية</w:t>
      </w:r>
      <w:r w:rsidRPr="0072663E">
        <w:rPr>
          <w:rFonts w:ascii="Sakkal Majalla" w:eastAsia="Times New Roman" w:hAnsi="Sakkal Majalla" w:cs="Sakkal Majalla"/>
          <w:kern w:val="0"/>
          <w:sz w:val="32"/>
          <w:szCs w:val="32"/>
          <w14:ligatures w14:val="none"/>
        </w:rPr>
        <w:t>.</w:t>
      </w:r>
    </w:p>
    <w:p w14:paraId="4C47B4AB" w14:textId="77777777" w:rsidR="000B1FD6" w:rsidRPr="0072663E" w:rsidRDefault="000B1FD6" w:rsidP="000F29FD">
      <w:pPr>
        <w:numPr>
          <w:ilvl w:val="0"/>
          <w:numId w:val="2"/>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تحليل أثر تجربة المستخدم لنظام الذكاء الاصطناعي في إدارة المشتريات على كفاءة الأداء التشغيلي في المؤسسات بالمملكة العربية السعودية</w:t>
      </w:r>
      <w:r w:rsidRPr="0072663E">
        <w:rPr>
          <w:rFonts w:ascii="Sakkal Majalla" w:eastAsia="Times New Roman" w:hAnsi="Sakkal Majalla" w:cs="Sakkal Majalla"/>
          <w:kern w:val="0"/>
          <w:sz w:val="32"/>
          <w:szCs w:val="32"/>
          <w14:ligatures w14:val="none"/>
        </w:rPr>
        <w:t>.</w:t>
      </w:r>
    </w:p>
    <w:p w14:paraId="5A55AC3B" w14:textId="63EA8DCE" w:rsidR="00F877E7" w:rsidRPr="0072663E" w:rsidRDefault="000B1FD6" w:rsidP="000F29FD">
      <w:pPr>
        <w:numPr>
          <w:ilvl w:val="0"/>
          <w:numId w:val="2"/>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قياس أثر عملية التدريب والتطوير المرتبطة باستخدام تقنيات الذكاء الاصطناعي في إدارة المشتريات على كفاءة الأداء التشغيلي في المؤسسات بالمملكة العربية السعودية</w:t>
      </w:r>
      <w:r w:rsidRPr="0072663E">
        <w:rPr>
          <w:rFonts w:ascii="Sakkal Majalla" w:eastAsia="Times New Roman" w:hAnsi="Sakkal Majalla" w:cs="Sakkal Majalla"/>
          <w:kern w:val="0"/>
          <w:sz w:val="32"/>
          <w:szCs w:val="32"/>
          <w14:ligatures w14:val="none"/>
        </w:rPr>
        <w:t>.</w:t>
      </w:r>
    </w:p>
    <w:p w14:paraId="40E974C3" w14:textId="662F46FA" w:rsidR="00B4334D" w:rsidRPr="00B07633" w:rsidRDefault="00B4334D" w:rsidP="00B07633">
      <w:pPr>
        <w:pStyle w:val="2"/>
        <w:bidi/>
        <w:rPr>
          <w:rFonts w:ascii="Sakkal Majalla" w:hAnsi="Sakkal Majalla" w:cs="Sakkal Majalla"/>
          <w:b/>
          <w:bCs/>
          <w:color w:val="000000" w:themeColor="text1"/>
        </w:rPr>
      </w:pPr>
      <w:bookmarkStart w:id="14" w:name="_Toc224302386"/>
      <w:r w:rsidRPr="00B07633">
        <w:rPr>
          <w:rFonts w:ascii="Sakkal Majalla" w:hAnsi="Sakkal Majalla" w:cs="Sakkal Majalla"/>
          <w:b/>
          <w:bCs/>
          <w:color w:val="000000" w:themeColor="text1"/>
          <w:rtl/>
        </w:rPr>
        <w:lastRenderedPageBreak/>
        <w:t>المنطلقات النظرية للدراسة</w:t>
      </w:r>
      <w:bookmarkEnd w:id="14"/>
    </w:p>
    <w:p w14:paraId="57313002" w14:textId="77777777" w:rsidR="00B4334D" w:rsidRPr="0072663E" w:rsidRDefault="00B4334D" w:rsidP="000F29FD">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تنطلق هذه الدراسة من مجموعة من الأطر والنظريات التي تفسر العلاقة بين تبني التقنيات الحديثة وتحسين الأداء المؤسسي، وخاصة في سياق استخدام تقنيات الذكاء الاصطناعي في إدارة المشتريات وأثرها على كفاءة الأداء التشغيلي. ويأتي في مقدمة هذه المنطلقات النظرية مدخل التحول الرقمي الذي يفترض أن دمج التقنيات الذكية في العمليات الإدارية يسهم في إعادة هندسة الإجراءات وتحقيق مستويات أعلى من السرعة والدقة والمرونة. ووفق هذا المدخل، فإن استخدام الذكاء الاصطناعي لا يقتصر على أتمتة المهام الروتينية، بل يمتد إلى دعم اتخاذ القرار وتحليل البيانات التنبؤية، مما يعزز كفاءة العمليات التشغيلية</w:t>
      </w:r>
      <w:r w:rsidRPr="0072663E">
        <w:rPr>
          <w:rFonts w:ascii="Sakkal Majalla" w:eastAsia="Times New Roman" w:hAnsi="Sakkal Majalla" w:cs="Sakkal Majalla"/>
          <w:kern w:val="0"/>
          <w:sz w:val="32"/>
          <w:szCs w:val="32"/>
          <w14:ligatures w14:val="none"/>
        </w:rPr>
        <w:t>.</w:t>
      </w:r>
    </w:p>
    <w:p w14:paraId="150BAE65" w14:textId="77777777" w:rsidR="00B4334D" w:rsidRPr="0072663E" w:rsidRDefault="00B4334D" w:rsidP="000F29FD">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كما تستند الدراسة إلى نظرية الموارد والقدرات</w:t>
      </w:r>
      <w:r w:rsidRPr="0072663E">
        <w:rPr>
          <w:rFonts w:ascii="Sakkal Majalla" w:eastAsia="Times New Roman" w:hAnsi="Sakkal Majalla" w:cs="Sakkal Majalla"/>
          <w:kern w:val="0"/>
          <w:sz w:val="32"/>
          <w:szCs w:val="32"/>
          <w14:ligatures w14:val="none"/>
        </w:rPr>
        <w:t xml:space="preserve"> (Resource-Based View) </w:t>
      </w:r>
      <w:r w:rsidRPr="0072663E">
        <w:rPr>
          <w:rFonts w:ascii="Sakkal Majalla" w:eastAsia="Times New Roman" w:hAnsi="Sakkal Majalla" w:cs="Sakkal Majalla"/>
          <w:kern w:val="0"/>
          <w:sz w:val="32"/>
          <w:szCs w:val="32"/>
          <w:rtl/>
          <w14:ligatures w14:val="none"/>
        </w:rPr>
        <w:t>التي ترى أن امتلاك المؤسسة لموارد تكنولوجية متقدمة وقدرات تحليلية ذكية يمثل ميزة تنافسية يصعب تقليدها، ويؤدي إلى تحسين الأداء. وفي هذا الإطار، تُعد قدرة النظام الذكي، وجودة تجربة المستخدم، وكفاءة التدريب والتطوير من الموارد التنظيمية التي تعزز الفاعلية التشغيلية لإدارة المشتريات</w:t>
      </w:r>
      <w:r w:rsidRPr="0072663E">
        <w:rPr>
          <w:rFonts w:ascii="Sakkal Majalla" w:eastAsia="Times New Roman" w:hAnsi="Sakkal Majalla" w:cs="Sakkal Majalla"/>
          <w:kern w:val="0"/>
          <w:sz w:val="32"/>
          <w:szCs w:val="32"/>
          <w14:ligatures w14:val="none"/>
        </w:rPr>
        <w:t>.</w:t>
      </w:r>
    </w:p>
    <w:p w14:paraId="7C2E2138" w14:textId="77777777" w:rsidR="00B4334D" w:rsidRPr="0072663E" w:rsidRDefault="00B4334D" w:rsidP="000F29FD">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كذلك تستفيد الدراسة من نموذج تقبل التكنولوجيا</w:t>
      </w:r>
      <w:r w:rsidRPr="0072663E">
        <w:rPr>
          <w:rFonts w:ascii="Sakkal Majalla" w:eastAsia="Times New Roman" w:hAnsi="Sakkal Majalla" w:cs="Sakkal Majalla"/>
          <w:kern w:val="0"/>
          <w:sz w:val="32"/>
          <w:szCs w:val="32"/>
          <w14:ligatures w14:val="none"/>
        </w:rPr>
        <w:t xml:space="preserve"> (TAM) </w:t>
      </w:r>
      <w:r w:rsidRPr="0072663E">
        <w:rPr>
          <w:rFonts w:ascii="Sakkal Majalla" w:eastAsia="Times New Roman" w:hAnsi="Sakkal Majalla" w:cs="Sakkal Majalla"/>
          <w:kern w:val="0"/>
          <w:sz w:val="32"/>
          <w:szCs w:val="32"/>
          <w:rtl/>
          <w14:ligatures w14:val="none"/>
        </w:rPr>
        <w:t>الذي يفسر مدى تقبل الأفراد للتقنيات الجديدة بناءً على إدراكهم لسهولة الاستخدام والمنفعة المتوقعة. ويُسهم هذا النموذج في تفسير بُعد تجربة المستخدم وأثره على كفاءة الأداء، إذ إن سهولة استخدام أنظمة الذكاء الاصطناعي ووضوح فوائدها ينعكس إيجاباً على مستوى توظيفها الفعلي داخل العمليات الشرائية</w:t>
      </w:r>
      <w:r w:rsidRPr="0072663E">
        <w:rPr>
          <w:rFonts w:ascii="Sakkal Majalla" w:eastAsia="Times New Roman" w:hAnsi="Sakkal Majalla" w:cs="Sakkal Majalla"/>
          <w:kern w:val="0"/>
          <w:sz w:val="32"/>
          <w:szCs w:val="32"/>
          <w14:ligatures w14:val="none"/>
        </w:rPr>
        <w:t>.</w:t>
      </w:r>
    </w:p>
    <w:p w14:paraId="10BD5AF5" w14:textId="15D69344" w:rsidR="00B4334D" w:rsidRPr="0072663E" w:rsidRDefault="00B4334D" w:rsidP="000F29FD">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72663E">
        <w:rPr>
          <w:rFonts w:ascii="Sakkal Majalla" w:eastAsia="Times New Roman" w:hAnsi="Sakkal Majalla" w:cs="Sakkal Majalla"/>
          <w:kern w:val="0"/>
          <w:sz w:val="32"/>
          <w:szCs w:val="32"/>
          <w:rtl/>
          <w14:ligatures w14:val="none"/>
        </w:rPr>
        <w:t xml:space="preserve">إضافة إلى ذلك، تعتمد الدراسة على مدخل الكفاءة التشغيلية الذي يركز على تحسين استخدام الموارد، وتقليل الفاقد، وتسريع الإجراءات، ورفع جودة المخرجات. ومن ثم فإن العلاقة بين الذكاء الاصطناعي </w:t>
      </w:r>
      <w:r w:rsidRPr="0072663E">
        <w:rPr>
          <w:rFonts w:ascii="Sakkal Majalla" w:eastAsia="Times New Roman" w:hAnsi="Sakkal Majalla" w:cs="Sakkal Majalla"/>
          <w:kern w:val="0"/>
          <w:sz w:val="32"/>
          <w:szCs w:val="32"/>
          <w:rtl/>
          <w14:ligatures w14:val="none"/>
        </w:rPr>
        <w:lastRenderedPageBreak/>
        <w:t>وإدارة المشتريات تُفسر نظرياً من خلال قدرة هذه التقنيات على إعادة تنظيم العمليات وتقليل الاعتماد على التدخل البشري التقليدي، مع تعزيز التحليل القائم على البيانات</w:t>
      </w:r>
      <w:r w:rsidRPr="0072663E">
        <w:rPr>
          <w:rFonts w:ascii="Sakkal Majalla" w:eastAsia="Times New Roman" w:hAnsi="Sakkal Majalla" w:cs="Sakkal Majalla"/>
          <w:kern w:val="0"/>
          <w:sz w:val="32"/>
          <w:szCs w:val="32"/>
          <w14:ligatures w14:val="none"/>
        </w:rPr>
        <w:t>.</w:t>
      </w:r>
    </w:p>
    <w:p w14:paraId="53076D5A" w14:textId="77777777" w:rsidR="008806DE" w:rsidRPr="002B337F" w:rsidRDefault="008806DE" w:rsidP="008806DE">
      <w:pPr>
        <w:pStyle w:val="2"/>
        <w:bidi/>
        <w:rPr>
          <w:rFonts w:ascii="Sakkal Majalla" w:hAnsi="Sakkal Majalla" w:cs="Sakkal Majalla"/>
          <w:b/>
          <w:bCs/>
          <w:color w:val="auto"/>
          <w:sz w:val="36"/>
          <w:szCs w:val="36"/>
        </w:rPr>
      </w:pPr>
      <w:bookmarkStart w:id="15" w:name="_Toc224302387"/>
      <w:r w:rsidRPr="002B337F">
        <w:rPr>
          <w:rFonts w:ascii="Sakkal Majalla" w:hAnsi="Sakkal Majalla" w:cs="Sakkal Majalla"/>
          <w:b/>
          <w:bCs/>
          <w:color w:val="auto"/>
          <w:sz w:val="36"/>
          <w:szCs w:val="36"/>
          <w:rtl/>
        </w:rPr>
        <w:t>متغيرات الدراسة</w:t>
      </w:r>
      <w:bookmarkEnd w:id="15"/>
    </w:p>
    <w:p w14:paraId="5EFAE57E" w14:textId="77777777" w:rsidR="008806DE" w:rsidRPr="0072663E" w:rsidRDefault="008806DE" w:rsidP="008806D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تركز الدراسة الحالية على فهم العلاقة بين استخدام تقنيات الذكاء الاصطناعي في إدارة المشتريات وكفاءة الأداء التشغيلي في المؤسسات بالمملكة العربية السعودية، ويتم تقسيم المتغيرات على النحو التالي</w:t>
      </w:r>
      <w:r w:rsidRPr="0072663E">
        <w:rPr>
          <w:rFonts w:ascii="Sakkal Majalla" w:eastAsia="Times New Roman" w:hAnsi="Sakkal Majalla" w:cs="Sakkal Majalla"/>
          <w:kern w:val="0"/>
          <w:sz w:val="32"/>
          <w:szCs w:val="32"/>
          <w14:ligatures w14:val="none"/>
        </w:rPr>
        <w:t>:</w:t>
      </w:r>
    </w:p>
    <w:p w14:paraId="5A42FDC5" w14:textId="1653B55D" w:rsidR="008806DE" w:rsidRPr="0072663E" w:rsidRDefault="008806DE" w:rsidP="008806D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المتغير المستقل</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rtl/>
          <w14:ligatures w14:val="none"/>
        </w:rPr>
        <w:t>هو استخدام تقنيات الذكاء الاصطناعي في إدارة المشتريات، ويقاس من خلال ثلاثة أبعاد رئيسية</w:t>
      </w:r>
      <w:r w:rsidRPr="0072663E">
        <w:rPr>
          <w:rFonts w:ascii="Sakkal Majalla" w:eastAsia="Times New Roman" w:hAnsi="Sakkal Majalla" w:cs="Sakkal Majalla"/>
          <w:kern w:val="0"/>
          <w:sz w:val="32"/>
          <w:szCs w:val="32"/>
          <w14:ligatures w14:val="none"/>
        </w:rPr>
        <w:t>:</w:t>
      </w:r>
    </w:p>
    <w:p w14:paraId="570E5717" w14:textId="77777777" w:rsidR="008806DE" w:rsidRPr="0072663E" w:rsidRDefault="008806DE" w:rsidP="008806DE">
      <w:pPr>
        <w:numPr>
          <w:ilvl w:val="0"/>
          <w:numId w:val="13"/>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قدرة نظام الذكاء الاصطناعي المستخدم</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ويشير إلى مدى كفاءة النظام في معالجة البيانات، دعم اتخاذ القرار، تحسين التكلفة واستغلال الموارد، والتكيف مع متغيرات السوق والعمليات التشغيلية</w:t>
      </w:r>
      <w:r w:rsidRPr="0072663E">
        <w:rPr>
          <w:rFonts w:ascii="Sakkal Majalla" w:eastAsia="Times New Roman" w:hAnsi="Sakkal Majalla" w:cs="Sakkal Majalla"/>
          <w:kern w:val="0"/>
          <w:sz w:val="32"/>
          <w:szCs w:val="32"/>
          <w14:ligatures w14:val="none"/>
        </w:rPr>
        <w:t>.</w:t>
      </w:r>
    </w:p>
    <w:p w14:paraId="5C2FF61B" w14:textId="77777777" w:rsidR="008806DE" w:rsidRPr="0072663E" w:rsidRDefault="008806DE" w:rsidP="008806DE">
      <w:pPr>
        <w:numPr>
          <w:ilvl w:val="0"/>
          <w:numId w:val="13"/>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تجربة المستخدم للنظام</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ويشمل مدى سهولة استخدام النظام، وضوح المعلومات المقدمة، سرعة وكفاءة تنفيذ الإجراءات، رضا المستخدمين، وقدرة النظام على دعم التعاون بين فرق العمل المختلفة</w:t>
      </w:r>
      <w:r w:rsidRPr="0072663E">
        <w:rPr>
          <w:rFonts w:ascii="Sakkal Majalla" w:eastAsia="Times New Roman" w:hAnsi="Sakkal Majalla" w:cs="Sakkal Majalla"/>
          <w:kern w:val="0"/>
          <w:sz w:val="32"/>
          <w:szCs w:val="32"/>
          <w14:ligatures w14:val="none"/>
        </w:rPr>
        <w:t>.</w:t>
      </w:r>
    </w:p>
    <w:p w14:paraId="3701411A" w14:textId="77777777" w:rsidR="008806DE" w:rsidRPr="0072663E" w:rsidRDefault="008806DE" w:rsidP="008806DE">
      <w:pPr>
        <w:numPr>
          <w:ilvl w:val="0"/>
          <w:numId w:val="13"/>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التدريب والتطوير المرتبط بالنظام</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ويشير إلى البرامج التدريبية المقدمة للموظفين لتعزيز مهارات استخدام النظام، مدى فعالية التدريب في تطبيق النظام على أرض الواقع، ودعم التعلم المستمر لمواكبة تحديثات النظام</w:t>
      </w:r>
      <w:r w:rsidRPr="0072663E">
        <w:rPr>
          <w:rFonts w:ascii="Sakkal Majalla" w:eastAsia="Times New Roman" w:hAnsi="Sakkal Majalla" w:cs="Sakkal Majalla"/>
          <w:kern w:val="0"/>
          <w:sz w:val="32"/>
          <w:szCs w:val="32"/>
          <w14:ligatures w14:val="none"/>
        </w:rPr>
        <w:t>.</w:t>
      </w:r>
    </w:p>
    <w:p w14:paraId="462B4D60" w14:textId="40263F35" w:rsidR="008806DE" w:rsidRPr="0072663E" w:rsidRDefault="008806DE" w:rsidP="008806D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bookmarkStart w:id="16" w:name="_Hlk224264212"/>
      <w:r w:rsidRPr="0072663E">
        <w:rPr>
          <w:rFonts w:ascii="Sakkal Majalla" w:eastAsia="Times New Roman" w:hAnsi="Sakkal Majalla" w:cs="Sakkal Majalla"/>
          <w:b/>
          <w:bCs/>
          <w:kern w:val="0"/>
          <w:sz w:val="32"/>
          <w:szCs w:val="32"/>
          <w:rtl/>
          <w14:ligatures w14:val="none"/>
        </w:rPr>
        <w:lastRenderedPageBreak/>
        <w:t>المتغير التابع</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rtl/>
          <w14:ligatures w14:val="none"/>
        </w:rPr>
        <w:t>هو كفاءة الأداء التشغيلي</w:t>
      </w:r>
      <w:bookmarkEnd w:id="16"/>
      <w:r w:rsidRPr="0072663E">
        <w:rPr>
          <w:rFonts w:ascii="Sakkal Majalla" w:eastAsia="Times New Roman" w:hAnsi="Sakkal Majalla" w:cs="Sakkal Majalla"/>
          <w:kern w:val="0"/>
          <w:sz w:val="32"/>
          <w:szCs w:val="32"/>
          <w:rtl/>
          <w14:ligatures w14:val="none"/>
        </w:rPr>
        <w:t>، ويعبر عن قدرة المؤسسات على تحسين عملياتها الداخلية، تحقيق الأهداف التشغيلية بدقة وفعالية، إدارة الموارد بشكل أمثل، وزيادة سرعة واستقرار العمليات، بما ينعكس إيجابياً على جودة الخدمات والإنتاجية المؤسسية</w:t>
      </w:r>
      <w:r w:rsidRPr="0072663E">
        <w:rPr>
          <w:rFonts w:ascii="Sakkal Majalla" w:eastAsia="Times New Roman" w:hAnsi="Sakkal Majalla" w:cs="Sakkal Majalla"/>
          <w:kern w:val="0"/>
          <w:sz w:val="32"/>
          <w:szCs w:val="32"/>
          <w14:ligatures w14:val="none"/>
        </w:rPr>
        <w:t>.</w:t>
      </w:r>
    </w:p>
    <w:p w14:paraId="4C14A070" w14:textId="343DFCF8" w:rsidR="005E6637" w:rsidRPr="0072663E" w:rsidRDefault="005E6637" w:rsidP="00170F62">
      <w:pPr>
        <w:pStyle w:val="2"/>
        <w:bidi/>
        <w:jc w:val="lowKashida"/>
        <w:rPr>
          <w:rFonts w:ascii="Sakkal Majalla" w:hAnsi="Sakkal Majalla" w:cs="Sakkal Majalla"/>
          <w:b/>
          <w:bCs/>
          <w:color w:val="auto"/>
          <w:sz w:val="44"/>
          <w:szCs w:val="44"/>
        </w:rPr>
      </w:pPr>
      <w:bookmarkStart w:id="17" w:name="_Toc224302388"/>
      <w:r w:rsidRPr="0072663E">
        <w:rPr>
          <w:rFonts w:ascii="Sakkal Majalla" w:hAnsi="Sakkal Majalla" w:cs="Sakkal Majalla"/>
          <w:b/>
          <w:bCs/>
          <w:color w:val="auto"/>
          <w:sz w:val="36"/>
          <w:szCs w:val="36"/>
          <w:rtl/>
        </w:rPr>
        <w:t>حدود الدراسة</w:t>
      </w:r>
      <w:bookmarkEnd w:id="17"/>
    </w:p>
    <w:p w14:paraId="0FDD4652" w14:textId="3BECE385" w:rsidR="0072663E" w:rsidRPr="0072663E" w:rsidRDefault="0072663E" w:rsidP="0072663E">
      <w:pPr>
        <w:pStyle w:val="a6"/>
        <w:numPr>
          <w:ilvl w:val="0"/>
          <w:numId w:val="14"/>
        </w:num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الحدود الموضوعية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rtl/>
          <w14:ligatures w14:val="none"/>
        </w:rPr>
        <w:t>تقتصر الدراسة على بحث أثر استخدام تقنيات الذكاء الاصطناعي في إدارة المشتريات على كفاءة الأداء التشغيلي، دون التطرق إلى وظائف إدارية أخرى داخل المؤسسة</w:t>
      </w:r>
    </w:p>
    <w:p w14:paraId="4E5BBE54" w14:textId="46BE5C07" w:rsidR="005E6637" w:rsidRPr="0072663E" w:rsidRDefault="005E6637" w:rsidP="0072663E">
      <w:pPr>
        <w:pStyle w:val="a6"/>
        <w:numPr>
          <w:ilvl w:val="0"/>
          <w:numId w:val="14"/>
        </w:num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الحدود الزمانية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تقتصر الدراسة على الفترة من بداية 2025 حتى نهايته، لضمان حداثة البيانات ودقتها فيما يخص تطبيق الذكاء الاصطناعي في إدارة المشتريات</w:t>
      </w:r>
      <w:r w:rsidRPr="0072663E">
        <w:rPr>
          <w:rFonts w:ascii="Sakkal Majalla" w:eastAsia="Times New Roman" w:hAnsi="Sakkal Majalla" w:cs="Sakkal Majalla"/>
          <w:kern w:val="0"/>
          <w:sz w:val="32"/>
          <w:szCs w:val="32"/>
          <w14:ligatures w14:val="none"/>
        </w:rPr>
        <w:t>.</w:t>
      </w:r>
    </w:p>
    <w:p w14:paraId="30A18DF5" w14:textId="77777777" w:rsidR="005E6637" w:rsidRPr="0072663E" w:rsidRDefault="005E6637" w:rsidP="005E6637">
      <w:pPr>
        <w:pStyle w:val="a6"/>
        <w:numPr>
          <w:ilvl w:val="0"/>
          <w:numId w:val="14"/>
        </w:num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الحدود المكانية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تغطي الدراسة المؤسسات العاملة في المملكة العربية السعودية، مع التركيز على تلك التي تعتمد فعليًا على تقنيات الذكاء الاصطناعي في عمليات الشراء</w:t>
      </w:r>
      <w:r w:rsidRPr="0072663E">
        <w:rPr>
          <w:rFonts w:ascii="Sakkal Majalla" w:eastAsia="Times New Roman" w:hAnsi="Sakkal Majalla" w:cs="Sakkal Majalla"/>
          <w:kern w:val="0"/>
          <w:sz w:val="32"/>
          <w:szCs w:val="32"/>
          <w14:ligatures w14:val="none"/>
        </w:rPr>
        <w:t>.</w:t>
      </w:r>
    </w:p>
    <w:p w14:paraId="40CFC9FE" w14:textId="77777777" w:rsidR="005E6637" w:rsidRDefault="005E6637" w:rsidP="005E6637">
      <w:pPr>
        <w:pStyle w:val="a6"/>
        <w:numPr>
          <w:ilvl w:val="0"/>
          <w:numId w:val="14"/>
        </w:numPr>
        <w:bidi/>
        <w:spacing w:before="100" w:beforeAutospacing="1" w:after="100" w:afterAutospacing="1" w:line="240"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الحدود البشرية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تشمل الدراسة الموظفين والمديرين والعاملين في أقسام إدارة المشتريات المرتبطين مباشرة باستخدام أنظمة الذكاء الاصطناعي، لضمان موثوقية المعلومات وتحليلها بدقة</w:t>
      </w:r>
      <w:r w:rsidRPr="0072663E">
        <w:rPr>
          <w:rFonts w:ascii="Sakkal Majalla" w:eastAsia="Times New Roman" w:hAnsi="Sakkal Majalla" w:cs="Sakkal Majalla"/>
          <w:kern w:val="0"/>
          <w:sz w:val="32"/>
          <w:szCs w:val="32"/>
          <w14:ligatures w14:val="none"/>
        </w:rPr>
        <w:t>.</w:t>
      </w:r>
    </w:p>
    <w:p w14:paraId="26F42467" w14:textId="77777777" w:rsidR="002B337F" w:rsidRPr="002B337F" w:rsidRDefault="002B337F" w:rsidP="002B337F">
      <w:pPr>
        <w:pStyle w:val="2"/>
        <w:bidi/>
        <w:rPr>
          <w:rFonts w:ascii="Sakkal Majalla" w:hAnsi="Sakkal Majalla" w:cs="Sakkal Majalla"/>
          <w:b/>
          <w:bCs/>
          <w:color w:val="auto"/>
          <w:sz w:val="36"/>
          <w:szCs w:val="36"/>
        </w:rPr>
      </w:pPr>
      <w:bookmarkStart w:id="18" w:name="_Toc224302389"/>
      <w:r w:rsidRPr="002B337F">
        <w:rPr>
          <w:rFonts w:ascii="Sakkal Majalla" w:hAnsi="Sakkal Majalla" w:cs="Sakkal Majalla"/>
          <w:b/>
          <w:bCs/>
          <w:color w:val="auto"/>
          <w:sz w:val="36"/>
          <w:szCs w:val="36"/>
          <w:rtl/>
        </w:rPr>
        <w:t>مصطلحات الدراسة</w:t>
      </w:r>
      <w:bookmarkEnd w:id="18"/>
    </w:p>
    <w:p w14:paraId="7F255011"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الذكاء الاصطناعي</w:t>
      </w:r>
      <w:r w:rsidRPr="0072663E">
        <w:rPr>
          <w:rFonts w:ascii="Sakkal Majalla" w:eastAsia="Times New Roman" w:hAnsi="Sakkal Majalla" w:cs="Sakkal Majalla"/>
          <w:kern w:val="0"/>
          <w:sz w:val="32"/>
          <w:szCs w:val="32"/>
          <w14:ligatures w14:val="none"/>
        </w:rPr>
        <w:t xml:space="preserve"> (Artificial Intelligence – AI)</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يعرف الذكاء الاصطناعي بأنه قدرة الأنظمة الحاسوبية على محاكاة القدرات الذهنية البشرية مثل التفكير، التعلم، التحليل، واتخاذ القرارات</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ويتيح للآلات أداء مهام تتطلب عادةً الذكاء البشري، بما في ذلك التنبؤ بالمستقبل، التعرف على الأنماط، والتفاعل مع البيانات بشكل ذكي</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العنزي، </w:t>
      </w:r>
      <w:r w:rsidRPr="0072663E">
        <w:rPr>
          <w:rFonts w:ascii="Sakkal Majalla" w:eastAsia="Times New Roman" w:hAnsi="Sakkal Majalla" w:cs="Sakkal Majalla" w:hint="cs"/>
          <w:kern w:val="0"/>
          <w:sz w:val="32"/>
          <w:szCs w:val="32"/>
          <w:rtl/>
          <w14:ligatures w14:val="none"/>
        </w:rPr>
        <w:t xml:space="preserve"> </w:t>
      </w:r>
      <w:r w:rsidRPr="0072663E">
        <w:rPr>
          <w:rFonts w:ascii="Sakkal Majalla" w:eastAsia="Times New Roman" w:hAnsi="Sakkal Majalla" w:cs="Sakkal Majalla"/>
          <w:kern w:val="0"/>
          <w:sz w:val="32"/>
          <w:szCs w:val="32"/>
          <w14:ligatures w14:val="none"/>
        </w:rPr>
        <w:t>(2024.</w:t>
      </w:r>
    </w:p>
    <w:p w14:paraId="557D9569"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lang w:bidi="ar-EG"/>
          <w14:ligatures w14:val="none"/>
        </w:rPr>
      </w:pPr>
      <w:r w:rsidRPr="0072663E">
        <w:rPr>
          <w:rFonts w:ascii="Sakkal Majalla" w:eastAsia="Times New Roman" w:hAnsi="Sakkal Majalla" w:cs="Sakkal Majalla"/>
          <w:kern w:val="0"/>
          <w:sz w:val="32"/>
          <w:szCs w:val="32"/>
          <w:rtl/>
          <w14:ligatures w14:val="none"/>
        </w:rPr>
        <w:t>قدرة نظام الذكاء الاصطناعي</w:t>
      </w:r>
      <w:r w:rsidRPr="0072663E">
        <w:rPr>
          <w:rFonts w:ascii="Sakkal Majalla" w:eastAsia="Times New Roman" w:hAnsi="Sakkal Majalla" w:cs="Sakkal Majalla"/>
          <w:kern w:val="0"/>
          <w:sz w:val="32"/>
          <w:szCs w:val="32"/>
          <w14:ligatures w14:val="none"/>
        </w:rPr>
        <w:t xml:space="preserve"> (AI System Capability)</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يشير هذا المصطلح إلى مدى قوة وكفاءة نظام الذكاء الاصطناعي المستخدم في المؤسسة، بما يشمل دقة معالجة البيانات، سرعة الاستجابة، قدرة التعلم الذاتي، وفعالية اتخاذ القرارات المستندة إلى البيانات</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عمر، </w:t>
      </w:r>
      <w:r w:rsidRPr="0072663E">
        <w:rPr>
          <w:rFonts w:ascii="Sakkal Majalla" w:eastAsia="Times New Roman" w:hAnsi="Sakkal Majalla" w:cs="Sakkal Majalla"/>
          <w:kern w:val="0"/>
          <w:sz w:val="32"/>
          <w:szCs w:val="32"/>
          <w14:ligatures w14:val="none"/>
        </w:rPr>
        <w:t>2024.</w:t>
      </w:r>
      <w:r w:rsidRPr="0072663E">
        <w:rPr>
          <w:rFonts w:ascii="Sakkal Majalla" w:eastAsia="Times New Roman" w:hAnsi="Sakkal Majalla" w:cs="Sakkal Majalla" w:hint="cs"/>
          <w:kern w:val="0"/>
          <w:sz w:val="32"/>
          <w:szCs w:val="32"/>
          <w:rtl/>
          <w:lang w:bidi="ar-EG"/>
          <w14:ligatures w14:val="none"/>
        </w:rPr>
        <w:t>)</w:t>
      </w:r>
    </w:p>
    <w:p w14:paraId="4DD9B316"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lastRenderedPageBreak/>
        <w:t>تجربة المستخدم للنظام</w:t>
      </w:r>
      <w:r w:rsidRPr="0072663E">
        <w:rPr>
          <w:rFonts w:ascii="Sakkal Majalla" w:eastAsia="Times New Roman" w:hAnsi="Sakkal Majalla" w:cs="Sakkal Majalla"/>
          <w:kern w:val="0"/>
          <w:sz w:val="32"/>
          <w:szCs w:val="32"/>
          <w14:ligatures w14:val="none"/>
        </w:rPr>
        <w:t xml:space="preserve"> (User Experience – UX)</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تعرف تجربة المستخدم بأنها مدى رضا الموظفين أو المستخدمين عند التعامل مع نظام الذكاء الاصطناعي، ومدى سهولة استخدامه، وفهم المعلومات المقدمة، وكفاءة التنقل داخل النظام، بالإضافة إلى مدى دعمه للتعاون بين فرق العمل</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المنقوش، </w:t>
      </w:r>
      <w:r w:rsidRPr="0072663E">
        <w:rPr>
          <w:rFonts w:ascii="Sakkal Majalla" w:eastAsia="Times New Roman" w:hAnsi="Sakkal Majalla" w:cs="Sakkal Majalla"/>
          <w:kern w:val="0"/>
          <w:sz w:val="32"/>
          <w:szCs w:val="32"/>
          <w14:ligatures w14:val="none"/>
        </w:rPr>
        <w:t>2026</w:t>
      </w:r>
      <w:r w:rsidRPr="0072663E">
        <w:rPr>
          <w:rFonts w:ascii="Sakkal Majalla" w:eastAsia="Times New Roman" w:hAnsi="Sakkal Majalla" w:cs="Sakkal Majalla" w:hint="cs"/>
          <w:kern w:val="0"/>
          <w:sz w:val="32"/>
          <w:szCs w:val="32"/>
          <w:rtl/>
          <w14:ligatures w14:val="none"/>
        </w:rPr>
        <w:t>)</w:t>
      </w:r>
    </w:p>
    <w:p w14:paraId="33B839F2"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التدريب والتطوير المرتبط بالنظام</w:t>
      </w:r>
      <w:r w:rsidRPr="0072663E">
        <w:rPr>
          <w:rFonts w:ascii="Sakkal Majalla" w:eastAsia="Times New Roman" w:hAnsi="Sakkal Majalla" w:cs="Sakkal Majalla"/>
          <w:kern w:val="0"/>
          <w:sz w:val="32"/>
          <w:szCs w:val="32"/>
          <w14:ligatures w14:val="none"/>
        </w:rPr>
        <w:t xml:space="preserve"> (Training and Development Related to AI System)</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kern w:val="0"/>
          <w:sz w:val="32"/>
          <w:szCs w:val="32"/>
          <w:rtl/>
          <w14:ligatures w14:val="none"/>
        </w:rPr>
        <w:t>يقصد بها البرامج التعليمية والدورات العملية التي تقدمها المؤسسة لتطوير مهارات الموظفين في استخدام أنظمة الذكاء الاصطناعي، بما يشمل فهم قدرات النظام، تطبيقه في حالات واقعية، وتشجيع التعلم المستمر لمواكبة تحديثات النظام</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الهوبي، </w:t>
      </w:r>
      <w:r w:rsidRPr="0072663E">
        <w:rPr>
          <w:rFonts w:ascii="Sakkal Majalla" w:eastAsia="Times New Roman" w:hAnsi="Sakkal Majalla" w:cs="Sakkal Majalla"/>
          <w:kern w:val="0"/>
          <w:sz w:val="32"/>
          <w:szCs w:val="32"/>
          <w14:ligatures w14:val="none"/>
        </w:rPr>
        <w:t>2025</w:t>
      </w:r>
      <w:r w:rsidRPr="0072663E">
        <w:rPr>
          <w:rFonts w:ascii="Sakkal Majalla" w:eastAsia="Times New Roman" w:hAnsi="Sakkal Majalla" w:cs="Sakkal Majalla" w:hint="cs"/>
          <w:kern w:val="0"/>
          <w:sz w:val="32"/>
          <w:szCs w:val="32"/>
          <w:rtl/>
          <w14:ligatures w14:val="none"/>
        </w:rPr>
        <w:t>)</w:t>
      </w:r>
    </w:p>
    <w:p w14:paraId="3D93C26B"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كفاءة الأداء التشغيلي</w:t>
      </w:r>
      <w:r w:rsidRPr="0072663E">
        <w:rPr>
          <w:rFonts w:ascii="Sakkal Majalla" w:eastAsia="Times New Roman" w:hAnsi="Sakkal Majalla" w:cs="Sakkal Majalla"/>
          <w:kern w:val="0"/>
          <w:sz w:val="32"/>
          <w:szCs w:val="32"/>
          <w14:ligatures w14:val="none"/>
        </w:rPr>
        <w:t xml:space="preserve"> (Operational Performance Efficiency)</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تعرف كفاءة الأداء التشغيلي بأنها قدرة المؤسسة على تنفيذ عملياتها الداخلية بكفاءة عالية، بما يشمل استغلال الموارد بشكل أمثل، جودة القرارات، سرعة إنجاز المهام، والقدرة على تحقيق الأهداف التشغيلية المحددة ضمن الوقت والتكلفة المخططة</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علي، </w:t>
      </w:r>
      <w:r w:rsidRPr="0072663E">
        <w:rPr>
          <w:rFonts w:ascii="Sakkal Majalla" w:eastAsia="Times New Roman" w:hAnsi="Sakkal Majalla" w:cs="Sakkal Majalla"/>
          <w:kern w:val="0"/>
          <w:sz w:val="32"/>
          <w:szCs w:val="32"/>
          <w14:ligatures w14:val="none"/>
        </w:rPr>
        <w:t>2025</w:t>
      </w:r>
      <w:r w:rsidRPr="0072663E">
        <w:rPr>
          <w:rFonts w:ascii="Sakkal Majalla" w:eastAsia="Times New Roman" w:hAnsi="Sakkal Majalla" w:cs="Sakkal Majalla" w:hint="cs"/>
          <w:kern w:val="0"/>
          <w:sz w:val="32"/>
          <w:szCs w:val="32"/>
          <w:rtl/>
          <w14:ligatures w14:val="none"/>
        </w:rPr>
        <w:t>)</w:t>
      </w:r>
    </w:p>
    <w:p w14:paraId="689663FA"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إدارة المشتريات</w:t>
      </w:r>
      <w:r w:rsidRPr="0072663E">
        <w:rPr>
          <w:rFonts w:ascii="Sakkal Majalla" w:eastAsia="Times New Roman" w:hAnsi="Sakkal Majalla" w:cs="Sakkal Majalla"/>
          <w:kern w:val="0"/>
          <w:sz w:val="32"/>
          <w:szCs w:val="32"/>
          <w14:ligatures w14:val="none"/>
        </w:rPr>
        <w:t xml:space="preserve"> (Procurement Management)</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تعرف بأنها العملية التي تتضمن تخطيط وشراء المواد والخدمات اللازمة لتشغيل المؤسسة بكفاءة، بما يشمل اختيار الموردين، مراقبة التوريدات، وضمان جودة المنتجات والخدمات المطلوبة، مع تحسين التكاليف والوقت</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حسانين، </w:t>
      </w:r>
      <w:r w:rsidRPr="0072663E">
        <w:rPr>
          <w:rFonts w:ascii="Sakkal Majalla" w:eastAsia="Times New Roman" w:hAnsi="Sakkal Majalla" w:cs="Sakkal Majalla"/>
          <w:kern w:val="0"/>
          <w:sz w:val="32"/>
          <w:szCs w:val="32"/>
          <w14:ligatures w14:val="none"/>
        </w:rPr>
        <w:t>2023</w:t>
      </w:r>
      <w:r w:rsidRPr="0072663E">
        <w:rPr>
          <w:rFonts w:ascii="Sakkal Majalla" w:eastAsia="Times New Roman" w:hAnsi="Sakkal Majalla" w:cs="Sakkal Majalla" w:hint="cs"/>
          <w:kern w:val="0"/>
          <w:sz w:val="32"/>
          <w:szCs w:val="32"/>
          <w:rtl/>
          <w14:ligatures w14:val="none"/>
        </w:rPr>
        <w:t>)</w:t>
      </w:r>
    </w:p>
    <w:p w14:paraId="6C86573E" w14:textId="77777777" w:rsidR="002B337F" w:rsidRPr="0072663E"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التقنيات الذكية</w:t>
      </w:r>
      <w:r w:rsidRPr="0072663E">
        <w:rPr>
          <w:rFonts w:ascii="Sakkal Majalla" w:eastAsia="Times New Roman" w:hAnsi="Sakkal Majalla" w:cs="Sakkal Majalla"/>
          <w:kern w:val="0"/>
          <w:sz w:val="32"/>
          <w:szCs w:val="32"/>
          <w14:ligatures w14:val="none"/>
        </w:rPr>
        <w:t xml:space="preserve"> (Smart Technologies)</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هي الأدوات والبرمجيات القائمة على الذكاء الاصطناعي، والتي تتيح تحليل البيانات بشكل دقيق، اتخاذ قرارات مستندة إلى الأدلة، تحسين العمليات التشغيلية، ودعم الابتكار داخل المؤسسات</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بوغالم، </w:t>
      </w:r>
      <w:r w:rsidRPr="0072663E">
        <w:rPr>
          <w:rFonts w:ascii="Sakkal Majalla" w:eastAsia="Times New Roman" w:hAnsi="Sakkal Majalla" w:cs="Sakkal Majalla"/>
          <w:kern w:val="0"/>
          <w:sz w:val="32"/>
          <w:szCs w:val="32"/>
          <w14:ligatures w14:val="none"/>
        </w:rPr>
        <w:t>2024</w:t>
      </w:r>
      <w:r w:rsidRPr="0072663E">
        <w:rPr>
          <w:rFonts w:ascii="Sakkal Majalla" w:eastAsia="Times New Roman" w:hAnsi="Sakkal Majalla" w:cs="Sakkal Majalla" w:hint="cs"/>
          <w:kern w:val="0"/>
          <w:sz w:val="32"/>
          <w:szCs w:val="32"/>
          <w:rtl/>
          <w14:ligatures w14:val="none"/>
        </w:rPr>
        <w:t>)</w:t>
      </w:r>
    </w:p>
    <w:p w14:paraId="49C5E0F5" w14:textId="0B779EFA" w:rsidR="002B337F" w:rsidRPr="002B337F" w:rsidRDefault="002B337F" w:rsidP="002B337F">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lastRenderedPageBreak/>
        <w:t>أتمتة العمليات</w:t>
      </w:r>
      <w:r w:rsidRPr="0072663E">
        <w:rPr>
          <w:rFonts w:ascii="Sakkal Majalla" w:eastAsia="Times New Roman" w:hAnsi="Sakkal Majalla" w:cs="Sakkal Majalla"/>
          <w:kern w:val="0"/>
          <w:sz w:val="32"/>
          <w:szCs w:val="32"/>
          <w14:ligatures w14:val="none"/>
        </w:rPr>
        <w:t xml:space="preserve"> (Process Automation)</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تعرف أتمتة العمليات بأنها استخدام الأنظمة الحاسوبية والذكاء الاصطناعي لأداء المهام الروتينية تلقائيًا، مما يقلل التدخل البشري، ويزيد سرعة التنفيذ ودقة النتائج</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hint="cs"/>
          <w:kern w:val="0"/>
          <w:sz w:val="32"/>
          <w:szCs w:val="32"/>
          <w:rtl/>
          <w14:ligatures w14:val="none"/>
        </w:rPr>
        <w:t>(</w:t>
      </w:r>
      <w:r w:rsidRPr="0072663E">
        <w:rPr>
          <w:rFonts w:ascii="Sakkal Majalla" w:eastAsia="Times New Roman" w:hAnsi="Sakkal Majalla" w:cs="Sakkal Majalla"/>
          <w:kern w:val="0"/>
          <w:sz w:val="32"/>
          <w:szCs w:val="32"/>
          <w:rtl/>
          <w14:ligatures w14:val="none"/>
        </w:rPr>
        <w:t xml:space="preserve">فتح الباب، </w:t>
      </w:r>
      <w:r w:rsidRPr="0072663E">
        <w:rPr>
          <w:rFonts w:ascii="Sakkal Majalla" w:eastAsia="Times New Roman" w:hAnsi="Sakkal Majalla" w:cs="Sakkal Majalla"/>
          <w:kern w:val="0"/>
          <w:sz w:val="32"/>
          <w:szCs w:val="32"/>
          <w14:ligatures w14:val="none"/>
        </w:rPr>
        <w:t>2025</w:t>
      </w:r>
      <w:r w:rsidRPr="0072663E">
        <w:rPr>
          <w:rFonts w:ascii="Sakkal Majalla" w:eastAsia="Times New Roman" w:hAnsi="Sakkal Majalla" w:cs="Sakkal Majalla" w:hint="cs"/>
          <w:kern w:val="0"/>
          <w:sz w:val="32"/>
          <w:szCs w:val="32"/>
          <w:rtl/>
          <w14:ligatures w14:val="none"/>
        </w:rPr>
        <w:t>)</w:t>
      </w:r>
    </w:p>
    <w:p w14:paraId="2A3E2039" w14:textId="77777777" w:rsidR="00170F62" w:rsidRPr="0072663E" w:rsidRDefault="00170F62" w:rsidP="00170F62">
      <w:pPr>
        <w:pStyle w:val="2"/>
        <w:bidi/>
        <w:jc w:val="lowKashida"/>
        <w:rPr>
          <w:rFonts w:ascii="Sakkal Majalla" w:hAnsi="Sakkal Majalla" w:cs="Sakkal Majalla"/>
          <w:b/>
          <w:bCs/>
          <w:color w:val="auto"/>
          <w:sz w:val="36"/>
          <w:szCs w:val="36"/>
          <w:rtl/>
        </w:rPr>
      </w:pPr>
      <w:bookmarkStart w:id="19" w:name="_Toc224263589"/>
      <w:bookmarkStart w:id="20" w:name="_Toc224302390"/>
      <w:r w:rsidRPr="0072663E">
        <w:rPr>
          <w:rFonts w:ascii="Sakkal Majalla" w:hAnsi="Sakkal Majalla" w:cs="Sakkal Majalla" w:hint="cs"/>
          <w:b/>
          <w:bCs/>
          <w:color w:val="auto"/>
          <w:sz w:val="36"/>
          <w:szCs w:val="36"/>
          <w:rtl/>
        </w:rPr>
        <w:t>نموذج الدراسة</w:t>
      </w:r>
      <w:bookmarkEnd w:id="19"/>
      <w:bookmarkEnd w:id="20"/>
    </w:p>
    <w:p w14:paraId="2C66E2C1" w14:textId="77777777" w:rsidR="00170F62" w:rsidRDefault="00170F62" w:rsidP="00170F62">
      <w:pPr>
        <w:rPr>
          <w:rtl/>
        </w:rPr>
      </w:pPr>
      <w:r>
        <w:rPr>
          <w:noProof/>
          <w:rtl/>
        </w:rPr>
        <mc:AlternateContent>
          <mc:Choice Requires="wps">
            <w:drawing>
              <wp:anchor distT="0" distB="0" distL="114300" distR="114300" simplePos="0" relativeHeight="251673600" behindDoc="0" locked="0" layoutInCell="1" allowOverlap="1" wp14:anchorId="688DA6C9" wp14:editId="1D446369">
                <wp:simplePos x="0" y="0"/>
                <wp:positionH relativeFrom="column">
                  <wp:posOffset>-175260</wp:posOffset>
                </wp:positionH>
                <wp:positionV relativeFrom="paragraph">
                  <wp:posOffset>266700</wp:posOffset>
                </wp:positionV>
                <wp:extent cx="6073140" cy="3048000"/>
                <wp:effectExtent l="57150" t="19050" r="80010" b="95250"/>
                <wp:wrapNone/>
                <wp:docPr id="775882141" name="Rectangle 9"/>
                <wp:cNvGraphicFramePr/>
                <a:graphic xmlns:a="http://schemas.openxmlformats.org/drawingml/2006/main">
                  <a:graphicData uri="http://schemas.microsoft.com/office/word/2010/wordprocessingShape">
                    <wps:wsp>
                      <wps:cNvSpPr/>
                      <wps:spPr>
                        <a:xfrm>
                          <a:off x="0" y="0"/>
                          <a:ext cx="6073140" cy="304800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09ED43" id="Rectangle 9" o:spid="_x0000_s1026" style="position:absolute;margin-left:-13.8pt;margin-top:21pt;width:478.2pt;height:240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" filled="f" strokecolor="#156082 [3204]" strokeweight="1pt"/>
            </w:pict>
          </mc:Fallback>
        </mc:AlternateContent>
      </w:r>
    </w:p>
    <w:p w14:paraId="0215DADC" w14:textId="77777777" w:rsidR="00170F62" w:rsidRDefault="00170F62" w:rsidP="00170F62">
      <w:pPr>
        <w:rPr>
          <w:rtl/>
        </w:rPr>
      </w:pPr>
      <w:r>
        <w:rPr>
          <w:noProof/>
          <w:rtl/>
        </w:rPr>
        <mc:AlternateContent>
          <mc:Choice Requires="wps">
            <w:drawing>
              <wp:anchor distT="0" distB="0" distL="114300" distR="114300" simplePos="0" relativeHeight="251666432" behindDoc="0" locked="0" layoutInCell="1" allowOverlap="1" wp14:anchorId="63A66652" wp14:editId="01B033F4">
                <wp:simplePos x="0" y="0"/>
                <wp:positionH relativeFrom="column">
                  <wp:posOffset>594360</wp:posOffset>
                </wp:positionH>
                <wp:positionV relativeFrom="paragraph">
                  <wp:posOffset>250190</wp:posOffset>
                </wp:positionV>
                <wp:extent cx="1676400" cy="685800"/>
                <wp:effectExtent l="0" t="0" r="0" b="38100"/>
                <wp:wrapNone/>
                <wp:docPr id="806718802" name="Rectangle 4"/>
                <wp:cNvGraphicFramePr/>
                <a:graphic xmlns:a="http://schemas.openxmlformats.org/drawingml/2006/main">
                  <a:graphicData uri="http://schemas.microsoft.com/office/word/2010/wordprocessingShape">
                    <wps:wsp>
                      <wps:cNvSpPr/>
                      <wps:spPr>
                        <a:xfrm>
                          <a:off x="0" y="0"/>
                          <a:ext cx="1676400" cy="68580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3C5B31A" w14:textId="48D00330" w:rsidR="00441A62" w:rsidRPr="00441A62" w:rsidRDefault="00441A62" w:rsidP="00441A62">
                            <w:pPr>
                              <w:spacing w:after="0" w:line="240" w:lineRule="auto"/>
                              <w:jc w:val="center"/>
                              <w:rPr>
                                <w:rFonts w:ascii="Sakkal Majalla" w:eastAsia="Sakkal Majalla" w:hAnsi="Sakkal Majalla" w:cs="Sakkal Majalla"/>
                                <w:color w:val="000000" w:themeColor="text1"/>
                                <w:lang w:bidi="ar-EG"/>
                              </w:rPr>
                            </w:pPr>
                            <w:r w:rsidRPr="00441A62">
                              <w:rPr>
                                <w:rFonts w:ascii="Sakkal Majalla" w:eastAsia="Sakkal Majalla" w:hAnsi="Sakkal Majalla" w:cs="Sakkal Majalla" w:hint="cs"/>
                                <w:color w:val="000000" w:themeColor="text1"/>
                                <w:rtl/>
                                <w:lang w:bidi="ar-EG"/>
                              </w:rPr>
                              <w:t>المتغير</w:t>
                            </w:r>
                            <w:r w:rsidRPr="00441A62">
                              <w:rPr>
                                <w:rFonts w:ascii="Sakkal Majalla" w:eastAsia="Sakkal Majalla" w:hAnsi="Sakkal Majalla" w:cs="Sakkal Majalla"/>
                                <w:color w:val="000000" w:themeColor="text1"/>
                                <w:rtl/>
                                <w:lang w:bidi="ar-EG"/>
                              </w:rPr>
                              <w:t xml:space="preserve"> </w:t>
                            </w:r>
                            <w:r w:rsidRPr="00441A62">
                              <w:rPr>
                                <w:rFonts w:ascii="Sakkal Majalla" w:eastAsia="Sakkal Majalla" w:hAnsi="Sakkal Majalla" w:cs="Sakkal Majalla" w:hint="cs"/>
                                <w:color w:val="000000" w:themeColor="text1"/>
                                <w:rtl/>
                                <w:lang w:bidi="ar-EG"/>
                              </w:rPr>
                              <w:t>المستقل</w:t>
                            </w:r>
                          </w:p>
                          <w:p w14:paraId="5C240ED8" w14:textId="3274E05C" w:rsidR="00170F62" w:rsidRPr="00A37388" w:rsidRDefault="00441A62" w:rsidP="00441A62">
                            <w:pPr>
                              <w:spacing w:after="0" w:line="240" w:lineRule="auto"/>
                              <w:jc w:val="center"/>
                              <w:rPr>
                                <w:color w:val="000000" w:themeColor="text1"/>
                                <w:sz w:val="18"/>
                                <w:szCs w:val="18"/>
                                <w:lang w:bidi="ar-EG"/>
                              </w:rPr>
                            </w:pPr>
                            <w:r w:rsidRPr="00441A62">
                              <w:rPr>
                                <w:rFonts w:ascii="Sakkal Majalla" w:eastAsia="Sakkal Majalla" w:hAnsi="Sakkal Majalla" w:cs="Sakkal Majalla" w:hint="cs"/>
                                <w:color w:val="000000" w:themeColor="text1"/>
                                <w:rtl/>
                                <w:lang w:bidi="ar-EG"/>
                              </w:rPr>
                              <w:t>الذكاء</w:t>
                            </w:r>
                            <w:r w:rsidRPr="00441A62">
                              <w:rPr>
                                <w:rFonts w:ascii="Sakkal Majalla" w:eastAsia="Sakkal Majalla" w:hAnsi="Sakkal Majalla" w:cs="Sakkal Majalla"/>
                                <w:color w:val="000000" w:themeColor="text1"/>
                                <w:rtl/>
                                <w:lang w:bidi="ar-EG"/>
                              </w:rPr>
                              <w:t xml:space="preserve"> </w:t>
                            </w:r>
                            <w:r w:rsidRPr="00441A62">
                              <w:rPr>
                                <w:rFonts w:ascii="Sakkal Majalla" w:eastAsia="Sakkal Majalla" w:hAnsi="Sakkal Majalla" w:cs="Sakkal Majalla" w:hint="cs"/>
                                <w:color w:val="000000" w:themeColor="text1"/>
                                <w:rtl/>
                                <w:lang w:bidi="ar-EG"/>
                              </w:rPr>
                              <w:t>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A66652" id="Rectangle 4" o:spid="_x0000_s1026" style="position:absolute;margin-left:46.8pt;margin-top:19.7pt;width:132pt;height:5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" filled="f" stroked="f" strokeweight="1pt">
                <v:textbox>
                  <w:txbxContent>
                    <w:p w14:paraId="63C5B31A" w14:textId="48D00330" w:rsidR="00441A62" w:rsidRPr="00441A62" w:rsidRDefault="00441A62" w:rsidP="00441A62">
                      <w:pPr>
                        <w:spacing w:after="0" w:line="240" w:lineRule="auto"/>
                        <w:jc w:val="center"/>
                        <w:rPr>
                          <w:rFonts w:ascii="Sakkal Majalla" w:eastAsia="Sakkal Majalla" w:hAnsi="Sakkal Majalla" w:cs="Sakkal Majalla"/>
                          <w:color w:val="000000" w:themeColor="text1"/>
                          <w:lang w:bidi="ar-EG"/>
                        </w:rPr>
                      </w:pPr>
                      <w:r w:rsidRPr="00441A62">
                        <w:rPr>
                          <w:rFonts w:ascii="Sakkal Majalla" w:eastAsia="Sakkal Majalla" w:hAnsi="Sakkal Majalla" w:cs="Sakkal Majalla" w:hint="cs"/>
                          <w:color w:val="000000" w:themeColor="text1"/>
                          <w:rtl/>
                          <w:lang w:bidi="ar-EG"/>
                        </w:rPr>
                        <w:t>المتغير</w:t>
                      </w:r>
                      <w:r w:rsidRPr="00441A62">
                        <w:rPr>
                          <w:rFonts w:ascii="Sakkal Majalla" w:eastAsia="Sakkal Majalla" w:hAnsi="Sakkal Majalla" w:cs="Sakkal Majalla"/>
                          <w:color w:val="000000" w:themeColor="text1"/>
                          <w:rtl/>
                          <w:lang w:bidi="ar-EG"/>
                        </w:rPr>
                        <w:t xml:space="preserve"> </w:t>
                      </w:r>
                      <w:r w:rsidRPr="00441A62">
                        <w:rPr>
                          <w:rFonts w:ascii="Sakkal Majalla" w:eastAsia="Sakkal Majalla" w:hAnsi="Sakkal Majalla" w:cs="Sakkal Majalla" w:hint="cs"/>
                          <w:color w:val="000000" w:themeColor="text1"/>
                          <w:rtl/>
                          <w:lang w:bidi="ar-EG"/>
                        </w:rPr>
                        <w:t>المستقل</w:t>
                      </w:r>
                    </w:p>
                    <w:p w14:paraId="5C240ED8" w14:textId="3274E05C" w:rsidR="00170F62" w:rsidRPr="00A37388" w:rsidRDefault="00441A62" w:rsidP="00441A62">
                      <w:pPr>
                        <w:spacing w:after="0" w:line="240" w:lineRule="auto"/>
                        <w:jc w:val="center"/>
                        <w:rPr>
                          <w:color w:val="000000" w:themeColor="text1"/>
                          <w:sz w:val="18"/>
                          <w:szCs w:val="18"/>
                          <w:lang w:bidi="ar-EG"/>
                        </w:rPr>
                      </w:pPr>
                      <w:r w:rsidRPr="00441A62">
                        <w:rPr>
                          <w:rFonts w:ascii="Sakkal Majalla" w:eastAsia="Sakkal Majalla" w:hAnsi="Sakkal Majalla" w:cs="Sakkal Majalla" w:hint="cs"/>
                          <w:color w:val="000000" w:themeColor="text1"/>
                          <w:rtl/>
                          <w:lang w:bidi="ar-EG"/>
                        </w:rPr>
                        <w:t>الذكاء</w:t>
                      </w:r>
                      <w:r w:rsidRPr="00441A62">
                        <w:rPr>
                          <w:rFonts w:ascii="Sakkal Majalla" w:eastAsia="Sakkal Majalla" w:hAnsi="Sakkal Majalla" w:cs="Sakkal Majalla"/>
                          <w:color w:val="000000" w:themeColor="text1"/>
                          <w:rtl/>
                          <w:lang w:bidi="ar-EG"/>
                        </w:rPr>
                        <w:t xml:space="preserve"> </w:t>
                      </w:r>
                      <w:r w:rsidRPr="00441A62">
                        <w:rPr>
                          <w:rFonts w:ascii="Sakkal Majalla" w:eastAsia="Sakkal Majalla" w:hAnsi="Sakkal Majalla" w:cs="Sakkal Majalla" w:hint="cs"/>
                          <w:color w:val="000000" w:themeColor="text1"/>
                          <w:rtl/>
                          <w:lang w:bidi="ar-EG"/>
                        </w:rPr>
                        <w:t>الاصطناعي</w:t>
                      </w:r>
                    </w:p>
                  </w:txbxContent>
                </v:textbox>
              </v:rect>
            </w:pict>
          </mc:Fallback>
        </mc:AlternateContent>
      </w:r>
      <w:r>
        <w:rPr>
          <w:noProof/>
          <w:rtl/>
        </w:rPr>
        <mc:AlternateContent>
          <mc:Choice Requires="wps">
            <w:drawing>
              <wp:anchor distT="0" distB="0" distL="114300" distR="114300" simplePos="0" relativeHeight="251661312" behindDoc="0" locked="0" layoutInCell="1" allowOverlap="1" wp14:anchorId="5FC5DB26" wp14:editId="447533E6">
                <wp:simplePos x="0" y="0"/>
                <wp:positionH relativeFrom="column">
                  <wp:posOffset>3569970</wp:posOffset>
                </wp:positionH>
                <wp:positionV relativeFrom="paragraph">
                  <wp:posOffset>181610</wp:posOffset>
                </wp:positionV>
                <wp:extent cx="1828800" cy="2457450"/>
                <wp:effectExtent l="57150" t="19050" r="76200" b="95250"/>
                <wp:wrapNone/>
                <wp:docPr id="422122730" name="Rectangle 3"/>
                <wp:cNvGraphicFramePr/>
                <a:graphic xmlns:a="http://schemas.openxmlformats.org/drawingml/2006/main">
                  <a:graphicData uri="http://schemas.microsoft.com/office/word/2010/wordprocessingShape">
                    <wps:wsp>
                      <wps:cNvSpPr/>
                      <wps:spPr>
                        <a:xfrm>
                          <a:off x="0" y="0"/>
                          <a:ext cx="1828800" cy="245745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13608383" w14:textId="77777777" w:rsidR="00441A62" w:rsidRDefault="00441A62" w:rsidP="00441A62">
                            <w:pPr>
                              <w:bidi/>
                              <w:jc w:val="center"/>
                              <w:rPr>
                                <w:rFonts w:ascii="Sakkal Majalla" w:eastAsia="Sakkal Majalla" w:hAnsi="Sakkal Majalla" w:cs="Sakkal Majalla"/>
                                <w:color w:val="000000" w:themeColor="text1"/>
                                <w:sz w:val="32"/>
                                <w:szCs w:val="32"/>
                                <w:rtl/>
                              </w:rPr>
                            </w:pPr>
                            <w:r w:rsidRPr="008806DE">
                              <w:rPr>
                                <w:rFonts w:ascii="Sakkal Majalla" w:eastAsia="Sakkal Majalla" w:hAnsi="Sakkal Majalla" w:cs="Sakkal Majalla"/>
                                <w:color w:val="000000" w:themeColor="text1"/>
                                <w:sz w:val="32"/>
                                <w:szCs w:val="32"/>
                                <w:rtl/>
                              </w:rPr>
                              <w:t>المتغير التابع</w:t>
                            </w:r>
                          </w:p>
                          <w:p w14:paraId="29D6B9B1" w14:textId="5C5065DC" w:rsidR="00170F62" w:rsidRPr="00A37388" w:rsidRDefault="00441A62" w:rsidP="00441A62">
                            <w:pPr>
                              <w:bidi/>
                              <w:jc w:val="center"/>
                              <w:rPr>
                                <w:color w:val="000000" w:themeColor="text1"/>
                              </w:rPr>
                            </w:pPr>
                            <w:r w:rsidRPr="008806DE">
                              <w:rPr>
                                <w:rFonts w:ascii="Sakkal Majalla" w:eastAsia="Sakkal Majalla" w:hAnsi="Sakkal Majalla" w:cs="Sakkal Majalla"/>
                                <w:color w:val="000000" w:themeColor="text1"/>
                                <w:sz w:val="32"/>
                                <w:szCs w:val="32"/>
                              </w:rPr>
                              <w:t>:</w:t>
                            </w:r>
                            <w:r w:rsidRPr="008806DE">
                              <w:rPr>
                                <w:rFonts w:ascii="Sakkal Majalla" w:eastAsia="Sakkal Majalla" w:hAnsi="Sakkal Majalla" w:cs="Sakkal Majalla"/>
                                <w:color w:val="000000" w:themeColor="text1"/>
                                <w:sz w:val="32"/>
                                <w:szCs w:val="32"/>
                                <w:rtl/>
                              </w:rPr>
                              <w:t xml:space="preserve"> كفاءة الأداء التشغيلي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C5DB26" id="Rectangle 3" o:spid="_x0000_s1027" style="position:absolute;margin-left:281.1pt;margin-top:14.3pt;width:2in;height:19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" filled="f" strokecolor="#156082 [3204]" strokeweight="1pt">
                <v:textbox>
                  <w:txbxContent>
                    <w:p w14:paraId="13608383" w14:textId="77777777" w:rsidR="00441A62" w:rsidRDefault="00441A62" w:rsidP="00441A62">
                      <w:pPr>
                        <w:bidi/>
                        <w:jc w:val="center"/>
                        <w:rPr>
                          <w:rFonts w:ascii="Sakkal Majalla" w:eastAsia="Sakkal Majalla" w:hAnsi="Sakkal Majalla" w:cs="Sakkal Majalla"/>
                          <w:color w:val="000000" w:themeColor="text1"/>
                          <w:sz w:val="32"/>
                          <w:szCs w:val="32"/>
                          <w:rtl/>
                        </w:rPr>
                      </w:pPr>
                      <w:r w:rsidRPr="008806DE">
                        <w:rPr>
                          <w:rFonts w:ascii="Sakkal Majalla" w:eastAsia="Sakkal Majalla" w:hAnsi="Sakkal Majalla" w:cs="Sakkal Majalla"/>
                          <w:color w:val="000000" w:themeColor="text1"/>
                          <w:sz w:val="32"/>
                          <w:szCs w:val="32"/>
                          <w:rtl/>
                        </w:rPr>
                        <w:t>المتغير التابع</w:t>
                      </w:r>
                    </w:p>
                    <w:p w14:paraId="29D6B9B1" w14:textId="5C5065DC" w:rsidR="00170F62" w:rsidRPr="00A37388" w:rsidRDefault="00441A62" w:rsidP="00441A62">
                      <w:pPr>
                        <w:bidi/>
                        <w:jc w:val="center"/>
                        <w:rPr>
                          <w:color w:val="000000" w:themeColor="text1"/>
                        </w:rPr>
                      </w:pPr>
                      <w:r w:rsidRPr="008806DE">
                        <w:rPr>
                          <w:rFonts w:ascii="Sakkal Majalla" w:eastAsia="Sakkal Majalla" w:hAnsi="Sakkal Majalla" w:cs="Sakkal Majalla"/>
                          <w:color w:val="000000" w:themeColor="text1"/>
                          <w:sz w:val="32"/>
                          <w:szCs w:val="32"/>
                        </w:rPr>
                        <w:t>:</w:t>
                      </w:r>
                      <w:r w:rsidRPr="008806DE">
                        <w:rPr>
                          <w:rFonts w:ascii="Sakkal Majalla" w:eastAsia="Sakkal Majalla" w:hAnsi="Sakkal Majalla" w:cs="Sakkal Majalla"/>
                          <w:color w:val="000000" w:themeColor="text1"/>
                          <w:sz w:val="32"/>
                          <w:szCs w:val="32"/>
                          <w:rtl/>
                        </w:rPr>
                        <w:t xml:space="preserve"> كفاءة الأداء التشغيلي</w:t>
                      </w:r>
                    </w:p>
                  </w:txbxContent>
                </v:textbox>
              </v:rect>
            </w:pict>
          </mc:Fallback>
        </mc:AlternateContent>
      </w:r>
      <w:r>
        <w:rPr>
          <w:noProof/>
          <w:rtl/>
        </w:rPr>
        <mc:AlternateContent>
          <mc:Choice Requires="wps">
            <w:drawing>
              <wp:anchor distT="0" distB="0" distL="114300" distR="114300" simplePos="0" relativeHeight="251662336" behindDoc="0" locked="0" layoutInCell="1" allowOverlap="1" wp14:anchorId="5F54C908" wp14:editId="52B126E0">
                <wp:simplePos x="0" y="0"/>
                <wp:positionH relativeFrom="column">
                  <wp:posOffset>499110</wp:posOffset>
                </wp:positionH>
                <wp:positionV relativeFrom="paragraph">
                  <wp:posOffset>181610</wp:posOffset>
                </wp:positionV>
                <wp:extent cx="1828800" cy="2381250"/>
                <wp:effectExtent l="57150" t="19050" r="76200" b="95250"/>
                <wp:wrapNone/>
                <wp:docPr id="1152855815" name="Rectangle 3"/>
                <wp:cNvGraphicFramePr/>
                <a:graphic xmlns:a="http://schemas.openxmlformats.org/drawingml/2006/main">
                  <a:graphicData uri="http://schemas.microsoft.com/office/word/2010/wordprocessingShape">
                    <wps:wsp>
                      <wps:cNvSpPr/>
                      <wps:spPr>
                        <a:xfrm>
                          <a:off x="0" y="0"/>
                          <a:ext cx="1828800" cy="23812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9F049A" id="Rectangle 3" o:spid="_x0000_s1026" style="position:absolute;margin-left:39.3pt;margin-top:14.3pt;width:2in;height:18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" filled="f" strokecolor="#156082 [3204]" strokeweight="1pt"/>
            </w:pict>
          </mc:Fallback>
        </mc:AlternateContent>
      </w:r>
    </w:p>
    <w:p w14:paraId="1B79EE1C" w14:textId="77777777" w:rsidR="00170F62" w:rsidRDefault="00170F62" w:rsidP="00170F62">
      <w:pPr>
        <w:rPr>
          <w:rtl/>
        </w:rPr>
      </w:pPr>
    </w:p>
    <w:p w14:paraId="2FB066E4" w14:textId="77777777" w:rsidR="00170F62" w:rsidRDefault="00170F62" w:rsidP="00170F62">
      <w:pPr>
        <w:rPr>
          <w:rtl/>
        </w:rPr>
      </w:pPr>
      <w:r>
        <w:rPr>
          <w:noProof/>
          <w:rtl/>
        </w:rPr>
        <mc:AlternateContent>
          <mc:Choice Requires="wps">
            <w:drawing>
              <wp:anchor distT="0" distB="0" distL="114300" distR="114300" simplePos="0" relativeHeight="251670528" behindDoc="0" locked="0" layoutInCell="1" allowOverlap="1" wp14:anchorId="712D3996" wp14:editId="6F072401">
                <wp:simplePos x="0" y="0"/>
                <wp:positionH relativeFrom="column">
                  <wp:posOffset>2659380</wp:posOffset>
                </wp:positionH>
                <wp:positionV relativeFrom="paragraph">
                  <wp:posOffset>154940</wp:posOffset>
                </wp:positionV>
                <wp:extent cx="457200" cy="213360"/>
                <wp:effectExtent l="0" t="0" r="0" b="0"/>
                <wp:wrapNone/>
                <wp:docPr id="231012404" name="Text Box 8"/>
                <wp:cNvGraphicFramePr/>
                <a:graphic xmlns:a="http://schemas.openxmlformats.org/drawingml/2006/main">
                  <a:graphicData uri="http://schemas.microsoft.com/office/word/2010/wordprocessingShape">
                    <wps:wsp>
                      <wps:cNvSpPr txBox="1"/>
                      <wps:spPr>
                        <a:xfrm>
                          <a:off x="0" y="0"/>
                          <a:ext cx="457200" cy="213360"/>
                        </a:xfrm>
                        <a:prstGeom prst="rect">
                          <a:avLst/>
                        </a:prstGeom>
                        <a:noFill/>
                        <a:ln w="6350">
                          <a:noFill/>
                        </a:ln>
                      </wps:spPr>
                      <wps:txbx>
                        <w:txbxContent>
                          <w:p w14:paraId="3659886F" w14:textId="77777777" w:rsidR="00170F62" w:rsidRPr="00A37388" w:rsidRDefault="00170F62" w:rsidP="00170F62">
                            <w:pPr>
                              <w:rPr>
                                <w:lang w:bidi="ar-EG"/>
                              </w:rPr>
                            </w:pPr>
                            <w:r>
                              <w:rPr>
                                <w:lang w:bidi="ar-EG"/>
                              </w:rP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12D3996" id="_x0000_t202" coordsize="21600,21600" o:spt="202" path="m,l,21600r21600,l21600,xe">
                <v:stroke joinstyle="miter"/>
                <v:path gradientshapeok="t" o:connecttype="rect"/>
              </v:shapetype>
              <v:shape id="Text Box 8" o:spid="_x0000_s1028" type="#_x0000_t202" style="position:absolute;margin-left:209.4pt;margin-top:12.2pt;width:36pt;height:16.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" filled="f" stroked="f" strokeweight=".5pt">
                <v:textbox>
                  <w:txbxContent>
                    <w:p w14:paraId="3659886F" w14:textId="77777777" w:rsidR="00170F62" w:rsidRPr="00A37388" w:rsidRDefault="00170F62" w:rsidP="00170F62">
                      <w:pPr>
                        <w:rPr>
                          <w:lang w:bidi="ar-EG"/>
                        </w:rPr>
                      </w:pPr>
                      <w:r>
                        <w:rPr>
                          <w:lang w:bidi="ar-EG"/>
                        </w:rPr>
                        <w:t>H1</w:t>
                      </w:r>
                    </w:p>
                  </w:txbxContent>
                </v:textbox>
              </v:shape>
            </w:pict>
          </mc:Fallback>
        </mc:AlternateContent>
      </w:r>
    </w:p>
    <w:p w14:paraId="1D680495" w14:textId="23E1D525" w:rsidR="00170F62" w:rsidRDefault="00441A62" w:rsidP="00170F62">
      <w:pPr>
        <w:rPr>
          <w:rtl/>
        </w:rPr>
      </w:pPr>
      <w:r>
        <w:rPr>
          <w:noProof/>
          <w:rtl/>
        </w:rPr>
        <mc:AlternateContent>
          <mc:Choice Requires="wps">
            <w:drawing>
              <wp:anchor distT="0" distB="0" distL="114300" distR="114300" simplePos="0" relativeHeight="251667456" behindDoc="0" locked="0" layoutInCell="1" allowOverlap="1" wp14:anchorId="7FFD2595" wp14:editId="3B97596C">
                <wp:simplePos x="0" y="0"/>
                <wp:positionH relativeFrom="column">
                  <wp:posOffset>2327910</wp:posOffset>
                </wp:positionH>
                <wp:positionV relativeFrom="paragraph">
                  <wp:posOffset>212090</wp:posOffset>
                </wp:positionV>
                <wp:extent cx="1242060" cy="266700"/>
                <wp:effectExtent l="38100" t="38100" r="91440" b="114300"/>
                <wp:wrapNone/>
                <wp:docPr id="740032189" name="Straight Arrow Connector 5"/>
                <wp:cNvGraphicFramePr/>
                <a:graphic xmlns:a="http://schemas.openxmlformats.org/drawingml/2006/main">
                  <a:graphicData uri="http://schemas.microsoft.com/office/word/2010/wordprocessingShape">
                    <wps:wsp>
                      <wps:cNvCnPr/>
                      <wps:spPr>
                        <a:xfrm>
                          <a:off x="0" y="0"/>
                          <a:ext cx="1242060"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52D50FD" id="_x0000_t32" coordsize="21600,21600" o:spt="32" o:oned="t" path="m,l21600,21600e" filled="f">
                <v:path arrowok="t" fillok="f" o:connecttype="none"/>
                <o:lock v:ext="edit" shapetype="t"/>
              </v:shapetype>
              <v:shape id="Straight Arrow Connector 5" o:spid="_x0000_s1026" type="#_x0000_t32" style="position:absolute;margin-left:183.3pt;margin-top:16.7pt;width:97.8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" strokecolor="#156082 [3204]" strokeweight="1.5pt">
                <v:stroke endarrow="block" joinstyle="miter"/>
              </v:shape>
            </w:pict>
          </mc:Fallback>
        </mc:AlternateContent>
      </w:r>
      <w:r w:rsidR="00170F62">
        <w:rPr>
          <w:noProof/>
          <w:rtl/>
        </w:rPr>
        <mc:AlternateContent>
          <mc:Choice Requires="wps">
            <w:drawing>
              <wp:anchor distT="0" distB="0" distL="114300" distR="114300" simplePos="0" relativeHeight="251663360" behindDoc="0" locked="0" layoutInCell="1" allowOverlap="1" wp14:anchorId="3212A448" wp14:editId="32234B55">
                <wp:simplePos x="0" y="0"/>
                <wp:positionH relativeFrom="column">
                  <wp:posOffset>541020</wp:posOffset>
                </wp:positionH>
                <wp:positionV relativeFrom="paragraph">
                  <wp:posOffset>52070</wp:posOffset>
                </wp:positionV>
                <wp:extent cx="1676400" cy="365760"/>
                <wp:effectExtent l="57150" t="19050" r="76200" b="91440"/>
                <wp:wrapNone/>
                <wp:docPr id="243867781" name="Rectangle 4"/>
                <wp:cNvGraphicFramePr/>
                <a:graphic xmlns:a="http://schemas.openxmlformats.org/drawingml/2006/main">
                  <a:graphicData uri="http://schemas.microsoft.com/office/word/2010/wordprocessingShape">
                    <wps:wsp>
                      <wps:cNvSpPr/>
                      <wps:spPr>
                        <a:xfrm>
                          <a:off x="0" y="0"/>
                          <a:ext cx="1676400" cy="36576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1201DB26" w14:textId="7304243A" w:rsidR="00170F62" w:rsidRPr="00D949EE" w:rsidRDefault="00441A62" w:rsidP="00170F62">
                            <w:pPr>
                              <w:jc w:val="center"/>
                              <w:rPr>
                                <w:color w:val="000000" w:themeColor="text1"/>
                              </w:rPr>
                            </w:pPr>
                            <w:r w:rsidRPr="00441A62">
                              <w:rPr>
                                <w:rFonts w:ascii="Sakkal Majalla" w:eastAsia="Sakkal Majalla" w:hAnsi="Sakkal Majalla" w:cs="Sakkal Majalla"/>
                                <w:color w:val="000000" w:themeColor="text1"/>
                                <w:sz w:val="32"/>
                                <w:szCs w:val="32"/>
                              </w:rPr>
                              <w:tab/>
                            </w:r>
                            <w:r w:rsidRPr="00441A62">
                              <w:rPr>
                                <w:rFonts w:ascii="Sakkal Majalla" w:eastAsia="Sakkal Majalla" w:hAnsi="Sakkal Majalla" w:cs="Sakkal Majalla" w:hint="cs"/>
                                <w:color w:val="000000" w:themeColor="text1"/>
                                <w:sz w:val="32"/>
                                <w:szCs w:val="32"/>
                                <w:rtl/>
                              </w:rPr>
                              <w:t>قدرة</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نظام</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الذكاء</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الاصطناعي</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المستخدم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12A448" id="_x0000_s1029" style="position:absolute;margin-left:42.6pt;margin-top:4.1pt;width:132pt;height:28.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" filled="f" strokecolor="#156082 [3204]" strokeweight="1pt">
                <v:textbox>
                  <w:txbxContent>
                    <w:p w14:paraId="1201DB26" w14:textId="7304243A" w:rsidR="00170F62" w:rsidRPr="00D949EE" w:rsidRDefault="00441A62" w:rsidP="00170F62">
                      <w:pPr>
                        <w:jc w:val="center"/>
                        <w:rPr>
                          <w:color w:val="000000" w:themeColor="text1"/>
                        </w:rPr>
                      </w:pPr>
                      <w:r w:rsidRPr="00441A62">
                        <w:rPr>
                          <w:rFonts w:ascii="Sakkal Majalla" w:eastAsia="Sakkal Majalla" w:hAnsi="Sakkal Majalla" w:cs="Sakkal Majalla"/>
                          <w:color w:val="000000" w:themeColor="text1"/>
                          <w:sz w:val="32"/>
                          <w:szCs w:val="32"/>
                        </w:rPr>
                        <w:tab/>
                      </w:r>
                      <w:r w:rsidRPr="00441A62">
                        <w:rPr>
                          <w:rFonts w:ascii="Sakkal Majalla" w:eastAsia="Sakkal Majalla" w:hAnsi="Sakkal Majalla" w:cs="Sakkal Majalla" w:hint="cs"/>
                          <w:color w:val="000000" w:themeColor="text1"/>
                          <w:sz w:val="32"/>
                          <w:szCs w:val="32"/>
                          <w:rtl/>
                        </w:rPr>
                        <w:t>قدرة</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نظام</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الذكاء</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الاصطناعي</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المستخدم</w:t>
                      </w:r>
                    </w:p>
                  </w:txbxContent>
                </v:textbox>
              </v:rect>
            </w:pict>
          </mc:Fallback>
        </mc:AlternateContent>
      </w:r>
    </w:p>
    <w:p w14:paraId="3A84941B" w14:textId="25FE3271" w:rsidR="00170F62" w:rsidRDefault="00170F62" w:rsidP="00170F62">
      <w:pPr>
        <w:rPr>
          <w:rtl/>
        </w:rPr>
      </w:pPr>
      <w:r>
        <w:rPr>
          <w:noProof/>
          <w:rtl/>
        </w:rPr>
        <mc:AlternateContent>
          <mc:Choice Requires="wps">
            <w:drawing>
              <wp:anchor distT="0" distB="0" distL="114300" distR="114300" simplePos="0" relativeHeight="251671552" behindDoc="0" locked="0" layoutInCell="1" allowOverlap="1" wp14:anchorId="64E8A0D9" wp14:editId="4B6FA303">
                <wp:simplePos x="0" y="0"/>
                <wp:positionH relativeFrom="column">
                  <wp:posOffset>2415540</wp:posOffset>
                </wp:positionH>
                <wp:positionV relativeFrom="paragraph">
                  <wp:posOffset>147955</wp:posOffset>
                </wp:positionV>
                <wp:extent cx="457200" cy="316230"/>
                <wp:effectExtent l="0" t="0" r="0" b="7620"/>
                <wp:wrapNone/>
                <wp:docPr id="591722575" name="Text Box 8"/>
                <wp:cNvGraphicFramePr/>
                <a:graphic xmlns:a="http://schemas.openxmlformats.org/drawingml/2006/main">
                  <a:graphicData uri="http://schemas.microsoft.com/office/word/2010/wordprocessingShape">
                    <wps:wsp>
                      <wps:cNvSpPr txBox="1"/>
                      <wps:spPr>
                        <a:xfrm>
                          <a:off x="0" y="0"/>
                          <a:ext cx="457200" cy="316230"/>
                        </a:xfrm>
                        <a:prstGeom prst="rect">
                          <a:avLst/>
                        </a:prstGeom>
                        <a:noFill/>
                        <a:ln w="6350">
                          <a:noFill/>
                        </a:ln>
                      </wps:spPr>
                      <wps:txbx>
                        <w:txbxContent>
                          <w:p w14:paraId="15A2C068" w14:textId="77777777" w:rsidR="00170F62" w:rsidRPr="00A37388" w:rsidRDefault="00170F62" w:rsidP="00170F62">
                            <w:pPr>
                              <w:rPr>
                                <w:lang w:bidi="ar-EG"/>
                              </w:rPr>
                            </w:pPr>
                            <w:r>
                              <w:rPr>
                                <w:lang w:bidi="ar-EG"/>
                              </w:rP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E8A0D9" id="_x0000_s1030" type="#_x0000_t202" style="position:absolute;margin-left:190.2pt;margin-top:11.65pt;width:36pt;height:24.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" filled="f" stroked="f" strokeweight=".5pt">
                <v:textbox>
                  <w:txbxContent>
                    <w:p w14:paraId="15A2C068" w14:textId="77777777" w:rsidR="00170F62" w:rsidRPr="00A37388" w:rsidRDefault="00170F62" w:rsidP="00170F62">
                      <w:pPr>
                        <w:rPr>
                          <w:lang w:bidi="ar-EG"/>
                        </w:rPr>
                      </w:pPr>
                      <w:r>
                        <w:rPr>
                          <w:lang w:bidi="ar-EG"/>
                        </w:rPr>
                        <w:t>H2</w:t>
                      </w:r>
                    </w:p>
                  </w:txbxContent>
                </v:textbox>
              </v:shape>
            </w:pict>
          </mc:Fallback>
        </mc:AlternateContent>
      </w:r>
      <w:r>
        <w:rPr>
          <w:noProof/>
          <w:rtl/>
        </w:rPr>
        <mc:AlternateContent>
          <mc:Choice Requires="wps">
            <w:drawing>
              <wp:anchor distT="0" distB="0" distL="114300" distR="114300" simplePos="0" relativeHeight="251669504" behindDoc="0" locked="0" layoutInCell="1" allowOverlap="1" wp14:anchorId="14CD7F70" wp14:editId="2A9E9AE5">
                <wp:simplePos x="0" y="0"/>
                <wp:positionH relativeFrom="column">
                  <wp:posOffset>2331720</wp:posOffset>
                </wp:positionH>
                <wp:positionV relativeFrom="paragraph">
                  <wp:posOffset>197485</wp:posOffset>
                </wp:positionV>
                <wp:extent cx="1238250" cy="811530"/>
                <wp:effectExtent l="38100" t="38100" r="57150" b="83820"/>
                <wp:wrapNone/>
                <wp:docPr id="545036729" name="Straight Arrow Connector 7"/>
                <wp:cNvGraphicFramePr/>
                <a:graphic xmlns:a="http://schemas.openxmlformats.org/drawingml/2006/main">
                  <a:graphicData uri="http://schemas.microsoft.com/office/word/2010/wordprocessingShape">
                    <wps:wsp>
                      <wps:cNvCnPr/>
                      <wps:spPr>
                        <a:xfrm flipV="1">
                          <a:off x="0" y="0"/>
                          <a:ext cx="1238250" cy="81153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0EE4C2" id="Straight Arrow Connector 7" o:spid="_x0000_s1026" type="#_x0000_t32" style="position:absolute;margin-left:183.6pt;margin-top:15.55pt;width:97.5pt;height:63.9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" strokecolor="#156082 [3204]" strokeweight="1.5pt">
                <v:stroke endarrow="block" joinstyle="miter"/>
              </v:shape>
            </w:pict>
          </mc:Fallback>
        </mc:AlternateContent>
      </w:r>
      <w:r>
        <w:rPr>
          <w:noProof/>
          <w:rtl/>
        </w:rPr>
        <mc:AlternateContent>
          <mc:Choice Requires="wps">
            <w:drawing>
              <wp:anchor distT="0" distB="0" distL="114300" distR="114300" simplePos="0" relativeHeight="251668480" behindDoc="0" locked="0" layoutInCell="1" allowOverlap="1" wp14:anchorId="21A9074E" wp14:editId="6C89F315">
                <wp:simplePos x="0" y="0"/>
                <wp:positionH relativeFrom="column">
                  <wp:posOffset>2369820</wp:posOffset>
                </wp:positionH>
                <wp:positionV relativeFrom="paragraph">
                  <wp:posOffset>193675</wp:posOffset>
                </wp:positionV>
                <wp:extent cx="1203960" cy="266700"/>
                <wp:effectExtent l="38100" t="57150" r="0" b="95250"/>
                <wp:wrapNone/>
                <wp:docPr id="932439914" name="Straight Arrow Connector 6"/>
                <wp:cNvGraphicFramePr/>
                <a:graphic xmlns:a="http://schemas.openxmlformats.org/drawingml/2006/main">
                  <a:graphicData uri="http://schemas.microsoft.com/office/word/2010/wordprocessingShape">
                    <wps:wsp>
                      <wps:cNvCnPr/>
                      <wps:spPr>
                        <a:xfrm flipV="1">
                          <a:off x="0" y="0"/>
                          <a:ext cx="1203960" cy="266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B6A2AD" id="Straight Arrow Connector 6" o:spid="_x0000_s1026" type="#_x0000_t32" style="position:absolute;margin-left:186.6pt;margin-top:15.25pt;width:94.8pt;height:21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" strokecolor="#156082 [3204]" strokeweight="1.5pt">
                <v:stroke endarrow="block" joinstyle="miter"/>
              </v:shape>
            </w:pict>
          </mc:Fallback>
        </mc:AlternateContent>
      </w:r>
      <w:r>
        <w:rPr>
          <w:noProof/>
          <w:rtl/>
        </w:rPr>
        <mc:AlternateContent>
          <mc:Choice Requires="wps">
            <w:drawing>
              <wp:anchor distT="0" distB="0" distL="114300" distR="114300" simplePos="0" relativeHeight="251664384" behindDoc="0" locked="0" layoutInCell="1" allowOverlap="1" wp14:anchorId="033F4BDE" wp14:editId="2E4E3208">
                <wp:simplePos x="0" y="0"/>
                <wp:positionH relativeFrom="column">
                  <wp:posOffset>544830</wp:posOffset>
                </wp:positionH>
                <wp:positionV relativeFrom="paragraph">
                  <wp:posOffset>281305</wp:posOffset>
                </wp:positionV>
                <wp:extent cx="1676400" cy="365760"/>
                <wp:effectExtent l="57150" t="19050" r="76200" b="91440"/>
                <wp:wrapNone/>
                <wp:docPr id="89357463" name="Rectangle 4"/>
                <wp:cNvGraphicFramePr/>
                <a:graphic xmlns:a="http://schemas.openxmlformats.org/drawingml/2006/main">
                  <a:graphicData uri="http://schemas.microsoft.com/office/word/2010/wordprocessingShape">
                    <wps:wsp>
                      <wps:cNvSpPr/>
                      <wps:spPr>
                        <a:xfrm>
                          <a:off x="0" y="0"/>
                          <a:ext cx="1676400" cy="36576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0B154227" w14:textId="21FFF26E" w:rsidR="00170F62" w:rsidRPr="00D949EE" w:rsidRDefault="00441A62" w:rsidP="00170F62">
                            <w:pPr>
                              <w:jc w:val="center"/>
                              <w:rPr>
                                <w:rFonts w:ascii="Sakkal Majalla" w:eastAsia="Sakkal Majalla" w:hAnsi="Sakkal Majalla" w:cs="Sakkal Majalla"/>
                                <w:color w:val="000000" w:themeColor="text1"/>
                                <w:sz w:val="32"/>
                                <w:szCs w:val="32"/>
                              </w:rPr>
                            </w:pPr>
                            <w:r w:rsidRPr="00441A62">
                              <w:rPr>
                                <w:rFonts w:ascii="Sakkal Majalla" w:eastAsia="Sakkal Majalla" w:hAnsi="Sakkal Majalla" w:cs="Sakkal Majalla"/>
                                <w:color w:val="000000" w:themeColor="text1"/>
                                <w:sz w:val="32"/>
                                <w:szCs w:val="32"/>
                              </w:rPr>
                              <w:tab/>
                            </w:r>
                            <w:r w:rsidRPr="00441A62">
                              <w:rPr>
                                <w:rFonts w:ascii="Sakkal Majalla" w:eastAsia="Sakkal Majalla" w:hAnsi="Sakkal Majalla" w:cs="Sakkal Majalla" w:hint="cs"/>
                                <w:color w:val="000000" w:themeColor="text1"/>
                                <w:sz w:val="32"/>
                                <w:szCs w:val="32"/>
                                <w:rtl/>
                              </w:rPr>
                              <w:t>تجربة</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المستخدم</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للنظام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3F4BDE" id="_x0000_s1031" style="position:absolute;margin-left:42.9pt;margin-top:22.15pt;width:132pt;height:28.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" filled="f" strokecolor="#156082 [3204]" strokeweight="1pt">
                <v:textbox>
                  <w:txbxContent>
                    <w:p w14:paraId="0B154227" w14:textId="21FFF26E" w:rsidR="00170F62" w:rsidRPr="00D949EE" w:rsidRDefault="00441A62" w:rsidP="00170F62">
                      <w:pPr>
                        <w:jc w:val="center"/>
                        <w:rPr>
                          <w:rFonts w:ascii="Sakkal Majalla" w:eastAsia="Sakkal Majalla" w:hAnsi="Sakkal Majalla" w:cs="Sakkal Majalla"/>
                          <w:color w:val="000000" w:themeColor="text1"/>
                          <w:sz w:val="32"/>
                          <w:szCs w:val="32"/>
                        </w:rPr>
                      </w:pPr>
                      <w:r w:rsidRPr="00441A62">
                        <w:rPr>
                          <w:rFonts w:ascii="Sakkal Majalla" w:eastAsia="Sakkal Majalla" w:hAnsi="Sakkal Majalla" w:cs="Sakkal Majalla"/>
                          <w:color w:val="000000" w:themeColor="text1"/>
                          <w:sz w:val="32"/>
                          <w:szCs w:val="32"/>
                        </w:rPr>
                        <w:tab/>
                      </w:r>
                      <w:r w:rsidRPr="00441A62">
                        <w:rPr>
                          <w:rFonts w:ascii="Sakkal Majalla" w:eastAsia="Sakkal Majalla" w:hAnsi="Sakkal Majalla" w:cs="Sakkal Majalla" w:hint="cs"/>
                          <w:color w:val="000000" w:themeColor="text1"/>
                          <w:sz w:val="32"/>
                          <w:szCs w:val="32"/>
                          <w:rtl/>
                        </w:rPr>
                        <w:t>تجربة</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المستخدم</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للنظام</w:t>
                      </w:r>
                    </w:p>
                  </w:txbxContent>
                </v:textbox>
              </v:rect>
            </w:pict>
          </mc:Fallback>
        </mc:AlternateContent>
      </w:r>
    </w:p>
    <w:p w14:paraId="0B32B0B2" w14:textId="77777777" w:rsidR="00170F62" w:rsidRDefault="00170F62" w:rsidP="00170F62">
      <w:pPr>
        <w:rPr>
          <w:rtl/>
        </w:rPr>
      </w:pPr>
    </w:p>
    <w:p w14:paraId="32B14AD2" w14:textId="77777777" w:rsidR="00170F62" w:rsidRDefault="00170F62" w:rsidP="00170F62">
      <w:pPr>
        <w:rPr>
          <w:rtl/>
        </w:rPr>
      </w:pPr>
      <w:r>
        <w:rPr>
          <w:noProof/>
          <w:rtl/>
        </w:rPr>
        <mc:AlternateContent>
          <mc:Choice Requires="wps">
            <w:drawing>
              <wp:anchor distT="0" distB="0" distL="114300" distR="114300" simplePos="0" relativeHeight="251672576" behindDoc="0" locked="0" layoutInCell="1" allowOverlap="1" wp14:anchorId="08E22119" wp14:editId="661C6B6F">
                <wp:simplePos x="0" y="0"/>
                <wp:positionH relativeFrom="column">
                  <wp:posOffset>2735580</wp:posOffset>
                </wp:positionH>
                <wp:positionV relativeFrom="paragraph">
                  <wp:posOffset>277495</wp:posOffset>
                </wp:positionV>
                <wp:extent cx="457200" cy="316230"/>
                <wp:effectExtent l="0" t="0" r="0" b="7620"/>
                <wp:wrapNone/>
                <wp:docPr id="640297504" name="Text Box 8"/>
                <wp:cNvGraphicFramePr/>
                <a:graphic xmlns:a="http://schemas.openxmlformats.org/drawingml/2006/main">
                  <a:graphicData uri="http://schemas.microsoft.com/office/word/2010/wordprocessingShape">
                    <wps:wsp>
                      <wps:cNvSpPr txBox="1"/>
                      <wps:spPr>
                        <a:xfrm>
                          <a:off x="0" y="0"/>
                          <a:ext cx="457200" cy="316230"/>
                        </a:xfrm>
                        <a:prstGeom prst="rect">
                          <a:avLst/>
                        </a:prstGeom>
                        <a:noFill/>
                        <a:ln w="6350">
                          <a:noFill/>
                        </a:ln>
                      </wps:spPr>
                      <wps:txbx>
                        <w:txbxContent>
                          <w:p w14:paraId="5630CE21" w14:textId="77777777" w:rsidR="00170F62" w:rsidRPr="00A37388" w:rsidRDefault="00170F62" w:rsidP="00170F62">
                            <w:pPr>
                              <w:rPr>
                                <w:lang w:bidi="ar-EG"/>
                              </w:rPr>
                            </w:pPr>
                            <w:r>
                              <w:rPr>
                                <w:lang w:bidi="ar-EG"/>
                              </w:rPr>
                              <w:t>H3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E22119" id="_x0000_s1032" type="#_x0000_t202" style="position:absolute;margin-left:215.4pt;margin-top:21.85pt;width:36pt;height:24.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" filled="f" stroked="f" strokeweight=".5pt">
                <v:textbox>
                  <w:txbxContent>
                    <w:p w14:paraId="5630CE21" w14:textId="77777777" w:rsidR="00170F62" w:rsidRPr="00A37388" w:rsidRDefault="00170F62" w:rsidP="00170F62">
                      <w:pPr>
                        <w:rPr>
                          <w:lang w:bidi="ar-EG"/>
                        </w:rPr>
                      </w:pPr>
                      <w:r>
                        <w:rPr>
                          <w:lang w:bidi="ar-EG"/>
                        </w:rPr>
                        <w:t>H3</w:t>
                      </w:r>
                    </w:p>
                  </w:txbxContent>
                </v:textbox>
              </v:shape>
            </w:pict>
          </mc:Fallback>
        </mc:AlternateContent>
      </w:r>
      <w:r>
        <w:rPr>
          <w:noProof/>
          <w:rtl/>
        </w:rPr>
        <mc:AlternateContent>
          <mc:Choice Requires="wps">
            <w:drawing>
              <wp:anchor distT="0" distB="0" distL="114300" distR="114300" simplePos="0" relativeHeight="251665408" behindDoc="0" locked="0" layoutInCell="1" allowOverlap="1" wp14:anchorId="6B5279BB" wp14:editId="5614F72A">
                <wp:simplePos x="0" y="0"/>
                <wp:positionH relativeFrom="column">
                  <wp:posOffset>544830</wp:posOffset>
                </wp:positionH>
                <wp:positionV relativeFrom="paragraph">
                  <wp:posOffset>227965</wp:posOffset>
                </wp:positionV>
                <wp:extent cx="1676400" cy="365760"/>
                <wp:effectExtent l="57150" t="19050" r="76200" b="91440"/>
                <wp:wrapNone/>
                <wp:docPr id="311644421" name="Rectangle 4"/>
                <wp:cNvGraphicFramePr/>
                <a:graphic xmlns:a="http://schemas.openxmlformats.org/drawingml/2006/main">
                  <a:graphicData uri="http://schemas.microsoft.com/office/word/2010/wordprocessingShape">
                    <wps:wsp>
                      <wps:cNvSpPr/>
                      <wps:spPr>
                        <a:xfrm>
                          <a:off x="0" y="0"/>
                          <a:ext cx="1676400" cy="365760"/>
                        </a:xfrm>
                        <a:prstGeom prst="rect">
                          <a:avLst/>
                        </a:prstGeom>
                        <a:noFill/>
                      </wps:spPr>
                      <wps:style>
                        <a:lnRef idx="1">
                          <a:schemeClr val="accent1"/>
                        </a:lnRef>
                        <a:fillRef idx="3">
                          <a:schemeClr val="accent1"/>
                        </a:fillRef>
                        <a:effectRef idx="2">
                          <a:schemeClr val="accent1"/>
                        </a:effectRef>
                        <a:fontRef idx="minor">
                          <a:schemeClr val="lt1"/>
                        </a:fontRef>
                      </wps:style>
                      <wps:txbx>
                        <w:txbxContent>
                          <w:p w14:paraId="7AEDD688" w14:textId="012921BD" w:rsidR="00170F62" w:rsidRPr="00D949EE" w:rsidRDefault="00441A62" w:rsidP="00170F62">
                            <w:pPr>
                              <w:jc w:val="center"/>
                              <w:rPr>
                                <w:rFonts w:ascii="Sakkal Majalla" w:eastAsia="Sakkal Majalla" w:hAnsi="Sakkal Majalla" w:cs="Sakkal Majalla"/>
                                <w:color w:val="000000" w:themeColor="text1"/>
                                <w:sz w:val="32"/>
                                <w:szCs w:val="32"/>
                              </w:rPr>
                            </w:pPr>
                            <w:r w:rsidRPr="00441A62">
                              <w:rPr>
                                <w:rFonts w:ascii="Sakkal Majalla" w:eastAsia="Sakkal Majalla" w:hAnsi="Sakkal Majalla" w:cs="Sakkal Majalla"/>
                                <w:color w:val="000000" w:themeColor="text1"/>
                                <w:sz w:val="32"/>
                                <w:szCs w:val="32"/>
                              </w:rPr>
                              <w:t>.</w:t>
                            </w:r>
                            <w:r w:rsidRPr="00441A62">
                              <w:rPr>
                                <w:rFonts w:ascii="Sakkal Majalla" w:eastAsia="Sakkal Majalla" w:hAnsi="Sakkal Majalla" w:cs="Sakkal Majalla"/>
                                <w:color w:val="000000" w:themeColor="text1"/>
                                <w:sz w:val="32"/>
                                <w:szCs w:val="32"/>
                              </w:rPr>
                              <w:tab/>
                            </w:r>
                            <w:r w:rsidRPr="00441A62">
                              <w:rPr>
                                <w:rFonts w:ascii="Sakkal Majalla" w:eastAsia="Sakkal Majalla" w:hAnsi="Sakkal Majalla" w:cs="Sakkal Majalla" w:hint="cs"/>
                                <w:color w:val="000000" w:themeColor="text1"/>
                                <w:sz w:val="32"/>
                                <w:szCs w:val="32"/>
                                <w:rtl/>
                              </w:rPr>
                              <w:t>التدريب</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والتطوير</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المرتبط</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بالنظام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5279BB" id="_x0000_s1033" style="position:absolute;margin-left:42.9pt;margin-top:17.95pt;width:132pt;height:28.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" filled="f" strokecolor="#156082 [3204]" strokeweight="1pt">
                <v:textbox>
                  <w:txbxContent>
                    <w:p w14:paraId="7AEDD688" w14:textId="012921BD" w:rsidR="00170F62" w:rsidRPr="00D949EE" w:rsidRDefault="00441A62" w:rsidP="00170F62">
                      <w:pPr>
                        <w:jc w:val="center"/>
                        <w:rPr>
                          <w:rFonts w:ascii="Sakkal Majalla" w:eastAsia="Sakkal Majalla" w:hAnsi="Sakkal Majalla" w:cs="Sakkal Majalla"/>
                          <w:color w:val="000000" w:themeColor="text1"/>
                          <w:sz w:val="32"/>
                          <w:szCs w:val="32"/>
                        </w:rPr>
                      </w:pPr>
                      <w:r w:rsidRPr="00441A62">
                        <w:rPr>
                          <w:rFonts w:ascii="Sakkal Majalla" w:eastAsia="Sakkal Majalla" w:hAnsi="Sakkal Majalla" w:cs="Sakkal Majalla"/>
                          <w:color w:val="000000" w:themeColor="text1"/>
                          <w:sz w:val="32"/>
                          <w:szCs w:val="32"/>
                        </w:rPr>
                        <w:t>.</w:t>
                      </w:r>
                      <w:r w:rsidRPr="00441A62">
                        <w:rPr>
                          <w:rFonts w:ascii="Sakkal Majalla" w:eastAsia="Sakkal Majalla" w:hAnsi="Sakkal Majalla" w:cs="Sakkal Majalla"/>
                          <w:color w:val="000000" w:themeColor="text1"/>
                          <w:sz w:val="32"/>
                          <w:szCs w:val="32"/>
                        </w:rPr>
                        <w:tab/>
                      </w:r>
                      <w:r w:rsidRPr="00441A62">
                        <w:rPr>
                          <w:rFonts w:ascii="Sakkal Majalla" w:eastAsia="Sakkal Majalla" w:hAnsi="Sakkal Majalla" w:cs="Sakkal Majalla" w:hint="cs"/>
                          <w:color w:val="000000" w:themeColor="text1"/>
                          <w:sz w:val="32"/>
                          <w:szCs w:val="32"/>
                          <w:rtl/>
                        </w:rPr>
                        <w:t>التدريب</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والتطوير</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المرتبط</w:t>
                      </w:r>
                      <w:r w:rsidRPr="00441A62">
                        <w:rPr>
                          <w:rFonts w:ascii="Sakkal Majalla" w:eastAsia="Sakkal Majalla" w:hAnsi="Sakkal Majalla" w:cs="Sakkal Majalla"/>
                          <w:color w:val="000000" w:themeColor="text1"/>
                          <w:sz w:val="32"/>
                          <w:szCs w:val="32"/>
                          <w:rtl/>
                        </w:rPr>
                        <w:t xml:space="preserve"> </w:t>
                      </w:r>
                      <w:r w:rsidRPr="00441A62">
                        <w:rPr>
                          <w:rFonts w:ascii="Sakkal Majalla" w:eastAsia="Sakkal Majalla" w:hAnsi="Sakkal Majalla" w:cs="Sakkal Majalla" w:hint="cs"/>
                          <w:color w:val="000000" w:themeColor="text1"/>
                          <w:sz w:val="32"/>
                          <w:szCs w:val="32"/>
                          <w:rtl/>
                        </w:rPr>
                        <w:t>بالنظام</w:t>
                      </w:r>
                    </w:p>
                  </w:txbxContent>
                </v:textbox>
              </v:rect>
            </w:pict>
          </mc:Fallback>
        </mc:AlternateContent>
      </w:r>
    </w:p>
    <w:p w14:paraId="56902FEE" w14:textId="77777777" w:rsidR="00170F62" w:rsidRDefault="00170F62" w:rsidP="00170F62">
      <w:pPr>
        <w:rPr>
          <w:rtl/>
        </w:rPr>
      </w:pPr>
    </w:p>
    <w:p w14:paraId="748BAEE6" w14:textId="77777777" w:rsidR="00170F62" w:rsidRDefault="00170F62" w:rsidP="00170F62">
      <w:pPr>
        <w:rPr>
          <w:rtl/>
        </w:rPr>
      </w:pPr>
    </w:p>
    <w:p w14:paraId="2DC1ADE9" w14:textId="77777777" w:rsidR="00170F62" w:rsidRDefault="00170F62" w:rsidP="00170F62">
      <w:pPr>
        <w:rPr>
          <w:rtl/>
        </w:rPr>
      </w:pPr>
    </w:p>
    <w:p w14:paraId="7A397CF6" w14:textId="77777777" w:rsidR="00170F62" w:rsidRDefault="00170F62" w:rsidP="00170F62">
      <w:pPr>
        <w:rPr>
          <w:rtl/>
        </w:rPr>
      </w:pPr>
    </w:p>
    <w:p w14:paraId="0A7BE7DA" w14:textId="77777777" w:rsidR="00170F62" w:rsidRDefault="00170F62" w:rsidP="00170F62">
      <w:pPr>
        <w:rPr>
          <w:rtl/>
        </w:rPr>
      </w:pPr>
      <w:r>
        <w:rPr>
          <w:noProof/>
          <w:rtl/>
        </w:rPr>
        <mc:AlternateContent>
          <mc:Choice Requires="wps">
            <w:drawing>
              <wp:anchor distT="0" distB="0" distL="114300" distR="114300" simplePos="0" relativeHeight="251674624" behindDoc="0" locked="0" layoutInCell="1" allowOverlap="1" wp14:anchorId="7D5AE663" wp14:editId="234565E5">
                <wp:simplePos x="0" y="0"/>
                <wp:positionH relativeFrom="column">
                  <wp:posOffset>1615440</wp:posOffset>
                </wp:positionH>
                <wp:positionV relativeFrom="paragraph">
                  <wp:posOffset>139065</wp:posOffset>
                </wp:positionV>
                <wp:extent cx="2644140" cy="266700"/>
                <wp:effectExtent l="0" t="0" r="22860" b="19050"/>
                <wp:wrapNone/>
                <wp:docPr id="262709750" name="Text Box 10"/>
                <wp:cNvGraphicFramePr/>
                <a:graphic xmlns:a="http://schemas.openxmlformats.org/drawingml/2006/main">
                  <a:graphicData uri="http://schemas.microsoft.com/office/word/2010/wordprocessingShape">
                    <wps:wsp>
                      <wps:cNvSpPr txBox="1"/>
                      <wps:spPr>
                        <a:xfrm>
                          <a:off x="0" y="0"/>
                          <a:ext cx="2644140" cy="266700"/>
                        </a:xfrm>
                        <a:prstGeom prst="rect">
                          <a:avLst/>
                        </a:prstGeom>
                        <a:solidFill>
                          <a:schemeClr val="lt1"/>
                        </a:solidFill>
                        <a:ln w="6350">
                          <a:solidFill>
                            <a:prstClr val="black"/>
                          </a:solidFill>
                        </a:ln>
                      </wps:spPr>
                      <wps:txbx>
                        <w:txbxContent>
                          <w:p w14:paraId="2CAB205B" w14:textId="77777777" w:rsidR="00170F62" w:rsidRPr="00A37388" w:rsidRDefault="00170F62" w:rsidP="00170F62">
                            <w:pPr>
                              <w:jc w:val="center"/>
                              <w:rPr>
                                <w:b/>
                                <w:bCs/>
                                <w:rtl/>
                                <w:lang w:bidi="ar-EG"/>
                              </w:rPr>
                            </w:pPr>
                            <w:r w:rsidRPr="00A37388">
                              <w:rPr>
                                <w:rFonts w:hint="cs"/>
                                <w:b/>
                                <w:bCs/>
                                <w:rtl/>
                                <w:lang w:bidi="ar-EG"/>
                              </w:rPr>
                              <w:t>البيانات 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5AE663" id="Text Box 10" o:spid="_x0000_s1034" type="#_x0000_t202" style="position:absolute;margin-left:127.2pt;margin-top:10.95pt;width:208.2pt;height:2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" fillcolor="white [3201]" strokeweight=".5pt">
                <v:textbox>
                  <w:txbxContent>
                    <w:p w14:paraId="2CAB205B" w14:textId="77777777" w:rsidR="00170F62" w:rsidRPr="00A37388" w:rsidRDefault="00170F62" w:rsidP="00170F62">
                      <w:pPr>
                        <w:jc w:val="center"/>
                        <w:rPr>
                          <w:b/>
                          <w:bCs/>
                          <w:rtl/>
                          <w:lang w:bidi="ar-EG"/>
                        </w:rPr>
                      </w:pPr>
                      <w:r w:rsidRPr="00A37388">
                        <w:rPr>
                          <w:rFonts w:hint="cs"/>
                          <w:b/>
                          <w:bCs/>
                          <w:rtl/>
                          <w:lang w:bidi="ar-EG"/>
                        </w:rPr>
                        <w:t>البيانات الديموغرافية</w:t>
                      </w:r>
                    </w:p>
                  </w:txbxContent>
                </v:textbox>
              </v:shape>
            </w:pict>
          </mc:Fallback>
        </mc:AlternateContent>
      </w:r>
    </w:p>
    <w:p w14:paraId="4E7A3AAF" w14:textId="77777777" w:rsidR="00170F62" w:rsidRDefault="00170F62" w:rsidP="00170F62">
      <w:pPr>
        <w:rPr>
          <w:rtl/>
        </w:rPr>
      </w:pPr>
    </w:p>
    <w:p w14:paraId="422A3706" w14:textId="77777777" w:rsidR="00170F62" w:rsidRDefault="00170F62" w:rsidP="00170F62">
      <w:pPr>
        <w:rPr>
          <w:rtl/>
        </w:rPr>
      </w:pPr>
    </w:p>
    <w:p w14:paraId="54D252A9" w14:textId="77777777" w:rsidR="003960C8" w:rsidRDefault="003960C8" w:rsidP="003960C8">
      <w:pPr>
        <w:bidi/>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rtl/>
          <w14:ligatures w14:val="none"/>
        </w:rPr>
      </w:pPr>
    </w:p>
    <w:p w14:paraId="31C96D15" w14:textId="77777777" w:rsidR="00140420" w:rsidRDefault="00140420" w:rsidP="00140420">
      <w:pPr>
        <w:bidi/>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rtl/>
          <w14:ligatures w14:val="none"/>
        </w:rPr>
      </w:pPr>
    </w:p>
    <w:p w14:paraId="6FE95F71" w14:textId="77777777" w:rsidR="00140420" w:rsidRDefault="00140420" w:rsidP="00140420">
      <w:pPr>
        <w:bidi/>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rtl/>
          <w14:ligatures w14:val="none"/>
        </w:rPr>
      </w:pPr>
    </w:p>
    <w:p w14:paraId="022B8A05" w14:textId="77777777" w:rsidR="00140420" w:rsidRPr="005E6637" w:rsidRDefault="00140420" w:rsidP="00140420">
      <w:pPr>
        <w:bidi/>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p>
    <w:p w14:paraId="5B6036B4" w14:textId="4C3FF6CF" w:rsidR="004C0819" w:rsidRPr="00FA7F05" w:rsidRDefault="004C0819" w:rsidP="00FA7F05">
      <w:pPr>
        <w:pStyle w:val="1"/>
        <w:bidi/>
        <w:jc w:val="center"/>
        <w:rPr>
          <w:rFonts w:ascii="Sakkal Majalla" w:eastAsia="Times New Roman" w:hAnsi="Sakkal Majalla" w:cs="Sakkal Majalla"/>
          <w:b/>
          <w:bCs/>
          <w:color w:val="000000" w:themeColor="text1"/>
          <w:sz w:val="36"/>
          <w:szCs w:val="32"/>
          <w:rtl/>
        </w:rPr>
      </w:pPr>
      <w:bookmarkStart w:id="21" w:name="_Toc224302391"/>
      <w:r w:rsidRPr="00FA7F05">
        <w:rPr>
          <w:rFonts w:ascii="Sakkal Majalla" w:eastAsia="Times New Roman" w:hAnsi="Sakkal Majalla" w:cs="Sakkal Majalla"/>
          <w:b/>
          <w:bCs/>
          <w:color w:val="000000" w:themeColor="text1"/>
          <w:sz w:val="36"/>
          <w:szCs w:val="32"/>
          <w:rtl/>
        </w:rPr>
        <w:t>الفصل الثاني: الإطار النظري والدراسات السابقة</w:t>
      </w:r>
      <w:bookmarkEnd w:id="21"/>
    </w:p>
    <w:p w14:paraId="4CEC3459" w14:textId="23971014" w:rsidR="00FA7F05" w:rsidRPr="00FA7F05" w:rsidRDefault="00FA7F05" w:rsidP="00FA7F05">
      <w:pPr>
        <w:pStyle w:val="2"/>
        <w:bidi/>
        <w:jc w:val="center"/>
        <w:rPr>
          <w:rFonts w:ascii="Sakkal Majalla" w:eastAsia="Times New Roman" w:hAnsi="Sakkal Majalla" w:cs="Sakkal Majalla"/>
          <w:b/>
          <w:bCs/>
          <w:color w:val="000000" w:themeColor="text1"/>
          <w:rtl/>
        </w:rPr>
      </w:pPr>
      <w:bookmarkStart w:id="22" w:name="_Toc224302392"/>
      <w:r w:rsidRPr="00FA7F05">
        <w:rPr>
          <w:rFonts w:ascii="Sakkal Majalla" w:eastAsia="Times New Roman" w:hAnsi="Sakkal Majalla" w:cs="Sakkal Majalla"/>
          <w:b/>
          <w:bCs/>
          <w:color w:val="000000" w:themeColor="text1"/>
          <w:rtl/>
        </w:rPr>
        <w:t>أولاً: الإطار النظري</w:t>
      </w:r>
      <w:bookmarkEnd w:id="22"/>
    </w:p>
    <w:p w14:paraId="5DADD60E" w14:textId="77777777" w:rsidR="00FA7F05" w:rsidRPr="00FA7F05" w:rsidRDefault="00FA7F05" w:rsidP="00FA7F05">
      <w:pPr>
        <w:pStyle w:val="3"/>
        <w:bidi/>
        <w:rPr>
          <w:rFonts w:ascii="Sakkal Majalla" w:eastAsia="Times New Roman" w:hAnsi="Sakkal Majalla" w:cs="Sakkal Majalla"/>
          <w:b/>
          <w:bCs/>
          <w:color w:val="000000" w:themeColor="text1"/>
          <w:sz w:val="32"/>
          <w:szCs w:val="32"/>
          <w:rtl/>
        </w:rPr>
      </w:pPr>
      <w:bookmarkStart w:id="23" w:name="_Toc224302393"/>
      <w:r w:rsidRPr="00FA7F05">
        <w:rPr>
          <w:rFonts w:ascii="Sakkal Majalla" w:eastAsia="Times New Roman" w:hAnsi="Sakkal Majalla" w:cs="Sakkal Majalla"/>
          <w:b/>
          <w:bCs/>
          <w:color w:val="000000" w:themeColor="text1"/>
          <w:sz w:val="32"/>
          <w:szCs w:val="32"/>
          <w:rtl/>
        </w:rPr>
        <w:t>أولاً: تقنيات الذكاء الاصطناعي</w:t>
      </w:r>
      <w:bookmarkEnd w:id="23"/>
    </w:p>
    <w:p w14:paraId="699C481D" w14:textId="4C95893F" w:rsidR="00FA7F05" w:rsidRPr="00FA7F05" w:rsidRDefault="00FA7F05" w:rsidP="00FA7F05">
      <w:pPr>
        <w:bidi/>
        <w:spacing w:before="100" w:beforeAutospacing="1" w:after="100" w:afterAutospacing="1" w:line="360" w:lineRule="auto"/>
        <w:ind w:left="360"/>
        <w:jc w:val="lowKashida"/>
        <w:rPr>
          <w:rFonts w:ascii="Sakkal Majalla" w:eastAsia="Times New Roman" w:hAnsi="Sakkal Majalla" w:cs="Sakkal Majalla"/>
          <w:b/>
          <w:bCs/>
          <w:kern w:val="0"/>
          <w:sz w:val="32"/>
          <w:szCs w:val="32"/>
          <w:rtl/>
          <w14:ligatures w14:val="none"/>
        </w:rPr>
      </w:pPr>
      <w:r>
        <w:rPr>
          <w:rFonts w:ascii="Sakkal Majalla" w:eastAsia="Times New Roman" w:hAnsi="Sakkal Majalla" w:cs="Sakkal Majalla" w:hint="cs"/>
          <w:b/>
          <w:bCs/>
          <w:kern w:val="0"/>
          <w:sz w:val="32"/>
          <w:szCs w:val="32"/>
          <w:rtl/>
          <w14:ligatures w14:val="none"/>
        </w:rPr>
        <w:t xml:space="preserve">مفهوم  </w:t>
      </w:r>
      <w:r w:rsidRPr="00FA7F05">
        <w:rPr>
          <w:rFonts w:ascii="Sakkal Majalla" w:eastAsia="Times New Roman" w:hAnsi="Sakkal Majalla" w:cs="Sakkal Majalla"/>
          <w:b/>
          <w:bCs/>
          <w:kern w:val="0"/>
          <w:sz w:val="32"/>
          <w:szCs w:val="32"/>
          <w:rtl/>
          <w14:ligatures w14:val="none"/>
        </w:rPr>
        <w:t>الذكاء الاصطناعي</w:t>
      </w:r>
    </w:p>
    <w:p w14:paraId="5210D7AD" w14:textId="4ABA6CBC" w:rsidR="00FA7F05" w:rsidRPr="00FA7F05" w:rsidRDefault="00FA7F05" w:rsidP="0031061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A7F05">
        <w:rPr>
          <w:rFonts w:ascii="Sakkal Majalla" w:eastAsia="Times New Roman" w:hAnsi="Sakkal Majalla" w:cs="Sakkal Majalla"/>
          <w:kern w:val="0"/>
          <w:sz w:val="32"/>
          <w:szCs w:val="32"/>
          <w:rtl/>
          <w14:ligatures w14:val="none"/>
        </w:rPr>
        <w:t>يُعرف الذكاء الاصطناعي بأنه أحد فروع علوم الحاسوب الذي يركز على محاكاة سلوك الإنسان بواسطة الآلات، ويُعنى بتطوير أجهزة وبرامج قادرة على التفكير بطريقة مشابهة لآلية عمل الدماغ البشري، حيث تتعلم مثل البشر، وتتخذ القرارات، وتتصرف وفقًا لمبادئ شبيهة بتصرفات الإنسان</w:t>
      </w:r>
      <w:r w:rsidRPr="00FA7F05">
        <w:rPr>
          <w:rFonts w:ascii="Sakkal Majalla" w:eastAsia="Times New Roman" w:hAnsi="Sakkal Majalla" w:cs="Sakkal Majalla"/>
          <w:kern w:val="0"/>
          <w:sz w:val="32"/>
          <w:szCs w:val="32"/>
          <w14:ligatures w14:val="none"/>
        </w:rPr>
        <w:t xml:space="preserve"> </w:t>
      </w:r>
      <w:r w:rsidR="00310616">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العنزي، </w:t>
      </w:r>
      <w:r w:rsidRPr="00FA7F05">
        <w:rPr>
          <w:rFonts w:ascii="Sakkal Majalla" w:eastAsia="Times New Roman" w:hAnsi="Sakkal Majalla" w:cs="Sakkal Majalla"/>
          <w:kern w:val="0"/>
          <w:sz w:val="32"/>
          <w:szCs w:val="32"/>
          <w14:ligatures w14:val="none"/>
        </w:rPr>
        <w:t>2024</w:t>
      </w:r>
      <w:r w:rsidR="00310616">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ومن خلال هذا التعريف يتضح أن الذكاء الاصطناعي يحاول محاكاة القدرات العقلية للإنسان، مثل التفكير والتحليل واستقبال المعلومات، مع اختلاف جوهري يكمن في أن الإنسان هو المصدر الذي يمنح هذه الأنظمة القدرة على محاكاة الذكاء البشري</w:t>
      </w:r>
      <w:r w:rsidRPr="00FA7F05">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عمر، </w:t>
      </w:r>
      <w:r w:rsidRPr="00FA7F05">
        <w:rPr>
          <w:rFonts w:ascii="Sakkal Majalla" w:eastAsia="Times New Roman" w:hAnsi="Sakkal Majalla" w:cs="Sakkal Majalla"/>
          <w:kern w:val="0"/>
          <w:sz w:val="32"/>
          <w:szCs w:val="32"/>
          <w14:ligatures w14:val="none"/>
        </w:rPr>
        <w:t>2024.</w:t>
      </w:r>
      <w:r>
        <w:rPr>
          <w:rFonts w:ascii="Sakkal Majalla" w:eastAsia="Times New Roman" w:hAnsi="Sakkal Majalla" w:cs="Sakkal Majalla" w:hint="cs"/>
          <w:kern w:val="0"/>
          <w:sz w:val="32"/>
          <w:szCs w:val="32"/>
          <w:rtl/>
          <w14:ligatures w14:val="none"/>
        </w:rPr>
        <w:t>)</w:t>
      </w:r>
    </w:p>
    <w:p w14:paraId="6B2EE5A8" w14:textId="067C8452" w:rsidR="00FA7F05" w:rsidRDefault="00FA7F05" w:rsidP="00FA7F05">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FA7F05">
        <w:rPr>
          <w:rFonts w:ascii="Sakkal Majalla" w:eastAsia="Times New Roman" w:hAnsi="Sakkal Majalla" w:cs="Sakkal Majalla"/>
          <w:kern w:val="0"/>
          <w:sz w:val="32"/>
          <w:szCs w:val="32"/>
          <w:rtl/>
          <w14:ligatures w14:val="none"/>
        </w:rPr>
        <w:t>كما يمكن النظر إلى الذكاء الاصطناعي على أنه برمجة علمية وعملية تمتلك قدرة عالية على الدمج بين مختلف المجالات المعرفية، بما في ذلك الطب والهندسة وعلم النفس والقانون وغيرها، بحيث يمكنها تنفيذ مهام متعددة دون تعارض مع الطبيعة الإنسانية، بما يتيح تحسين أداء المؤسسات وزيادة كفاءتها التشغيلية</w:t>
      </w:r>
      <w:r w:rsidRPr="00FA7F05">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على، </w:t>
      </w:r>
      <w:r w:rsidRPr="00FA7F05">
        <w:rPr>
          <w:rFonts w:ascii="Sakkal Majalla" w:eastAsia="Times New Roman" w:hAnsi="Sakkal Majalla" w:cs="Sakkal Majalla"/>
          <w:kern w:val="0"/>
          <w:sz w:val="32"/>
          <w:szCs w:val="32"/>
          <w14:ligatures w14:val="none"/>
        </w:rPr>
        <w:t>2025</w:t>
      </w:r>
      <w:r>
        <w:rPr>
          <w:rFonts w:ascii="Sakkal Majalla" w:eastAsia="Times New Roman" w:hAnsi="Sakkal Majalla" w:cs="Sakkal Majalla" w:hint="cs"/>
          <w:kern w:val="0"/>
          <w:sz w:val="32"/>
          <w:szCs w:val="32"/>
          <w:rtl/>
          <w14:ligatures w14:val="none"/>
        </w:rPr>
        <w:t>)</w:t>
      </w:r>
    </w:p>
    <w:p w14:paraId="0616D471" w14:textId="3F8765B7" w:rsidR="00FA7F05" w:rsidRPr="00FA7F05" w:rsidRDefault="00FA7F05" w:rsidP="00FA7F05">
      <w:pPr>
        <w:bidi/>
        <w:spacing w:before="100" w:beforeAutospacing="1" w:after="100" w:afterAutospacing="1" w:line="360" w:lineRule="auto"/>
        <w:ind w:left="360"/>
        <w:jc w:val="lowKashida"/>
        <w:rPr>
          <w:rFonts w:ascii="Sakkal Majalla" w:eastAsia="Times New Roman" w:hAnsi="Sakkal Majalla" w:cs="Sakkal Majalla"/>
          <w:b/>
          <w:bCs/>
          <w:kern w:val="0"/>
          <w:sz w:val="32"/>
          <w:szCs w:val="32"/>
          <w14:ligatures w14:val="none"/>
        </w:rPr>
      </w:pPr>
      <w:r w:rsidRPr="00FA7F05">
        <w:rPr>
          <w:rFonts w:ascii="Sakkal Majalla" w:eastAsia="Times New Roman" w:hAnsi="Sakkal Majalla" w:cs="Sakkal Majalla" w:hint="cs"/>
          <w:b/>
          <w:bCs/>
          <w:kern w:val="0"/>
          <w:sz w:val="32"/>
          <w:szCs w:val="32"/>
          <w:rtl/>
          <w14:ligatures w14:val="none"/>
        </w:rPr>
        <w:t xml:space="preserve">مزايا وعيوب الذكاء الاصطناعي </w:t>
      </w:r>
    </w:p>
    <w:p w14:paraId="012D47C2" w14:textId="500DDCCF" w:rsidR="00FA7F05" w:rsidRPr="00FA7F05" w:rsidRDefault="00FA7F05" w:rsidP="00FA7F05">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A7F05">
        <w:rPr>
          <w:rFonts w:ascii="Sakkal Majalla" w:eastAsia="Times New Roman" w:hAnsi="Sakkal Majalla" w:cs="Sakkal Majalla"/>
          <w:kern w:val="0"/>
          <w:sz w:val="32"/>
          <w:szCs w:val="32"/>
          <w:rtl/>
          <w14:ligatures w14:val="none"/>
        </w:rPr>
        <w:lastRenderedPageBreak/>
        <w:t>من أهم المزايا التي يوفرها الذكاء الاصطناعي القدرة على اتخاذ القرارات بناءً على بيانات دقيقة دون تدخل العوامل العاطفية أو النفسية، الأمر الذي يميزه عن الإنسان الذي قد تتأثر أحكامه وخياراته بمشاعره أو خبراته السابقة أو الضغوط الاجتماعية</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وهذا يجعل الذكاء الاصطناعي أداة فعالة في المجالات التي تتطلب سرعة ودقة عالية، مثل التحليل المالي، والتشخيص الطبي، وإدارة المخاطر المؤسسية، كما يقلل من احتمالية الوقوع في الأخطاء الناتجة عن الانفعالات أو التحيز الشخصي، مما يعزز موثوقية وكفاءة النتائج</w:t>
      </w:r>
      <w:r w:rsidRPr="00FA7F05">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المنقوش، </w:t>
      </w:r>
      <w:r w:rsidRPr="00FA7F05">
        <w:rPr>
          <w:rFonts w:ascii="Sakkal Majalla" w:eastAsia="Times New Roman" w:hAnsi="Sakkal Majalla" w:cs="Sakkal Majalla"/>
          <w:kern w:val="0"/>
          <w:sz w:val="32"/>
          <w:szCs w:val="32"/>
          <w14:ligatures w14:val="none"/>
        </w:rPr>
        <w:t>2026).</w:t>
      </w:r>
    </w:p>
    <w:p w14:paraId="41269C57" w14:textId="5C1E3104" w:rsidR="00FA7F05" w:rsidRPr="00FA7F05" w:rsidRDefault="00FA7F05" w:rsidP="00FA7F05">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A7F05">
        <w:rPr>
          <w:rFonts w:ascii="Sakkal Majalla" w:eastAsia="Times New Roman" w:hAnsi="Sakkal Majalla" w:cs="Sakkal Majalla"/>
          <w:kern w:val="0"/>
          <w:sz w:val="32"/>
          <w:szCs w:val="32"/>
          <w:rtl/>
          <w14:ligatures w14:val="none"/>
        </w:rPr>
        <w:t>ميزة أخرى بارزة للذكاء الاصطناعي هي قدرته على نقل المعرفة وتطويرها بسرعة غير محدودة مقارنة بالقدرة البشرية التقليدية، إذ يمكنه مشاركة المعلومات والخبرات المكتسبة بين الأنظمة المختلفة في وقت قصير جدًا، بينما يحتاج الإنسان لفترات طويلة لإتقان نفس المعرفة</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هذا يسمح بتطبيق الخبرات على نطاق واسع في وقت قياسي، ويتيح معالجة كميات ضخمة من البيانات وتحليلها بسرعة، ما يساهم في اتخاذ قرارات استراتيجية أسرع والاستجابة للتغيرات في بيئة العمل بكفاءة ومرونة عالية</w:t>
      </w:r>
      <w:r w:rsidRPr="00FA7F05">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kern w:val="0"/>
          <w:sz w:val="32"/>
          <w:szCs w:val="32"/>
          <w14:ligatures w14:val="none"/>
        </w:rPr>
        <w:t>)</w:t>
      </w:r>
      <w:r w:rsidRPr="00FA7F05">
        <w:rPr>
          <w:rFonts w:ascii="Sakkal Majalla" w:eastAsia="Times New Roman" w:hAnsi="Sakkal Majalla" w:cs="Sakkal Majalla"/>
          <w:kern w:val="0"/>
          <w:sz w:val="32"/>
          <w:szCs w:val="32"/>
          <w:rtl/>
          <w14:ligatures w14:val="none"/>
        </w:rPr>
        <w:t xml:space="preserve">الهوبي، </w:t>
      </w:r>
      <w:r w:rsidRPr="00FA7F05">
        <w:rPr>
          <w:rFonts w:ascii="Sakkal Majalla" w:eastAsia="Times New Roman" w:hAnsi="Sakkal Majalla" w:cs="Sakkal Majalla"/>
          <w:kern w:val="0"/>
          <w:sz w:val="32"/>
          <w:szCs w:val="32"/>
          <w14:ligatures w14:val="none"/>
        </w:rPr>
        <w:t>2025</w:t>
      </w:r>
      <w:r>
        <w:rPr>
          <w:rFonts w:ascii="Sakkal Majalla" w:eastAsia="Times New Roman" w:hAnsi="Sakkal Majalla" w:cs="Sakkal Majalla" w:hint="cs"/>
          <w:kern w:val="0"/>
          <w:sz w:val="32"/>
          <w:szCs w:val="32"/>
          <w:rtl/>
          <w:lang w:bidi="ar-EG"/>
          <w14:ligatures w14:val="none"/>
        </w:rPr>
        <w:t>)</w:t>
      </w:r>
      <w:r w:rsidRPr="00FA7F05">
        <w:rPr>
          <w:rFonts w:ascii="Sakkal Majalla" w:eastAsia="Times New Roman" w:hAnsi="Sakkal Majalla" w:cs="Sakkal Majalla"/>
          <w:kern w:val="0"/>
          <w:sz w:val="32"/>
          <w:szCs w:val="32"/>
          <w14:ligatures w14:val="none"/>
        </w:rPr>
        <w:t>.</w:t>
      </w:r>
    </w:p>
    <w:p w14:paraId="01489EA9" w14:textId="78DB6EB3" w:rsidR="00FA7F05" w:rsidRPr="00FA7F05" w:rsidRDefault="00FA7F05" w:rsidP="00FA7F05">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A7F05">
        <w:rPr>
          <w:rFonts w:ascii="Sakkal Majalla" w:eastAsia="Times New Roman" w:hAnsi="Sakkal Majalla" w:cs="Sakkal Majalla"/>
          <w:kern w:val="0"/>
          <w:sz w:val="32"/>
          <w:szCs w:val="32"/>
          <w:rtl/>
          <w14:ligatures w14:val="none"/>
        </w:rPr>
        <w:t>على الرغم من هذه القدرات الكبيرة، يواجه الذكاء الاصطناعي بعض القيود والعيوب، من أبرزها محدودية الابتكار والتجديد، إذ يعتمد في الأساس على البيانات والخوارزميات المبرمجة مسبقًا، وبالتالي غالبًا ما تكون النتائج متوقعة ومتشابهة ما لم يتم تزويده بخوارزميات تعلم ذاتي قادرة على التطوير المستمر</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كما أن فعالية النظام تعتمد بشكل مباشر على جودة البيانات المدخلة، فوجود بيانات ناقصة أو متحيزة قد يؤدي إلى نتائج غير دقيقة، ما يقلل من قيمة الذكاء الاصطناعي في المواقف التي تتطلب حلولًا مبتكرة وغير تقليدية</w:t>
      </w:r>
      <w:r w:rsidRPr="00FA7F05">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بوغالم، </w:t>
      </w:r>
      <w:r>
        <w:rPr>
          <w:rFonts w:ascii="Sakkal Majalla" w:eastAsia="Times New Roman" w:hAnsi="Sakkal Majalla" w:cs="Sakkal Majalla"/>
          <w:kern w:val="0"/>
          <w:sz w:val="32"/>
          <w:szCs w:val="32"/>
          <w14:ligatures w14:val="none"/>
        </w:rPr>
        <w:t>(</w:t>
      </w:r>
      <w:r w:rsidRPr="00FA7F05">
        <w:rPr>
          <w:rFonts w:ascii="Sakkal Majalla" w:eastAsia="Times New Roman" w:hAnsi="Sakkal Majalla" w:cs="Sakkal Majalla"/>
          <w:kern w:val="0"/>
          <w:sz w:val="32"/>
          <w:szCs w:val="32"/>
          <w14:ligatures w14:val="none"/>
        </w:rPr>
        <w:t>2024</w:t>
      </w:r>
    </w:p>
    <w:p w14:paraId="59FB6B4C" w14:textId="1CEE27F9" w:rsidR="00FA7F05" w:rsidRPr="00FA7F05" w:rsidRDefault="00FA7F05" w:rsidP="00FA7F05">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A7F05">
        <w:rPr>
          <w:rFonts w:ascii="Sakkal Majalla" w:eastAsia="Times New Roman" w:hAnsi="Sakkal Majalla" w:cs="Sakkal Majalla"/>
          <w:kern w:val="0"/>
          <w:sz w:val="32"/>
          <w:szCs w:val="32"/>
          <w:rtl/>
          <w14:ligatures w14:val="none"/>
        </w:rPr>
        <w:lastRenderedPageBreak/>
        <w:t>عيب آخر يتمثل في عدم قدرة الأنظمة الذكية على تفسير أو تعليل النتائج بطريقة منطقية، فالآلة لا تمتلك القدرة البشرية على تحليل المتغيرات ضمن سياق متعدد الأبعاد أو تبرير القرارات بناءً على الخبرة والفهم الاجتماعي والعاطفي</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ونتيجة لذلك، تظل النتائج المقدمة مجرد بيانات رقمية أو تحليلات، مما قد يصعب الاعتماد عليها في حالات تحتاج إلى شرح مفصل أمام أصحاب القرار أو العملاء، مثل اتخاذ قرارات استراتيجية في المؤسسات أو تفسير التشخيص الطبي المعقد</w:t>
      </w:r>
      <w:r w:rsidRPr="00FA7F05">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علي، </w:t>
      </w:r>
      <w:r w:rsidRPr="00FA7F05">
        <w:rPr>
          <w:rFonts w:ascii="Sakkal Majalla" w:eastAsia="Times New Roman" w:hAnsi="Sakkal Majalla" w:cs="Sakkal Majalla"/>
          <w:kern w:val="0"/>
          <w:sz w:val="32"/>
          <w:szCs w:val="32"/>
          <w14:ligatures w14:val="none"/>
        </w:rPr>
        <w:t>2025</w:t>
      </w:r>
      <w:r>
        <w:rPr>
          <w:rFonts w:ascii="Sakkal Majalla" w:eastAsia="Times New Roman" w:hAnsi="Sakkal Majalla" w:cs="Sakkal Majalla" w:hint="cs"/>
          <w:kern w:val="0"/>
          <w:sz w:val="32"/>
          <w:szCs w:val="32"/>
          <w:rtl/>
          <w14:ligatures w14:val="none"/>
        </w:rPr>
        <w:t>)</w:t>
      </w:r>
    </w:p>
    <w:p w14:paraId="1D501B67" w14:textId="77019CE3" w:rsidR="00FA7F05" w:rsidRDefault="00FA7F05" w:rsidP="00FA7F05">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FA7F05">
        <w:rPr>
          <w:rFonts w:ascii="Sakkal Majalla" w:eastAsia="Times New Roman" w:hAnsi="Sakkal Majalla" w:cs="Sakkal Majalla"/>
          <w:kern w:val="0"/>
          <w:sz w:val="32"/>
          <w:szCs w:val="32"/>
          <w:rtl/>
          <w14:ligatures w14:val="none"/>
        </w:rPr>
        <w:t>كما أن الذكاء الاصطناعي يعتمد بشكل كامل على الأجهزة والبرمجيات لتشغيله، مما يجعله عرضة للأخطاء التقنية، سواء من حيث المعدات أو الخوارزميات المستخدمة</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وأي خلل قد يؤدي إلى نتائج غير صحيحة، وفي غياب القدرة على التفكير المستقل، تصبح هذه النتائج بحاجة إلى مراجعة بشرية دقيقة</w:t>
      </w:r>
      <w:r w:rsidRPr="00FA7F05">
        <w:rPr>
          <w:rFonts w:ascii="Sakkal Majalla" w:eastAsia="Times New Roman" w:hAnsi="Sakkal Majalla" w:cs="Sakkal Majalla"/>
          <w:kern w:val="0"/>
          <w:sz w:val="32"/>
          <w:szCs w:val="32"/>
          <w14:ligatures w14:val="none"/>
        </w:rPr>
        <w:t xml:space="preserve">. </w:t>
      </w:r>
      <w:r w:rsidRPr="00FA7F05">
        <w:rPr>
          <w:rFonts w:ascii="Sakkal Majalla" w:eastAsia="Times New Roman" w:hAnsi="Sakkal Majalla" w:cs="Sakkal Majalla"/>
          <w:kern w:val="0"/>
          <w:sz w:val="32"/>
          <w:szCs w:val="32"/>
          <w:rtl/>
          <w14:ligatures w14:val="none"/>
        </w:rPr>
        <w:t>لذا فإن مراقبة النظام بشكل مستمر والتدخل البشري ضروري لضمان صحة ودقة النتائج، خصوصًا في المجالات الحساسة مثل الرعاية الصحية والطيران والأنظمة المالية</w:t>
      </w:r>
      <w:r>
        <w:rPr>
          <w:rFonts w:ascii="Sakkal Majalla" w:eastAsia="Times New Roman" w:hAnsi="Sakkal Majalla" w:cs="Sakkal Majalla" w:hint="cs"/>
          <w:kern w:val="0"/>
          <w:sz w:val="32"/>
          <w:szCs w:val="32"/>
          <w:rtl/>
          <w14:ligatures w14:val="none"/>
        </w:rPr>
        <w:t>(</w:t>
      </w:r>
      <w:r w:rsidRPr="00FA7F05">
        <w:rPr>
          <w:rFonts w:ascii="Sakkal Majalla" w:eastAsia="Times New Roman" w:hAnsi="Sakkal Majalla" w:cs="Sakkal Majalla"/>
          <w:kern w:val="0"/>
          <w:sz w:val="32"/>
          <w:szCs w:val="32"/>
          <w:rtl/>
          <w14:ligatures w14:val="none"/>
        </w:rPr>
        <w:t xml:space="preserve">حسانين، </w:t>
      </w:r>
      <w:r w:rsidRPr="00FA7F05">
        <w:rPr>
          <w:rFonts w:ascii="Sakkal Majalla" w:eastAsia="Times New Roman" w:hAnsi="Sakkal Majalla" w:cs="Sakkal Majalla"/>
          <w:kern w:val="0"/>
          <w:sz w:val="32"/>
          <w:szCs w:val="32"/>
          <w14:ligatures w14:val="none"/>
        </w:rPr>
        <w:t>2023.</w:t>
      </w:r>
      <w:r>
        <w:rPr>
          <w:rFonts w:ascii="Sakkal Majalla" w:eastAsia="Times New Roman" w:hAnsi="Sakkal Majalla" w:cs="Sakkal Majalla" w:hint="cs"/>
          <w:kern w:val="0"/>
          <w:sz w:val="32"/>
          <w:szCs w:val="32"/>
          <w:rtl/>
          <w14:ligatures w14:val="none"/>
        </w:rPr>
        <w:t>)</w:t>
      </w:r>
    </w:p>
    <w:p w14:paraId="13ECB637" w14:textId="53533560" w:rsidR="00310616" w:rsidRPr="007E6BFC" w:rsidRDefault="00310616" w:rsidP="00310616">
      <w:pPr>
        <w:bidi/>
        <w:spacing w:before="100" w:beforeAutospacing="1" w:after="100" w:afterAutospacing="1" w:line="360" w:lineRule="auto"/>
        <w:ind w:firstLine="720"/>
        <w:jc w:val="lowKashida"/>
        <w:rPr>
          <w:rFonts w:ascii="Sakkal Majalla" w:eastAsia="Times New Roman" w:hAnsi="Sakkal Majalla" w:cs="Sakkal Majalla"/>
          <w:b/>
          <w:bCs/>
          <w:kern w:val="0"/>
          <w:sz w:val="32"/>
          <w:szCs w:val="32"/>
          <w:rtl/>
          <w14:ligatures w14:val="none"/>
        </w:rPr>
      </w:pPr>
      <w:r w:rsidRPr="007E6BFC">
        <w:rPr>
          <w:rFonts w:ascii="Sakkal Majalla" w:eastAsia="Times New Roman" w:hAnsi="Sakkal Majalla" w:cs="Sakkal Majalla" w:hint="cs"/>
          <w:b/>
          <w:bCs/>
          <w:kern w:val="0"/>
          <w:sz w:val="32"/>
          <w:szCs w:val="32"/>
          <w:rtl/>
          <w14:ligatures w14:val="none"/>
        </w:rPr>
        <w:t>خصائص الذكاء الاصطناعي</w:t>
      </w:r>
    </w:p>
    <w:p w14:paraId="7BF5743C" w14:textId="76E11C51" w:rsidR="00310616" w:rsidRPr="00310616" w:rsidRDefault="00310616" w:rsidP="0031061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يمثل الذكاء الاصطناعي فرعًا متقدمًا من علوم الحاسوب يركز على تمكين الأنظمة والآلات من محاكاة القدرات العقلية البشرية، بما في ذلك التفكير، التحليل، التعلم، واتخاذ القرارات بطرق منهجية وفعّالة</w:t>
      </w:r>
      <w:r w:rsidRPr="00310616">
        <w:rPr>
          <w:rFonts w:ascii="Sakkal Majalla" w:eastAsia="Times New Roman" w:hAnsi="Sakkal Majalla" w:cs="Sakkal Majalla"/>
          <w:kern w:val="0"/>
          <w:sz w:val="32"/>
          <w:szCs w:val="32"/>
          <w14:ligatures w14:val="none"/>
        </w:rPr>
        <w:t xml:space="preserve">. </w:t>
      </w:r>
      <w:r w:rsidRPr="00310616">
        <w:rPr>
          <w:rFonts w:ascii="Sakkal Majalla" w:eastAsia="Times New Roman" w:hAnsi="Sakkal Majalla" w:cs="Sakkal Majalla"/>
          <w:kern w:val="0"/>
          <w:sz w:val="32"/>
          <w:szCs w:val="32"/>
          <w:rtl/>
          <w14:ligatures w14:val="none"/>
        </w:rPr>
        <w:t>يتميز الذكاء الاصطناعي بمجموعة من الخصائص الجوهرية التي تميّزه عن البرمجيات التقليدية وتؤهله للتعامل مع المشكلات المعقدة واتخاذ القرارات الدقيقة في بيئات ديناميكية</w:t>
      </w:r>
      <w:r w:rsidRPr="00310616">
        <w:rPr>
          <w:rFonts w:ascii="Sakkal Majalla" w:eastAsia="Times New Roman" w:hAnsi="Sakkal Majalla" w:cs="Sakkal Majalla"/>
          <w:kern w:val="0"/>
          <w:sz w:val="32"/>
          <w:szCs w:val="32"/>
          <w14:ligatures w14:val="none"/>
        </w:rPr>
        <w:t xml:space="preserve"> </w:t>
      </w:r>
      <w:r>
        <w:rPr>
          <w:rFonts w:ascii="Sakkal Majalla" w:eastAsia="Times New Roman" w:hAnsi="Sakkal Majalla" w:cs="Sakkal Majalla" w:hint="cs"/>
          <w:kern w:val="0"/>
          <w:sz w:val="32"/>
          <w:szCs w:val="32"/>
          <w:rtl/>
          <w14:ligatures w14:val="none"/>
        </w:rPr>
        <w:t>(</w:t>
      </w:r>
      <w:r w:rsidRPr="00310616">
        <w:rPr>
          <w:rFonts w:ascii="Sakkal Majalla" w:eastAsia="Times New Roman" w:hAnsi="Sakkal Majalla" w:cs="Sakkal Majalla"/>
          <w:kern w:val="0"/>
          <w:sz w:val="32"/>
          <w:szCs w:val="32"/>
          <w:rtl/>
          <w14:ligatures w14:val="none"/>
        </w:rPr>
        <w:t xml:space="preserve">أزيبي، </w:t>
      </w:r>
      <w:r w:rsidRPr="00310616">
        <w:rPr>
          <w:rFonts w:ascii="Sakkal Majalla" w:eastAsia="Times New Roman" w:hAnsi="Sakkal Majalla" w:cs="Sakkal Majalla"/>
          <w:kern w:val="0"/>
          <w:sz w:val="32"/>
          <w:szCs w:val="32"/>
          <w14:ligatures w14:val="none"/>
        </w:rPr>
        <w:t>2024.</w:t>
      </w:r>
      <w:r>
        <w:rPr>
          <w:rFonts w:ascii="Sakkal Majalla" w:eastAsia="Times New Roman" w:hAnsi="Sakkal Majalla" w:cs="Sakkal Majalla" w:hint="cs"/>
          <w:kern w:val="0"/>
          <w:sz w:val="32"/>
          <w:szCs w:val="32"/>
          <w:rtl/>
          <w14:ligatures w14:val="none"/>
        </w:rPr>
        <w:t>):</w:t>
      </w:r>
    </w:p>
    <w:p w14:paraId="12790DB2"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 xml:space="preserve">أول هذه الخصائص هي القدرة على التعلم، حيث يمتلك الذكاء الاصطناعي القدرة على اكتساب المعرفة والخبرة من البيانات والمعلومات المتاحة، واستخدامها لتحليل الأنماط </w:t>
      </w:r>
      <w:r w:rsidRPr="00310616">
        <w:rPr>
          <w:rFonts w:ascii="Sakkal Majalla" w:eastAsia="Times New Roman" w:hAnsi="Sakkal Majalla" w:cs="Sakkal Majalla"/>
          <w:kern w:val="0"/>
          <w:sz w:val="32"/>
          <w:szCs w:val="32"/>
          <w:rtl/>
          <w14:ligatures w14:val="none"/>
        </w:rPr>
        <w:lastRenderedPageBreak/>
        <w:t>واستخلاص استنتاجات تساعد في تحسين الأداء تدريجيًا</w:t>
      </w:r>
      <w:r w:rsidRPr="00310616">
        <w:rPr>
          <w:rFonts w:ascii="Sakkal Majalla" w:eastAsia="Times New Roman" w:hAnsi="Sakkal Majalla" w:cs="Sakkal Majalla"/>
          <w:kern w:val="0"/>
          <w:sz w:val="32"/>
          <w:szCs w:val="32"/>
          <w14:ligatures w14:val="none"/>
        </w:rPr>
        <w:t xml:space="preserve">. </w:t>
      </w:r>
      <w:r w:rsidRPr="00310616">
        <w:rPr>
          <w:rFonts w:ascii="Sakkal Majalla" w:eastAsia="Times New Roman" w:hAnsi="Sakkal Majalla" w:cs="Sakkal Majalla"/>
          <w:kern w:val="0"/>
          <w:sz w:val="32"/>
          <w:szCs w:val="32"/>
          <w:rtl/>
          <w14:ligatures w14:val="none"/>
        </w:rPr>
        <w:t>هذا التعلم المستمر يمكن النظام من زيادة دقته وكفاءته مع مرور الوقت، حتى عند مواجهة مشكلات أو بيانات جديدة لم يسبق له التعامل معها</w:t>
      </w:r>
      <w:r w:rsidRPr="00310616">
        <w:rPr>
          <w:rFonts w:ascii="Sakkal Majalla" w:eastAsia="Times New Roman" w:hAnsi="Sakkal Majalla" w:cs="Sakkal Majalla"/>
          <w:kern w:val="0"/>
          <w:sz w:val="32"/>
          <w:szCs w:val="32"/>
          <w14:ligatures w14:val="none"/>
        </w:rPr>
        <w:t>.</w:t>
      </w:r>
    </w:p>
    <w:p w14:paraId="490F2EB8"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الخاصية الثانية هي القدرة على التكيف، إذ يمكن للذكاء الاصطناعي تعديل سلوكه واستجاباته بما يتناسب مع التغيرات البيئية أو المتغيرات الجديدة، مما يسمح له بالبقاء فعالًا في مواجهة التحديات المفاجئة، مثل التعامل مع بيانات غير متوقعة، أو تلبية متطلبات مستخدمين متغيرة، أو مواجهة ظروف تشغيلية جديدة</w:t>
      </w:r>
      <w:r w:rsidRPr="00310616">
        <w:rPr>
          <w:rFonts w:ascii="Sakkal Majalla" w:eastAsia="Times New Roman" w:hAnsi="Sakkal Majalla" w:cs="Sakkal Majalla"/>
          <w:kern w:val="0"/>
          <w:sz w:val="32"/>
          <w:szCs w:val="32"/>
          <w14:ligatures w14:val="none"/>
        </w:rPr>
        <w:t>.</w:t>
      </w:r>
    </w:p>
    <w:p w14:paraId="66802681"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أما القدرة على الاستدلال فتُمكّنه من استخدام المعرفة المكتسبة لتوليد حلول مبتكرة والتوصل إلى استنتاجات منطقية للمشكلات المعقدة</w:t>
      </w:r>
      <w:r w:rsidRPr="00310616">
        <w:rPr>
          <w:rFonts w:ascii="Sakkal Majalla" w:eastAsia="Times New Roman" w:hAnsi="Sakkal Majalla" w:cs="Sakkal Majalla"/>
          <w:kern w:val="0"/>
          <w:sz w:val="32"/>
          <w:szCs w:val="32"/>
          <w14:ligatures w14:val="none"/>
        </w:rPr>
        <w:t xml:space="preserve">. </w:t>
      </w:r>
      <w:r w:rsidRPr="00310616">
        <w:rPr>
          <w:rFonts w:ascii="Sakkal Majalla" w:eastAsia="Times New Roman" w:hAnsi="Sakkal Majalla" w:cs="Sakkal Majalla"/>
          <w:kern w:val="0"/>
          <w:sz w:val="32"/>
          <w:szCs w:val="32"/>
          <w:rtl/>
          <w14:ligatures w14:val="none"/>
        </w:rPr>
        <w:t>من خلال هذا الاستدلال المنهجي، يمكن للأنظمة التنبؤ بالنتائج المحتملة، وتحديد أفضل الإجراءات، ودعم اتخاذ القرارات بطريقة تعتمد على الأدلة والتحليل المنهجي</w:t>
      </w:r>
      <w:r w:rsidRPr="00310616">
        <w:rPr>
          <w:rFonts w:ascii="Sakkal Majalla" w:eastAsia="Times New Roman" w:hAnsi="Sakkal Majalla" w:cs="Sakkal Majalla"/>
          <w:kern w:val="0"/>
          <w:sz w:val="32"/>
          <w:szCs w:val="32"/>
          <w14:ligatures w14:val="none"/>
        </w:rPr>
        <w:t>.</w:t>
      </w:r>
    </w:p>
    <w:p w14:paraId="5D51FEA6"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تتجلى الخاصية الرابعة في القدرة على التفاعل، حيث يستطيع الذكاء الاصطناعي التواصل بشكل فعّال مع البشر والأنظمة الأخرى، بما يشمل فهم أوامر المستخدمين، تفسير البيانات المتبادلة، وتقديم الاستجابات المناسبة في الوقت المناسب، ما يعزز التعاون بين الإنسان والآلة ويسهّل العمليات التشغيلية بشكل كبير</w:t>
      </w:r>
      <w:r w:rsidRPr="00310616">
        <w:rPr>
          <w:rFonts w:ascii="Sakkal Majalla" w:eastAsia="Times New Roman" w:hAnsi="Sakkal Majalla" w:cs="Sakkal Majalla"/>
          <w:kern w:val="0"/>
          <w:sz w:val="32"/>
          <w:szCs w:val="32"/>
          <w14:ligatures w14:val="none"/>
        </w:rPr>
        <w:t>.</w:t>
      </w:r>
    </w:p>
    <w:p w14:paraId="2DA313B4"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إضافة إلى ذلك، يمتلك الذكاء الاصطناعي القدرة على الإدراك الحسي، حيث يعتمد على الحواس الإلكترونية لجمع المعلومات من البيئة المحيطة، سواء كانت صورًا، أصواتًا، أو بيانات حسية متنوعة، ليتمكن من التعرف على الأنماط واكتشاف المؤشرات المهمة التي قد تؤثر في عملية اتخاذ القرار، ما يمنحه وعيًا اصطناعيًا بالبيئة المحيطة</w:t>
      </w:r>
      <w:r w:rsidRPr="00310616">
        <w:rPr>
          <w:rFonts w:ascii="Sakkal Majalla" w:eastAsia="Times New Roman" w:hAnsi="Sakkal Majalla" w:cs="Sakkal Majalla"/>
          <w:kern w:val="0"/>
          <w:sz w:val="32"/>
          <w:szCs w:val="32"/>
          <w14:ligatures w14:val="none"/>
        </w:rPr>
        <w:t>.</w:t>
      </w:r>
    </w:p>
    <w:p w14:paraId="64379B5B"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lastRenderedPageBreak/>
        <w:t>كما يتميز الذكاء الاصطناعي بالقدرة على الإنتاجية، إذ يمكنه تنفيذ المهام بسرعة وكفاءة عالية مع تقليل الأخطاء البشرية، وهو قادر على أداء الأعمال المتكررة بشكل موثوق، سواء في تحليل البيانات، إدارة العمليات، أو تقديم الخدمات للمستخدمين، مع تحسين الأداء بمرور الوقت</w:t>
      </w:r>
      <w:r w:rsidRPr="00310616">
        <w:rPr>
          <w:rFonts w:ascii="Sakkal Majalla" w:eastAsia="Times New Roman" w:hAnsi="Sakkal Majalla" w:cs="Sakkal Majalla"/>
          <w:kern w:val="0"/>
          <w:sz w:val="32"/>
          <w:szCs w:val="32"/>
          <w14:ligatures w14:val="none"/>
        </w:rPr>
        <w:t>.</w:t>
      </w:r>
    </w:p>
    <w:p w14:paraId="444FF063"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وتشمل الخصائص المهمة أيضًا القدرة على الذاتية، حيث يمكن للذكاء الاصطناعي التعلم والتحسين بشكل مستقل دون الحاجة إلى تدخل بشري مستمر، مما يسمح له بتعديل استراتيجياته وأدائه استنادًا إلى التجارب السابقة والنتائج التحليلية، وبالتالي تحقيق فعالية أكبر في مواجهة المشكلات المعقدة والمتغيرة</w:t>
      </w:r>
      <w:r w:rsidRPr="00310616">
        <w:rPr>
          <w:rFonts w:ascii="Sakkal Majalla" w:eastAsia="Times New Roman" w:hAnsi="Sakkal Majalla" w:cs="Sakkal Majalla"/>
          <w:kern w:val="0"/>
          <w:sz w:val="32"/>
          <w:szCs w:val="32"/>
          <w14:ligatures w14:val="none"/>
        </w:rPr>
        <w:t>.</w:t>
      </w:r>
    </w:p>
    <w:p w14:paraId="49C5E93F" w14:textId="77777777" w:rsidR="00310616" w:rsidRPr="00310616" w:rsidRDefault="00310616" w:rsidP="00310616">
      <w:pPr>
        <w:pStyle w:val="a6"/>
        <w:numPr>
          <w:ilvl w:val="0"/>
          <w:numId w:val="10"/>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310616">
        <w:rPr>
          <w:rFonts w:ascii="Sakkal Majalla" w:eastAsia="Times New Roman" w:hAnsi="Sakkal Majalla" w:cs="Sakkal Majalla"/>
          <w:kern w:val="0"/>
          <w:sz w:val="32"/>
          <w:szCs w:val="32"/>
          <w:rtl/>
          <w14:ligatures w14:val="none"/>
        </w:rPr>
        <w:t>كما يمتلك القدرة على التمثيل، حيث يمكنه تنظيم المعرفة والمعلومات بطريقة قابلة للاستخدام البرمجي وتحويلها إلى</w:t>
      </w:r>
      <w:r w:rsidRPr="00310616">
        <w:rPr>
          <w:rFonts w:eastAsia="Times New Roman"/>
          <w:kern w:val="0"/>
          <w:rtl/>
          <w14:ligatures w14:val="none"/>
        </w:rPr>
        <w:t xml:space="preserve"> خوارزميات ونماذج تنفيذية، مما يتيح فهم العلاقات بين البيانات المختلفة وتطبيقها على المشكلات الواقعية بكفاءة عالية</w:t>
      </w:r>
      <w:r w:rsidRPr="00310616">
        <w:rPr>
          <w:rFonts w:eastAsia="Times New Roman"/>
          <w:kern w:val="0"/>
          <w14:ligatures w14:val="none"/>
        </w:rPr>
        <w:t>.</w:t>
      </w:r>
    </w:p>
    <w:p w14:paraId="3A338415" w14:textId="74602A84" w:rsidR="00310616" w:rsidRPr="00F86BA1" w:rsidRDefault="00F86BA1" w:rsidP="00F86BA1">
      <w:pPr>
        <w:pStyle w:val="3"/>
        <w:bidi/>
        <w:rPr>
          <w:rFonts w:ascii="Sakkal Majalla" w:eastAsia="Times New Roman" w:hAnsi="Sakkal Majalla" w:cs="Sakkal Majalla"/>
          <w:b/>
          <w:bCs/>
          <w:color w:val="000000" w:themeColor="text1"/>
          <w:sz w:val="32"/>
          <w:szCs w:val="32"/>
          <w:rtl/>
        </w:rPr>
      </w:pPr>
      <w:bookmarkStart w:id="24" w:name="_Toc224302394"/>
      <w:r w:rsidRPr="00F86BA1">
        <w:rPr>
          <w:rFonts w:ascii="Sakkal Majalla" w:eastAsia="Times New Roman" w:hAnsi="Sakkal Majalla" w:cs="Sakkal Majalla"/>
          <w:b/>
          <w:bCs/>
          <w:color w:val="000000" w:themeColor="text1"/>
          <w:sz w:val="32"/>
          <w:szCs w:val="32"/>
          <w:rtl/>
        </w:rPr>
        <w:t>ثانياً: كفاءة الأداء التشغيلي</w:t>
      </w:r>
      <w:bookmarkEnd w:id="24"/>
      <w:r w:rsidRPr="00F86BA1">
        <w:rPr>
          <w:rFonts w:ascii="Sakkal Majalla" w:eastAsia="Times New Roman" w:hAnsi="Sakkal Majalla" w:cs="Sakkal Majalla"/>
          <w:b/>
          <w:bCs/>
          <w:color w:val="000000" w:themeColor="text1"/>
          <w:sz w:val="32"/>
          <w:szCs w:val="32"/>
          <w:rtl/>
        </w:rPr>
        <w:t xml:space="preserve"> </w:t>
      </w:r>
    </w:p>
    <w:p w14:paraId="284BEDCC" w14:textId="017D902B" w:rsidR="00F86BA1" w:rsidRPr="00F86BA1" w:rsidRDefault="00F86BA1" w:rsidP="00F86BA1">
      <w:pPr>
        <w:bidi/>
        <w:spacing w:before="100" w:beforeAutospacing="1" w:after="100" w:afterAutospacing="1" w:line="360" w:lineRule="auto"/>
        <w:jc w:val="lowKashida"/>
        <w:rPr>
          <w:rFonts w:ascii="Sakkal Majalla" w:eastAsia="Times New Roman" w:hAnsi="Sakkal Majalla" w:cs="Sakkal Majalla"/>
          <w:b/>
          <w:bCs/>
          <w:kern w:val="0"/>
          <w:sz w:val="32"/>
          <w:szCs w:val="32"/>
          <w:rtl/>
          <w14:ligatures w14:val="none"/>
        </w:rPr>
      </w:pPr>
      <w:r w:rsidRPr="00F86BA1">
        <w:rPr>
          <w:rFonts w:ascii="Sakkal Majalla" w:eastAsia="Times New Roman" w:hAnsi="Sakkal Majalla" w:cs="Sakkal Majalla" w:hint="cs"/>
          <w:b/>
          <w:bCs/>
          <w:kern w:val="0"/>
          <w:sz w:val="32"/>
          <w:szCs w:val="32"/>
          <w:rtl/>
          <w14:ligatures w14:val="none"/>
        </w:rPr>
        <w:t xml:space="preserve">مفهوم الأداء التشغيلي </w:t>
      </w:r>
    </w:p>
    <w:p w14:paraId="6BFFD345" w14:textId="46D489E6" w:rsidR="00F86BA1" w:rsidRDefault="00F86BA1" w:rsidP="00F86BA1">
      <w:pPr>
        <w:pStyle w:val="aa"/>
        <w:bidi/>
        <w:ind w:firstLine="720"/>
        <w:jc w:val="lowKashida"/>
        <w:rPr>
          <w:rStyle w:val="bzpyqfadein"/>
          <w:rFonts w:ascii="Sakkal Majalla" w:eastAsiaTheme="majorEastAsia" w:hAnsi="Sakkal Majalla" w:cs="Sakkal Majalla"/>
          <w:sz w:val="32"/>
          <w:szCs w:val="32"/>
          <w:rtl/>
        </w:rPr>
      </w:pPr>
      <w:r w:rsidRPr="00F86BA1">
        <w:rPr>
          <w:rStyle w:val="bzpyqfadein"/>
          <w:rFonts w:ascii="Sakkal Majalla" w:eastAsiaTheme="majorEastAsia" w:hAnsi="Sakkal Majalla" w:cs="Sakkal Majalla"/>
          <w:sz w:val="32"/>
          <w:szCs w:val="32"/>
          <w:rtl/>
        </w:rPr>
        <w:t>يُعرف الأداء التشغيلي بأنه قدرة المؤسسة على تنفيذ أنشطتها اليومية بكفاءة وفعالية، بحيث تحقق أهدافها التشغيلية بأعلى مستوى من الإنتاجية والجودة مع تقليل الهدر في الوقت والموارد</w:t>
      </w:r>
      <w:r w:rsidRPr="00F86BA1">
        <w:rPr>
          <w:rStyle w:val="bzpyqfadein"/>
          <w:rFonts w:ascii="Sakkal Majalla" w:eastAsiaTheme="majorEastAsia" w:hAnsi="Sakkal Majalla" w:cs="Sakkal Majalla"/>
          <w:sz w:val="32"/>
          <w:szCs w:val="32"/>
        </w:rPr>
        <w:t xml:space="preserve">. </w:t>
      </w:r>
      <w:r w:rsidRPr="00F86BA1">
        <w:rPr>
          <w:rStyle w:val="bzpyqfadein"/>
          <w:rFonts w:ascii="Sakkal Majalla" w:eastAsiaTheme="majorEastAsia" w:hAnsi="Sakkal Majalla" w:cs="Sakkal Majalla"/>
          <w:sz w:val="32"/>
          <w:szCs w:val="32"/>
          <w:rtl/>
        </w:rPr>
        <w:t>ويشير هذا المفهوم إلى مدى قدرة المؤسسة على الموازنة بين السرعة والدقة والجودة في العمليات المختلفة، مع الالتزام بالمعايير والسياسات الداخلية والخارجية</w:t>
      </w:r>
      <w:r w:rsidR="00CF7CD3">
        <w:rPr>
          <w:rStyle w:val="bzpyqfadein"/>
          <w:rFonts w:ascii="Sakkal Majalla" w:eastAsiaTheme="majorEastAsia" w:hAnsi="Sakkal Majalla" w:cs="Sakkal Majalla" w:hint="cs"/>
          <w:sz w:val="32"/>
          <w:szCs w:val="32"/>
          <w:rtl/>
        </w:rPr>
        <w:t>(</w:t>
      </w:r>
      <w:r w:rsidR="00CF7CD3" w:rsidRPr="00CF7CD3">
        <w:rPr>
          <w:rStyle w:val="bzpyqfadein"/>
          <w:rFonts w:ascii="Sakkal Majalla" w:eastAsiaTheme="majorEastAsia" w:hAnsi="Sakkal Majalla" w:cs="Sakkal Majalla"/>
          <w:sz w:val="32"/>
          <w:szCs w:val="32"/>
          <w:rtl/>
        </w:rPr>
        <w:t>سلطان</w:t>
      </w:r>
      <w:r w:rsidR="00CF7CD3" w:rsidRPr="00CF7CD3">
        <w:rPr>
          <w:rStyle w:val="bzpyqfadein"/>
          <w:rFonts w:ascii="Sakkal Majalla" w:eastAsiaTheme="majorEastAsia" w:hAnsi="Sakkal Majalla" w:cs="Sakkal Majalla" w:hint="cs"/>
          <w:sz w:val="32"/>
          <w:szCs w:val="32"/>
          <w:rtl/>
        </w:rPr>
        <w:t>، 2021).</w:t>
      </w:r>
    </w:p>
    <w:p w14:paraId="5058FD72" w14:textId="112F3BD1" w:rsidR="00F86BA1" w:rsidRPr="00CF7CD3" w:rsidRDefault="00F86BA1" w:rsidP="00F86BA1">
      <w:pPr>
        <w:pStyle w:val="aa"/>
        <w:bidi/>
        <w:ind w:firstLine="720"/>
        <w:jc w:val="lowKashida"/>
        <w:rPr>
          <w:rStyle w:val="bzpyqfadein"/>
          <w:rFonts w:eastAsiaTheme="majorEastAsia"/>
        </w:rPr>
      </w:pPr>
      <w:r w:rsidRPr="00F86BA1">
        <w:rPr>
          <w:rStyle w:val="bzpyqfadein"/>
          <w:rFonts w:ascii="Sakkal Majalla" w:eastAsiaTheme="majorEastAsia" w:hAnsi="Sakkal Majalla" w:cs="Sakkal Majalla"/>
          <w:sz w:val="32"/>
          <w:szCs w:val="32"/>
          <w:rtl/>
        </w:rPr>
        <w:t>يمكن أيضًا تعريف الأداء التشغيلي على أنه مقياس لمدى فاعلية وكفاءة العمليات الإدارية والإنتاجية داخل المؤسسة، ويعكس قدرة المؤسسة على تحقيق أهدافها الاستراتيجية من خلال الأداء اليومي للموظفين والأنظمة والتقنيات المستخدمة</w:t>
      </w:r>
      <w:r w:rsidRPr="00F86BA1">
        <w:rPr>
          <w:rStyle w:val="bzpyqfadein"/>
          <w:rFonts w:ascii="Sakkal Majalla" w:eastAsiaTheme="majorEastAsia" w:hAnsi="Sakkal Majalla" w:cs="Sakkal Majalla"/>
          <w:sz w:val="32"/>
          <w:szCs w:val="32"/>
        </w:rPr>
        <w:t xml:space="preserve">. </w:t>
      </w:r>
      <w:r w:rsidRPr="00F86BA1">
        <w:rPr>
          <w:rStyle w:val="bzpyqfadein"/>
          <w:rFonts w:ascii="Sakkal Majalla" w:eastAsiaTheme="majorEastAsia" w:hAnsi="Sakkal Majalla" w:cs="Sakkal Majalla"/>
          <w:sz w:val="32"/>
          <w:szCs w:val="32"/>
          <w:rtl/>
        </w:rPr>
        <w:t xml:space="preserve">ويتضح من هذا التعريف أن الأداء التشغيلي يشمل العمليات والإجراءات </w:t>
      </w:r>
      <w:r w:rsidRPr="00F86BA1">
        <w:rPr>
          <w:rStyle w:val="bzpyqfadein"/>
          <w:rFonts w:ascii="Sakkal Majalla" w:eastAsiaTheme="majorEastAsia" w:hAnsi="Sakkal Majalla" w:cs="Sakkal Majalla"/>
          <w:sz w:val="32"/>
          <w:szCs w:val="32"/>
          <w:rtl/>
        </w:rPr>
        <w:lastRenderedPageBreak/>
        <w:t>بالإضافة إلى النتائج النهائية، ويعكس القدرة على الاستجابة السريعة للتغيرات والتحديات في بيئة العمل، بما يعزز القدرة التنافسية ويحقق رضا العملاء الداخليين والخارجيين</w:t>
      </w:r>
      <w:r w:rsidR="00CF7CD3">
        <w:rPr>
          <w:rStyle w:val="bzpyqfadein"/>
          <w:rFonts w:ascii="Sakkal Majalla" w:eastAsiaTheme="majorEastAsia" w:hAnsi="Sakkal Majalla" w:cs="Sakkal Majalla" w:hint="cs"/>
          <w:sz w:val="32"/>
          <w:szCs w:val="32"/>
          <w:rtl/>
        </w:rPr>
        <w:t>(</w:t>
      </w:r>
      <w:r w:rsidR="00CF7CD3" w:rsidRPr="00CF7CD3">
        <w:rPr>
          <w:rStyle w:val="bzpyqfadein"/>
          <w:rFonts w:ascii="Sakkal Majalla" w:eastAsiaTheme="majorEastAsia" w:hAnsi="Sakkal Majalla" w:cs="Sakkal Majalla" w:hint="cs"/>
          <w:sz w:val="32"/>
          <w:szCs w:val="32"/>
          <w:rtl/>
        </w:rPr>
        <w:t>إسماعيل، 2020).</w:t>
      </w:r>
    </w:p>
    <w:p w14:paraId="28EEF58D" w14:textId="6517F792" w:rsidR="00CF7CD3" w:rsidRPr="00CF7CD3" w:rsidRDefault="00F86BA1" w:rsidP="00CF7CD3">
      <w:pPr>
        <w:pStyle w:val="aa"/>
        <w:bidi/>
        <w:ind w:firstLine="720"/>
        <w:jc w:val="lowKashida"/>
        <w:rPr>
          <w:rStyle w:val="bzpyqfadein"/>
          <w:rFonts w:ascii="Sakkal Majalla" w:eastAsiaTheme="majorEastAsia" w:hAnsi="Sakkal Majalla" w:cs="Sakkal Majalla"/>
          <w:sz w:val="32"/>
          <w:szCs w:val="32"/>
        </w:rPr>
      </w:pPr>
      <w:r w:rsidRPr="00F86BA1">
        <w:rPr>
          <w:rStyle w:val="bzpyqfadein"/>
          <w:rFonts w:ascii="Sakkal Majalla" w:eastAsiaTheme="majorEastAsia" w:hAnsi="Sakkal Majalla" w:cs="Sakkal Majalla"/>
          <w:sz w:val="32"/>
          <w:szCs w:val="32"/>
          <w:rtl/>
        </w:rPr>
        <w:t>ويُنظر إلى الأداء التشغيلي باعتباره مجموعة من المؤشرات والعمليات التي تقيس قدرة المؤسسة على إدارة مهامها التشغيلية بكفاءة، بما يشمل الإنتاجية وجودة الخدمات أو المنتجات، وكفاءة استخدام الموارد، والالتزام بالمواعيد النهائية، والقدرة على الابتكار والتحسين المستمر في العمليات</w:t>
      </w:r>
      <w:r w:rsidRPr="00F86BA1">
        <w:rPr>
          <w:rStyle w:val="bzpyqfadein"/>
          <w:rFonts w:ascii="Sakkal Majalla" w:eastAsiaTheme="majorEastAsia" w:hAnsi="Sakkal Majalla" w:cs="Sakkal Majalla"/>
          <w:sz w:val="32"/>
          <w:szCs w:val="32"/>
        </w:rPr>
        <w:t xml:space="preserve">. </w:t>
      </w:r>
      <w:r w:rsidRPr="00F86BA1">
        <w:rPr>
          <w:rStyle w:val="bzpyqfadein"/>
          <w:rFonts w:ascii="Sakkal Majalla" w:eastAsiaTheme="majorEastAsia" w:hAnsi="Sakkal Majalla" w:cs="Sakkal Majalla"/>
          <w:sz w:val="32"/>
          <w:szCs w:val="32"/>
          <w:rtl/>
        </w:rPr>
        <w:t>ومن هذا المنظور، يصبح الأداء التشغيلي عنصرًا أساسيًا لنجاح المؤسسات واستدامتها، حيث يمثل الرابط بين التخطيط الاستراتيجي والتنفيذ الفعلي للعمليات التشغيلية</w:t>
      </w:r>
      <w:r w:rsidR="00CF7CD3">
        <w:rPr>
          <w:rStyle w:val="bzpyqfadein"/>
          <w:rFonts w:ascii="Sakkal Majalla" w:eastAsiaTheme="majorEastAsia" w:hAnsi="Sakkal Majalla" w:cs="Sakkal Majalla" w:hint="cs"/>
          <w:sz w:val="32"/>
          <w:szCs w:val="32"/>
          <w:rtl/>
        </w:rPr>
        <w:t>(</w:t>
      </w:r>
      <w:r w:rsidR="00CF7CD3" w:rsidRPr="00CF7CD3">
        <w:rPr>
          <w:rStyle w:val="bzpyqfadein"/>
          <w:rFonts w:ascii="Sakkal Majalla" w:eastAsiaTheme="majorEastAsia" w:hAnsi="Sakkal Majalla" w:cs="Sakkal Majalla"/>
          <w:sz w:val="32"/>
          <w:szCs w:val="32"/>
          <w:rtl/>
        </w:rPr>
        <w:t>أحمد</w:t>
      </w:r>
      <w:r w:rsidR="00CF7CD3" w:rsidRPr="00CF7CD3">
        <w:rPr>
          <w:rStyle w:val="bzpyqfadein"/>
          <w:rFonts w:ascii="Sakkal Majalla" w:eastAsiaTheme="majorEastAsia" w:hAnsi="Sakkal Majalla" w:cs="Sakkal Majalla" w:hint="cs"/>
          <w:sz w:val="32"/>
          <w:szCs w:val="32"/>
          <w:rtl/>
        </w:rPr>
        <w:t>، 2026)</w:t>
      </w:r>
    </w:p>
    <w:p w14:paraId="6040A56C" w14:textId="661D0CFC" w:rsidR="00F86BA1" w:rsidRPr="00F86BA1" w:rsidRDefault="00F86BA1" w:rsidP="00F86BA1">
      <w:pPr>
        <w:bidi/>
        <w:spacing w:before="100" w:beforeAutospacing="1" w:after="100" w:afterAutospacing="1" w:line="360" w:lineRule="auto"/>
        <w:ind w:firstLine="720"/>
        <w:jc w:val="lowKashida"/>
        <w:rPr>
          <w:rFonts w:ascii="Sakkal Majalla" w:eastAsia="Times New Roman" w:hAnsi="Sakkal Majalla" w:cs="Sakkal Majalla"/>
          <w:b/>
          <w:bCs/>
          <w:kern w:val="0"/>
          <w:sz w:val="32"/>
          <w:szCs w:val="32"/>
          <w:rtl/>
          <w14:ligatures w14:val="none"/>
        </w:rPr>
      </w:pPr>
      <w:r w:rsidRPr="00F86BA1">
        <w:rPr>
          <w:rFonts w:ascii="Sakkal Majalla" w:eastAsia="Times New Roman" w:hAnsi="Sakkal Majalla" w:cs="Sakkal Majalla" w:hint="cs"/>
          <w:b/>
          <w:bCs/>
          <w:kern w:val="0"/>
          <w:sz w:val="32"/>
          <w:szCs w:val="32"/>
          <w:rtl/>
          <w14:ligatures w14:val="none"/>
        </w:rPr>
        <w:t xml:space="preserve">أهمية تقييم الأداء التشغيلي </w:t>
      </w:r>
    </w:p>
    <w:p w14:paraId="3338248C" w14:textId="1DF815D0" w:rsidR="00C41AFC" w:rsidRPr="00C41AFC" w:rsidRDefault="00C41AFC" w:rsidP="00C41AFC">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C41AFC">
        <w:rPr>
          <w:rFonts w:ascii="Sakkal Majalla" w:eastAsia="Times New Roman" w:hAnsi="Sakkal Majalla" w:cs="Sakkal Majalla"/>
          <w:kern w:val="0"/>
          <w:sz w:val="32"/>
          <w:szCs w:val="32"/>
          <w:rtl/>
          <w14:ligatures w14:val="none"/>
        </w:rPr>
        <w:t>يُعد تقييم الأداء التشغيلي من العمليات الأساسية التي تساهم في ضمان فعالية وكفاءة المؤسسات في تحقيق أهدافها الاستراتيجية</w:t>
      </w:r>
      <w:r w:rsidRPr="00C41AFC">
        <w:rPr>
          <w:rFonts w:ascii="Sakkal Majalla" w:eastAsia="Times New Roman" w:hAnsi="Sakkal Majalla" w:cs="Sakkal Majalla"/>
          <w:kern w:val="0"/>
          <w:sz w:val="32"/>
          <w:szCs w:val="32"/>
          <w14:ligatures w14:val="none"/>
        </w:rPr>
        <w:t xml:space="preserve">. </w:t>
      </w:r>
      <w:r w:rsidRPr="00C41AFC">
        <w:rPr>
          <w:rFonts w:ascii="Sakkal Majalla" w:eastAsia="Times New Roman" w:hAnsi="Sakkal Majalla" w:cs="Sakkal Majalla"/>
          <w:kern w:val="0"/>
          <w:sz w:val="32"/>
          <w:szCs w:val="32"/>
          <w:rtl/>
          <w14:ligatures w14:val="none"/>
        </w:rPr>
        <w:t>فهو يساعد على تحديد نقاط القوة والضعف في العمليات اليومية، مما يمكّن الإدارة من تحسين الأداء وتعزيز الإنتاجية</w:t>
      </w:r>
      <w:r w:rsidRPr="00C41AFC">
        <w:rPr>
          <w:rFonts w:ascii="Sakkal Majalla" w:eastAsia="Times New Roman" w:hAnsi="Sakkal Majalla" w:cs="Sakkal Majalla"/>
          <w:kern w:val="0"/>
          <w:sz w:val="32"/>
          <w:szCs w:val="32"/>
          <w14:ligatures w14:val="none"/>
        </w:rPr>
        <w:t xml:space="preserve">. </w:t>
      </w:r>
      <w:r w:rsidRPr="00C41AFC">
        <w:rPr>
          <w:rFonts w:ascii="Sakkal Majalla" w:eastAsia="Times New Roman" w:hAnsi="Sakkal Majalla" w:cs="Sakkal Majalla"/>
          <w:kern w:val="0"/>
          <w:sz w:val="32"/>
          <w:szCs w:val="32"/>
          <w:rtl/>
          <w14:ligatures w14:val="none"/>
        </w:rPr>
        <w:t>من خلال تقييم الأداء، تستطيع المؤسسات التعرف على الفجوات في استخدام الموارد البشرية والمادية والتقنية، واتخاذ القرارات اللازمة لمعالجتها، بما يضمن تحسين جودة المنتجات والخدمات وتقليل الهدر والتكاليف</w:t>
      </w:r>
      <w:r w:rsidR="00CF7CD3">
        <w:rPr>
          <w:rStyle w:val="bzpyqfadein"/>
          <w:rFonts w:ascii="Sakkal Majalla" w:eastAsiaTheme="majorEastAsia" w:hAnsi="Sakkal Majalla" w:cs="Sakkal Majalla" w:hint="cs"/>
          <w:sz w:val="32"/>
          <w:szCs w:val="32"/>
          <w:rtl/>
        </w:rPr>
        <w:t>(</w:t>
      </w:r>
      <w:r w:rsidR="00CF7CD3" w:rsidRPr="00CF7CD3">
        <w:rPr>
          <w:rStyle w:val="bzpyqfadein"/>
          <w:rFonts w:ascii="Sakkal Majalla" w:eastAsiaTheme="majorEastAsia" w:hAnsi="Sakkal Majalla" w:cs="Sakkal Majalla" w:hint="cs"/>
          <w:sz w:val="32"/>
          <w:szCs w:val="32"/>
          <w:rtl/>
        </w:rPr>
        <w:t>إسماعيل، 2020).</w:t>
      </w:r>
      <w:r w:rsidRPr="00C41AFC">
        <w:rPr>
          <w:rFonts w:ascii="Sakkal Majalla" w:eastAsia="Times New Roman" w:hAnsi="Sakkal Majalla" w:cs="Sakkal Majalla"/>
          <w:kern w:val="0"/>
          <w:sz w:val="32"/>
          <w:szCs w:val="32"/>
          <w14:ligatures w14:val="none"/>
        </w:rPr>
        <w:t>.</w:t>
      </w:r>
    </w:p>
    <w:p w14:paraId="0BDED1EC" w14:textId="46C96C54" w:rsidR="00C41AFC" w:rsidRPr="00C41AFC" w:rsidRDefault="00C41AFC" w:rsidP="00C41AFC">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C41AFC">
        <w:rPr>
          <w:rFonts w:ascii="Sakkal Majalla" w:eastAsia="Times New Roman" w:hAnsi="Sakkal Majalla" w:cs="Sakkal Majalla"/>
          <w:kern w:val="0"/>
          <w:sz w:val="32"/>
          <w:szCs w:val="32"/>
          <w:rtl/>
          <w14:ligatures w14:val="none"/>
        </w:rPr>
        <w:t>كما يتيح تقييم الأداء التشغيلي القدرة على مراقبة الالتزام بالمعايير والإجراءات التنظيمية، وتحسين التنسيق بين الأقسام المختلفة داخل المؤسسة</w:t>
      </w:r>
      <w:r w:rsidRPr="00C41AFC">
        <w:rPr>
          <w:rFonts w:ascii="Sakkal Majalla" w:eastAsia="Times New Roman" w:hAnsi="Sakkal Majalla" w:cs="Sakkal Majalla"/>
          <w:kern w:val="0"/>
          <w:sz w:val="32"/>
          <w:szCs w:val="32"/>
          <w14:ligatures w14:val="none"/>
        </w:rPr>
        <w:t xml:space="preserve">. </w:t>
      </w:r>
      <w:r w:rsidRPr="00C41AFC">
        <w:rPr>
          <w:rFonts w:ascii="Sakkal Majalla" w:eastAsia="Times New Roman" w:hAnsi="Sakkal Majalla" w:cs="Sakkal Majalla"/>
          <w:kern w:val="0"/>
          <w:sz w:val="32"/>
          <w:szCs w:val="32"/>
          <w:rtl/>
          <w14:ligatures w14:val="none"/>
        </w:rPr>
        <w:t>ويعزز هذا التقييم من قدرة المؤسسات على التكيف مع التغيرات في بيئة العمل وسرعة الاستجابة للتحديات والمستجدات، مما يسهم في تعزيز القدرة التنافسية وتحقيق رضا العملاء الداخليين والخارجيين</w:t>
      </w:r>
      <w:r w:rsidR="00CF7CD3">
        <w:rPr>
          <w:rFonts w:ascii="Sakkal Majalla" w:eastAsia="Times New Roman" w:hAnsi="Sakkal Majalla" w:cs="Sakkal Majalla" w:hint="cs"/>
          <w:kern w:val="0"/>
          <w:sz w:val="32"/>
          <w:szCs w:val="32"/>
          <w:rtl/>
          <w14:ligatures w14:val="none"/>
        </w:rPr>
        <w:t>(</w:t>
      </w:r>
      <w:r w:rsidR="00CF7CD3" w:rsidRPr="00EF5FC9">
        <w:rPr>
          <w:rFonts w:ascii="Sakkal Majalla" w:eastAsia="Times New Roman" w:hAnsi="Sakkal Majalla" w:cs="Sakkal Majalla"/>
          <w:kern w:val="0"/>
          <w:sz w:val="32"/>
          <w:szCs w:val="32"/>
          <w:rtl/>
          <w14:ligatures w14:val="none"/>
        </w:rPr>
        <w:t>جمال</w:t>
      </w:r>
      <w:r w:rsidR="00CF7CD3" w:rsidRPr="00EF5FC9">
        <w:rPr>
          <w:rFonts w:ascii="Sakkal Majalla" w:eastAsia="Times New Roman" w:hAnsi="Sakkal Majalla" w:cs="Sakkal Majalla" w:hint="cs"/>
          <w:kern w:val="0"/>
          <w:sz w:val="32"/>
          <w:szCs w:val="32"/>
          <w:rtl/>
          <w14:ligatures w14:val="none"/>
        </w:rPr>
        <w:t>، 2025).</w:t>
      </w:r>
      <w:r w:rsidRPr="00C41AFC">
        <w:rPr>
          <w:rFonts w:ascii="Sakkal Majalla" w:eastAsia="Times New Roman" w:hAnsi="Sakkal Majalla" w:cs="Sakkal Majalla"/>
          <w:kern w:val="0"/>
          <w:sz w:val="32"/>
          <w:szCs w:val="32"/>
          <w14:ligatures w14:val="none"/>
        </w:rPr>
        <w:t>.</w:t>
      </w:r>
    </w:p>
    <w:p w14:paraId="7E281403" w14:textId="04525EB4" w:rsidR="00C41AFC" w:rsidRDefault="00C41AFC" w:rsidP="00CF7CD3">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C41AFC">
        <w:rPr>
          <w:rFonts w:ascii="Sakkal Majalla" w:eastAsia="Times New Roman" w:hAnsi="Sakkal Majalla" w:cs="Sakkal Majalla"/>
          <w:kern w:val="0"/>
          <w:sz w:val="32"/>
          <w:szCs w:val="32"/>
          <w:rtl/>
          <w14:ligatures w14:val="none"/>
        </w:rPr>
        <w:t>إضافة إلى ذلك، يوفر تقييم الأداء التشغيلي مؤشرات دقيقة لقياس مدى نجاح الاستراتيجيات والسياسات المتبعة، ويساعد في التخطيط المستقبلي واتخاذ قرارات مستندة إلى بيانات موضوعية</w:t>
      </w:r>
      <w:r w:rsidRPr="00C41AFC">
        <w:rPr>
          <w:rFonts w:ascii="Sakkal Majalla" w:eastAsia="Times New Roman" w:hAnsi="Sakkal Majalla" w:cs="Sakkal Majalla"/>
          <w:kern w:val="0"/>
          <w:sz w:val="32"/>
          <w:szCs w:val="32"/>
          <w14:ligatures w14:val="none"/>
        </w:rPr>
        <w:t xml:space="preserve">. </w:t>
      </w:r>
      <w:r w:rsidRPr="00C41AFC">
        <w:rPr>
          <w:rFonts w:ascii="Sakkal Majalla" w:eastAsia="Times New Roman" w:hAnsi="Sakkal Majalla" w:cs="Sakkal Majalla"/>
          <w:kern w:val="0"/>
          <w:sz w:val="32"/>
          <w:szCs w:val="32"/>
          <w:rtl/>
          <w14:ligatures w14:val="none"/>
        </w:rPr>
        <w:t xml:space="preserve">كما يعزز </w:t>
      </w:r>
      <w:r w:rsidRPr="00C41AFC">
        <w:rPr>
          <w:rFonts w:ascii="Sakkal Majalla" w:eastAsia="Times New Roman" w:hAnsi="Sakkal Majalla" w:cs="Sakkal Majalla"/>
          <w:kern w:val="0"/>
          <w:sz w:val="32"/>
          <w:szCs w:val="32"/>
          <w:rtl/>
          <w14:ligatures w14:val="none"/>
        </w:rPr>
        <w:lastRenderedPageBreak/>
        <w:t>التقييم المستمر ثقافة التحسين المستمر والابتكار داخل المؤسسة، ويحفز العاملين على تحقيق أفضل أداء ممكن، ما يؤدي إلى تطوير العمليات التشغيلية وتحقيق مستويات أعلى من الكفاءة والجودة</w:t>
      </w:r>
      <w:r w:rsidR="00CF7CD3">
        <w:rPr>
          <w:rStyle w:val="bzpyqfadein"/>
          <w:rFonts w:ascii="Sakkal Majalla" w:eastAsiaTheme="majorEastAsia" w:hAnsi="Sakkal Majalla" w:cs="Sakkal Majalla" w:hint="cs"/>
          <w:sz w:val="32"/>
          <w:szCs w:val="32"/>
          <w:rtl/>
        </w:rPr>
        <w:t>(</w:t>
      </w:r>
      <w:r w:rsidR="00CF7CD3" w:rsidRPr="00CF7CD3">
        <w:rPr>
          <w:rStyle w:val="bzpyqfadein"/>
          <w:rFonts w:ascii="Sakkal Majalla" w:eastAsiaTheme="majorEastAsia" w:hAnsi="Sakkal Majalla" w:cs="Sakkal Majalla"/>
          <w:sz w:val="32"/>
          <w:szCs w:val="32"/>
          <w:rtl/>
        </w:rPr>
        <w:t>أحمد</w:t>
      </w:r>
      <w:r w:rsidR="00CF7CD3" w:rsidRPr="00CF7CD3">
        <w:rPr>
          <w:rStyle w:val="bzpyqfadein"/>
          <w:rFonts w:ascii="Sakkal Majalla" w:eastAsiaTheme="majorEastAsia" w:hAnsi="Sakkal Majalla" w:cs="Sakkal Majalla" w:hint="cs"/>
          <w:sz w:val="32"/>
          <w:szCs w:val="32"/>
          <w:rtl/>
        </w:rPr>
        <w:t>، 2026)</w:t>
      </w:r>
    </w:p>
    <w:p w14:paraId="02CF40F0" w14:textId="0E5C4E94" w:rsidR="00EF5FC9" w:rsidRPr="00EF5FC9" w:rsidRDefault="00EF5FC9" w:rsidP="00EF5FC9">
      <w:pPr>
        <w:bidi/>
        <w:spacing w:before="100" w:beforeAutospacing="1" w:after="100" w:afterAutospacing="1" w:line="360" w:lineRule="auto"/>
        <w:jc w:val="lowKashida"/>
        <w:rPr>
          <w:rFonts w:ascii="Sakkal Majalla" w:eastAsia="Times New Roman" w:hAnsi="Sakkal Majalla" w:cs="Sakkal Majalla"/>
          <w:b/>
          <w:bCs/>
          <w:kern w:val="0"/>
          <w:sz w:val="32"/>
          <w:szCs w:val="32"/>
          <w14:ligatures w14:val="none"/>
        </w:rPr>
      </w:pPr>
      <w:r w:rsidRPr="00EF5FC9">
        <w:rPr>
          <w:rFonts w:ascii="Sakkal Majalla" w:eastAsia="Times New Roman" w:hAnsi="Sakkal Majalla" w:cs="Sakkal Majalla"/>
          <w:b/>
          <w:bCs/>
          <w:kern w:val="0"/>
          <w:sz w:val="32"/>
          <w:szCs w:val="32"/>
          <w:rtl/>
          <w14:ligatures w14:val="none"/>
        </w:rPr>
        <w:t xml:space="preserve">دور تقنيات الذكاء الاصطناعي على كفاءة الاداء التشغيلي </w:t>
      </w:r>
    </w:p>
    <w:p w14:paraId="6A61895D" w14:textId="20D1A4DE" w:rsidR="00C41AFC" w:rsidRPr="00EF5FC9" w:rsidRDefault="00C41AFC" w:rsidP="00EF5FC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F5FC9">
        <w:rPr>
          <w:rFonts w:ascii="Sakkal Majalla" w:eastAsia="Times New Roman" w:hAnsi="Sakkal Majalla" w:cs="Sakkal Majalla"/>
          <w:kern w:val="0"/>
          <w:sz w:val="32"/>
          <w:szCs w:val="32"/>
          <w:rtl/>
          <w14:ligatures w14:val="none"/>
        </w:rPr>
        <w:t>تلعب تقنيات الذكاء الاصطناعي دورًا محوريًا في تعزيز كفاءة الأداء التشغيلي داخل المؤسسات، حيث تمكن الأنظمة الذكية من تحسين سرعة ودقة العمليات التشغيلية وتقليل الأخطاء البشرية بشكل كبير</w:t>
      </w:r>
      <w:r w:rsidRPr="00EF5FC9">
        <w:rPr>
          <w:rFonts w:ascii="Sakkal Majalla" w:eastAsia="Times New Roman" w:hAnsi="Sakkal Majalla" w:cs="Sakkal Majalla"/>
          <w:kern w:val="0"/>
          <w:sz w:val="32"/>
          <w:szCs w:val="32"/>
          <w14:ligatures w14:val="none"/>
        </w:rPr>
        <w:t xml:space="preserve">. </w:t>
      </w:r>
      <w:r w:rsidRPr="00EF5FC9">
        <w:rPr>
          <w:rFonts w:ascii="Sakkal Majalla" w:eastAsia="Times New Roman" w:hAnsi="Sakkal Majalla" w:cs="Sakkal Majalla"/>
          <w:kern w:val="0"/>
          <w:sz w:val="32"/>
          <w:szCs w:val="32"/>
          <w:rtl/>
          <w14:ligatures w14:val="none"/>
        </w:rPr>
        <w:t>من خلال قدراتها على معالجة كميات ضخمة من البيانات وتحليلها بسرعة، تستطيع تقنيات الذكاء الاصطناعي دعم اتخاذ القرارات التشغيلية بدقة أكبر، بما يتيح تحسين تخصيص الموارد، وتنسيق الأنشطة بين مختلف الأقسام، وضمان الالتزام بالجداول الزمنية المحددة للعمليات</w:t>
      </w:r>
      <w:r w:rsidR="00EF5FC9">
        <w:rPr>
          <w:rFonts w:ascii="Sakkal Majalla" w:eastAsia="Times New Roman" w:hAnsi="Sakkal Majalla" w:cs="Sakkal Majalla" w:hint="cs"/>
          <w:kern w:val="0"/>
          <w:sz w:val="32"/>
          <w:szCs w:val="32"/>
          <w:rtl/>
          <w14:ligatures w14:val="none"/>
        </w:rPr>
        <w:t>(</w:t>
      </w:r>
      <w:r w:rsidR="00EF5FC9" w:rsidRPr="00EF5FC9">
        <w:rPr>
          <w:rFonts w:ascii="Sakkal Majalla" w:eastAsia="Times New Roman" w:hAnsi="Sakkal Majalla" w:cs="Sakkal Majalla"/>
          <w:kern w:val="0"/>
          <w:sz w:val="32"/>
          <w:szCs w:val="32"/>
          <w:rtl/>
          <w14:ligatures w14:val="none"/>
        </w:rPr>
        <w:t>جمال</w:t>
      </w:r>
      <w:r w:rsidR="00EF5FC9" w:rsidRPr="00EF5FC9">
        <w:rPr>
          <w:rFonts w:ascii="Sakkal Majalla" w:eastAsia="Times New Roman" w:hAnsi="Sakkal Majalla" w:cs="Sakkal Majalla" w:hint="cs"/>
          <w:kern w:val="0"/>
          <w:sz w:val="32"/>
          <w:szCs w:val="32"/>
          <w:rtl/>
          <w14:ligatures w14:val="none"/>
        </w:rPr>
        <w:t>، 2025).</w:t>
      </w:r>
    </w:p>
    <w:p w14:paraId="3ADF949E" w14:textId="46873640" w:rsidR="00C41AFC" w:rsidRDefault="00C41AFC" w:rsidP="00EF5FC9">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EF5FC9">
        <w:rPr>
          <w:rFonts w:ascii="Sakkal Majalla" w:eastAsia="Times New Roman" w:hAnsi="Sakkal Majalla" w:cs="Sakkal Majalla"/>
          <w:kern w:val="0"/>
          <w:sz w:val="32"/>
          <w:szCs w:val="32"/>
          <w:rtl/>
          <w14:ligatures w14:val="none"/>
        </w:rPr>
        <w:t>كما تسهم هذه التقنيات في تحسين مستوى المرونة التشغيلية، إذ يمكن للأنظمة الذكية التكيف مع التغيرات المفاجئة في بيئة العمل أو السوق، والتنبؤ بالاحتياجات المستقبلية، مما يقلل من مخاطر الانقطاع أو التأخير في العمليات</w:t>
      </w:r>
      <w:r w:rsidRPr="00EF5FC9">
        <w:rPr>
          <w:rFonts w:ascii="Sakkal Majalla" w:eastAsia="Times New Roman" w:hAnsi="Sakkal Majalla" w:cs="Sakkal Majalla"/>
          <w:kern w:val="0"/>
          <w:sz w:val="32"/>
          <w:szCs w:val="32"/>
          <w14:ligatures w14:val="none"/>
        </w:rPr>
        <w:t xml:space="preserve">. </w:t>
      </w:r>
      <w:r w:rsidRPr="00EF5FC9">
        <w:rPr>
          <w:rFonts w:ascii="Sakkal Majalla" w:eastAsia="Times New Roman" w:hAnsi="Sakkal Majalla" w:cs="Sakkal Majalla"/>
          <w:kern w:val="0"/>
          <w:sz w:val="32"/>
          <w:szCs w:val="32"/>
          <w:rtl/>
          <w14:ligatures w14:val="none"/>
        </w:rPr>
        <w:t>بالإضافة إلى ذلك، توفر أدوات الذكاء الاصطناعي إمكانية مراقبة الأداء بشكل لحظي، واكتشاف المشكلات أو الاختلالات قبل أن تتفاقم، ما يعزز القدرة على الاستجابة السريعة وتحسين الجودة العامة للمنتجات والخدمات</w:t>
      </w:r>
      <w:r w:rsidR="00EF5FC9">
        <w:rPr>
          <w:rFonts w:ascii="Sakkal Majalla" w:eastAsia="Times New Roman" w:hAnsi="Sakkal Majalla" w:cs="Sakkal Majalla" w:hint="cs"/>
          <w:kern w:val="0"/>
          <w:sz w:val="32"/>
          <w:szCs w:val="32"/>
          <w:rtl/>
          <w14:ligatures w14:val="none"/>
        </w:rPr>
        <w:t>(</w:t>
      </w:r>
      <w:r w:rsidR="00EF5FC9">
        <w:rPr>
          <w:rFonts w:ascii="Arial" w:hAnsi="Arial" w:cs="Arial"/>
          <w:color w:val="222222"/>
          <w:sz w:val="20"/>
          <w:szCs w:val="20"/>
          <w:shd w:val="clear" w:color="auto" w:fill="FFFFFF"/>
          <w:rtl/>
        </w:rPr>
        <w:t>عمرو</w:t>
      </w:r>
      <w:r w:rsidR="00EF5FC9">
        <w:rPr>
          <w:rFonts w:ascii="Arial" w:hAnsi="Arial" w:cs="Arial" w:hint="cs"/>
          <w:color w:val="222222"/>
          <w:sz w:val="20"/>
          <w:szCs w:val="20"/>
          <w:shd w:val="clear" w:color="auto" w:fill="FFFFFF"/>
          <w:rtl/>
        </w:rPr>
        <w:t>، 2025).</w:t>
      </w:r>
    </w:p>
    <w:p w14:paraId="4F7BE49A" w14:textId="26AAD501" w:rsidR="007E6BFC" w:rsidRDefault="00C41AFC" w:rsidP="0072663E">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EF5FC9">
        <w:rPr>
          <w:rFonts w:ascii="Sakkal Majalla" w:eastAsia="Times New Roman" w:hAnsi="Sakkal Majalla" w:cs="Sakkal Majalla"/>
          <w:kern w:val="0"/>
          <w:sz w:val="32"/>
          <w:szCs w:val="32"/>
          <w:rtl/>
          <w14:ligatures w14:val="none"/>
        </w:rPr>
        <w:t>علاوة على ذلك، يسهم الذكاء الاصطناعي في رفع مستوى رضا العملاء الداخليين والخارجيين من خلال تحسين كفاءة العمليات وجودتها، وتقليل الأخطاء، وتسريع إنجاز المهام</w:t>
      </w:r>
      <w:r w:rsidRPr="00EF5FC9">
        <w:rPr>
          <w:rFonts w:ascii="Sakkal Majalla" w:eastAsia="Times New Roman" w:hAnsi="Sakkal Majalla" w:cs="Sakkal Majalla"/>
          <w:kern w:val="0"/>
          <w:sz w:val="32"/>
          <w:szCs w:val="32"/>
          <w14:ligatures w14:val="none"/>
        </w:rPr>
        <w:t xml:space="preserve">. </w:t>
      </w:r>
      <w:r w:rsidRPr="00EF5FC9">
        <w:rPr>
          <w:rFonts w:ascii="Sakkal Majalla" w:eastAsia="Times New Roman" w:hAnsi="Sakkal Majalla" w:cs="Sakkal Majalla"/>
          <w:kern w:val="0"/>
          <w:sz w:val="32"/>
          <w:szCs w:val="32"/>
          <w:rtl/>
          <w14:ligatures w14:val="none"/>
        </w:rPr>
        <w:t>كما يدعم الابتكار داخل المؤسسة، حيث يمكن للأنظمة الذكية تقديم حلول مبتكرة للمشكلات التشغيلية، والمساعدة في تحسين العمليات التقليدية بطرق غير تقليدية، مما يؤدي إلى تحسين الإنتاجية وتقليل التكاليف التشغيلية</w:t>
      </w:r>
      <w:r w:rsidRPr="00EF5FC9">
        <w:rPr>
          <w:rFonts w:ascii="Sakkal Majalla" w:eastAsia="Times New Roman" w:hAnsi="Sakkal Majalla" w:cs="Sakkal Majalla"/>
          <w:kern w:val="0"/>
          <w:sz w:val="32"/>
          <w:szCs w:val="32"/>
          <w14:ligatures w14:val="none"/>
        </w:rPr>
        <w:t>.</w:t>
      </w:r>
    </w:p>
    <w:p w14:paraId="3D9E19B5" w14:textId="77777777" w:rsidR="0072663E" w:rsidRPr="0072663E" w:rsidRDefault="0072663E" w:rsidP="0072663E">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p>
    <w:p w14:paraId="54533051" w14:textId="23CB7608" w:rsidR="00BA5AE9" w:rsidRPr="0072663E" w:rsidRDefault="00BA5AE9" w:rsidP="007E6BFC">
      <w:pPr>
        <w:pStyle w:val="2"/>
        <w:bidi/>
        <w:jc w:val="center"/>
        <w:rPr>
          <w:rFonts w:ascii="Sakkal Majalla" w:eastAsia="Times New Roman" w:hAnsi="Sakkal Majalla" w:cs="Sakkal Majalla"/>
          <w:b/>
          <w:bCs/>
          <w:color w:val="auto"/>
          <w:sz w:val="30"/>
          <w:szCs w:val="28"/>
        </w:rPr>
      </w:pPr>
      <w:bookmarkStart w:id="25" w:name="_Toc224302395"/>
      <w:r w:rsidRPr="0072663E">
        <w:rPr>
          <w:rFonts w:ascii="Sakkal Majalla" w:eastAsia="Times New Roman" w:hAnsi="Sakkal Majalla" w:cs="Sakkal Majalla"/>
          <w:b/>
          <w:bCs/>
          <w:color w:val="auto"/>
          <w:sz w:val="30"/>
          <w:szCs w:val="28"/>
          <w:rtl/>
        </w:rPr>
        <w:t>ثانياً: الدراسات السابقة</w:t>
      </w:r>
      <w:bookmarkEnd w:id="25"/>
    </w:p>
    <w:p w14:paraId="1671750F" w14:textId="77777777" w:rsidR="00BA5AE9" w:rsidRPr="0072663E" w:rsidRDefault="00BA5AE9" w:rsidP="00BA5AE9">
      <w:pPr>
        <w:bidi/>
        <w:spacing w:before="100" w:beforeAutospacing="1" w:after="100" w:afterAutospacing="1" w:line="276" w:lineRule="auto"/>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دراسة عبد العزيز</w:t>
      </w:r>
      <w:r w:rsidRPr="0072663E">
        <w:rPr>
          <w:rFonts w:ascii="Sakkal Majalla" w:eastAsia="Times New Roman" w:hAnsi="Sakkal Majalla" w:cs="Sakkal Majalla"/>
          <w:b/>
          <w:bCs/>
          <w:kern w:val="0"/>
          <w:sz w:val="32"/>
          <w:szCs w:val="32"/>
          <w14:ligatures w14:val="none"/>
        </w:rPr>
        <w:t xml:space="preserve"> (2025)</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عنوان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أثر تطبيق تقنيات الذكاء الاصطناعي على التشغيل وإنتاجية العمل: نظرة تحليلية</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هدف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هدفت هذه الدراسة إلى تقديم تحليل شامل للتأثير المحتمل لتطبيق تقنيات الذكاء الاصطناعي على معدلات التشغيل والإنتاجية في مختلف القطاعات الاقتصادية، مع عرض سيناريوهين مختلفين لآلية انتقال الأثر</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المنهج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اتبعت الدراسة منهج التحليل النظري والمقارن، بالاعتماد على مراجعة الأدبيات وتجارب الدول الرائدة في مجال الذكاء الاصطناعي</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أهم النتائج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أظهرت الدراسة أن تطبيق تقنيات الذكاء الاصطناعي يمكن أن يعزز الإنتاجية والتشغيل بشكل إيجابي إذا تم تبني سياسات واستراتيجيات مناسبة، رغم وجود مخاطر محتملة مرتبطة بالاعتماد المفرط على التكنولوجيا أو تحديات التشغيل. أضافت الدراسة أن تأثير هذه التقنيات على المستوى الكلي للاقتصاد قد يفوق المخاطر إذا ما تم التخطيط لها بذكاء</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أبرز نتيجة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وجود تأثير إيجابي أكبر على التشغيل والإنتاجية عند تبني سياسات داعمة ومتكاملة</w:t>
      </w:r>
      <w:r w:rsidRPr="0072663E">
        <w:rPr>
          <w:rFonts w:ascii="Sakkal Majalla" w:eastAsia="Times New Roman" w:hAnsi="Sakkal Majalla" w:cs="Sakkal Majalla"/>
          <w:kern w:val="0"/>
          <w:sz w:val="32"/>
          <w:szCs w:val="32"/>
          <w14:ligatures w14:val="none"/>
        </w:rPr>
        <w:t>.</w:t>
      </w:r>
    </w:p>
    <w:p w14:paraId="19A48DEE" w14:textId="77777777" w:rsidR="00BA5AE9" w:rsidRPr="0072663E" w:rsidRDefault="00BA5AE9" w:rsidP="00BA5AE9">
      <w:pPr>
        <w:bidi/>
        <w:spacing w:before="100" w:beforeAutospacing="1" w:after="100" w:afterAutospacing="1" w:line="276" w:lineRule="auto"/>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دراسة</w:t>
      </w:r>
      <w:r w:rsidRPr="0072663E">
        <w:rPr>
          <w:rFonts w:ascii="Sakkal Majalla" w:eastAsia="Times New Roman" w:hAnsi="Sakkal Majalla" w:cs="Sakkal Majalla"/>
          <w:b/>
          <w:bCs/>
          <w:kern w:val="0"/>
          <w:sz w:val="32"/>
          <w:szCs w:val="32"/>
          <w14:ligatures w14:val="none"/>
        </w:rPr>
        <w:t xml:space="preserve"> Sayah (2025)</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عنوان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The Impact of Artificial Intelligence Technologies on Institutional Competitive Performance</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هدف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استكشاف أثر تقنيات الذكاء الاصطناعي على الأداء التنافسي للمؤسسات، مع التركيز على الأتمتة، التحليل المتقدم، ودعم الابتكار في اتخاذ القرارات</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المنهج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منهج تحليلي قائم على دراسة النماذج العملية للشركات التي اعتمدت الذكاء الاصطناعي، مع مراجعة الدراسات السابقة المتعلقة بالأداء التنافسي</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أهم النتائج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 xml:space="preserve">تبين أن تقنيات الذكاء الاصطناعي تعزز الكفاءة التشغيلية، وتدعم الابتكار، وتقوي الميزة التنافسية من خلال القرارات المبنية على البيانات، مع وجود بعض المخاطر المتعلقة بالاعتماد المفرط على </w:t>
      </w:r>
      <w:r w:rsidRPr="0072663E">
        <w:rPr>
          <w:rFonts w:ascii="Sakkal Majalla" w:eastAsia="Times New Roman" w:hAnsi="Sakkal Majalla" w:cs="Sakkal Majalla"/>
          <w:kern w:val="0"/>
          <w:sz w:val="32"/>
          <w:szCs w:val="32"/>
          <w:rtl/>
          <w14:ligatures w14:val="none"/>
        </w:rPr>
        <w:lastRenderedPageBreak/>
        <w:t>التكنولوجيا، وحوكمة البيانات، والاعتبارات الأخلاقية</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أبرز نتيجة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قدرات الذكاء الاصطناعي تعزز الأداء التنافسي إذا ما تم دمجها مع برامج تدريبية قوية وإدارة شفافة للبيانات</w:t>
      </w:r>
      <w:r w:rsidRPr="0072663E">
        <w:rPr>
          <w:rFonts w:ascii="Sakkal Majalla" w:eastAsia="Times New Roman" w:hAnsi="Sakkal Majalla" w:cs="Sakkal Majalla"/>
          <w:kern w:val="0"/>
          <w:sz w:val="32"/>
          <w:szCs w:val="32"/>
          <w14:ligatures w14:val="none"/>
        </w:rPr>
        <w:t>.</w:t>
      </w:r>
    </w:p>
    <w:p w14:paraId="58E58FE4" w14:textId="77777777" w:rsidR="00BA5AE9" w:rsidRPr="0072663E" w:rsidRDefault="00BA5AE9" w:rsidP="00BA5AE9">
      <w:pPr>
        <w:bidi/>
        <w:spacing w:before="100" w:beforeAutospacing="1" w:after="100" w:afterAutospacing="1" w:line="276" w:lineRule="auto"/>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دراسة المطيري</w:t>
      </w:r>
      <w:r w:rsidRPr="0072663E">
        <w:rPr>
          <w:rFonts w:ascii="Sakkal Majalla" w:eastAsia="Times New Roman" w:hAnsi="Sakkal Majalla" w:cs="Sakkal Majalla"/>
          <w:b/>
          <w:bCs/>
          <w:kern w:val="0"/>
          <w:sz w:val="32"/>
          <w:szCs w:val="32"/>
          <w14:ligatures w14:val="none"/>
        </w:rPr>
        <w:t xml:space="preserve"> (2025)</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عنوان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استخدام تقنيات الذكاء الاصطناعي المتقدم لتحسين الأداء المؤسسي بقطاعات الأعمال بمدينة الرياض</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هدف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تحليل تأثير تقنيات الذكاء الاصطناعي المتقدم على تحسين الأداء المؤسسي، مع التركيز على الكفاءة التشغيلية وجودة القرارات الإدارية</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المنهج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منهج وصفي تحليلي استند إلى مراجعة خمس دراسات سابقة من قطاعات متعددة، مع تحليل نوعي لاستخلاص الأنماط المشتركة</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أهم النتائج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أظهرت الدراسة أن الذكاء الاصطناعي يحسن الكفاءة التشغيلية من خلال أتمتة المهام الروتينية ويعزز جودة القرارات الإدارية عبر التحليلات التنبؤية، مع وجود تحديات مثل التحيز الخوارزمي وضعف البنية التحتية التكنولوجية</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أبرز نتيجة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ضرورة وضع إطار استراتيجي متكامل لتطبيق الذكاء الاصطناعي مع التركيز على الشفافية والتدريب وتطوير البنية التحتية الرقمية</w:t>
      </w:r>
      <w:r w:rsidRPr="0072663E">
        <w:rPr>
          <w:rFonts w:ascii="Sakkal Majalla" w:eastAsia="Times New Roman" w:hAnsi="Sakkal Majalla" w:cs="Sakkal Majalla"/>
          <w:kern w:val="0"/>
          <w:sz w:val="32"/>
          <w:szCs w:val="32"/>
          <w14:ligatures w14:val="none"/>
        </w:rPr>
        <w:t>.</w:t>
      </w:r>
    </w:p>
    <w:p w14:paraId="79CE1303" w14:textId="77777777" w:rsidR="00BA5AE9" w:rsidRPr="0072663E" w:rsidRDefault="00BA5AE9" w:rsidP="00BA5AE9">
      <w:pPr>
        <w:bidi/>
        <w:spacing w:before="100" w:beforeAutospacing="1" w:after="100" w:afterAutospacing="1" w:line="276" w:lineRule="auto"/>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t>دراسة حنوف</w:t>
      </w:r>
      <w:r w:rsidRPr="0072663E">
        <w:rPr>
          <w:rFonts w:ascii="Sakkal Majalla" w:eastAsia="Times New Roman" w:hAnsi="Sakkal Majalla" w:cs="Sakkal Majalla"/>
          <w:b/>
          <w:bCs/>
          <w:kern w:val="0"/>
          <w:sz w:val="32"/>
          <w:szCs w:val="32"/>
          <w14:ligatures w14:val="none"/>
        </w:rPr>
        <w:t xml:space="preserve"> (2025)</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عنوان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دور استخدام تقنيات الذكاء الاصطناعي في تحسين العمليات الإدارية: دراسة تجربة شركة الخدمات المصرفية والمالية الأمريكية جي بي مورغان</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هدف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تقييم أثر تطبيق تقنيات الذكاء الاصطناعي على تحسين العمليات التشغيلية في القطاع المصرفي، من خلال دراسة تجربة شركة</w:t>
      </w:r>
      <w:r w:rsidRPr="0072663E">
        <w:rPr>
          <w:rFonts w:ascii="Sakkal Majalla" w:eastAsia="Times New Roman" w:hAnsi="Sakkal Majalla" w:cs="Sakkal Majalla"/>
          <w:kern w:val="0"/>
          <w:sz w:val="32"/>
          <w:szCs w:val="32"/>
          <w14:ligatures w14:val="none"/>
        </w:rPr>
        <w:t xml:space="preserve"> JPMorgan Chase &amp; Co.</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المنهج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دراسة حالة تحليلية لتطبيقات الذكاء الاصطناعي داخل الشركة</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أهم النتائج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أظهرت الدراسة أن دمج الذكاء الاصطناعي في العمليات التشغيلية يعزز الكفاءة ويرفع مستوى أتمتة الوظائف وتحسين تخصيص الموارد، مع تحقيق سرعة ودقة أكبر في أداء العمليات</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أبرز نتيجة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الذكاء الاصطناعي أحدث تحولاً جوهرياً في العمليات التشغيلية بالمؤسسة</w:t>
      </w:r>
      <w:r w:rsidRPr="0072663E">
        <w:rPr>
          <w:rFonts w:ascii="Sakkal Majalla" w:eastAsia="Times New Roman" w:hAnsi="Sakkal Majalla" w:cs="Sakkal Majalla"/>
          <w:kern w:val="0"/>
          <w:sz w:val="32"/>
          <w:szCs w:val="32"/>
          <w14:ligatures w14:val="none"/>
        </w:rPr>
        <w:t>.</w:t>
      </w:r>
    </w:p>
    <w:p w14:paraId="71BC5D96" w14:textId="77777777" w:rsidR="00BA5AE9" w:rsidRPr="0072663E" w:rsidRDefault="00BA5AE9" w:rsidP="00BA5AE9">
      <w:pPr>
        <w:bidi/>
        <w:spacing w:before="100" w:beforeAutospacing="1" w:after="100" w:afterAutospacing="1" w:line="276" w:lineRule="auto"/>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lastRenderedPageBreak/>
        <w:t>دراسة فتح الباب</w:t>
      </w:r>
      <w:r w:rsidRPr="0072663E">
        <w:rPr>
          <w:rFonts w:ascii="Sakkal Majalla" w:eastAsia="Times New Roman" w:hAnsi="Sakkal Majalla" w:cs="Sakkal Majalla"/>
          <w:b/>
          <w:bCs/>
          <w:kern w:val="0"/>
          <w:sz w:val="32"/>
          <w:szCs w:val="32"/>
          <w14:ligatures w14:val="none"/>
        </w:rPr>
        <w:t xml:space="preserve"> (2025)</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عنوان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الاتجاهات الحديثة في بحوث تطبيقات الذكاء الاصطناعي في مجال العلاقات العامة</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هدف الدراسة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تحليل التحولات التي طرأت على مجال العلاقات العامة في ضوء استخدام الذكاء الاصطناعي، وتحديد الاتجاهات البحثية الحديثة والتحديات المصاحبة</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المنهج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منهج المسح التحليلي لمراجعة 51 دراسة منشورة بين 2018 و2023، وتصنيفها حسب المناهج، النماذج النظرية، أدوات البحث، ومجالات الاستخدام</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أهم النتائج</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أظهرت الدراسة أن الذكاء الاصطناعي يُستخدم على نطاق واسع في تحليل الرأي العام، إدارة الأزمات، تخصيص المحتوى، وتحسين استراتيجيات الاتصال، مع تحديات مرتبطة بالخصوصية، نقص الكوادر المؤهلة، وقياس العائد على الاستثمار</w:t>
      </w:r>
      <w:r w:rsidRPr="0072663E">
        <w:rPr>
          <w:rFonts w:ascii="Sakkal Majalla" w:eastAsia="Times New Roman" w:hAnsi="Sakkal Majalla" w:cs="Sakkal Majalla"/>
          <w:kern w:val="0"/>
          <w:sz w:val="32"/>
          <w:szCs w:val="32"/>
          <w14:ligatures w14:val="none"/>
        </w:rPr>
        <w:t>.</w:t>
      </w:r>
      <w:r w:rsidRPr="0072663E">
        <w:rPr>
          <w:rFonts w:ascii="Sakkal Majalla" w:eastAsia="Times New Roman" w:hAnsi="Sakkal Majalla" w:cs="Sakkal Majalla"/>
          <w:kern w:val="0"/>
          <w:sz w:val="32"/>
          <w:szCs w:val="32"/>
          <w14:ligatures w14:val="none"/>
        </w:rPr>
        <w:br/>
      </w:r>
      <w:r w:rsidRPr="0072663E">
        <w:rPr>
          <w:rFonts w:ascii="Sakkal Majalla" w:eastAsia="Times New Roman" w:hAnsi="Sakkal Majalla" w:cs="Sakkal Majalla"/>
          <w:b/>
          <w:bCs/>
          <w:kern w:val="0"/>
          <w:sz w:val="32"/>
          <w:szCs w:val="32"/>
          <w:rtl/>
          <w14:ligatures w14:val="none"/>
        </w:rPr>
        <w:t>أبرز نتيجة</w:t>
      </w:r>
      <w:r w:rsidRPr="0072663E">
        <w:rPr>
          <w:rFonts w:ascii="Sakkal Majalla" w:eastAsia="Times New Roman" w:hAnsi="Sakkal Majalla" w:cs="Sakkal Majalla"/>
          <w:b/>
          <w:bCs/>
          <w:kern w:val="0"/>
          <w:sz w:val="32"/>
          <w:szCs w:val="32"/>
          <w14:ligatures w14:val="none"/>
        </w:rPr>
        <w:t>:</w:t>
      </w:r>
      <w:r w:rsidRPr="0072663E">
        <w:rPr>
          <w:rFonts w:ascii="Sakkal Majalla" w:eastAsia="Times New Roman" w:hAnsi="Sakkal Majalla" w:cs="Sakkal Majalla"/>
          <w:kern w:val="0"/>
          <w:sz w:val="32"/>
          <w:szCs w:val="32"/>
          <w14:ligatures w14:val="none"/>
        </w:rPr>
        <w:t xml:space="preserve"> </w:t>
      </w:r>
      <w:r w:rsidRPr="0072663E">
        <w:rPr>
          <w:rFonts w:ascii="Sakkal Majalla" w:eastAsia="Times New Roman" w:hAnsi="Sakkal Majalla" w:cs="Sakkal Majalla"/>
          <w:kern w:val="0"/>
          <w:sz w:val="32"/>
          <w:szCs w:val="32"/>
          <w:rtl/>
          <w14:ligatures w14:val="none"/>
        </w:rPr>
        <w:t>ضرورة تطوير برامج تدريبية وتأهيلية لممارسي العلاقات العامة لاستخدام الذكاء الاصطناعي بفعالية، مع مراعاة التوازن بين الجانب التقني والإنساني</w:t>
      </w:r>
      <w:r w:rsidRPr="0072663E">
        <w:rPr>
          <w:rFonts w:ascii="Sakkal Majalla" w:eastAsia="Times New Roman" w:hAnsi="Sakkal Majalla" w:cs="Sakkal Majalla"/>
          <w:kern w:val="0"/>
          <w:sz w:val="32"/>
          <w:szCs w:val="32"/>
          <w14:ligatures w14:val="none"/>
        </w:rPr>
        <w:t>.</w:t>
      </w:r>
    </w:p>
    <w:p w14:paraId="76536541" w14:textId="77777777" w:rsidR="00BA5AE9" w:rsidRPr="0072663E" w:rsidRDefault="00BA5AE9" w:rsidP="00BA5AE9">
      <w:pPr>
        <w:bidi/>
        <w:spacing w:before="100" w:beforeAutospacing="1" w:after="100" w:afterAutospacing="1" w:line="276" w:lineRule="auto"/>
        <w:jc w:val="lowKashida"/>
        <w:rPr>
          <w:rFonts w:ascii="Sakkal Majalla" w:eastAsia="Times New Roman" w:hAnsi="Sakkal Majalla" w:cs="Sakkal Majalla"/>
          <w:kern w:val="0"/>
          <w:sz w:val="32"/>
          <w:szCs w:val="32"/>
          <w:rtl/>
          <w14:ligatures w14:val="none"/>
        </w:rPr>
      </w:pPr>
      <w:r w:rsidRPr="0072663E">
        <w:rPr>
          <w:rFonts w:ascii="Sakkal Majalla" w:eastAsia="Times New Roman" w:hAnsi="Sakkal Majalla" w:cs="Sakkal Majalla"/>
          <w:b/>
          <w:bCs/>
          <w:kern w:val="0"/>
          <w:sz w:val="32"/>
          <w:szCs w:val="32"/>
          <w:rtl/>
          <w14:ligatures w14:val="none"/>
        </w:rPr>
        <w:t>الفجوة البحثية</w:t>
      </w:r>
      <w:r w:rsidRPr="0072663E">
        <w:rPr>
          <w:rFonts w:ascii="Sakkal Majalla" w:eastAsia="Times New Roman" w:hAnsi="Sakkal Majalla" w:cs="Sakkal Majalla"/>
          <w:b/>
          <w:bCs/>
          <w:kern w:val="0"/>
          <w:sz w:val="32"/>
          <w:szCs w:val="32"/>
          <w14:ligatures w14:val="none"/>
        </w:rPr>
        <w:t>:</w:t>
      </w:r>
    </w:p>
    <w:p w14:paraId="625F3B4D" w14:textId="46D862CE" w:rsidR="00BA5AE9" w:rsidRPr="0072663E" w:rsidRDefault="00BA5AE9" w:rsidP="00BA5AE9">
      <w:pPr>
        <w:bidi/>
        <w:spacing w:before="100" w:beforeAutospacing="1" w:after="100" w:afterAutospacing="1" w:line="276"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من خلال استعراض الدراسات السابقة، يتضح أن هناك اتفاقًا على قدرة الذكاء الاصطناعي على تحسين الكفاءة التشغيلية، جودة القرارات، وتعزيز الأداء المؤسسي أو التنافسي. إلا أن معظم الدراسات كانت ذات طابع تحليلي نظري أو اقتصرت على قطاعات محددة كالبنوك أو العلاقات العامة، أو ركزت على الأداء المؤسسي الكلي دون تفصيل وظائف محددة. بالإضافة إلى ذلك، معظم الدراسات لم تعالج أثر الذكاء الاصطناعي في بيئة المملكة العربية السعودية، ولا ركزت على وظيفة إدارية استراتيجية محددة مثل إدارة المشتريات</w:t>
      </w:r>
      <w:r w:rsidRPr="0072663E">
        <w:rPr>
          <w:rFonts w:ascii="Sakkal Majalla" w:eastAsia="Times New Roman" w:hAnsi="Sakkal Majalla" w:cs="Sakkal Majalla"/>
          <w:kern w:val="0"/>
          <w:sz w:val="32"/>
          <w:szCs w:val="32"/>
          <w14:ligatures w14:val="none"/>
        </w:rPr>
        <w:t>.</w:t>
      </w:r>
    </w:p>
    <w:p w14:paraId="463D3C37" w14:textId="4CABA281" w:rsidR="00FA7F05" w:rsidRPr="0072663E" w:rsidRDefault="00BA5AE9" w:rsidP="00BA5AE9">
      <w:pPr>
        <w:bidi/>
        <w:spacing w:before="100" w:beforeAutospacing="1" w:after="100" w:afterAutospacing="1" w:line="276" w:lineRule="auto"/>
        <w:jc w:val="lowKashida"/>
        <w:rPr>
          <w:rFonts w:ascii="Sakkal Majalla" w:eastAsia="Times New Roman" w:hAnsi="Sakkal Majalla" w:cs="Sakkal Majalla"/>
          <w:kern w:val="0"/>
          <w:sz w:val="32"/>
          <w:szCs w:val="32"/>
          <w:rtl/>
          <w14:ligatures w14:val="none"/>
        </w:rPr>
      </w:pPr>
      <w:r w:rsidRPr="0072663E">
        <w:rPr>
          <w:rFonts w:ascii="Sakkal Majalla" w:eastAsia="Times New Roman" w:hAnsi="Sakkal Majalla" w:cs="Sakkal Majalla"/>
          <w:kern w:val="0"/>
          <w:sz w:val="32"/>
          <w:szCs w:val="32"/>
          <w:rtl/>
          <w14:ligatures w14:val="none"/>
        </w:rPr>
        <w:t>الدراسة الحالية تتميز بتركيزها على ربط أبعاد الذكاء الاصطناعي (قدرة النظام، تجربة المستخدم، التدريب والتطوير) مباشرة بمؤشرات كفاءة الأداء التشغيلي داخل المؤسسات السعودية، مما يسد فجوة البحث في الدراسات السابقة من حيث التخصص الوظيفي والبيئة المحلية، ويقدم إسهامًا علميًا وتطبيقياً جديدًا يمكن الاستفادة منه في تطوير استراتيجيات إدارة المشتريات وتحسين الأداء التشغيلي</w:t>
      </w:r>
      <w:r w:rsidRPr="0072663E">
        <w:rPr>
          <w:rFonts w:ascii="Sakkal Majalla" w:eastAsia="Times New Roman" w:hAnsi="Sakkal Majalla" w:cs="Sakkal Majalla"/>
          <w:kern w:val="0"/>
          <w:sz w:val="32"/>
          <w:szCs w:val="32"/>
          <w14:ligatures w14:val="none"/>
        </w:rPr>
        <w:t>.</w:t>
      </w:r>
    </w:p>
    <w:p w14:paraId="70669705" w14:textId="77777777" w:rsidR="00CB5CB8" w:rsidRPr="0072663E" w:rsidRDefault="00CB5CB8" w:rsidP="00CB5CB8">
      <w:pPr>
        <w:bidi/>
        <w:spacing w:before="100" w:beforeAutospacing="1" w:after="100" w:afterAutospacing="1" w:line="276" w:lineRule="auto"/>
        <w:jc w:val="lowKashida"/>
        <w:rPr>
          <w:rFonts w:ascii="Sakkal Majalla" w:eastAsia="Times New Roman" w:hAnsi="Sakkal Majalla" w:cs="Sakkal Majalla"/>
          <w:kern w:val="0"/>
          <w:sz w:val="32"/>
          <w:szCs w:val="32"/>
          <w:rtl/>
          <w14:ligatures w14:val="none"/>
        </w:rPr>
      </w:pPr>
    </w:p>
    <w:p w14:paraId="2745CA02" w14:textId="77777777" w:rsidR="00CB5CB8" w:rsidRPr="0072663E" w:rsidRDefault="00CB5CB8" w:rsidP="00CB5CB8">
      <w:pPr>
        <w:bidi/>
        <w:spacing w:before="100" w:beforeAutospacing="1" w:after="100" w:afterAutospacing="1" w:line="276"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b/>
          <w:bCs/>
          <w:kern w:val="0"/>
          <w:sz w:val="32"/>
          <w:szCs w:val="32"/>
          <w:rtl/>
          <w14:ligatures w14:val="none"/>
        </w:rPr>
        <w:lastRenderedPageBreak/>
        <w:t>أوجه الشبه والاختلاف بين الدراسات السابقة</w:t>
      </w:r>
    </w:p>
    <w:p w14:paraId="3B6382F2" w14:textId="77777777" w:rsidR="00CB5CB8" w:rsidRPr="0072663E" w:rsidRDefault="00CB5CB8" w:rsidP="00CB5CB8">
      <w:pPr>
        <w:bidi/>
        <w:spacing w:before="100" w:beforeAutospacing="1" w:after="100" w:afterAutospacing="1" w:line="276"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من خلال تحليل الدراسات السابقة، يتضح أن جميعها تتفق على الدور الإيجابي لتقنيات الذكاء الاصطناعي في تعزيز الكفاءة التشغيلية، تحسين جودة القرارات، ودعم الأداء المؤسسي أو التنافسي، سواء على المستوى الكلي للاقتصاد أو داخل المؤسسات. على سبيل المثال، أظهرت دراسة عبد العزيز (2025) ودراسة</w:t>
      </w:r>
      <w:r w:rsidRPr="0072663E">
        <w:rPr>
          <w:rFonts w:ascii="Sakkal Majalla" w:eastAsia="Times New Roman" w:hAnsi="Sakkal Majalla" w:cs="Sakkal Majalla"/>
          <w:kern w:val="0"/>
          <w:sz w:val="32"/>
          <w:szCs w:val="32"/>
          <w14:ligatures w14:val="none"/>
        </w:rPr>
        <w:t xml:space="preserve"> Sayah (2025) </w:t>
      </w:r>
      <w:r w:rsidRPr="0072663E">
        <w:rPr>
          <w:rFonts w:ascii="Sakkal Majalla" w:eastAsia="Times New Roman" w:hAnsi="Sakkal Majalla" w:cs="Sakkal Majalla"/>
          <w:kern w:val="0"/>
          <w:sz w:val="32"/>
          <w:szCs w:val="32"/>
          <w:rtl/>
          <w14:ligatures w14:val="none"/>
        </w:rPr>
        <w:t>كيف يمكن للذكاء الاصطناعي تحسين الإنتاجية والميزة التنافسية عبر أتمتة العمليات والتحليل المتقدم للبيانات، بينما ركزت دراسة المطيري (2025) على البيئة السعودية وأبرزت أثر الذكاء الاصطناعي على الكفاءة التشغيلية وجودة القرارات الإدارية. كما أظهرت دراسة حنوف (2025) تجربة تطبيق الذكاء الاصطناعي في القطاع المصرفي، مؤكدةً دوره في أتمتة الوظائف وتحسين تخصيص الموارد، في حين سلطت دراسة فتح الباب (2025) الضوء على التطبيقات العملية في مجال العلاقات العامة، مع التأكيد على التحديات المرتبطة بالخصوصية والكفاءات البشرية</w:t>
      </w:r>
      <w:r w:rsidRPr="0072663E">
        <w:rPr>
          <w:rFonts w:ascii="Sakkal Majalla" w:eastAsia="Times New Roman" w:hAnsi="Sakkal Majalla" w:cs="Sakkal Majalla"/>
          <w:kern w:val="0"/>
          <w:sz w:val="32"/>
          <w:szCs w:val="32"/>
          <w14:ligatures w14:val="none"/>
        </w:rPr>
        <w:t>.</w:t>
      </w:r>
    </w:p>
    <w:p w14:paraId="73A35E0B" w14:textId="77777777" w:rsidR="00CB5CB8" w:rsidRPr="0072663E" w:rsidRDefault="00CB5CB8" w:rsidP="00CB5CB8">
      <w:pPr>
        <w:bidi/>
        <w:spacing w:before="100" w:beforeAutospacing="1" w:after="100" w:afterAutospacing="1" w:line="276"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أما فيما يخص الاختلافات، فتتجلى في طبيعة القطاع المستهدف (اقتصادي عام، مؤسسات، بنوك، علاقات عامة)، والمنهجية المستخدمة (تحليل نظري، دراسة حالة، مسح تحليلي)، ونطاق الدراسة (مستوى الأداء الكلي، الأداء التنافسي، أو العمليات التشغيلية المحددة). بالإضافة إلى ذلك، معظم الدراسات ركزت على التحليل النظري أو مراجعة الأدبيات دون بيانات ميدانية مباشرة، ولم تعالج بالعمق وظائف إدارية محددة مثل إدارة المشتريات، أو بيئة المملكة العربية السعودية بشكل مباشر، ما يحد من إمكانية تعميم النتائج على سياق الدراسة الحالية</w:t>
      </w:r>
      <w:r w:rsidRPr="0072663E">
        <w:rPr>
          <w:rFonts w:ascii="Sakkal Majalla" w:eastAsia="Times New Roman" w:hAnsi="Sakkal Majalla" w:cs="Sakkal Majalla"/>
          <w:kern w:val="0"/>
          <w:sz w:val="32"/>
          <w:szCs w:val="32"/>
          <w14:ligatures w14:val="none"/>
        </w:rPr>
        <w:t>.</w:t>
      </w:r>
    </w:p>
    <w:p w14:paraId="5D5BCDEC" w14:textId="77777777" w:rsidR="00CB5CB8" w:rsidRPr="0072663E" w:rsidRDefault="00CB5CB8" w:rsidP="00CB5CB8">
      <w:pPr>
        <w:bidi/>
        <w:spacing w:before="100" w:beforeAutospacing="1" w:after="100" w:afterAutospacing="1" w:line="276" w:lineRule="auto"/>
        <w:jc w:val="lowKashida"/>
        <w:rPr>
          <w:rFonts w:ascii="Sakkal Majalla" w:eastAsia="Times New Roman" w:hAnsi="Sakkal Majalla" w:cs="Sakkal Majalla"/>
          <w:kern w:val="0"/>
          <w:sz w:val="32"/>
          <w:szCs w:val="32"/>
          <w14:ligatures w14:val="none"/>
        </w:rPr>
      </w:pPr>
      <w:r w:rsidRPr="0072663E">
        <w:rPr>
          <w:rFonts w:ascii="Sakkal Majalla" w:eastAsia="Times New Roman" w:hAnsi="Sakkal Majalla" w:cs="Sakkal Majalla"/>
          <w:kern w:val="0"/>
          <w:sz w:val="32"/>
          <w:szCs w:val="32"/>
          <w:rtl/>
          <w14:ligatures w14:val="none"/>
        </w:rPr>
        <w:t xml:space="preserve">تتميز الدراسة الحالية عن الدراسات السابقة بعدة نقاط، أبرزها تركيزها على وظيفة إدارية استراتيجية محددة هي </w:t>
      </w:r>
      <w:r w:rsidRPr="0072663E">
        <w:rPr>
          <w:rFonts w:ascii="Sakkal Majalla" w:eastAsia="Times New Roman" w:hAnsi="Sakkal Majalla" w:cs="Sakkal Majalla"/>
          <w:b/>
          <w:bCs/>
          <w:kern w:val="0"/>
          <w:sz w:val="32"/>
          <w:szCs w:val="32"/>
          <w:rtl/>
          <w14:ligatures w14:val="none"/>
        </w:rPr>
        <w:t>إدارة المشتريات</w:t>
      </w:r>
      <w:r w:rsidRPr="0072663E">
        <w:rPr>
          <w:rFonts w:ascii="Sakkal Majalla" w:eastAsia="Times New Roman" w:hAnsi="Sakkal Majalla" w:cs="Sakkal Majalla"/>
          <w:kern w:val="0"/>
          <w:sz w:val="32"/>
          <w:szCs w:val="32"/>
          <w:rtl/>
          <w14:ligatures w14:val="none"/>
        </w:rPr>
        <w:t xml:space="preserve">، واعتمادها على </w:t>
      </w:r>
      <w:r w:rsidRPr="0072663E">
        <w:rPr>
          <w:rFonts w:ascii="Sakkal Majalla" w:eastAsia="Times New Roman" w:hAnsi="Sakkal Majalla" w:cs="Sakkal Majalla"/>
          <w:b/>
          <w:bCs/>
          <w:kern w:val="0"/>
          <w:sz w:val="32"/>
          <w:szCs w:val="32"/>
          <w:rtl/>
          <w14:ligatures w14:val="none"/>
        </w:rPr>
        <w:t>أبعاد الذكاء الاصطناعي</w:t>
      </w:r>
      <w:r w:rsidRPr="0072663E">
        <w:rPr>
          <w:rFonts w:ascii="Sakkal Majalla" w:eastAsia="Times New Roman" w:hAnsi="Sakkal Majalla" w:cs="Sakkal Majalla"/>
          <w:kern w:val="0"/>
          <w:sz w:val="32"/>
          <w:szCs w:val="32"/>
          <w:rtl/>
          <w14:ligatures w14:val="none"/>
        </w:rPr>
        <w:t xml:space="preserve"> (قدرة النظام، تجربة المستخدم، التدريب والتطوير) وربطها مباشرة بمؤشرات </w:t>
      </w:r>
      <w:r w:rsidRPr="0072663E">
        <w:rPr>
          <w:rFonts w:ascii="Sakkal Majalla" w:eastAsia="Times New Roman" w:hAnsi="Sakkal Majalla" w:cs="Sakkal Majalla"/>
          <w:b/>
          <w:bCs/>
          <w:kern w:val="0"/>
          <w:sz w:val="32"/>
          <w:szCs w:val="32"/>
          <w:rtl/>
          <w14:ligatures w14:val="none"/>
        </w:rPr>
        <w:t>كفاءة الأداء التشغيلي</w:t>
      </w:r>
      <w:r w:rsidRPr="0072663E">
        <w:rPr>
          <w:rFonts w:ascii="Sakkal Majalla" w:eastAsia="Times New Roman" w:hAnsi="Sakkal Majalla" w:cs="Sakkal Majalla"/>
          <w:kern w:val="0"/>
          <w:sz w:val="32"/>
          <w:szCs w:val="32"/>
          <w:rtl/>
          <w14:ligatures w14:val="none"/>
        </w:rPr>
        <w:t xml:space="preserve"> داخل المؤسسات السعودية. كما تعتمد على جمع بيانات ميدانية من عينة من المؤسسات، مما يوفر نتائج تطبيقية دقيقة قابلة للاستفادة منها في تطوير استراتيجيات إدارة المشتريات وتحسين الأداء التشغيلي، ويغطي فجوة البحث السابقة المتعلقة بالبيئة المحلية والتخصص الوظيفي المحدد</w:t>
      </w:r>
      <w:r w:rsidRPr="0072663E">
        <w:rPr>
          <w:rFonts w:ascii="Sakkal Majalla" w:eastAsia="Times New Roman" w:hAnsi="Sakkal Majalla" w:cs="Sakkal Majalla"/>
          <w:kern w:val="0"/>
          <w:sz w:val="32"/>
          <w:szCs w:val="32"/>
          <w14:ligatures w14:val="none"/>
        </w:rPr>
        <w:t>.</w:t>
      </w:r>
    </w:p>
    <w:p w14:paraId="1D93326C" w14:textId="77777777" w:rsidR="00CB5CB8" w:rsidRPr="0072663E" w:rsidRDefault="00CB5CB8" w:rsidP="00CB5CB8">
      <w:pPr>
        <w:bidi/>
        <w:spacing w:before="100" w:beforeAutospacing="1" w:after="100" w:afterAutospacing="1" w:line="276" w:lineRule="auto"/>
        <w:jc w:val="lowKashida"/>
        <w:rPr>
          <w:rFonts w:ascii="Sakkal Majalla" w:eastAsia="Times New Roman" w:hAnsi="Sakkal Majalla" w:cs="Sakkal Majalla"/>
          <w:kern w:val="0"/>
          <w:sz w:val="32"/>
          <w:szCs w:val="32"/>
          <w14:ligatures w14:val="none"/>
        </w:rPr>
      </w:pPr>
    </w:p>
    <w:p w14:paraId="31AB0DA9" w14:textId="7502D3DF" w:rsidR="004C0819" w:rsidRPr="004C0819" w:rsidRDefault="004C0819" w:rsidP="004C0819">
      <w:pPr>
        <w:pStyle w:val="1"/>
        <w:bidi/>
        <w:jc w:val="center"/>
        <w:rPr>
          <w:rFonts w:ascii="Sakkal Majalla" w:eastAsia="Times New Roman" w:hAnsi="Sakkal Majalla" w:cs="Sakkal Majalla"/>
          <w:b/>
          <w:bCs/>
          <w:color w:val="000000" w:themeColor="text1"/>
          <w:sz w:val="32"/>
          <w:szCs w:val="32"/>
        </w:rPr>
      </w:pPr>
      <w:bookmarkStart w:id="26" w:name="_Toc224302396"/>
      <w:r w:rsidRPr="004C0819">
        <w:rPr>
          <w:rFonts w:ascii="Sakkal Majalla" w:eastAsia="Times New Roman" w:hAnsi="Sakkal Majalla" w:cs="Sakkal Majalla"/>
          <w:b/>
          <w:bCs/>
          <w:color w:val="000000" w:themeColor="text1"/>
          <w:sz w:val="32"/>
          <w:szCs w:val="32"/>
          <w:rtl/>
        </w:rPr>
        <w:lastRenderedPageBreak/>
        <w:t>الفصل الثالث: منهجية الدراسة</w:t>
      </w:r>
      <w:bookmarkEnd w:id="26"/>
    </w:p>
    <w:p w14:paraId="297A70A6" w14:textId="77777777" w:rsidR="004C0819" w:rsidRP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4C0819">
        <w:rPr>
          <w:rFonts w:ascii="Sakkal Majalla" w:eastAsia="Times New Roman" w:hAnsi="Sakkal Majalla" w:cs="Sakkal Majalla"/>
          <w:kern w:val="0"/>
          <w:sz w:val="32"/>
          <w:szCs w:val="32"/>
          <w:rtl/>
          <w14:ligatures w14:val="none"/>
        </w:rPr>
        <w:t>يهدف هذا الفصل إلى توضيح المنهجية التي تم اتباعها في إجراء هذه الدراسة حول أثر استخدام تقنيات الذكاء الاصطناعي في إدارة المشتريات على كفاءة الأداء التشغيلي في المؤسسات بالمملكة العربية السعودية. يشمل هذا الفصل المنهج المستخدم، مجتمع الدراسة وعينتها، أداة البحث، أسلوب جمع البيانات، وأساليب التحليل الإحصائي المعتمدة لضمان صحة النتائج وموثوقيتها</w:t>
      </w:r>
      <w:r w:rsidRPr="004C0819">
        <w:rPr>
          <w:rFonts w:ascii="Sakkal Majalla" w:eastAsia="Times New Roman" w:hAnsi="Sakkal Majalla" w:cs="Sakkal Majalla"/>
          <w:kern w:val="0"/>
          <w:sz w:val="32"/>
          <w:szCs w:val="32"/>
          <w14:ligatures w14:val="none"/>
        </w:rPr>
        <w:t>.</w:t>
      </w:r>
    </w:p>
    <w:p w14:paraId="59406473"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27" w:name="_Toc224302397"/>
      <w:r w:rsidRPr="004C0819">
        <w:rPr>
          <w:rFonts w:ascii="Sakkal Majalla" w:eastAsia="Times New Roman" w:hAnsi="Sakkal Majalla" w:cs="Sakkal Majalla"/>
          <w:b/>
          <w:bCs/>
          <w:color w:val="000000" w:themeColor="text1"/>
          <w:rtl/>
        </w:rPr>
        <w:t>المنهج البحثي</w:t>
      </w:r>
      <w:bookmarkEnd w:id="27"/>
    </w:p>
    <w:p w14:paraId="165A68F2" w14:textId="77777777" w:rsidR="004C0819" w:rsidRP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4C0819">
        <w:rPr>
          <w:rFonts w:ascii="Sakkal Majalla" w:eastAsia="Times New Roman" w:hAnsi="Sakkal Majalla" w:cs="Sakkal Majalla"/>
          <w:kern w:val="0"/>
          <w:sz w:val="32"/>
          <w:szCs w:val="32"/>
          <w:rtl/>
          <w14:ligatures w14:val="none"/>
        </w:rPr>
        <w:t>اتبعت الدراسة المنهج الوصفي التحليلي، نظرًا لقدرته على وصف خصائص متغيرات الدراسة وتحليل العلاقات القائمة بينها. ويعد هذا المنهج مناسبًا لدراسة العلاقة بين استخدام تقنيات الذكاء الاصطناعي في إدارة المشتريات وكفاءة الأداء التشغيلي، حيث يمكن من خلاله التعرف على مستوى استخدام التقنيات، قدرة النظام، تجربة المستخدم، والتدريب والتطوير المرتبط بالنظام، بالإضافة إلى تحليل أثر هذه المتغيرات على الأداء التشغيلي باستخدام أساليب التحليل الإحصائي الاستدلالي</w:t>
      </w:r>
      <w:r w:rsidRPr="004C0819">
        <w:rPr>
          <w:rFonts w:ascii="Sakkal Majalla" w:eastAsia="Times New Roman" w:hAnsi="Sakkal Majalla" w:cs="Sakkal Majalla"/>
          <w:kern w:val="0"/>
          <w:sz w:val="32"/>
          <w:szCs w:val="32"/>
          <w14:ligatures w14:val="none"/>
        </w:rPr>
        <w:t>.</w:t>
      </w:r>
    </w:p>
    <w:p w14:paraId="2578C53C"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28" w:name="_Toc224302398"/>
      <w:r w:rsidRPr="004C0819">
        <w:rPr>
          <w:rFonts w:ascii="Sakkal Majalla" w:eastAsia="Times New Roman" w:hAnsi="Sakkal Majalla" w:cs="Sakkal Majalla"/>
          <w:b/>
          <w:bCs/>
          <w:color w:val="000000" w:themeColor="text1"/>
          <w:rtl/>
        </w:rPr>
        <w:t>مجتمع الدراسة</w:t>
      </w:r>
      <w:bookmarkEnd w:id="28"/>
    </w:p>
    <w:p w14:paraId="253366EA" w14:textId="77777777" w:rsidR="004C0819" w:rsidRP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4C0819">
        <w:rPr>
          <w:rFonts w:ascii="Sakkal Majalla" w:eastAsia="Times New Roman" w:hAnsi="Sakkal Majalla" w:cs="Sakkal Majalla"/>
          <w:kern w:val="0"/>
          <w:sz w:val="32"/>
          <w:szCs w:val="32"/>
          <w:rtl/>
          <w14:ligatures w14:val="none"/>
        </w:rPr>
        <w:t>يشمل مجتمع الدراسة جميع العاملين في إدارات المشتريات بالمؤسسات الحكومية والخاصة وشبه الحكومية في المملكة العربية السعودية. وقد تم اختيار هذا المجتمع لملاءمته لأهداف الدراسة، حيث يمثل الموظفون في هذه الإدارات الفئة الأكثر مباشرة في التعامل مع تقنيات الذكاء الاصطناعي في العمليات التشغيلية واتخاذ قرارات الشراء، وبالتالي يمكنهم تقديم تقييم دقيق لمستوى تأثير هذه التقنيات على كفاءة الأداء التشغيلي في مؤسساتهم</w:t>
      </w:r>
      <w:r w:rsidRPr="004C0819">
        <w:rPr>
          <w:rFonts w:ascii="Sakkal Majalla" w:eastAsia="Times New Roman" w:hAnsi="Sakkal Majalla" w:cs="Sakkal Majalla"/>
          <w:kern w:val="0"/>
          <w:sz w:val="32"/>
          <w:szCs w:val="32"/>
          <w14:ligatures w14:val="none"/>
        </w:rPr>
        <w:t>.</w:t>
      </w:r>
    </w:p>
    <w:p w14:paraId="3FFFE9DD"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29" w:name="_Toc224302399"/>
      <w:r w:rsidRPr="004C0819">
        <w:rPr>
          <w:rFonts w:ascii="Sakkal Majalla" w:eastAsia="Times New Roman" w:hAnsi="Sakkal Majalla" w:cs="Sakkal Majalla"/>
          <w:b/>
          <w:bCs/>
          <w:color w:val="000000" w:themeColor="text1"/>
          <w:rtl/>
        </w:rPr>
        <w:lastRenderedPageBreak/>
        <w:t>عينة الدراسة</w:t>
      </w:r>
      <w:bookmarkEnd w:id="29"/>
    </w:p>
    <w:p w14:paraId="57BB885E" w14:textId="77777777" w:rsidR="004C0819" w:rsidRP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4C0819">
        <w:rPr>
          <w:rFonts w:ascii="Sakkal Majalla" w:eastAsia="Times New Roman" w:hAnsi="Sakkal Majalla" w:cs="Sakkal Majalla"/>
          <w:kern w:val="0"/>
          <w:sz w:val="32"/>
          <w:szCs w:val="32"/>
          <w:rtl/>
          <w14:ligatures w14:val="none"/>
        </w:rPr>
        <w:t>تم اختيار عينة الدراسة بطريقة العينة العمدية غير الاحتمالية نظرًا لسهولة الوصول إلى المشاركين ولضمان شمول العاملين الأكثر خبرة وتفاعلًا مع تقنيات الذكاء الاصطناعي. وقد بلغت حجم العينة 220 موظفًا من مختلف المؤسسات، حيث تم توزيع الاستبيانات على الموظفين العاملين في إدارات المشتريات بالمؤسسات الحكومية والخاصة وشبه الحكومية لضمان تنوع العينة وشموليتها. وكان توزيع العينة بحسب بعض المتغيرات الديموغرافية كالتالي: نسبة الذكور بلغت 59.1% مقابل 40.9% للإناث، والفئة العمرية الأكثر تمثيلاً كانت 25-34 سنة بنسبة 36.4%، وغالبيتها حاملو شهادة البكالوريوس بنسبة 63.6%، كما أن معظم المشاركين لديهم خبرة تتراوح بين 6-10 سنوات في إدارة المشتريات</w:t>
      </w:r>
      <w:r w:rsidRPr="004C0819">
        <w:rPr>
          <w:rFonts w:ascii="Sakkal Majalla" w:eastAsia="Times New Roman" w:hAnsi="Sakkal Majalla" w:cs="Sakkal Majalla"/>
          <w:kern w:val="0"/>
          <w:sz w:val="32"/>
          <w:szCs w:val="32"/>
          <w14:ligatures w14:val="none"/>
        </w:rPr>
        <w:t>.</w:t>
      </w:r>
    </w:p>
    <w:p w14:paraId="506B6A1F"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30" w:name="_Toc224302400"/>
      <w:r w:rsidRPr="004C0819">
        <w:rPr>
          <w:rFonts w:ascii="Sakkal Majalla" w:eastAsia="Times New Roman" w:hAnsi="Sakkal Majalla" w:cs="Sakkal Majalla"/>
          <w:b/>
          <w:bCs/>
          <w:color w:val="000000" w:themeColor="text1"/>
          <w:rtl/>
        </w:rPr>
        <w:t>أداة الدراسة</w:t>
      </w:r>
      <w:bookmarkEnd w:id="30"/>
    </w:p>
    <w:p w14:paraId="43D2F749" w14:textId="77777777" w:rsid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4C0819">
        <w:rPr>
          <w:rFonts w:ascii="Sakkal Majalla" w:eastAsia="Times New Roman" w:hAnsi="Sakkal Majalla" w:cs="Sakkal Majalla"/>
          <w:kern w:val="0"/>
          <w:sz w:val="32"/>
          <w:szCs w:val="32"/>
          <w:rtl/>
          <w14:ligatures w14:val="none"/>
        </w:rPr>
        <w:t>اعتمدت الدراسة على استبيان مقياس ليكرت كأداة رئيسية لجمع البيانات، وتم تصميمه خصيصًا لقياس المتغيرات المستقلة والتابعة في الدراسة. وتضمن الاستبيان أربعة أبعاد رئيسية هي استخدام تقنيات الذكاء الاصطناعي في إدارة المشتريات، وقدرة نظام الذكاء الاصطناعي المستخدم، وتجربة المستخدم للنظام، والتدريب والتطوير المرتبط بالنظام. وقد احتوى كل بعد على خمس عبارات تم تقييمها باستخدام مقياس ليكرت المكون من خمس درجات (5 = موافق بشدة، 4 = موافق، 3 = محايد، 2 = غير موافق، 1 = غير موافق بشدة)</w:t>
      </w:r>
      <w:r w:rsidRPr="004C0819">
        <w:rPr>
          <w:rFonts w:ascii="Sakkal Majalla" w:eastAsia="Times New Roman" w:hAnsi="Sakkal Majalla" w:cs="Sakkal Majalla"/>
          <w:kern w:val="0"/>
          <w:sz w:val="32"/>
          <w:szCs w:val="32"/>
          <w14:ligatures w14:val="none"/>
        </w:rPr>
        <w:t>.</w:t>
      </w:r>
    </w:p>
    <w:p w14:paraId="093CE67D" w14:textId="6A8F609C" w:rsidR="00906B38" w:rsidRPr="00906B38" w:rsidRDefault="00906B38" w:rsidP="00906B38">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hint="cs"/>
          <w:kern w:val="0"/>
          <w:sz w:val="32"/>
          <w:szCs w:val="32"/>
          <w:rtl/>
          <w14:ligatures w14:val="none"/>
        </w:rPr>
        <w:t>و</w:t>
      </w:r>
      <w:r w:rsidRPr="00906B38">
        <w:rPr>
          <w:rFonts w:ascii="Sakkal Majalla" w:eastAsia="Times New Roman" w:hAnsi="Sakkal Majalla" w:cs="Sakkal Majalla"/>
          <w:kern w:val="0"/>
          <w:sz w:val="32"/>
          <w:szCs w:val="32"/>
          <w:rtl/>
          <w14:ligatures w14:val="none"/>
        </w:rPr>
        <w:t xml:space="preserve">تم تطوير فقرات الاستبيان المستخدمة في هذه الدراسة استنادًا إلى مراجعة شاملة للدراسات السابقة ذات الصلة بمجال الذكاء الاصطناعي في الإدارة والأداء التشغيلي، مع تعديل الصياغة لتتناسب مع السياق المحلي للمؤسسات في المملكة العربية السعودية وضمان قياس أبعاد المتغيرات بدقة وموضوعية. </w:t>
      </w:r>
      <w:r w:rsidRPr="00906B38">
        <w:rPr>
          <w:rFonts w:ascii="Sakkal Majalla" w:eastAsia="Times New Roman" w:hAnsi="Sakkal Majalla" w:cs="Sakkal Majalla"/>
          <w:kern w:val="0"/>
          <w:sz w:val="32"/>
          <w:szCs w:val="32"/>
          <w:rtl/>
          <w14:ligatures w14:val="none"/>
        </w:rPr>
        <w:lastRenderedPageBreak/>
        <w:t>يهدف هذا الأسلوب إلى الربط بين الأدبيات النظرية والتطبيق العملي، وضمان موثوقية الاستبيان وصلاحيته لتحقيق أهداف الدراسة</w:t>
      </w:r>
      <w:r w:rsidRPr="00906B38">
        <w:rPr>
          <w:rFonts w:ascii="Sakkal Majalla" w:eastAsia="Times New Roman" w:hAnsi="Sakkal Majalla" w:cs="Sakkal Majalla"/>
          <w:kern w:val="0"/>
          <w:sz w:val="32"/>
          <w:szCs w:val="32"/>
          <w14:ligatures w14:val="none"/>
        </w:rPr>
        <w:t>.</w:t>
      </w:r>
    </w:p>
    <w:p w14:paraId="0F658510"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31" w:name="_Toc224302401"/>
      <w:r w:rsidRPr="004C0819">
        <w:rPr>
          <w:rFonts w:ascii="Sakkal Majalla" w:eastAsia="Times New Roman" w:hAnsi="Sakkal Majalla" w:cs="Sakkal Majalla"/>
          <w:b/>
          <w:bCs/>
          <w:color w:val="000000" w:themeColor="text1"/>
          <w:rtl/>
        </w:rPr>
        <w:t>إجراءات جمع البيانات</w:t>
      </w:r>
      <w:bookmarkEnd w:id="31"/>
    </w:p>
    <w:p w14:paraId="44AE6C9C" w14:textId="77777777" w:rsidR="004C0819" w:rsidRP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4C0819">
        <w:rPr>
          <w:rFonts w:ascii="Sakkal Majalla" w:eastAsia="Times New Roman" w:hAnsi="Sakkal Majalla" w:cs="Sakkal Majalla"/>
          <w:kern w:val="0"/>
          <w:sz w:val="32"/>
          <w:szCs w:val="32"/>
          <w:rtl/>
          <w14:ligatures w14:val="none"/>
        </w:rPr>
        <w:t>تم توزيع الاستبيانات على المشاركين بعد الحصول على موافقتهم، وتم التأكيد على سرية البيانات وعدم استخدامها إلا لأغراض البحث العلمي. كما تم شرح أهداف الدراسة للمشاركين لضمان إجابات دقيقة وصحيحة، وتم جمع الاستبيانات بعد تعبئتها وتحليلها باستخدام الأساليب الإحصائية المناسبة</w:t>
      </w:r>
      <w:r w:rsidRPr="004C0819">
        <w:rPr>
          <w:rFonts w:ascii="Sakkal Majalla" w:eastAsia="Times New Roman" w:hAnsi="Sakkal Majalla" w:cs="Sakkal Majalla"/>
          <w:kern w:val="0"/>
          <w:sz w:val="32"/>
          <w:szCs w:val="32"/>
          <w14:ligatures w14:val="none"/>
        </w:rPr>
        <w:t>.</w:t>
      </w:r>
    </w:p>
    <w:p w14:paraId="7289868B"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32" w:name="_Toc224302402"/>
      <w:r w:rsidRPr="004C0819">
        <w:rPr>
          <w:rFonts w:ascii="Sakkal Majalla" w:eastAsia="Times New Roman" w:hAnsi="Sakkal Majalla" w:cs="Sakkal Majalla"/>
          <w:b/>
          <w:bCs/>
          <w:color w:val="000000" w:themeColor="text1"/>
          <w:rtl/>
        </w:rPr>
        <w:t>طرق التحليل الإحصائي</w:t>
      </w:r>
      <w:bookmarkEnd w:id="32"/>
    </w:p>
    <w:p w14:paraId="20FB7597" w14:textId="77777777" w:rsidR="004C0819" w:rsidRPr="004C0819" w:rsidRDefault="004C0819" w:rsidP="004C08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4C0819">
        <w:rPr>
          <w:rFonts w:ascii="Sakkal Majalla" w:eastAsia="Times New Roman" w:hAnsi="Sakkal Majalla" w:cs="Sakkal Majalla"/>
          <w:kern w:val="0"/>
          <w:sz w:val="32"/>
          <w:szCs w:val="32"/>
          <w:rtl/>
          <w14:ligatures w14:val="none"/>
        </w:rPr>
        <w:t>تم استخدام برنامج</w:t>
      </w:r>
      <w:r w:rsidRPr="004C0819">
        <w:rPr>
          <w:rFonts w:ascii="Sakkal Majalla" w:eastAsia="Times New Roman" w:hAnsi="Sakkal Majalla" w:cs="Sakkal Majalla"/>
          <w:kern w:val="0"/>
          <w:sz w:val="32"/>
          <w:szCs w:val="32"/>
          <w14:ligatures w14:val="none"/>
        </w:rPr>
        <w:t xml:space="preserve"> SPSS </w:t>
      </w:r>
      <w:r w:rsidRPr="004C0819">
        <w:rPr>
          <w:rFonts w:ascii="Sakkal Majalla" w:eastAsia="Times New Roman" w:hAnsi="Sakkal Majalla" w:cs="Sakkal Majalla"/>
          <w:kern w:val="0"/>
          <w:sz w:val="32"/>
          <w:szCs w:val="32"/>
          <w:rtl/>
          <w14:ligatures w14:val="none"/>
        </w:rPr>
        <w:t>لتحليل البيانات، واتبع الباحث الأساليب الإحصائية الوصفية والاستدلالية على النحو التالي: شمل التحليل الوصفي حساب التكرارات والنسب المئوية للمتغيرات الديموغرافية، وحساب المتوسط الحسابي والانحراف المعياري لكل عبارة من عبارات الاستبيان، لتحديد مستوى كل بعد من أبعاد الدراسة واتجاهات المشاركين تجاهها. كما تم استخدام تحليل الانحدار الخطي البسيط لاختبار الفرضيات، حيث تم فحص العلاقة بين المتغيرات المستقلة والمتغير التابع (كفاءة الأداء التشغيلي). وشملت اختبارات الدلالة الإحصائية معامل الارتباط، معامل التحديد، وقيم</w:t>
      </w:r>
      <w:r w:rsidRPr="004C0819">
        <w:rPr>
          <w:rFonts w:ascii="Sakkal Majalla" w:eastAsia="Times New Roman" w:hAnsi="Sakkal Majalla" w:cs="Sakkal Majalla"/>
          <w:kern w:val="0"/>
          <w:sz w:val="32"/>
          <w:szCs w:val="32"/>
          <w14:ligatures w14:val="none"/>
        </w:rPr>
        <w:t xml:space="preserve"> F </w:t>
      </w:r>
      <w:r w:rsidRPr="004C0819">
        <w:rPr>
          <w:rFonts w:ascii="Sakkal Majalla" w:eastAsia="Times New Roman" w:hAnsi="Sakkal Majalla" w:cs="Sakkal Majalla"/>
          <w:kern w:val="0"/>
          <w:sz w:val="32"/>
          <w:szCs w:val="32"/>
          <w:rtl/>
          <w14:ligatures w14:val="none"/>
        </w:rPr>
        <w:t>و</w:t>
      </w:r>
      <w:r w:rsidRPr="004C0819">
        <w:rPr>
          <w:rFonts w:ascii="Sakkal Majalla" w:eastAsia="Times New Roman" w:hAnsi="Sakkal Majalla" w:cs="Sakkal Majalla"/>
          <w:kern w:val="0"/>
          <w:sz w:val="32"/>
          <w:szCs w:val="32"/>
          <w14:ligatures w14:val="none"/>
        </w:rPr>
        <w:t xml:space="preserve"> Sig </w:t>
      </w:r>
      <w:r w:rsidRPr="004C0819">
        <w:rPr>
          <w:rFonts w:ascii="Sakkal Majalla" w:eastAsia="Times New Roman" w:hAnsi="Sakkal Majalla" w:cs="Sakkal Majalla"/>
          <w:kern w:val="0"/>
          <w:sz w:val="32"/>
          <w:szCs w:val="32"/>
          <w:rtl/>
          <w14:ligatures w14:val="none"/>
        </w:rPr>
        <w:t>للتحقق من صحة الفرضيات وإثبات وجود علاقات إيجابية ودالة إحصائيًا بين المتغيرات</w:t>
      </w:r>
      <w:r w:rsidRPr="004C0819">
        <w:rPr>
          <w:rFonts w:ascii="Sakkal Majalla" w:eastAsia="Times New Roman" w:hAnsi="Sakkal Majalla" w:cs="Sakkal Majalla"/>
          <w:kern w:val="0"/>
          <w:sz w:val="32"/>
          <w:szCs w:val="32"/>
          <w14:ligatures w14:val="none"/>
        </w:rPr>
        <w:t>.</w:t>
      </w:r>
    </w:p>
    <w:p w14:paraId="69DAD554" w14:textId="77777777" w:rsidR="004C0819" w:rsidRPr="004C0819" w:rsidRDefault="004C0819" w:rsidP="004C0819">
      <w:pPr>
        <w:pStyle w:val="2"/>
        <w:bidi/>
        <w:rPr>
          <w:rFonts w:ascii="Sakkal Majalla" w:eastAsia="Times New Roman" w:hAnsi="Sakkal Majalla" w:cs="Sakkal Majalla"/>
          <w:b/>
          <w:bCs/>
          <w:color w:val="000000" w:themeColor="text1"/>
        </w:rPr>
      </w:pPr>
      <w:bookmarkStart w:id="33" w:name="_Toc224302403"/>
      <w:r w:rsidRPr="004C0819">
        <w:rPr>
          <w:rFonts w:ascii="Sakkal Majalla" w:eastAsia="Times New Roman" w:hAnsi="Sakkal Majalla" w:cs="Sakkal Majalla"/>
          <w:b/>
          <w:bCs/>
          <w:color w:val="000000" w:themeColor="text1"/>
          <w:rtl/>
        </w:rPr>
        <w:t>موثوقية وصلاحية الأداة</w:t>
      </w:r>
      <w:bookmarkEnd w:id="33"/>
    </w:p>
    <w:p w14:paraId="075C69AA" w14:textId="4C041B4E" w:rsidR="004C0819" w:rsidRPr="004C0819" w:rsidRDefault="004C0819" w:rsidP="00BA5AE9">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4C0819">
        <w:rPr>
          <w:rFonts w:ascii="Sakkal Majalla" w:eastAsia="Times New Roman" w:hAnsi="Sakkal Majalla" w:cs="Sakkal Majalla"/>
          <w:kern w:val="0"/>
          <w:sz w:val="32"/>
          <w:szCs w:val="32"/>
          <w:rtl/>
          <w14:ligatures w14:val="none"/>
        </w:rPr>
        <w:t xml:space="preserve">تم التأكد من موثوقية الاستبيان باستخدام معامل كرونباخ ألفا لكل بعد من أبعاد الدراسة، حيث أظهرت النتائج أن جميع الأبعاد تجاوزت الحد الأدنى المقبول 0.70، مما يشير إلى درجة عالية من الثبات </w:t>
      </w:r>
      <w:r w:rsidRPr="004C0819">
        <w:rPr>
          <w:rFonts w:ascii="Sakkal Majalla" w:eastAsia="Times New Roman" w:hAnsi="Sakkal Majalla" w:cs="Sakkal Majalla"/>
          <w:kern w:val="0"/>
          <w:sz w:val="32"/>
          <w:szCs w:val="32"/>
          <w:rtl/>
          <w14:ligatures w14:val="none"/>
        </w:rPr>
        <w:lastRenderedPageBreak/>
        <w:t>والموثوقية. كما تم التأكد من صلاحية المحتوى من خلال عرضه على مجموعة من الأساتذة والخبراء في إدارة المشتريات والذكاء الاصطناعي لتقديم ملاحظاتهم حول وضوح العبارات وملاءمتها لأهداف الدراسة</w:t>
      </w:r>
      <w:r w:rsidR="00BA5AE9">
        <w:rPr>
          <w:rFonts w:ascii="Sakkal Majalla" w:eastAsia="Times New Roman" w:hAnsi="Sakkal Majalla" w:cs="Sakkal Majalla"/>
          <w:kern w:val="0"/>
          <w:sz w:val="32"/>
          <w:szCs w:val="32"/>
          <w14:ligatures w14:val="none"/>
        </w:rPr>
        <w:t>.</w:t>
      </w:r>
    </w:p>
    <w:p w14:paraId="60CEE5BF" w14:textId="598CD2EC" w:rsidR="008C65B1" w:rsidRPr="004C0819" w:rsidRDefault="00314394" w:rsidP="004C0819">
      <w:pPr>
        <w:pStyle w:val="1"/>
        <w:bidi/>
        <w:jc w:val="center"/>
        <w:rPr>
          <w:rFonts w:ascii="Sakkal Majalla" w:eastAsia="Times New Roman" w:hAnsi="Sakkal Majalla" w:cs="Sakkal Majalla"/>
          <w:b/>
          <w:bCs/>
          <w:color w:val="000000" w:themeColor="text1"/>
          <w:sz w:val="36"/>
          <w:szCs w:val="32"/>
          <w:rtl/>
        </w:rPr>
      </w:pPr>
      <w:bookmarkStart w:id="34" w:name="_Toc224302404"/>
      <w:r w:rsidRPr="004C0819">
        <w:rPr>
          <w:rFonts w:ascii="Sakkal Majalla" w:eastAsia="Times New Roman" w:hAnsi="Sakkal Majalla" w:cs="Sakkal Majalla"/>
          <w:b/>
          <w:bCs/>
          <w:color w:val="000000" w:themeColor="text1"/>
          <w:sz w:val="36"/>
          <w:szCs w:val="32"/>
          <w:rtl/>
        </w:rPr>
        <w:t>الفصل الرابع: تحليل البيانات</w:t>
      </w:r>
      <w:bookmarkEnd w:id="34"/>
    </w:p>
    <w:p w14:paraId="5019A04E" w14:textId="2FB0A91A" w:rsidR="00314394" w:rsidRPr="004C0819" w:rsidRDefault="00314394" w:rsidP="004C0819">
      <w:pPr>
        <w:pStyle w:val="2"/>
        <w:bidi/>
        <w:rPr>
          <w:rFonts w:ascii="Sakkal Majalla" w:hAnsi="Sakkal Majalla" w:cs="Sakkal Majalla"/>
          <w:b/>
          <w:bCs/>
          <w:color w:val="000000" w:themeColor="text1"/>
          <w:szCs w:val="28"/>
        </w:rPr>
      </w:pPr>
      <w:bookmarkStart w:id="35" w:name="_Toc224302405"/>
      <w:r w:rsidRPr="004C0819">
        <w:rPr>
          <w:rFonts w:ascii="Sakkal Majalla" w:hAnsi="Sakkal Majalla" w:cs="Sakkal Majalla"/>
          <w:b/>
          <w:bCs/>
          <w:color w:val="000000" w:themeColor="text1"/>
          <w:szCs w:val="28"/>
          <w:rtl/>
        </w:rPr>
        <w:t>أولاً: تحليل البيانات الديموغرافية</w:t>
      </w:r>
      <w:bookmarkEnd w:id="35"/>
      <w:r w:rsidRPr="004C0819">
        <w:rPr>
          <w:rFonts w:ascii="Sakkal Majalla" w:hAnsi="Sakkal Majalla" w:cs="Sakkal Majalla"/>
          <w:b/>
          <w:bCs/>
          <w:color w:val="000000" w:themeColor="text1"/>
          <w:szCs w:val="28"/>
          <w:rtl/>
        </w:rPr>
        <w:t xml:space="preserve"> </w:t>
      </w:r>
    </w:p>
    <w:p w14:paraId="39CD4EF0" w14:textId="178FDE59" w:rsidR="00314394" w:rsidRDefault="00314394" w:rsidP="00314394">
      <w:pPr>
        <w:pStyle w:val="af"/>
        <w:keepNext/>
        <w:bidi/>
        <w:jc w:val="center"/>
      </w:pPr>
      <w:bookmarkStart w:id="36" w:name="_Toc224227870"/>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1</w:t>
      </w:r>
      <w:r>
        <w:rPr>
          <w:rtl/>
        </w:rPr>
        <w:fldChar w:fldCharType="end"/>
      </w:r>
      <w:r>
        <w:rPr>
          <w:rFonts w:hint="cs"/>
          <w:rtl/>
          <w:lang w:bidi="ar-EG"/>
        </w:rPr>
        <w:t xml:space="preserve"> </w:t>
      </w:r>
      <w:r w:rsidRPr="0040598F">
        <w:rPr>
          <w:rFonts w:cs="Arial"/>
          <w:rtl/>
          <w:lang w:bidi="ar-EG"/>
        </w:rPr>
        <w:t>توزيع عينة الدراسة وفقا لمتغير الجنس</w:t>
      </w:r>
      <w:bookmarkEnd w:id="36"/>
    </w:p>
    <w:tbl>
      <w:tblPr>
        <w:tblStyle w:val="GridTableLight"/>
        <w:bidiVisual/>
        <w:tblW w:w="0" w:type="auto"/>
        <w:jc w:val="center"/>
        <w:tblLook w:val="04A0" w:firstRow="1" w:lastRow="0" w:firstColumn="1" w:lastColumn="0" w:noHBand="0" w:noVBand="1"/>
      </w:tblPr>
      <w:tblGrid>
        <w:gridCol w:w="757"/>
        <w:gridCol w:w="1702"/>
        <w:gridCol w:w="1496"/>
      </w:tblGrid>
      <w:tr w:rsidR="00314394" w:rsidRPr="00314394" w14:paraId="59E12EBC" w14:textId="77777777" w:rsidTr="00314394">
        <w:trPr>
          <w:jc w:val="center"/>
        </w:trPr>
        <w:tc>
          <w:tcPr>
            <w:tcW w:w="0" w:type="auto"/>
            <w:vAlign w:val="center"/>
            <w:hideMark/>
          </w:tcPr>
          <w:p w14:paraId="0227B678" w14:textId="77777777" w:rsidR="00314394" w:rsidRPr="00314394" w:rsidRDefault="00314394" w:rsidP="00314394">
            <w:pPr>
              <w:bidi/>
              <w:jc w:val="center"/>
              <w:rPr>
                <w:rFonts w:ascii="Sakkal Majalla" w:hAnsi="Sakkal Majalla" w:cs="Sakkal Majalla"/>
                <w:b/>
                <w:bCs/>
              </w:rPr>
            </w:pPr>
            <w:r w:rsidRPr="00314394">
              <w:rPr>
                <w:rFonts w:ascii="Sakkal Majalla" w:hAnsi="Sakkal Majalla" w:cs="Sakkal Majalla"/>
                <w:b/>
                <w:bCs/>
                <w:rtl/>
              </w:rPr>
              <w:t>الجنس</w:t>
            </w:r>
          </w:p>
        </w:tc>
        <w:tc>
          <w:tcPr>
            <w:tcW w:w="0" w:type="auto"/>
            <w:vAlign w:val="center"/>
            <w:hideMark/>
          </w:tcPr>
          <w:p w14:paraId="488FBCCF" w14:textId="77777777" w:rsidR="00314394" w:rsidRPr="00314394" w:rsidRDefault="00314394" w:rsidP="00314394">
            <w:pPr>
              <w:bidi/>
              <w:jc w:val="center"/>
              <w:rPr>
                <w:rFonts w:ascii="Sakkal Majalla" w:hAnsi="Sakkal Majalla" w:cs="Sakkal Majalla"/>
                <w:b/>
                <w:bCs/>
              </w:rPr>
            </w:pPr>
            <w:r w:rsidRPr="00314394">
              <w:rPr>
                <w:rFonts w:ascii="Sakkal Majalla" w:hAnsi="Sakkal Majalla" w:cs="Sakkal Majalla"/>
                <w:b/>
                <w:bCs/>
                <w:rtl/>
              </w:rPr>
              <w:t>التكرار</w:t>
            </w:r>
            <w:r w:rsidRPr="00314394">
              <w:rPr>
                <w:rFonts w:ascii="Sakkal Majalla" w:hAnsi="Sakkal Majalla" w:cs="Sakkal Majalla"/>
                <w:b/>
                <w:bCs/>
              </w:rPr>
              <w:t xml:space="preserve"> (Frequency)</w:t>
            </w:r>
          </w:p>
        </w:tc>
        <w:tc>
          <w:tcPr>
            <w:tcW w:w="0" w:type="auto"/>
            <w:vAlign w:val="center"/>
            <w:hideMark/>
          </w:tcPr>
          <w:p w14:paraId="4D4B3947" w14:textId="77777777" w:rsidR="00314394" w:rsidRPr="00314394" w:rsidRDefault="00314394" w:rsidP="00314394">
            <w:pPr>
              <w:bidi/>
              <w:jc w:val="center"/>
              <w:rPr>
                <w:rFonts w:ascii="Sakkal Majalla" w:hAnsi="Sakkal Majalla" w:cs="Sakkal Majalla"/>
                <w:b/>
                <w:bCs/>
              </w:rPr>
            </w:pPr>
            <w:r w:rsidRPr="00314394">
              <w:rPr>
                <w:rFonts w:ascii="Sakkal Majalla" w:hAnsi="Sakkal Majalla" w:cs="Sakkal Majalla"/>
                <w:b/>
                <w:bCs/>
                <w:rtl/>
              </w:rPr>
              <w:t>النسبة المئوية</w:t>
            </w:r>
            <w:r w:rsidRPr="00314394">
              <w:rPr>
                <w:rFonts w:ascii="Sakkal Majalla" w:hAnsi="Sakkal Majalla" w:cs="Sakkal Majalla"/>
                <w:b/>
                <w:bCs/>
              </w:rPr>
              <w:t xml:space="preserve"> (%)</w:t>
            </w:r>
          </w:p>
        </w:tc>
      </w:tr>
      <w:tr w:rsidR="00314394" w:rsidRPr="00314394" w14:paraId="192213C5" w14:textId="77777777" w:rsidTr="00314394">
        <w:trPr>
          <w:jc w:val="center"/>
        </w:trPr>
        <w:tc>
          <w:tcPr>
            <w:tcW w:w="0" w:type="auto"/>
            <w:vAlign w:val="center"/>
            <w:hideMark/>
          </w:tcPr>
          <w:p w14:paraId="2ECAC940"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tl/>
              </w:rPr>
              <w:t>ذكر</w:t>
            </w:r>
          </w:p>
        </w:tc>
        <w:tc>
          <w:tcPr>
            <w:tcW w:w="0" w:type="auto"/>
            <w:vAlign w:val="center"/>
            <w:hideMark/>
          </w:tcPr>
          <w:p w14:paraId="349765C1"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130</w:t>
            </w:r>
          </w:p>
        </w:tc>
        <w:tc>
          <w:tcPr>
            <w:tcW w:w="0" w:type="auto"/>
            <w:vAlign w:val="center"/>
            <w:hideMark/>
          </w:tcPr>
          <w:p w14:paraId="2F277E39"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59.1%</w:t>
            </w:r>
          </w:p>
        </w:tc>
      </w:tr>
      <w:tr w:rsidR="00314394" w:rsidRPr="00314394" w14:paraId="3CD79ED2" w14:textId="77777777" w:rsidTr="00314394">
        <w:trPr>
          <w:jc w:val="center"/>
        </w:trPr>
        <w:tc>
          <w:tcPr>
            <w:tcW w:w="0" w:type="auto"/>
            <w:vAlign w:val="center"/>
            <w:hideMark/>
          </w:tcPr>
          <w:p w14:paraId="4B5D35D9"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tl/>
              </w:rPr>
              <w:t>أنثى</w:t>
            </w:r>
          </w:p>
        </w:tc>
        <w:tc>
          <w:tcPr>
            <w:tcW w:w="0" w:type="auto"/>
            <w:vAlign w:val="center"/>
            <w:hideMark/>
          </w:tcPr>
          <w:p w14:paraId="51E79209"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90</w:t>
            </w:r>
          </w:p>
        </w:tc>
        <w:tc>
          <w:tcPr>
            <w:tcW w:w="0" w:type="auto"/>
            <w:vAlign w:val="center"/>
            <w:hideMark/>
          </w:tcPr>
          <w:p w14:paraId="3BDA32B2"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40.9%</w:t>
            </w:r>
          </w:p>
        </w:tc>
      </w:tr>
      <w:tr w:rsidR="00314394" w:rsidRPr="00314394" w14:paraId="60C8C3EE" w14:textId="77777777" w:rsidTr="00314394">
        <w:trPr>
          <w:jc w:val="center"/>
        </w:trPr>
        <w:tc>
          <w:tcPr>
            <w:tcW w:w="0" w:type="auto"/>
            <w:vAlign w:val="center"/>
            <w:hideMark/>
          </w:tcPr>
          <w:p w14:paraId="36F4B50F" w14:textId="77777777" w:rsidR="00314394" w:rsidRPr="00314394" w:rsidRDefault="00314394" w:rsidP="00314394">
            <w:pPr>
              <w:bidi/>
              <w:jc w:val="center"/>
              <w:rPr>
                <w:rFonts w:ascii="Sakkal Majalla" w:hAnsi="Sakkal Majalla" w:cs="Sakkal Majalla"/>
              </w:rPr>
            </w:pPr>
            <w:r w:rsidRPr="00314394">
              <w:rPr>
                <w:rStyle w:val="ab"/>
                <w:rFonts w:ascii="Sakkal Majalla" w:hAnsi="Sakkal Majalla" w:cs="Sakkal Majalla"/>
                <w:rtl/>
              </w:rPr>
              <w:t>الإجمالي</w:t>
            </w:r>
          </w:p>
        </w:tc>
        <w:tc>
          <w:tcPr>
            <w:tcW w:w="0" w:type="auto"/>
            <w:vAlign w:val="center"/>
            <w:hideMark/>
          </w:tcPr>
          <w:p w14:paraId="64D2C0F6"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220</w:t>
            </w:r>
          </w:p>
        </w:tc>
        <w:tc>
          <w:tcPr>
            <w:tcW w:w="0" w:type="auto"/>
            <w:vAlign w:val="center"/>
            <w:hideMark/>
          </w:tcPr>
          <w:p w14:paraId="04418645"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100%</w:t>
            </w:r>
          </w:p>
        </w:tc>
      </w:tr>
    </w:tbl>
    <w:p w14:paraId="6F8E61D8"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 xml:space="preserve">يوضح جدول </w:t>
      </w:r>
      <w:r w:rsidRPr="009B1DB3">
        <w:rPr>
          <w:rFonts w:ascii="Sakkal Majalla" w:eastAsia="Times New Roman" w:hAnsi="Sakkal Majalla" w:cs="Sakkal Majalla"/>
          <w:kern w:val="0"/>
          <w:sz w:val="32"/>
          <w:szCs w:val="32"/>
          <w14:ligatures w14:val="none"/>
        </w:rPr>
        <w:t xml:space="preserve">1 </w:t>
      </w:r>
      <w:r w:rsidRPr="009B1DB3">
        <w:rPr>
          <w:rFonts w:ascii="Sakkal Majalla" w:eastAsia="Times New Roman" w:hAnsi="Sakkal Majalla" w:cs="Sakkal Majalla"/>
          <w:kern w:val="0"/>
          <w:sz w:val="32"/>
          <w:szCs w:val="32"/>
          <w:rtl/>
          <w14:ligatures w14:val="none"/>
        </w:rPr>
        <w:t xml:space="preserve">توزيع أفراد العينة المشاركة في الدراسة وفقًا لمتغير الجنس، حيث بلغ إجمالي عدد المستجيبين </w:t>
      </w:r>
      <w:r w:rsidRPr="009B1DB3">
        <w:rPr>
          <w:rFonts w:ascii="Sakkal Majalla" w:eastAsia="Times New Roman" w:hAnsi="Sakkal Majalla" w:cs="Sakkal Majalla"/>
          <w:kern w:val="0"/>
          <w:sz w:val="32"/>
          <w:szCs w:val="32"/>
          <w14:ligatures w14:val="none"/>
        </w:rPr>
        <w:t xml:space="preserve">220 </w:t>
      </w:r>
      <w:r w:rsidRPr="009B1DB3">
        <w:rPr>
          <w:rFonts w:ascii="Sakkal Majalla" w:eastAsia="Times New Roman" w:hAnsi="Sakkal Majalla" w:cs="Sakkal Majalla"/>
          <w:kern w:val="0"/>
          <w:sz w:val="32"/>
          <w:szCs w:val="32"/>
          <w:rtl/>
          <w14:ligatures w14:val="none"/>
        </w:rPr>
        <w:t>مشاركًا، وهو حجم مناسب لدراسة الظاهرة محل البحث ويعكس تمثيلاً جيدًا لمختلف الفئات في المؤسسات بالمملكة العربية السعودية</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 xml:space="preserve">من خلال الجدول، يظهر أن نسبة الذكور في العينة بلغت </w:t>
      </w:r>
      <w:r w:rsidRPr="009B1DB3">
        <w:rPr>
          <w:rFonts w:ascii="Sakkal Majalla" w:eastAsia="Times New Roman" w:hAnsi="Sakkal Majalla" w:cs="Sakkal Majalla"/>
          <w:kern w:val="0"/>
          <w:sz w:val="32"/>
          <w:szCs w:val="32"/>
          <w14:ligatures w14:val="none"/>
        </w:rPr>
        <w:t>59.1</w:t>
      </w:r>
      <w:r w:rsidRPr="009B1DB3">
        <w:rPr>
          <w:rFonts w:ascii="Sakkal Majalla" w:eastAsia="Times New Roman" w:hAnsi="Sakkal Majalla" w:cs="Sakkal Majalla"/>
          <w:kern w:val="0"/>
          <w:sz w:val="32"/>
          <w:szCs w:val="32"/>
          <w:rtl/>
          <w14:ligatures w14:val="none"/>
        </w:rPr>
        <w:t xml:space="preserve">٪، مما يعني أن أكثر من نصف المشاركين في الدراسة هم من الذكور، في حين بلغت نسبة الإناث </w:t>
      </w:r>
      <w:r w:rsidRPr="009B1DB3">
        <w:rPr>
          <w:rFonts w:ascii="Sakkal Majalla" w:eastAsia="Times New Roman" w:hAnsi="Sakkal Majalla" w:cs="Sakkal Majalla"/>
          <w:kern w:val="0"/>
          <w:sz w:val="32"/>
          <w:szCs w:val="32"/>
          <w14:ligatures w14:val="none"/>
        </w:rPr>
        <w:t>40.9</w:t>
      </w:r>
      <w:r w:rsidRPr="009B1DB3">
        <w:rPr>
          <w:rFonts w:ascii="Sakkal Majalla" w:eastAsia="Times New Roman" w:hAnsi="Sakkal Majalla" w:cs="Sakkal Majalla"/>
          <w:kern w:val="0"/>
          <w:sz w:val="32"/>
          <w:szCs w:val="32"/>
          <w:rtl/>
          <w14:ligatures w14:val="none"/>
        </w:rPr>
        <w:t>٪، وهو ما يعكس وجود تمثيل جيد للعنصر النسائي أيضًا، على الرغم من كونه أقل نسبيًا مقارنة بالذكور</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يشير هذا التوزيع إلى أن الدراسة نجحت في شمول كلا الجنسين، مما يعزز من مصداقية النتائج ويزيد من إمكانية تعميمها على مختلف الفئات العاملة في مجال إدارة المشتريات داخل المؤسسات السعودية</w:t>
      </w:r>
      <w:r w:rsidRPr="009B1DB3">
        <w:rPr>
          <w:rFonts w:ascii="Sakkal Majalla" w:eastAsia="Times New Roman" w:hAnsi="Sakkal Majalla" w:cs="Sakkal Majalla"/>
          <w:kern w:val="0"/>
          <w:sz w:val="32"/>
          <w:szCs w:val="32"/>
          <w14:ligatures w14:val="none"/>
        </w:rPr>
        <w:t>.</w:t>
      </w:r>
    </w:p>
    <w:p w14:paraId="444C8CD6"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يمكن تفسير ارتفاع نسبة الذكور في العينة بأنه يعكس الواقع العملي في العديد من المؤسسات بالمملكة، حيث يُلاحظ أن نسب مشاركة الذكور في المناصب الإدارية والتشغيلية في قطاع المشتريات غالبًا ما تكون أعلى مقارنة بالإناث، وهو اتجاه يتوافق مع بعض الدراسات السابقة التي أشارت إلى تركز القوى العاملة الذكورية في القطاعات الإدارية والفنية</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 xml:space="preserve">وعلى الرغم من ذلك، فإن نسبة الإناث في العينة البالغة </w:t>
      </w:r>
      <w:r w:rsidRPr="009B1DB3">
        <w:rPr>
          <w:rFonts w:ascii="Sakkal Majalla" w:eastAsia="Times New Roman" w:hAnsi="Sakkal Majalla" w:cs="Sakkal Majalla"/>
          <w:kern w:val="0"/>
          <w:sz w:val="32"/>
          <w:szCs w:val="32"/>
          <w14:ligatures w14:val="none"/>
        </w:rPr>
        <w:lastRenderedPageBreak/>
        <w:t>40.9</w:t>
      </w:r>
      <w:r w:rsidRPr="009B1DB3">
        <w:rPr>
          <w:rFonts w:ascii="Sakkal Majalla" w:eastAsia="Times New Roman" w:hAnsi="Sakkal Majalla" w:cs="Sakkal Majalla"/>
          <w:kern w:val="0"/>
          <w:sz w:val="32"/>
          <w:szCs w:val="32"/>
          <w:rtl/>
          <w14:ligatures w14:val="none"/>
        </w:rPr>
        <w:t>٪ تعتبر نسبة معتبرة وتدل على وجود تمثيل نسائي ملحوظ، مما يعكس الجهود المستمرة لدمج العنصر النسائي في مجالات الأعمال والمشتريات على مستوى المؤسسات في المملكة، بما يتماشى مع السياسات الوطنية لتعزيز مشاركة المرأة في سوق العمل</w:t>
      </w:r>
      <w:r w:rsidRPr="009B1DB3">
        <w:rPr>
          <w:rFonts w:ascii="Sakkal Majalla" w:eastAsia="Times New Roman" w:hAnsi="Sakkal Majalla" w:cs="Sakkal Majalla"/>
          <w:kern w:val="0"/>
          <w:sz w:val="32"/>
          <w:szCs w:val="32"/>
          <w14:ligatures w14:val="none"/>
        </w:rPr>
        <w:t>.</w:t>
      </w:r>
    </w:p>
    <w:p w14:paraId="47C3C0D6"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علاوة على ذلك، يتيح هذا التوزيع الباحث القدرة على دراسة الفروقات المحتملة بين الجنسين في تقييم أثر استخدام تقنيات الذكاء الاصطناعي في إدارة المشتريات، سواء من حيث القدرة على التعامل مع النظام، أو تجربة المستخدم، أو الاستفادة من برامج التدريب والتطوير المرتبطة به</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كما يسهم التمثيل الجيد لكلا الجنسين في ضمان تنوع وجهات النظر وتحليل النتائج بشكل أكثر شمولية، إذ قد تؤثر العوامل المرتبطة بالجنس على طرق استخدام التكنولوجيا، وسلوكيات اتخاذ القرار، والتفاعل مع أدوات الذكاء الاصطناعي في بيئة العمل</w:t>
      </w:r>
      <w:r w:rsidRPr="009B1DB3">
        <w:rPr>
          <w:rFonts w:ascii="Sakkal Majalla" w:eastAsia="Times New Roman" w:hAnsi="Sakkal Majalla" w:cs="Sakkal Majalla"/>
          <w:kern w:val="0"/>
          <w:sz w:val="32"/>
          <w:szCs w:val="32"/>
          <w14:ligatures w14:val="none"/>
        </w:rPr>
        <w:t>.</w:t>
      </w:r>
    </w:p>
    <w:p w14:paraId="3BC9BC71"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من الناحية الإحصائية، يظهر أن نسبة الذكور والإناث في العينة ليست متباينة بشكل كبير، مما يعني أن أي تحليلات لاحقة يمكن أن تُجري مقارنة بين الجنسين دون أن يكون هناك تحيز كبير في التمثيل، الأمر الذي يعزز من القوة التفسيرية للنتائج المتعلقة بمستوى الأداء التشغيلي وكفاءة استخدام الذكاء الاصطناعي في إدارة المشتريات</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كما أن توزيع العينة بهذا الشكل يسمح للباحث بإجراء اختبارات فروق المتوسطات بين الجنسين، وتحليل مدى تأثير الجنس على الأبعاد المختلفة للمتغيرات الدراسية، بما في ذلك القدرة على الاستفادة من النظام وتجربة المستخدم ومستوى التدريب والتطوير، وهو ما يساهم في تقديم نتائج دقيقة وموثوقة للبحث</w:t>
      </w:r>
      <w:r w:rsidRPr="009B1DB3">
        <w:rPr>
          <w:rFonts w:ascii="Sakkal Majalla" w:eastAsia="Times New Roman" w:hAnsi="Sakkal Majalla" w:cs="Sakkal Majalla"/>
          <w:kern w:val="0"/>
          <w:sz w:val="32"/>
          <w:szCs w:val="32"/>
          <w14:ligatures w14:val="none"/>
        </w:rPr>
        <w:t>.</w:t>
      </w:r>
    </w:p>
    <w:p w14:paraId="642FF064" w14:textId="0E96DAFA" w:rsidR="00314394"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 xml:space="preserve">باختصار، يعكس جدول </w:t>
      </w:r>
      <w:r w:rsidRPr="009B1DB3">
        <w:rPr>
          <w:rFonts w:ascii="Sakkal Majalla" w:eastAsia="Times New Roman" w:hAnsi="Sakkal Majalla" w:cs="Sakkal Majalla"/>
          <w:kern w:val="0"/>
          <w:sz w:val="32"/>
          <w:szCs w:val="32"/>
          <w14:ligatures w14:val="none"/>
        </w:rPr>
        <w:t xml:space="preserve">1 </w:t>
      </w:r>
      <w:r w:rsidRPr="009B1DB3">
        <w:rPr>
          <w:rFonts w:ascii="Sakkal Majalla" w:eastAsia="Times New Roman" w:hAnsi="Sakkal Majalla" w:cs="Sakkal Majalla"/>
          <w:kern w:val="0"/>
          <w:sz w:val="32"/>
          <w:szCs w:val="32"/>
          <w:rtl/>
          <w14:ligatures w14:val="none"/>
        </w:rPr>
        <w:t xml:space="preserve">توازنًا نسبيًا في توزيع العينة من حيث الجنس، مع تفوق نسبي للذكور بنسبة طفيفة، ويؤكد على شمولية العينة وتمثيلها للواقع العملي للمؤسسات السعودية في قطاع المشتريات، </w:t>
      </w:r>
      <w:r w:rsidRPr="009B1DB3">
        <w:rPr>
          <w:rFonts w:ascii="Sakkal Majalla" w:eastAsia="Times New Roman" w:hAnsi="Sakkal Majalla" w:cs="Sakkal Majalla"/>
          <w:kern w:val="0"/>
          <w:sz w:val="32"/>
          <w:szCs w:val="32"/>
          <w:rtl/>
          <w14:ligatures w14:val="none"/>
        </w:rPr>
        <w:lastRenderedPageBreak/>
        <w:t>مما يضع أساسًا قويًا للتحليلات الإحصائية المستقبلية ويدعم مصداقية الاستنتاجات المتعلقة بأثر استخدام تقنيات الذكاء الاصطناعي على كفاءة الأداء التشغيلي في هذه المؤسسات</w:t>
      </w:r>
      <w:r w:rsidRPr="009B1DB3">
        <w:rPr>
          <w:rFonts w:ascii="Sakkal Majalla" w:eastAsia="Times New Roman" w:hAnsi="Sakkal Majalla" w:cs="Sakkal Majalla"/>
          <w:kern w:val="0"/>
          <w:sz w:val="32"/>
          <w:szCs w:val="32"/>
          <w14:ligatures w14:val="none"/>
        </w:rPr>
        <w:t>.</w:t>
      </w:r>
    </w:p>
    <w:p w14:paraId="1CE3AAC0" w14:textId="3FCE2D8C" w:rsidR="00314394" w:rsidRDefault="00314394" w:rsidP="00314394">
      <w:pPr>
        <w:pStyle w:val="af"/>
        <w:keepNext/>
        <w:bidi/>
      </w:pPr>
      <w:bookmarkStart w:id="37" w:name="_Toc224227871"/>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2</w:t>
      </w:r>
      <w:r>
        <w:rPr>
          <w:rtl/>
        </w:rPr>
        <w:fldChar w:fldCharType="end"/>
      </w:r>
      <w:r>
        <w:rPr>
          <w:rFonts w:hint="cs"/>
          <w:rtl/>
          <w:lang w:bidi="ar-EG"/>
        </w:rPr>
        <w:t xml:space="preserve"> </w:t>
      </w:r>
      <w:r w:rsidRPr="00A35D0E">
        <w:rPr>
          <w:rFonts w:cs="Arial"/>
          <w:rtl/>
          <w:lang w:bidi="ar-EG"/>
        </w:rPr>
        <w:t>توزيع عينة الدراسة وفقا لمتغير العمر</w:t>
      </w:r>
      <w:bookmarkEnd w:id="37"/>
    </w:p>
    <w:tbl>
      <w:tblPr>
        <w:tblStyle w:val="GridTableLight"/>
        <w:bidiVisual/>
        <w:tblW w:w="0" w:type="auto"/>
        <w:jc w:val="center"/>
        <w:tblLook w:val="04A0" w:firstRow="1" w:lastRow="0" w:firstColumn="1" w:lastColumn="0" w:noHBand="0" w:noVBand="1"/>
      </w:tblPr>
      <w:tblGrid>
        <w:gridCol w:w="1149"/>
        <w:gridCol w:w="1702"/>
        <w:gridCol w:w="1496"/>
      </w:tblGrid>
      <w:tr w:rsidR="00314394" w:rsidRPr="00314394" w14:paraId="6DE7154B" w14:textId="77777777" w:rsidTr="00314394">
        <w:trPr>
          <w:jc w:val="center"/>
        </w:trPr>
        <w:tc>
          <w:tcPr>
            <w:tcW w:w="0" w:type="auto"/>
            <w:vAlign w:val="center"/>
            <w:hideMark/>
          </w:tcPr>
          <w:p w14:paraId="1E260D23" w14:textId="77777777" w:rsidR="00314394" w:rsidRPr="00314394" w:rsidRDefault="00314394" w:rsidP="00314394">
            <w:pPr>
              <w:bidi/>
              <w:jc w:val="center"/>
              <w:rPr>
                <w:rFonts w:ascii="Sakkal Majalla" w:hAnsi="Sakkal Majalla" w:cs="Sakkal Majalla"/>
                <w:b/>
                <w:bCs/>
              </w:rPr>
            </w:pPr>
            <w:r w:rsidRPr="00314394">
              <w:rPr>
                <w:rFonts w:ascii="Sakkal Majalla" w:hAnsi="Sakkal Majalla" w:cs="Sakkal Majalla"/>
                <w:b/>
                <w:bCs/>
                <w:rtl/>
              </w:rPr>
              <w:t>الفئة العمرية</w:t>
            </w:r>
          </w:p>
        </w:tc>
        <w:tc>
          <w:tcPr>
            <w:tcW w:w="0" w:type="auto"/>
            <w:vAlign w:val="center"/>
            <w:hideMark/>
          </w:tcPr>
          <w:p w14:paraId="34D2C544" w14:textId="77777777" w:rsidR="00314394" w:rsidRPr="00314394" w:rsidRDefault="00314394" w:rsidP="00314394">
            <w:pPr>
              <w:bidi/>
              <w:jc w:val="center"/>
              <w:rPr>
                <w:rFonts w:ascii="Sakkal Majalla" w:hAnsi="Sakkal Majalla" w:cs="Sakkal Majalla"/>
                <w:b/>
                <w:bCs/>
              </w:rPr>
            </w:pPr>
            <w:r w:rsidRPr="00314394">
              <w:rPr>
                <w:rFonts w:ascii="Sakkal Majalla" w:hAnsi="Sakkal Majalla" w:cs="Sakkal Majalla"/>
                <w:b/>
                <w:bCs/>
                <w:rtl/>
              </w:rPr>
              <w:t>التكرار</w:t>
            </w:r>
            <w:r w:rsidRPr="00314394">
              <w:rPr>
                <w:rFonts w:ascii="Sakkal Majalla" w:hAnsi="Sakkal Majalla" w:cs="Sakkal Majalla"/>
                <w:b/>
                <w:bCs/>
              </w:rPr>
              <w:t xml:space="preserve"> (Frequency)</w:t>
            </w:r>
          </w:p>
        </w:tc>
        <w:tc>
          <w:tcPr>
            <w:tcW w:w="0" w:type="auto"/>
            <w:vAlign w:val="center"/>
            <w:hideMark/>
          </w:tcPr>
          <w:p w14:paraId="14E69B78" w14:textId="77777777" w:rsidR="00314394" w:rsidRPr="00314394" w:rsidRDefault="00314394" w:rsidP="00314394">
            <w:pPr>
              <w:bidi/>
              <w:jc w:val="center"/>
              <w:rPr>
                <w:rFonts w:ascii="Sakkal Majalla" w:hAnsi="Sakkal Majalla" w:cs="Sakkal Majalla"/>
                <w:b/>
                <w:bCs/>
              </w:rPr>
            </w:pPr>
            <w:r w:rsidRPr="00314394">
              <w:rPr>
                <w:rFonts w:ascii="Sakkal Majalla" w:hAnsi="Sakkal Majalla" w:cs="Sakkal Majalla"/>
                <w:b/>
                <w:bCs/>
                <w:rtl/>
              </w:rPr>
              <w:t>النسبة المئوية</w:t>
            </w:r>
            <w:r w:rsidRPr="00314394">
              <w:rPr>
                <w:rFonts w:ascii="Sakkal Majalla" w:hAnsi="Sakkal Majalla" w:cs="Sakkal Majalla"/>
                <w:b/>
                <w:bCs/>
              </w:rPr>
              <w:t xml:space="preserve"> (%)</w:t>
            </w:r>
          </w:p>
        </w:tc>
      </w:tr>
      <w:tr w:rsidR="00314394" w:rsidRPr="00314394" w14:paraId="4C27C5C8" w14:textId="77777777" w:rsidTr="00314394">
        <w:trPr>
          <w:jc w:val="center"/>
        </w:trPr>
        <w:tc>
          <w:tcPr>
            <w:tcW w:w="0" w:type="auto"/>
            <w:vAlign w:val="center"/>
            <w:hideMark/>
          </w:tcPr>
          <w:p w14:paraId="5528E21E"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tl/>
              </w:rPr>
              <w:t>أقل من 25</w:t>
            </w:r>
          </w:p>
        </w:tc>
        <w:tc>
          <w:tcPr>
            <w:tcW w:w="0" w:type="auto"/>
            <w:vAlign w:val="center"/>
            <w:hideMark/>
          </w:tcPr>
          <w:p w14:paraId="1C778D1D"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25</w:t>
            </w:r>
          </w:p>
        </w:tc>
        <w:tc>
          <w:tcPr>
            <w:tcW w:w="0" w:type="auto"/>
            <w:vAlign w:val="center"/>
            <w:hideMark/>
          </w:tcPr>
          <w:p w14:paraId="316D60CF"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11.4%</w:t>
            </w:r>
          </w:p>
        </w:tc>
      </w:tr>
      <w:tr w:rsidR="00314394" w:rsidRPr="00314394" w14:paraId="75700338" w14:textId="77777777" w:rsidTr="00314394">
        <w:trPr>
          <w:jc w:val="center"/>
        </w:trPr>
        <w:tc>
          <w:tcPr>
            <w:tcW w:w="0" w:type="auto"/>
            <w:vAlign w:val="center"/>
            <w:hideMark/>
          </w:tcPr>
          <w:p w14:paraId="2CDB68AB"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25-34</w:t>
            </w:r>
          </w:p>
        </w:tc>
        <w:tc>
          <w:tcPr>
            <w:tcW w:w="0" w:type="auto"/>
            <w:vAlign w:val="center"/>
            <w:hideMark/>
          </w:tcPr>
          <w:p w14:paraId="784B27E2"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80</w:t>
            </w:r>
          </w:p>
        </w:tc>
        <w:tc>
          <w:tcPr>
            <w:tcW w:w="0" w:type="auto"/>
            <w:vAlign w:val="center"/>
            <w:hideMark/>
          </w:tcPr>
          <w:p w14:paraId="7645F90B"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36.4%</w:t>
            </w:r>
          </w:p>
        </w:tc>
      </w:tr>
      <w:tr w:rsidR="00314394" w:rsidRPr="00314394" w14:paraId="0C318C5A" w14:textId="77777777" w:rsidTr="00314394">
        <w:trPr>
          <w:jc w:val="center"/>
        </w:trPr>
        <w:tc>
          <w:tcPr>
            <w:tcW w:w="0" w:type="auto"/>
            <w:vAlign w:val="center"/>
            <w:hideMark/>
          </w:tcPr>
          <w:p w14:paraId="65386EA8"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35-44</w:t>
            </w:r>
          </w:p>
        </w:tc>
        <w:tc>
          <w:tcPr>
            <w:tcW w:w="0" w:type="auto"/>
            <w:vAlign w:val="center"/>
            <w:hideMark/>
          </w:tcPr>
          <w:p w14:paraId="40FA11DA"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60</w:t>
            </w:r>
          </w:p>
        </w:tc>
        <w:tc>
          <w:tcPr>
            <w:tcW w:w="0" w:type="auto"/>
            <w:vAlign w:val="center"/>
            <w:hideMark/>
          </w:tcPr>
          <w:p w14:paraId="548BA479"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27.3%</w:t>
            </w:r>
          </w:p>
        </w:tc>
      </w:tr>
      <w:tr w:rsidR="00314394" w:rsidRPr="00314394" w14:paraId="543F156B" w14:textId="77777777" w:rsidTr="00314394">
        <w:trPr>
          <w:jc w:val="center"/>
        </w:trPr>
        <w:tc>
          <w:tcPr>
            <w:tcW w:w="0" w:type="auto"/>
            <w:vAlign w:val="center"/>
            <w:hideMark/>
          </w:tcPr>
          <w:p w14:paraId="63E21CBA"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45-54</w:t>
            </w:r>
          </w:p>
        </w:tc>
        <w:tc>
          <w:tcPr>
            <w:tcW w:w="0" w:type="auto"/>
            <w:vAlign w:val="center"/>
            <w:hideMark/>
          </w:tcPr>
          <w:p w14:paraId="74750913"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40</w:t>
            </w:r>
          </w:p>
        </w:tc>
        <w:tc>
          <w:tcPr>
            <w:tcW w:w="0" w:type="auto"/>
            <w:vAlign w:val="center"/>
            <w:hideMark/>
          </w:tcPr>
          <w:p w14:paraId="48EA0142"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18.2%</w:t>
            </w:r>
          </w:p>
        </w:tc>
      </w:tr>
      <w:tr w:rsidR="00314394" w:rsidRPr="00314394" w14:paraId="4906B7C2" w14:textId="77777777" w:rsidTr="00314394">
        <w:trPr>
          <w:jc w:val="center"/>
        </w:trPr>
        <w:tc>
          <w:tcPr>
            <w:tcW w:w="0" w:type="auto"/>
            <w:vAlign w:val="center"/>
            <w:hideMark/>
          </w:tcPr>
          <w:p w14:paraId="13259EEA"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 xml:space="preserve">55 </w:t>
            </w:r>
            <w:r w:rsidRPr="00314394">
              <w:rPr>
                <w:rFonts w:ascii="Sakkal Majalla" w:hAnsi="Sakkal Majalla" w:cs="Sakkal Majalla"/>
                <w:rtl/>
              </w:rPr>
              <w:t>فأكثر</w:t>
            </w:r>
          </w:p>
        </w:tc>
        <w:tc>
          <w:tcPr>
            <w:tcW w:w="0" w:type="auto"/>
            <w:vAlign w:val="center"/>
            <w:hideMark/>
          </w:tcPr>
          <w:p w14:paraId="254E1FD8"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15</w:t>
            </w:r>
          </w:p>
        </w:tc>
        <w:tc>
          <w:tcPr>
            <w:tcW w:w="0" w:type="auto"/>
            <w:vAlign w:val="center"/>
            <w:hideMark/>
          </w:tcPr>
          <w:p w14:paraId="41287B15"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6.8%</w:t>
            </w:r>
          </w:p>
        </w:tc>
      </w:tr>
      <w:tr w:rsidR="00314394" w:rsidRPr="00314394" w14:paraId="6FE3586B" w14:textId="77777777" w:rsidTr="00314394">
        <w:trPr>
          <w:jc w:val="center"/>
        </w:trPr>
        <w:tc>
          <w:tcPr>
            <w:tcW w:w="0" w:type="auto"/>
            <w:vAlign w:val="center"/>
            <w:hideMark/>
          </w:tcPr>
          <w:p w14:paraId="21C4733B" w14:textId="77777777" w:rsidR="00314394" w:rsidRPr="00314394" w:rsidRDefault="00314394" w:rsidP="00314394">
            <w:pPr>
              <w:bidi/>
              <w:jc w:val="center"/>
              <w:rPr>
                <w:rFonts w:ascii="Sakkal Majalla" w:hAnsi="Sakkal Majalla" w:cs="Sakkal Majalla"/>
              </w:rPr>
            </w:pPr>
            <w:r w:rsidRPr="00314394">
              <w:rPr>
                <w:rStyle w:val="ab"/>
                <w:rFonts w:ascii="Sakkal Majalla" w:hAnsi="Sakkal Majalla" w:cs="Sakkal Majalla"/>
                <w:rtl/>
              </w:rPr>
              <w:t>الإجمالي</w:t>
            </w:r>
          </w:p>
        </w:tc>
        <w:tc>
          <w:tcPr>
            <w:tcW w:w="0" w:type="auto"/>
            <w:vAlign w:val="center"/>
            <w:hideMark/>
          </w:tcPr>
          <w:p w14:paraId="08856B8A"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220</w:t>
            </w:r>
          </w:p>
        </w:tc>
        <w:tc>
          <w:tcPr>
            <w:tcW w:w="0" w:type="auto"/>
            <w:vAlign w:val="center"/>
            <w:hideMark/>
          </w:tcPr>
          <w:p w14:paraId="017B3D17" w14:textId="77777777" w:rsidR="00314394" w:rsidRPr="00314394" w:rsidRDefault="00314394" w:rsidP="00314394">
            <w:pPr>
              <w:bidi/>
              <w:jc w:val="center"/>
              <w:rPr>
                <w:rFonts w:ascii="Sakkal Majalla" w:hAnsi="Sakkal Majalla" w:cs="Sakkal Majalla"/>
              </w:rPr>
            </w:pPr>
            <w:r w:rsidRPr="00314394">
              <w:rPr>
                <w:rFonts w:ascii="Sakkal Majalla" w:hAnsi="Sakkal Majalla" w:cs="Sakkal Majalla"/>
              </w:rPr>
              <w:t>100%</w:t>
            </w:r>
          </w:p>
        </w:tc>
      </w:tr>
    </w:tbl>
    <w:p w14:paraId="7FC4027F" w14:textId="32F61824" w:rsidR="00314394" w:rsidRPr="00314394" w:rsidRDefault="00314394" w:rsidP="00314394">
      <w:pPr>
        <w:bidi/>
        <w:rPr>
          <w:rFonts w:ascii="Sakkal Majalla" w:hAnsi="Sakkal Majalla" w:cs="Sakkal Majalla"/>
        </w:rPr>
      </w:pPr>
    </w:p>
    <w:p w14:paraId="21961682"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 xml:space="preserve">يوضح جدول </w:t>
      </w:r>
      <w:r w:rsidRPr="009B1DB3">
        <w:rPr>
          <w:rFonts w:ascii="Sakkal Majalla" w:eastAsia="Times New Roman" w:hAnsi="Sakkal Majalla" w:cs="Sakkal Majalla"/>
          <w:kern w:val="0"/>
          <w:sz w:val="32"/>
          <w:szCs w:val="32"/>
          <w14:ligatures w14:val="none"/>
        </w:rPr>
        <w:t xml:space="preserve">2 </w:t>
      </w:r>
      <w:r w:rsidRPr="009B1DB3">
        <w:rPr>
          <w:rFonts w:ascii="Sakkal Majalla" w:eastAsia="Times New Roman" w:hAnsi="Sakkal Majalla" w:cs="Sakkal Majalla"/>
          <w:kern w:val="0"/>
          <w:sz w:val="32"/>
          <w:szCs w:val="32"/>
          <w:rtl/>
          <w14:ligatures w14:val="none"/>
        </w:rPr>
        <w:t xml:space="preserve">توزيع أفراد عينة الدراسة وفقًا لمتغير العمر، حيث بلغ إجمالي عدد المستجيبين </w:t>
      </w:r>
      <w:r w:rsidRPr="009B1DB3">
        <w:rPr>
          <w:rFonts w:ascii="Sakkal Majalla" w:eastAsia="Times New Roman" w:hAnsi="Sakkal Majalla" w:cs="Sakkal Majalla"/>
          <w:kern w:val="0"/>
          <w:sz w:val="32"/>
          <w:szCs w:val="32"/>
          <w14:ligatures w14:val="none"/>
        </w:rPr>
        <w:t xml:space="preserve">220 </w:t>
      </w:r>
      <w:r w:rsidRPr="009B1DB3">
        <w:rPr>
          <w:rFonts w:ascii="Sakkal Majalla" w:eastAsia="Times New Roman" w:hAnsi="Sakkal Majalla" w:cs="Sakkal Majalla"/>
          <w:kern w:val="0"/>
          <w:sz w:val="32"/>
          <w:szCs w:val="32"/>
          <w:rtl/>
          <w14:ligatures w14:val="none"/>
        </w:rPr>
        <w:t>مشاركًا</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 xml:space="preserve">يظهر الجدول أن الفئة العمرية الأكثر تمثيلًا في العينة هي فئة </w:t>
      </w:r>
      <w:r w:rsidRPr="009B1DB3">
        <w:rPr>
          <w:rFonts w:ascii="Sakkal Majalla" w:eastAsia="Times New Roman" w:hAnsi="Sakkal Majalla" w:cs="Sakkal Majalla"/>
          <w:kern w:val="0"/>
          <w:sz w:val="32"/>
          <w:szCs w:val="32"/>
          <w14:ligatures w14:val="none"/>
        </w:rPr>
        <w:t xml:space="preserve">25-34 </w:t>
      </w:r>
      <w:r w:rsidRPr="009B1DB3">
        <w:rPr>
          <w:rFonts w:ascii="Sakkal Majalla" w:eastAsia="Times New Roman" w:hAnsi="Sakkal Majalla" w:cs="Sakkal Majalla"/>
          <w:kern w:val="0"/>
          <w:sz w:val="32"/>
          <w:szCs w:val="32"/>
          <w:rtl/>
          <w14:ligatures w14:val="none"/>
        </w:rPr>
        <w:t xml:space="preserve">عامًا بنسبة </w:t>
      </w:r>
      <w:r w:rsidRPr="009B1DB3">
        <w:rPr>
          <w:rFonts w:ascii="Sakkal Majalla" w:eastAsia="Times New Roman" w:hAnsi="Sakkal Majalla" w:cs="Sakkal Majalla"/>
          <w:kern w:val="0"/>
          <w:sz w:val="32"/>
          <w:szCs w:val="32"/>
          <w14:ligatures w14:val="none"/>
        </w:rPr>
        <w:t>36.4</w:t>
      </w:r>
      <w:r w:rsidRPr="009B1DB3">
        <w:rPr>
          <w:rFonts w:ascii="Sakkal Majalla" w:eastAsia="Times New Roman" w:hAnsi="Sakkal Majalla" w:cs="Sakkal Majalla"/>
          <w:kern w:val="0"/>
          <w:sz w:val="32"/>
          <w:szCs w:val="32"/>
          <w:rtl/>
          <w14:ligatures w14:val="none"/>
        </w:rPr>
        <w:t>٪، وهي نسبة تعكس مشاركة قوية للشباب في الفئة العمرية المبكرة والمتوسطة، الذين يشكلون غالبية القوى العاملة في قطاع إدارة المشتريات بالمؤسسات السعودية</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هذا التوزيع يعكس طبيعة التركيبة العمرية للموظفين في هذا القطاع، حيث يميل أغلب العاملين إلى الانخراط في الأدوار التشغيلية والإدارية في سن مبكر نسبيًا، مع اكتساب الخبرة العملية تدريجيًا مع مرور السنوات</w:t>
      </w:r>
      <w:r w:rsidRPr="009B1DB3">
        <w:rPr>
          <w:rFonts w:ascii="Sakkal Majalla" w:eastAsia="Times New Roman" w:hAnsi="Sakkal Majalla" w:cs="Sakkal Majalla"/>
          <w:kern w:val="0"/>
          <w:sz w:val="32"/>
          <w:szCs w:val="32"/>
          <w14:ligatures w14:val="none"/>
        </w:rPr>
        <w:t>.</w:t>
      </w:r>
    </w:p>
    <w:p w14:paraId="15EA2AC2"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 xml:space="preserve">تلي هذه الفئة العمرية فئة </w:t>
      </w:r>
      <w:r w:rsidRPr="009B1DB3">
        <w:rPr>
          <w:rFonts w:ascii="Sakkal Majalla" w:eastAsia="Times New Roman" w:hAnsi="Sakkal Majalla" w:cs="Sakkal Majalla"/>
          <w:kern w:val="0"/>
          <w:sz w:val="32"/>
          <w:szCs w:val="32"/>
          <w14:ligatures w14:val="none"/>
        </w:rPr>
        <w:t xml:space="preserve">35-44 </w:t>
      </w:r>
      <w:r w:rsidRPr="009B1DB3">
        <w:rPr>
          <w:rFonts w:ascii="Sakkal Majalla" w:eastAsia="Times New Roman" w:hAnsi="Sakkal Majalla" w:cs="Sakkal Majalla"/>
          <w:kern w:val="0"/>
          <w:sz w:val="32"/>
          <w:szCs w:val="32"/>
          <w:rtl/>
          <w14:ligatures w14:val="none"/>
        </w:rPr>
        <w:t xml:space="preserve">عامًا بنسبة </w:t>
      </w:r>
      <w:r w:rsidRPr="009B1DB3">
        <w:rPr>
          <w:rFonts w:ascii="Sakkal Majalla" w:eastAsia="Times New Roman" w:hAnsi="Sakkal Majalla" w:cs="Sakkal Majalla"/>
          <w:kern w:val="0"/>
          <w:sz w:val="32"/>
          <w:szCs w:val="32"/>
          <w14:ligatures w14:val="none"/>
        </w:rPr>
        <w:t>27.3</w:t>
      </w:r>
      <w:r w:rsidRPr="009B1DB3">
        <w:rPr>
          <w:rFonts w:ascii="Sakkal Majalla" w:eastAsia="Times New Roman" w:hAnsi="Sakkal Majalla" w:cs="Sakkal Majalla"/>
          <w:kern w:val="0"/>
          <w:sz w:val="32"/>
          <w:szCs w:val="32"/>
          <w:rtl/>
          <w14:ligatures w14:val="none"/>
        </w:rPr>
        <w:t>٪، مما يشير إلى وجود تمثيل جيد للموظفين ذوي الخبرة المتوسطة، والذين غالبًا ما يشغلون مناصب أكثر مسؤولية واستراتيجية ضمن هيكل المؤسسات</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وجود هذه الفئة في العينة يتيح للباحث القدرة على دراسة وجهات النظر المختلفة بين الشباب ذوي الخبرة المحدودة نسبيًا والموظفين الأكثر خبرة، مما يضيف عمقًا للتحليلات المتعلقة بكفاءة الأداء التشغيلي وتأثير استخدام تقنيات الذكاء الاصطناعي على إدارة المشتريات</w:t>
      </w:r>
      <w:r w:rsidRPr="009B1DB3">
        <w:rPr>
          <w:rFonts w:ascii="Sakkal Majalla" w:eastAsia="Times New Roman" w:hAnsi="Sakkal Majalla" w:cs="Sakkal Majalla"/>
          <w:kern w:val="0"/>
          <w:sz w:val="32"/>
          <w:szCs w:val="32"/>
          <w14:ligatures w14:val="none"/>
        </w:rPr>
        <w:t>.</w:t>
      </w:r>
    </w:p>
    <w:p w14:paraId="53770A6D"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lastRenderedPageBreak/>
        <w:t xml:space="preserve">أما الفئة العمرية </w:t>
      </w:r>
      <w:r w:rsidRPr="009B1DB3">
        <w:rPr>
          <w:rFonts w:ascii="Sakkal Majalla" w:eastAsia="Times New Roman" w:hAnsi="Sakkal Majalla" w:cs="Sakkal Majalla"/>
          <w:kern w:val="0"/>
          <w:sz w:val="32"/>
          <w:szCs w:val="32"/>
          <w14:ligatures w14:val="none"/>
        </w:rPr>
        <w:t xml:space="preserve">45-54 </w:t>
      </w:r>
      <w:r w:rsidRPr="009B1DB3">
        <w:rPr>
          <w:rFonts w:ascii="Sakkal Majalla" w:eastAsia="Times New Roman" w:hAnsi="Sakkal Majalla" w:cs="Sakkal Majalla"/>
          <w:kern w:val="0"/>
          <w:sz w:val="32"/>
          <w:szCs w:val="32"/>
          <w:rtl/>
          <w14:ligatures w14:val="none"/>
        </w:rPr>
        <w:t xml:space="preserve">عامًا، فتمثل </w:t>
      </w:r>
      <w:r w:rsidRPr="009B1DB3">
        <w:rPr>
          <w:rFonts w:ascii="Sakkal Majalla" w:eastAsia="Times New Roman" w:hAnsi="Sakkal Majalla" w:cs="Sakkal Majalla"/>
          <w:kern w:val="0"/>
          <w:sz w:val="32"/>
          <w:szCs w:val="32"/>
          <w14:ligatures w14:val="none"/>
        </w:rPr>
        <w:t>18.2</w:t>
      </w:r>
      <w:r w:rsidRPr="009B1DB3">
        <w:rPr>
          <w:rFonts w:ascii="Sakkal Majalla" w:eastAsia="Times New Roman" w:hAnsi="Sakkal Majalla" w:cs="Sakkal Majalla"/>
          <w:kern w:val="0"/>
          <w:sz w:val="32"/>
          <w:szCs w:val="32"/>
          <w:rtl/>
          <w14:ligatures w14:val="none"/>
        </w:rPr>
        <w:t>٪ من العينة، وهو ما يعكس تواجد الموظفين الأكثر خبرة والذين قد يكون لديهم نظرة استراتيجية أوسع حول العمليات التشغيلية داخل المؤسسة</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تساهم هذه الفئة في تقديم خبرات قيمة تتعلق بكيفية الاستفادة من أنظمة الذكاء الاصطناعي في تحسين الأداء التشغيلي، بما يشمل تخطيط المشتريات، إدارة سلسلة الإمداد، واتخاذ القرارات المبنية على البيانات</w:t>
      </w:r>
      <w:r w:rsidRPr="009B1DB3">
        <w:rPr>
          <w:rFonts w:ascii="Sakkal Majalla" w:eastAsia="Times New Roman" w:hAnsi="Sakkal Majalla" w:cs="Sakkal Majalla"/>
          <w:kern w:val="0"/>
          <w:sz w:val="32"/>
          <w:szCs w:val="32"/>
          <w14:ligatures w14:val="none"/>
        </w:rPr>
        <w:t>.</w:t>
      </w:r>
    </w:p>
    <w:p w14:paraId="18D7C90C"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 xml:space="preserve">في المقابل، تمثل الفئة العمرية أقل من </w:t>
      </w:r>
      <w:r w:rsidRPr="009B1DB3">
        <w:rPr>
          <w:rFonts w:ascii="Sakkal Majalla" w:eastAsia="Times New Roman" w:hAnsi="Sakkal Majalla" w:cs="Sakkal Majalla"/>
          <w:kern w:val="0"/>
          <w:sz w:val="32"/>
          <w:szCs w:val="32"/>
          <w14:ligatures w14:val="none"/>
        </w:rPr>
        <w:t xml:space="preserve">25 </w:t>
      </w:r>
      <w:r w:rsidRPr="009B1DB3">
        <w:rPr>
          <w:rFonts w:ascii="Sakkal Majalla" w:eastAsia="Times New Roman" w:hAnsi="Sakkal Majalla" w:cs="Sakkal Majalla"/>
          <w:kern w:val="0"/>
          <w:sz w:val="32"/>
          <w:szCs w:val="32"/>
          <w:rtl/>
          <w14:ligatures w14:val="none"/>
        </w:rPr>
        <w:t xml:space="preserve">عامًا </w:t>
      </w:r>
      <w:r w:rsidRPr="009B1DB3">
        <w:rPr>
          <w:rFonts w:ascii="Sakkal Majalla" w:eastAsia="Times New Roman" w:hAnsi="Sakkal Majalla" w:cs="Sakkal Majalla"/>
          <w:kern w:val="0"/>
          <w:sz w:val="32"/>
          <w:szCs w:val="32"/>
          <w14:ligatures w14:val="none"/>
        </w:rPr>
        <w:t>11.4</w:t>
      </w:r>
      <w:r w:rsidRPr="009B1DB3">
        <w:rPr>
          <w:rFonts w:ascii="Sakkal Majalla" w:eastAsia="Times New Roman" w:hAnsi="Sakkal Majalla" w:cs="Sakkal Majalla"/>
          <w:kern w:val="0"/>
          <w:sz w:val="32"/>
          <w:szCs w:val="32"/>
          <w:rtl/>
          <w14:ligatures w14:val="none"/>
        </w:rPr>
        <w:t>٪ فقط من العينة، وهو ما يعكس أن الموظفين الجدد أو الخريجين الجدد يمثلون نسبة أقل في القطاع، وربما يكون لديهم دور محدود في اتخاذ القرارات الكبرى المتعلقة بالمشتريات، لكنه مهم لفهم كيفية تبني الجيل الجديد للتقنيات الحديثة واستخدام الذكاء الاصطناعي في بيئة العمل</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 xml:space="preserve">أما الفئة العمرية </w:t>
      </w:r>
      <w:r w:rsidRPr="009B1DB3">
        <w:rPr>
          <w:rFonts w:ascii="Sakkal Majalla" w:eastAsia="Times New Roman" w:hAnsi="Sakkal Majalla" w:cs="Sakkal Majalla"/>
          <w:kern w:val="0"/>
          <w:sz w:val="32"/>
          <w:szCs w:val="32"/>
          <w14:ligatures w14:val="none"/>
        </w:rPr>
        <w:t xml:space="preserve">55 </w:t>
      </w:r>
      <w:r w:rsidRPr="009B1DB3">
        <w:rPr>
          <w:rFonts w:ascii="Sakkal Majalla" w:eastAsia="Times New Roman" w:hAnsi="Sakkal Majalla" w:cs="Sakkal Majalla"/>
          <w:kern w:val="0"/>
          <w:sz w:val="32"/>
          <w:szCs w:val="32"/>
          <w:rtl/>
          <w14:ligatures w14:val="none"/>
        </w:rPr>
        <w:t xml:space="preserve">فأكثر، فهي الأقل تمثيلًا بنسبة </w:t>
      </w:r>
      <w:r w:rsidRPr="009B1DB3">
        <w:rPr>
          <w:rFonts w:ascii="Sakkal Majalla" w:eastAsia="Times New Roman" w:hAnsi="Sakkal Majalla" w:cs="Sakkal Majalla"/>
          <w:kern w:val="0"/>
          <w:sz w:val="32"/>
          <w:szCs w:val="32"/>
          <w14:ligatures w14:val="none"/>
        </w:rPr>
        <w:t>6.8</w:t>
      </w:r>
      <w:r w:rsidRPr="009B1DB3">
        <w:rPr>
          <w:rFonts w:ascii="Sakkal Majalla" w:eastAsia="Times New Roman" w:hAnsi="Sakkal Majalla" w:cs="Sakkal Majalla"/>
          <w:kern w:val="0"/>
          <w:sz w:val="32"/>
          <w:szCs w:val="32"/>
          <w:rtl/>
          <w14:ligatures w14:val="none"/>
        </w:rPr>
        <w:t>٪، مما يعكس قلة عدد الموظفين الأكبر سنًا العاملين في هذا المجال، وهو أمر طبيعي بالنظر إلى التقاعد التدريجي ومحدودية الأدوار التشغيلية لهذه الفئة العمرية مقارنة بالمجموعات الأصغر سنًا</w:t>
      </w:r>
      <w:r w:rsidRPr="009B1DB3">
        <w:rPr>
          <w:rFonts w:ascii="Sakkal Majalla" w:eastAsia="Times New Roman" w:hAnsi="Sakkal Majalla" w:cs="Sakkal Majalla"/>
          <w:kern w:val="0"/>
          <w:sz w:val="32"/>
          <w:szCs w:val="32"/>
          <w14:ligatures w14:val="none"/>
        </w:rPr>
        <w:t>.</w:t>
      </w:r>
    </w:p>
    <w:p w14:paraId="294895D8" w14:textId="77777777" w:rsidR="009B1DB3" w:rsidRPr="009B1DB3" w:rsidRDefault="009B1DB3" w:rsidP="009B1DB3">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من الناحية التحليلية، يتيح هذا التوزيع المتنوع للباحث دراسة العلاقة بين العمر ومستوى الأداء التشغيلي، وكذلك مدى تفاعل مختلف الفئات العمرية مع تقنيات الذكاء الاصطناعي، سواء من حيث القدرة على استخدام النظام، تجربة المستخدم، أو الاستفادة من برامج التدريب والتطوير</w:t>
      </w:r>
      <w:r w:rsidRPr="009B1DB3">
        <w:rPr>
          <w:rFonts w:ascii="Sakkal Majalla" w:eastAsia="Times New Roman" w:hAnsi="Sakkal Majalla" w:cs="Sakkal Majalla"/>
          <w:kern w:val="0"/>
          <w:sz w:val="32"/>
          <w:szCs w:val="32"/>
          <w14:ligatures w14:val="none"/>
        </w:rPr>
        <w:t xml:space="preserve">. </w:t>
      </w:r>
      <w:r w:rsidRPr="009B1DB3">
        <w:rPr>
          <w:rFonts w:ascii="Sakkal Majalla" w:eastAsia="Times New Roman" w:hAnsi="Sakkal Majalla" w:cs="Sakkal Majalla"/>
          <w:kern w:val="0"/>
          <w:sz w:val="32"/>
          <w:szCs w:val="32"/>
          <w:rtl/>
          <w14:ligatures w14:val="none"/>
        </w:rPr>
        <w:t>يوضح التوزيع أيضًا إمكانية مقارنة تأثير العمر على تبني التكنولوجيا واتخاذ القرارات المبنية على البيانات، إذ قد تختلف الفئات العمرية في درجة الاستفادة من الأنظمة الحديثة حسب مستوى الخبرة والتعود على التقنيات الرقمية</w:t>
      </w:r>
      <w:r w:rsidRPr="009B1DB3">
        <w:rPr>
          <w:rFonts w:ascii="Sakkal Majalla" w:eastAsia="Times New Roman" w:hAnsi="Sakkal Majalla" w:cs="Sakkal Majalla"/>
          <w:kern w:val="0"/>
          <w:sz w:val="32"/>
          <w:szCs w:val="32"/>
          <w14:ligatures w14:val="none"/>
        </w:rPr>
        <w:t>.</w:t>
      </w:r>
    </w:p>
    <w:p w14:paraId="1DA0B0A9" w14:textId="59486676" w:rsidR="00314394" w:rsidRPr="007D155E" w:rsidRDefault="009B1DB3"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9B1DB3">
        <w:rPr>
          <w:rFonts w:ascii="Sakkal Majalla" w:eastAsia="Times New Roman" w:hAnsi="Sakkal Majalla" w:cs="Sakkal Majalla"/>
          <w:kern w:val="0"/>
          <w:sz w:val="32"/>
          <w:szCs w:val="32"/>
          <w:rtl/>
          <w14:ligatures w14:val="none"/>
        </w:rPr>
        <w:t xml:space="preserve">بشكل عام، يعكس جدول </w:t>
      </w:r>
      <w:r w:rsidRPr="009B1DB3">
        <w:rPr>
          <w:rFonts w:ascii="Sakkal Majalla" w:eastAsia="Times New Roman" w:hAnsi="Sakkal Majalla" w:cs="Sakkal Majalla"/>
          <w:kern w:val="0"/>
          <w:sz w:val="32"/>
          <w:szCs w:val="32"/>
          <w14:ligatures w14:val="none"/>
        </w:rPr>
        <w:t xml:space="preserve">2 </w:t>
      </w:r>
      <w:r w:rsidRPr="009B1DB3">
        <w:rPr>
          <w:rFonts w:ascii="Sakkal Majalla" w:eastAsia="Times New Roman" w:hAnsi="Sakkal Majalla" w:cs="Sakkal Majalla"/>
          <w:kern w:val="0"/>
          <w:sz w:val="32"/>
          <w:szCs w:val="32"/>
          <w:rtl/>
          <w14:ligatures w14:val="none"/>
        </w:rPr>
        <w:t xml:space="preserve">تنوعًا جيدًا في توزيع العينة من حيث العمر، مع تمثيل أكبر للفئة العمرية </w:t>
      </w:r>
      <w:r w:rsidRPr="009B1DB3">
        <w:rPr>
          <w:rFonts w:ascii="Sakkal Majalla" w:eastAsia="Times New Roman" w:hAnsi="Sakkal Majalla" w:cs="Sakkal Majalla"/>
          <w:kern w:val="0"/>
          <w:sz w:val="32"/>
          <w:szCs w:val="32"/>
          <w14:ligatures w14:val="none"/>
        </w:rPr>
        <w:t xml:space="preserve">25-34 </w:t>
      </w:r>
      <w:r w:rsidRPr="009B1DB3">
        <w:rPr>
          <w:rFonts w:ascii="Sakkal Majalla" w:eastAsia="Times New Roman" w:hAnsi="Sakkal Majalla" w:cs="Sakkal Majalla"/>
          <w:kern w:val="0"/>
          <w:sz w:val="32"/>
          <w:szCs w:val="32"/>
          <w:rtl/>
          <w14:ligatures w14:val="none"/>
        </w:rPr>
        <w:t xml:space="preserve">عامًا، وهو ما يعكس الواقع العملي للمؤسسات السعودية في قطاع المشتريات ويتيح للباحث </w:t>
      </w:r>
      <w:r w:rsidRPr="009B1DB3">
        <w:rPr>
          <w:rFonts w:ascii="Sakkal Majalla" w:eastAsia="Times New Roman" w:hAnsi="Sakkal Majalla" w:cs="Sakkal Majalla"/>
          <w:kern w:val="0"/>
          <w:sz w:val="32"/>
          <w:szCs w:val="32"/>
          <w:rtl/>
          <w14:ligatures w14:val="none"/>
        </w:rPr>
        <w:lastRenderedPageBreak/>
        <w:t>تحليل الفروقات العمرية وتأثيرها على كفاءة الأداء التشغيلي واستخدام تقنيات الذكاء الاصطناعي بشكل موضوعي وعلمي</w:t>
      </w:r>
      <w:r w:rsidRPr="009B1DB3">
        <w:rPr>
          <w:rFonts w:ascii="Sakkal Majalla" w:eastAsia="Times New Roman" w:hAnsi="Sakkal Majalla" w:cs="Sakkal Majalla"/>
          <w:kern w:val="0"/>
          <w:sz w:val="32"/>
          <w:szCs w:val="32"/>
          <w14:ligatures w14:val="none"/>
        </w:rPr>
        <w:t>.</w:t>
      </w:r>
    </w:p>
    <w:p w14:paraId="5EB4268B" w14:textId="18A62CA4" w:rsidR="00314394" w:rsidRDefault="00314394" w:rsidP="00314394">
      <w:pPr>
        <w:pStyle w:val="af"/>
        <w:keepNext/>
        <w:bidi/>
      </w:pPr>
      <w:bookmarkStart w:id="38" w:name="_Toc224227872"/>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3</w:t>
      </w:r>
      <w:r>
        <w:rPr>
          <w:rtl/>
        </w:rPr>
        <w:fldChar w:fldCharType="end"/>
      </w:r>
      <w:r>
        <w:rPr>
          <w:rFonts w:hint="cs"/>
          <w:rtl/>
          <w:lang w:bidi="ar-EG"/>
        </w:rPr>
        <w:t xml:space="preserve"> </w:t>
      </w:r>
      <w:r w:rsidRPr="006527ED">
        <w:rPr>
          <w:rFonts w:cs="Arial"/>
          <w:rtl/>
          <w:lang w:bidi="ar-EG"/>
        </w:rPr>
        <w:t>توزيع عينة الدراسة وفقا لمتغير المؤهل العلمي</w:t>
      </w:r>
      <w:bookmarkEnd w:id="38"/>
    </w:p>
    <w:tbl>
      <w:tblPr>
        <w:tblStyle w:val="GridTableLight"/>
        <w:bidiVisual/>
        <w:tblW w:w="0" w:type="auto"/>
        <w:jc w:val="center"/>
        <w:tblLook w:val="04A0" w:firstRow="1" w:lastRow="0" w:firstColumn="1" w:lastColumn="0" w:noHBand="0" w:noVBand="1"/>
      </w:tblPr>
      <w:tblGrid>
        <w:gridCol w:w="1160"/>
        <w:gridCol w:w="1702"/>
        <w:gridCol w:w="1496"/>
      </w:tblGrid>
      <w:tr w:rsidR="00314394" w:rsidRPr="00314394" w14:paraId="0429BDD9" w14:textId="77777777" w:rsidTr="00314394">
        <w:trPr>
          <w:jc w:val="center"/>
        </w:trPr>
        <w:tc>
          <w:tcPr>
            <w:tcW w:w="0" w:type="auto"/>
            <w:hideMark/>
          </w:tcPr>
          <w:p w14:paraId="38A5F3E0"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المؤهل العلمي</w:t>
            </w:r>
          </w:p>
        </w:tc>
        <w:tc>
          <w:tcPr>
            <w:tcW w:w="0" w:type="auto"/>
            <w:hideMark/>
          </w:tcPr>
          <w:p w14:paraId="51899FDB"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التكرار</w:t>
            </w:r>
            <w:r w:rsidRPr="00314394">
              <w:rPr>
                <w:rFonts w:ascii="Sakkal Majalla" w:hAnsi="Sakkal Majalla" w:cs="Sakkal Majalla"/>
                <w:b/>
                <w:bCs/>
              </w:rPr>
              <w:t xml:space="preserve"> (Frequency)</w:t>
            </w:r>
          </w:p>
        </w:tc>
        <w:tc>
          <w:tcPr>
            <w:tcW w:w="0" w:type="auto"/>
            <w:hideMark/>
          </w:tcPr>
          <w:p w14:paraId="27C67957"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النسبة المئوية</w:t>
            </w:r>
            <w:r w:rsidRPr="00314394">
              <w:rPr>
                <w:rFonts w:ascii="Sakkal Majalla" w:hAnsi="Sakkal Majalla" w:cs="Sakkal Majalla"/>
                <w:b/>
                <w:bCs/>
              </w:rPr>
              <w:t xml:space="preserve"> (%)</w:t>
            </w:r>
          </w:p>
        </w:tc>
      </w:tr>
      <w:tr w:rsidR="00314394" w:rsidRPr="00314394" w14:paraId="22C939C7" w14:textId="77777777" w:rsidTr="00314394">
        <w:trPr>
          <w:jc w:val="center"/>
        </w:trPr>
        <w:tc>
          <w:tcPr>
            <w:tcW w:w="0" w:type="auto"/>
            <w:hideMark/>
          </w:tcPr>
          <w:p w14:paraId="5064ECFF"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دبلوم</w:t>
            </w:r>
          </w:p>
        </w:tc>
        <w:tc>
          <w:tcPr>
            <w:tcW w:w="0" w:type="auto"/>
            <w:hideMark/>
          </w:tcPr>
          <w:p w14:paraId="4AE4D132"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20</w:t>
            </w:r>
          </w:p>
        </w:tc>
        <w:tc>
          <w:tcPr>
            <w:tcW w:w="0" w:type="auto"/>
            <w:hideMark/>
          </w:tcPr>
          <w:p w14:paraId="473A4DD8"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9.1%</w:t>
            </w:r>
          </w:p>
        </w:tc>
      </w:tr>
      <w:tr w:rsidR="00314394" w:rsidRPr="00314394" w14:paraId="1FCB69E5" w14:textId="77777777" w:rsidTr="00314394">
        <w:trPr>
          <w:jc w:val="center"/>
        </w:trPr>
        <w:tc>
          <w:tcPr>
            <w:tcW w:w="0" w:type="auto"/>
            <w:hideMark/>
          </w:tcPr>
          <w:p w14:paraId="1CBA46C2"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بكالوريوس</w:t>
            </w:r>
          </w:p>
        </w:tc>
        <w:tc>
          <w:tcPr>
            <w:tcW w:w="0" w:type="auto"/>
            <w:hideMark/>
          </w:tcPr>
          <w:p w14:paraId="3139548C"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140</w:t>
            </w:r>
          </w:p>
        </w:tc>
        <w:tc>
          <w:tcPr>
            <w:tcW w:w="0" w:type="auto"/>
            <w:hideMark/>
          </w:tcPr>
          <w:p w14:paraId="7F6D510D"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63.6%</w:t>
            </w:r>
          </w:p>
        </w:tc>
      </w:tr>
      <w:tr w:rsidR="00314394" w:rsidRPr="00314394" w14:paraId="06A5DE57" w14:textId="77777777" w:rsidTr="00314394">
        <w:trPr>
          <w:jc w:val="center"/>
        </w:trPr>
        <w:tc>
          <w:tcPr>
            <w:tcW w:w="0" w:type="auto"/>
            <w:hideMark/>
          </w:tcPr>
          <w:p w14:paraId="59AA2791"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ماجستير</w:t>
            </w:r>
          </w:p>
        </w:tc>
        <w:tc>
          <w:tcPr>
            <w:tcW w:w="0" w:type="auto"/>
            <w:hideMark/>
          </w:tcPr>
          <w:p w14:paraId="6FBCDA69"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50</w:t>
            </w:r>
          </w:p>
        </w:tc>
        <w:tc>
          <w:tcPr>
            <w:tcW w:w="0" w:type="auto"/>
            <w:hideMark/>
          </w:tcPr>
          <w:p w14:paraId="3B13EE33"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22.7%</w:t>
            </w:r>
          </w:p>
        </w:tc>
      </w:tr>
      <w:tr w:rsidR="00314394" w:rsidRPr="00314394" w14:paraId="412B4AF5" w14:textId="77777777" w:rsidTr="00314394">
        <w:trPr>
          <w:jc w:val="center"/>
        </w:trPr>
        <w:tc>
          <w:tcPr>
            <w:tcW w:w="0" w:type="auto"/>
            <w:hideMark/>
          </w:tcPr>
          <w:p w14:paraId="244F71D8"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دكتوراه</w:t>
            </w:r>
          </w:p>
        </w:tc>
        <w:tc>
          <w:tcPr>
            <w:tcW w:w="0" w:type="auto"/>
            <w:hideMark/>
          </w:tcPr>
          <w:p w14:paraId="16CF34D4"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10</w:t>
            </w:r>
          </w:p>
        </w:tc>
        <w:tc>
          <w:tcPr>
            <w:tcW w:w="0" w:type="auto"/>
            <w:hideMark/>
          </w:tcPr>
          <w:p w14:paraId="262A55D3"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4.6%</w:t>
            </w:r>
          </w:p>
        </w:tc>
      </w:tr>
      <w:tr w:rsidR="00314394" w:rsidRPr="00314394" w14:paraId="7E96DAFA" w14:textId="77777777" w:rsidTr="00314394">
        <w:trPr>
          <w:jc w:val="center"/>
        </w:trPr>
        <w:tc>
          <w:tcPr>
            <w:tcW w:w="0" w:type="auto"/>
            <w:hideMark/>
          </w:tcPr>
          <w:p w14:paraId="34E76189" w14:textId="77777777" w:rsidR="00314394" w:rsidRPr="00314394" w:rsidRDefault="00314394" w:rsidP="00314394">
            <w:pPr>
              <w:bidi/>
              <w:rPr>
                <w:rFonts w:ascii="Sakkal Majalla" w:hAnsi="Sakkal Majalla" w:cs="Sakkal Majalla"/>
              </w:rPr>
            </w:pPr>
            <w:r w:rsidRPr="00314394">
              <w:rPr>
                <w:rStyle w:val="ab"/>
                <w:rFonts w:ascii="Sakkal Majalla" w:hAnsi="Sakkal Majalla" w:cs="Sakkal Majalla"/>
                <w:rtl/>
              </w:rPr>
              <w:t>الإجمالي</w:t>
            </w:r>
          </w:p>
        </w:tc>
        <w:tc>
          <w:tcPr>
            <w:tcW w:w="0" w:type="auto"/>
            <w:hideMark/>
          </w:tcPr>
          <w:p w14:paraId="2B959804"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220</w:t>
            </w:r>
          </w:p>
        </w:tc>
        <w:tc>
          <w:tcPr>
            <w:tcW w:w="0" w:type="auto"/>
            <w:hideMark/>
          </w:tcPr>
          <w:p w14:paraId="24F5A3BA"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100%</w:t>
            </w:r>
          </w:p>
        </w:tc>
      </w:tr>
    </w:tbl>
    <w:p w14:paraId="48EAE5D7" w14:textId="77777777" w:rsidR="00A41D19" w:rsidRPr="00A41D19" w:rsidRDefault="00A41D19" w:rsidP="00A41D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A41D19">
        <w:rPr>
          <w:rFonts w:ascii="Sakkal Majalla" w:eastAsia="Times New Roman" w:hAnsi="Sakkal Majalla" w:cs="Sakkal Majalla"/>
          <w:kern w:val="0"/>
          <w:sz w:val="32"/>
          <w:szCs w:val="32"/>
          <w:rtl/>
          <w14:ligatures w14:val="none"/>
        </w:rPr>
        <w:t xml:space="preserve">يوضح جدول </w:t>
      </w:r>
      <w:r w:rsidRPr="00A41D19">
        <w:rPr>
          <w:rFonts w:ascii="Sakkal Majalla" w:eastAsia="Times New Roman" w:hAnsi="Sakkal Majalla" w:cs="Sakkal Majalla"/>
          <w:kern w:val="0"/>
          <w:sz w:val="32"/>
          <w:szCs w:val="32"/>
          <w14:ligatures w14:val="none"/>
        </w:rPr>
        <w:t xml:space="preserve">3 </w:t>
      </w:r>
      <w:r w:rsidRPr="00A41D19">
        <w:rPr>
          <w:rFonts w:ascii="Sakkal Majalla" w:eastAsia="Times New Roman" w:hAnsi="Sakkal Majalla" w:cs="Sakkal Majalla"/>
          <w:kern w:val="0"/>
          <w:sz w:val="32"/>
          <w:szCs w:val="32"/>
          <w:rtl/>
          <w14:ligatures w14:val="none"/>
        </w:rPr>
        <w:t xml:space="preserve">توزيع أفراد عينة الدراسة وفقًا لمتغير المؤهل العلمي، حيث بلغ إجمالي عدد المستجيبين </w:t>
      </w:r>
      <w:r w:rsidRPr="00A41D19">
        <w:rPr>
          <w:rFonts w:ascii="Sakkal Majalla" w:eastAsia="Times New Roman" w:hAnsi="Sakkal Majalla" w:cs="Sakkal Majalla"/>
          <w:kern w:val="0"/>
          <w:sz w:val="32"/>
          <w:szCs w:val="32"/>
          <w14:ligatures w14:val="none"/>
        </w:rPr>
        <w:t xml:space="preserve">220 </w:t>
      </w:r>
      <w:r w:rsidRPr="00A41D19">
        <w:rPr>
          <w:rFonts w:ascii="Sakkal Majalla" w:eastAsia="Times New Roman" w:hAnsi="Sakkal Majalla" w:cs="Sakkal Majalla"/>
          <w:kern w:val="0"/>
          <w:sz w:val="32"/>
          <w:szCs w:val="32"/>
          <w:rtl/>
          <w14:ligatures w14:val="none"/>
        </w:rPr>
        <w:t>مشاركًا</w:t>
      </w:r>
      <w:r w:rsidRPr="00A41D19">
        <w:rPr>
          <w:rFonts w:ascii="Sakkal Majalla" w:eastAsia="Times New Roman" w:hAnsi="Sakkal Majalla" w:cs="Sakkal Majalla"/>
          <w:kern w:val="0"/>
          <w:sz w:val="32"/>
          <w:szCs w:val="32"/>
          <w14:ligatures w14:val="none"/>
        </w:rPr>
        <w:t xml:space="preserve">. </w:t>
      </w:r>
      <w:r w:rsidRPr="00A41D19">
        <w:rPr>
          <w:rFonts w:ascii="Sakkal Majalla" w:eastAsia="Times New Roman" w:hAnsi="Sakkal Majalla" w:cs="Sakkal Majalla"/>
          <w:kern w:val="0"/>
          <w:sz w:val="32"/>
          <w:szCs w:val="32"/>
          <w:rtl/>
          <w14:ligatures w14:val="none"/>
        </w:rPr>
        <w:t xml:space="preserve">يشير الجدول إلى أن الغالبية العظمى من أفراد العينة يحملون شهادة البكالوريوس بنسبة </w:t>
      </w:r>
      <w:r w:rsidRPr="00A41D19">
        <w:rPr>
          <w:rFonts w:ascii="Sakkal Majalla" w:eastAsia="Times New Roman" w:hAnsi="Sakkal Majalla" w:cs="Sakkal Majalla"/>
          <w:kern w:val="0"/>
          <w:sz w:val="32"/>
          <w:szCs w:val="32"/>
          <w14:ligatures w14:val="none"/>
        </w:rPr>
        <w:t>63.6</w:t>
      </w:r>
      <w:r w:rsidRPr="00A41D19">
        <w:rPr>
          <w:rFonts w:ascii="Sakkal Majalla" w:eastAsia="Times New Roman" w:hAnsi="Sakkal Majalla" w:cs="Sakkal Majalla"/>
          <w:kern w:val="0"/>
          <w:sz w:val="32"/>
          <w:szCs w:val="32"/>
          <w:rtl/>
          <w14:ligatures w14:val="none"/>
        </w:rPr>
        <w:t>٪، مما يعكس أن القوى العاملة العاملة في إدارة المشتريات بالمؤسسات السعودية تتمتع بمستوى تعليمي جيد يمكنها من التعامل مع العمليات التشغيلية المعقدة واستخدام أنظمة الذكاء الاصطناعي بكفاءة</w:t>
      </w:r>
      <w:r w:rsidRPr="00A41D19">
        <w:rPr>
          <w:rFonts w:ascii="Sakkal Majalla" w:eastAsia="Times New Roman" w:hAnsi="Sakkal Majalla" w:cs="Sakkal Majalla"/>
          <w:kern w:val="0"/>
          <w:sz w:val="32"/>
          <w:szCs w:val="32"/>
          <w14:ligatures w14:val="none"/>
        </w:rPr>
        <w:t xml:space="preserve">. </w:t>
      </w:r>
      <w:r w:rsidRPr="00A41D19">
        <w:rPr>
          <w:rFonts w:ascii="Sakkal Majalla" w:eastAsia="Times New Roman" w:hAnsi="Sakkal Majalla" w:cs="Sakkal Majalla"/>
          <w:kern w:val="0"/>
          <w:sz w:val="32"/>
          <w:szCs w:val="32"/>
          <w:rtl/>
          <w14:ligatures w14:val="none"/>
        </w:rPr>
        <w:t>يشير هذا التمثيل الكبير لفئة الحاصلين على البكالوريوس إلى أن المؤسسات تميل إلى توظيف الأفراد الذين لديهم قاعدة معرفية قوية، مما يضمن القدرة على فهم وتحليل البيانات، ومواكبة التقنيات الحديثة مثل الذكاء الاصطناعي، وبالتالي تعزيز الكفاءة التشغيلية للمؤسسة</w:t>
      </w:r>
      <w:r w:rsidRPr="00A41D19">
        <w:rPr>
          <w:rFonts w:ascii="Sakkal Majalla" w:eastAsia="Times New Roman" w:hAnsi="Sakkal Majalla" w:cs="Sakkal Majalla"/>
          <w:kern w:val="0"/>
          <w:sz w:val="32"/>
          <w:szCs w:val="32"/>
          <w14:ligatures w14:val="none"/>
        </w:rPr>
        <w:t>.</w:t>
      </w:r>
    </w:p>
    <w:p w14:paraId="768036CE" w14:textId="77777777" w:rsidR="00A41D19" w:rsidRPr="00A41D19" w:rsidRDefault="00A41D19" w:rsidP="00A41D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A41D19">
        <w:rPr>
          <w:rFonts w:ascii="Sakkal Majalla" w:eastAsia="Times New Roman" w:hAnsi="Sakkal Majalla" w:cs="Sakkal Majalla"/>
          <w:kern w:val="0"/>
          <w:sz w:val="32"/>
          <w:szCs w:val="32"/>
          <w:rtl/>
          <w14:ligatures w14:val="none"/>
        </w:rPr>
        <w:t xml:space="preserve">تلي هذه الفئة، فئة الحاصلين على الماجستير بنسبة </w:t>
      </w:r>
      <w:r w:rsidRPr="00A41D19">
        <w:rPr>
          <w:rFonts w:ascii="Sakkal Majalla" w:eastAsia="Times New Roman" w:hAnsi="Sakkal Majalla" w:cs="Sakkal Majalla"/>
          <w:kern w:val="0"/>
          <w:sz w:val="32"/>
          <w:szCs w:val="32"/>
          <w14:ligatures w14:val="none"/>
        </w:rPr>
        <w:t>22.7</w:t>
      </w:r>
      <w:r w:rsidRPr="00A41D19">
        <w:rPr>
          <w:rFonts w:ascii="Sakkal Majalla" w:eastAsia="Times New Roman" w:hAnsi="Sakkal Majalla" w:cs="Sakkal Majalla"/>
          <w:kern w:val="0"/>
          <w:sz w:val="32"/>
          <w:szCs w:val="32"/>
          <w:rtl/>
          <w14:ligatures w14:val="none"/>
        </w:rPr>
        <w:t>٪، وهي نسبة معتبرة تشير إلى وجود كوادر متخصصة تمتلك مهارات متقدمة في الإدارة، التحليل، واتخاذ القرار الاستراتيجي</w:t>
      </w:r>
      <w:r w:rsidRPr="00A41D19">
        <w:rPr>
          <w:rFonts w:ascii="Sakkal Majalla" w:eastAsia="Times New Roman" w:hAnsi="Sakkal Majalla" w:cs="Sakkal Majalla"/>
          <w:kern w:val="0"/>
          <w:sz w:val="32"/>
          <w:szCs w:val="32"/>
          <w14:ligatures w14:val="none"/>
        </w:rPr>
        <w:t xml:space="preserve">. </w:t>
      </w:r>
      <w:r w:rsidRPr="00A41D19">
        <w:rPr>
          <w:rFonts w:ascii="Sakkal Majalla" w:eastAsia="Times New Roman" w:hAnsi="Sakkal Majalla" w:cs="Sakkal Majalla"/>
          <w:kern w:val="0"/>
          <w:sz w:val="32"/>
          <w:szCs w:val="32"/>
          <w:rtl/>
          <w14:ligatures w14:val="none"/>
        </w:rPr>
        <w:t xml:space="preserve">يمثل هؤلاء الأفراد مصدرًا مهمًا للدعم المعرفي والتقني للمؤسسة، حيث يكون لديهم القدرة على تطوير وتحسين العمليات باستخدام أدوات الذكاء الاصطناعي، والمساهمة في تصميم استراتيجيات المشتريات والتخطيط طويل المدى بما يتوافق </w:t>
      </w:r>
      <w:r w:rsidRPr="00A41D19">
        <w:rPr>
          <w:rFonts w:ascii="Sakkal Majalla" w:eastAsia="Times New Roman" w:hAnsi="Sakkal Majalla" w:cs="Sakkal Majalla"/>
          <w:kern w:val="0"/>
          <w:sz w:val="32"/>
          <w:szCs w:val="32"/>
          <w:rtl/>
          <w14:ligatures w14:val="none"/>
        </w:rPr>
        <w:lastRenderedPageBreak/>
        <w:t>مع أهداف المؤسسة ويعزز من كفاءتها التشغيلية</w:t>
      </w:r>
      <w:r w:rsidRPr="00A41D19">
        <w:rPr>
          <w:rFonts w:ascii="Sakkal Majalla" w:eastAsia="Times New Roman" w:hAnsi="Sakkal Majalla" w:cs="Sakkal Majalla"/>
          <w:kern w:val="0"/>
          <w:sz w:val="32"/>
          <w:szCs w:val="32"/>
          <w14:ligatures w14:val="none"/>
        </w:rPr>
        <w:t xml:space="preserve">. </w:t>
      </w:r>
      <w:r w:rsidRPr="00A41D19">
        <w:rPr>
          <w:rFonts w:ascii="Sakkal Majalla" w:eastAsia="Times New Roman" w:hAnsi="Sakkal Majalla" w:cs="Sakkal Majalla"/>
          <w:kern w:val="0"/>
          <w:sz w:val="32"/>
          <w:szCs w:val="32"/>
          <w:rtl/>
          <w14:ligatures w14:val="none"/>
        </w:rPr>
        <w:t>كما أن هذه الفئة قد تلعب دورًا محوريًا في التدريب وتطوير باقي الموظفين، مما يساهم في رفع مستوى الأداء العام للمؤسسة</w:t>
      </w:r>
      <w:r w:rsidRPr="00A41D19">
        <w:rPr>
          <w:rFonts w:ascii="Sakkal Majalla" w:eastAsia="Times New Roman" w:hAnsi="Sakkal Majalla" w:cs="Sakkal Majalla"/>
          <w:kern w:val="0"/>
          <w:sz w:val="32"/>
          <w:szCs w:val="32"/>
          <w14:ligatures w14:val="none"/>
        </w:rPr>
        <w:t>.</w:t>
      </w:r>
    </w:p>
    <w:p w14:paraId="2FC3648A" w14:textId="77777777" w:rsidR="00A41D19" w:rsidRPr="00A41D19" w:rsidRDefault="00A41D19" w:rsidP="00A41D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A41D19">
        <w:rPr>
          <w:rFonts w:ascii="Sakkal Majalla" w:eastAsia="Times New Roman" w:hAnsi="Sakkal Majalla" w:cs="Sakkal Majalla"/>
          <w:kern w:val="0"/>
          <w:sz w:val="32"/>
          <w:szCs w:val="32"/>
          <w:rtl/>
          <w14:ligatures w14:val="none"/>
        </w:rPr>
        <w:t xml:space="preserve">أما فئة الحاصلين على الدبلوم، فتشكل </w:t>
      </w:r>
      <w:r w:rsidRPr="00A41D19">
        <w:rPr>
          <w:rFonts w:ascii="Sakkal Majalla" w:eastAsia="Times New Roman" w:hAnsi="Sakkal Majalla" w:cs="Sakkal Majalla"/>
          <w:kern w:val="0"/>
          <w:sz w:val="32"/>
          <w:szCs w:val="32"/>
          <w14:ligatures w14:val="none"/>
        </w:rPr>
        <w:t>9.1</w:t>
      </w:r>
      <w:r w:rsidRPr="00A41D19">
        <w:rPr>
          <w:rFonts w:ascii="Sakkal Majalla" w:eastAsia="Times New Roman" w:hAnsi="Sakkal Majalla" w:cs="Sakkal Majalla"/>
          <w:kern w:val="0"/>
          <w:sz w:val="32"/>
          <w:szCs w:val="32"/>
          <w:rtl/>
          <w14:ligatures w14:val="none"/>
        </w:rPr>
        <w:t>٪ من العينة، وهي نسبة صغيرة نسبيًا، لكنها تشير إلى أن بعض المؤسسات تعتمد على كوادر أقل مؤهلاً في بعض الوظائف التشغيلية الأساسية، والتي تتطلب خبرة عملية أكبر من التعليم النظري</w:t>
      </w:r>
      <w:r w:rsidRPr="00A41D19">
        <w:rPr>
          <w:rFonts w:ascii="Sakkal Majalla" w:eastAsia="Times New Roman" w:hAnsi="Sakkal Majalla" w:cs="Sakkal Majalla"/>
          <w:kern w:val="0"/>
          <w:sz w:val="32"/>
          <w:szCs w:val="32"/>
          <w14:ligatures w14:val="none"/>
        </w:rPr>
        <w:t xml:space="preserve">. </w:t>
      </w:r>
      <w:r w:rsidRPr="00A41D19">
        <w:rPr>
          <w:rFonts w:ascii="Sakkal Majalla" w:eastAsia="Times New Roman" w:hAnsi="Sakkal Majalla" w:cs="Sakkal Majalla"/>
          <w:kern w:val="0"/>
          <w:sz w:val="32"/>
          <w:szCs w:val="32"/>
          <w:rtl/>
          <w14:ligatures w14:val="none"/>
        </w:rPr>
        <w:t>قد تكون هذه الفئة أكثر تركيزًا على الجانب العملي لتنفيذ المهام اليومية، بينما تعتمد على الدعم من الموظفين ذوي المؤهلات الأعلى في التعامل مع التقنيات الحديثة</w:t>
      </w:r>
      <w:r w:rsidRPr="00A41D19">
        <w:rPr>
          <w:rFonts w:ascii="Sakkal Majalla" w:eastAsia="Times New Roman" w:hAnsi="Sakkal Majalla" w:cs="Sakkal Majalla"/>
          <w:kern w:val="0"/>
          <w:sz w:val="32"/>
          <w:szCs w:val="32"/>
          <w14:ligatures w14:val="none"/>
        </w:rPr>
        <w:t>.</w:t>
      </w:r>
    </w:p>
    <w:p w14:paraId="75F4C497" w14:textId="77777777" w:rsidR="00A41D19" w:rsidRPr="00A41D19" w:rsidRDefault="00A41D19" w:rsidP="00A41D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A41D19">
        <w:rPr>
          <w:rFonts w:ascii="Sakkal Majalla" w:eastAsia="Times New Roman" w:hAnsi="Sakkal Majalla" w:cs="Sakkal Majalla"/>
          <w:kern w:val="0"/>
          <w:sz w:val="32"/>
          <w:szCs w:val="32"/>
          <w:rtl/>
          <w14:ligatures w14:val="none"/>
        </w:rPr>
        <w:t xml:space="preserve">أما فئة الحاصلين على الدكتوراه، فتشكل أقلية بنسبة </w:t>
      </w:r>
      <w:r w:rsidRPr="00A41D19">
        <w:rPr>
          <w:rFonts w:ascii="Sakkal Majalla" w:eastAsia="Times New Roman" w:hAnsi="Sakkal Majalla" w:cs="Sakkal Majalla"/>
          <w:kern w:val="0"/>
          <w:sz w:val="32"/>
          <w:szCs w:val="32"/>
          <w14:ligatures w14:val="none"/>
        </w:rPr>
        <w:t>4.6</w:t>
      </w:r>
      <w:r w:rsidRPr="00A41D19">
        <w:rPr>
          <w:rFonts w:ascii="Sakkal Majalla" w:eastAsia="Times New Roman" w:hAnsi="Sakkal Majalla" w:cs="Sakkal Majalla"/>
          <w:kern w:val="0"/>
          <w:sz w:val="32"/>
          <w:szCs w:val="32"/>
          <w:rtl/>
          <w14:ligatures w14:val="none"/>
        </w:rPr>
        <w:t>٪ فقط، وهو ما يعكس أن عدد المتخصصين على المستوى الأكاديمي العالي محدود نسبيًا في هذا المجال، حيث غالبًا ما يتركز هؤلاء الأفراد في أدوار استشارية أو بحثية أو قيادية، ويكون لهم تأثير كبير على تطوير استراتيجيات استخدام الذكاء الاصطناعي وتحليل الأداء التشغيلي للمؤسسة، على الرغم من صغر عددهم النسبي في العينة</w:t>
      </w:r>
      <w:r w:rsidRPr="00A41D19">
        <w:rPr>
          <w:rFonts w:ascii="Sakkal Majalla" w:eastAsia="Times New Roman" w:hAnsi="Sakkal Majalla" w:cs="Sakkal Majalla"/>
          <w:kern w:val="0"/>
          <w:sz w:val="32"/>
          <w:szCs w:val="32"/>
          <w14:ligatures w14:val="none"/>
        </w:rPr>
        <w:t>.</w:t>
      </w:r>
    </w:p>
    <w:p w14:paraId="4A26D97A" w14:textId="77777777" w:rsidR="00A41D19" w:rsidRPr="00A41D19" w:rsidRDefault="00A41D19" w:rsidP="00A41D19">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A41D19">
        <w:rPr>
          <w:rFonts w:ascii="Sakkal Majalla" w:eastAsia="Times New Roman" w:hAnsi="Sakkal Majalla" w:cs="Sakkal Majalla"/>
          <w:kern w:val="0"/>
          <w:sz w:val="32"/>
          <w:szCs w:val="32"/>
          <w:rtl/>
          <w14:ligatures w14:val="none"/>
        </w:rPr>
        <w:t>من الناحية التحليلية، يسمح هذا التوزيع المتنوع للباحث بدراسة العلاقة بين المستوى التعليمي وكفاءة الأداء التشغيلي، وفهم كيفية تأثير المؤهل العلمي على قدرة الموظفين على استخدام تقنيات الذكاء الاصطناعي، والتفاعل معها، والاستفادة من برامج التدريب والتطوير المرتبطة بها</w:t>
      </w:r>
      <w:r w:rsidRPr="00A41D19">
        <w:rPr>
          <w:rFonts w:ascii="Sakkal Majalla" w:eastAsia="Times New Roman" w:hAnsi="Sakkal Majalla" w:cs="Sakkal Majalla"/>
          <w:kern w:val="0"/>
          <w:sz w:val="32"/>
          <w:szCs w:val="32"/>
          <w14:ligatures w14:val="none"/>
        </w:rPr>
        <w:t xml:space="preserve">. </w:t>
      </w:r>
      <w:r w:rsidRPr="00A41D19">
        <w:rPr>
          <w:rFonts w:ascii="Sakkal Majalla" w:eastAsia="Times New Roman" w:hAnsi="Sakkal Majalla" w:cs="Sakkal Majalla"/>
          <w:kern w:val="0"/>
          <w:sz w:val="32"/>
          <w:szCs w:val="32"/>
          <w:rtl/>
          <w14:ligatures w14:val="none"/>
        </w:rPr>
        <w:t>كما يعكس التوزيع قدرة الباحث على مقارنة الأداء بين الفئات المختلفة من حيث المؤهل العلمي، واستنتاج مدى أهمية التعليم في تعزيز كفاءة العمليات التشغيلية بالمؤسسات</w:t>
      </w:r>
      <w:r w:rsidRPr="00A41D19">
        <w:rPr>
          <w:rFonts w:ascii="Sakkal Majalla" w:eastAsia="Times New Roman" w:hAnsi="Sakkal Majalla" w:cs="Sakkal Majalla"/>
          <w:kern w:val="0"/>
          <w:sz w:val="32"/>
          <w:szCs w:val="32"/>
          <w14:ligatures w14:val="none"/>
        </w:rPr>
        <w:t>.</w:t>
      </w:r>
    </w:p>
    <w:p w14:paraId="7C5BA2CD" w14:textId="709A8A7B" w:rsidR="00314394" w:rsidRDefault="00A41D19"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A41D19">
        <w:rPr>
          <w:rFonts w:ascii="Sakkal Majalla" w:eastAsia="Times New Roman" w:hAnsi="Sakkal Majalla" w:cs="Sakkal Majalla"/>
          <w:kern w:val="0"/>
          <w:sz w:val="32"/>
          <w:szCs w:val="32"/>
          <w:rtl/>
          <w14:ligatures w14:val="none"/>
        </w:rPr>
        <w:lastRenderedPageBreak/>
        <w:t xml:space="preserve">بشكل عام، يعكس جدول </w:t>
      </w:r>
      <w:r w:rsidRPr="00A41D19">
        <w:rPr>
          <w:rFonts w:ascii="Sakkal Majalla" w:eastAsia="Times New Roman" w:hAnsi="Sakkal Majalla" w:cs="Sakkal Majalla"/>
          <w:kern w:val="0"/>
          <w:sz w:val="32"/>
          <w:szCs w:val="32"/>
          <w14:ligatures w14:val="none"/>
        </w:rPr>
        <w:t xml:space="preserve">3 </w:t>
      </w:r>
      <w:r w:rsidRPr="00A41D19">
        <w:rPr>
          <w:rFonts w:ascii="Sakkal Majalla" w:eastAsia="Times New Roman" w:hAnsi="Sakkal Majalla" w:cs="Sakkal Majalla"/>
          <w:kern w:val="0"/>
          <w:sz w:val="32"/>
          <w:szCs w:val="32"/>
          <w:rtl/>
          <w14:ligatures w14:val="none"/>
        </w:rPr>
        <w:t>أن عينة الدراسة تمثل تنوعًا جيدًا من حيث المؤهل العلمي، مع تمثيل أكبر لحملة البكالوريوس والماجستير، وهو ما يوفر أرضية قوية لتحليل العلاقة بين المؤهل العلمي وكفاءة استخدام تقنيات الذكاء الاصطناعي في إدارة المشتريات، ويعزز من مصداقية النتائج المستخلصة للبحث</w:t>
      </w:r>
      <w:r w:rsidR="007D155E">
        <w:rPr>
          <w:rFonts w:ascii="Sakkal Majalla" w:eastAsia="Times New Roman" w:hAnsi="Sakkal Majalla" w:cs="Sakkal Majalla"/>
          <w:kern w:val="0"/>
          <w:sz w:val="32"/>
          <w:szCs w:val="32"/>
          <w14:ligatures w14:val="none"/>
        </w:rPr>
        <w:t>.</w:t>
      </w:r>
    </w:p>
    <w:p w14:paraId="73BF84BF" w14:textId="77777777" w:rsidR="007E6BFC" w:rsidRPr="007D155E" w:rsidRDefault="007E6BFC" w:rsidP="007E6BFC">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p>
    <w:p w14:paraId="64DE208A" w14:textId="1DA6250D" w:rsidR="00314394" w:rsidRDefault="00314394" w:rsidP="00314394">
      <w:pPr>
        <w:pStyle w:val="af"/>
        <w:keepNext/>
        <w:bidi/>
      </w:pPr>
      <w:bookmarkStart w:id="39" w:name="_Toc224227873"/>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4</w:t>
      </w:r>
      <w:r>
        <w:rPr>
          <w:rtl/>
        </w:rPr>
        <w:fldChar w:fldCharType="end"/>
      </w:r>
      <w:r>
        <w:rPr>
          <w:rFonts w:hint="cs"/>
          <w:rtl/>
          <w:lang w:bidi="ar-EG"/>
        </w:rPr>
        <w:t xml:space="preserve"> </w:t>
      </w:r>
      <w:r w:rsidRPr="00242C40">
        <w:rPr>
          <w:rFonts w:cs="Arial"/>
          <w:rtl/>
          <w:lang w:bidi="ar-EG"/>
        </w:rPr>
        <w:t>توزيع عينة الدراسة وفقا لمتغير سنوات الخبرة في إدارة المشتريات</w:t>
      </w:r>
      <w:bookmarkEnd w:id="39"/>
    </w:p>
    <w:tbl>
      <w:tblPr>
        <w:tblStyle w:val="GridTableLight"/>
        <w:bidiVisual/>
        <w:tblW w:w="0" w:type="auto"/>
        <w:jc w:val="center"/>
        <w:tblLook w:val="04A0" w:firstRow="1" w:lastRow="0" w:firstColumn="1" w:lastColumn="0" w:noHBand="0" w:noVBand="1"/>
      </w:tblPr>
      <w:tblGrid>
        <w:gridCol w:w="1490"/>
        <w:gridCol w:w="1702"/>
        <w:gridCol w:w="1496"/>
      </w:tblGrid>
      <w:tr w:rsidR="00314394" w:rsidRPr="00314394" w14:paraId="40907687" w14:textId="77777777" w:rsidTr="00314394">
        <w:trPr>
          <w:jc w:val="center"/>
        </w:trPr>
        <w:tc>
          <w:tcPr>
            <w:tcW w:w="0" w:type="auto"/>
            <w:hideMark/>
          </w:tcPr>
          <w:p w14:paraId="1E3B5BBD"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سنوات الخبرة</w:t>
            </w:r>
          </w:p>
        </w:tc>
        <w:tc>
          <w:tcPr>
            <w:tcW w:w="0" w:type="auto"/>
            <w:hideMark/>
          </w:tcPr>
          <w:p w14:paraId="663B17C2"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التكرار</w:t>
            </w:r>
            <w:r w:rsidRPr="00314394">
              <w:rPr>
                <w:rFonts w:ascii="Sakkal Majalla" w:hAnsi="Sakkal Majalla" w:cs="Sakkal Majalla"/>
                <w:b/>
                <w:bCs/>
              </w:rPr>
              <w:t xml:space="preserve"> (Frequency)</w:t>
            </w:r>
          </w:p>
        </w:tc>
        <w:tc>
          <w:tcPr>
            <w:tcW w:w="0" w:type="auto"/>
            <w:hideMark/>
          </w:tcPr>
          <w:p w14:paraId="040B4CDD"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النسبة المئوية</w:t>
            </w:r>
            <w:r w:rsidRPr="00314394">
              <w:rPr>
                <w:rFonts w:ascii="Sakkal Majalla" w:hAnsi="Sakkal Majalla" w:cs="Sakkal Majalla"/>
                <w:b/>
                <w:bCs/>
              </w:rPr>
              <w:t xml:space="preserve"> (%)</w:t>
            </w:r>
          </w:p>
        </w:tc>
      </w:tr>
      <w:tr w:rsidR="00314394" w:rsidRPr="00314394" w14:paraId="5BC9D988" w14:textId="77777777" w:rsidTr="00314394">
        <w:trPr>
          <w:jc w:val="center"/>
        </w:trPr>
        <w:tc>
          <w:tcPr>
            <w:tcW w:w="0" w:type="auto"/>
            <w:hideMark/>
          </w:tcPr>
          <w:p w14:paraId="011FF462"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أقل من 3 سنوات</w:t>
            </w:r>
          </w:p>
        </w:tc>
        <w:tc>
          <w:tcPr>
            <w:tcW w:w="0" w:type="auto"/>
            <w:hideMark/>
          </w:tcPr>
          <w:p w14:paraId="41EF1730"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30</w:t>
            </w:r>
          </w:p>
        </w:tc>
        <w:tc>
          <w:tcPr>
            <w:tcW w:w="0" w:type="auto"/>
            <w:hideMark/>
          </w:tcPr>
          <w:p w14:paraId="0C596023"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13.6%</w:t>
            </w:r>
          </w:p>
        </w:tc>
      </w:tr>
      <w:tr w:rsidR="00314394" w:rsidRPr="00314394" w14:paraId="43DD11DD" w14:textId="77777777" w:rsidTr="00314394">
        <w:trPr>
          <w:jc w:val="center"/>
        </w:trPr>
        <w:tc>
          <w:tcPr>
            <w:tcW w:w="0" w:type="auto"/>
            <w:hideMark/>
          </w:tcPr>
          <w:p w14:paraId="69AB26CC"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 xml:space="preserve">3-5 </w:t>
            </w:r>
            <w:r w:rsidRPr="00314394">
              <w:rPr>
                <w:rFonts w:ascii="Sakkal Majalla" w:hAnsi="Sakkal Majalla" w:cs="Sakkal Majalla"/>
                <w:rtl/>
              </w:rPr>
              <w:t>سنوات</w:t>
            </w:r>
          </w:p>
        </w:tc>
        <w:tc>
          <w:tcPr>
            <w:tcW w:w="0" w:type="auto"/>
            <w:hideMark/>
          </w:tcPr>
          <w:p w14:paraId="65FC4BA1"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60</w:t>
            </w:r>
          </w:p>
        </w:tc>
        <w:tc>
          <w:tcPr>
            <w:tcW w:w="0" w:type="auto"/>
            <w:hideMark/>
          </w:tcPr>
          <w:p w14:paraId="1AEE526E"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27.3%</w:t>
            </w:r>
          </w:p>
        </w:tc>
      </w:tr>
      <w:tr w:rsidR="00314394" w:rsidRPr="00314394" w14:paraId="46EA4594" w14:textId="77777777" w:rsidTr="00314394">
        <w:trPr>
          <w:jc w:val="center"/>
        </w:trPr>
        <w:tc>
          <w:tcPr>
            <w:tcW w:w="0" w:type="auto"/>
            <w:hideMark/>
          </w:tcPr>
          <w:p w14:paraId="13032534"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 xml:space="preserve">6-10 </w:t>
            </w:r>
            <w:r w:rsidRPr="00314394">
              <w:rPr>
                <w:rFonts w:ascii="Sakkal Majalla" w:hAnsi="Sakkal Majalla" w:cs="Sakkal Majalla"/>
                <w:rtl/>
              </w:rPr>
              <w:t>سنوات</w:t>
            </w:r>
          </w:p>
        </w:tc>
        <w:tc>
          <w:tcPr>
            <w:tcW w:w="0" w:type="auto"/>
            <w:hideMark/>
          </w:tcPr>
          <w:p w14:paraId="7AB6EE2A"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80</w:t>
            </w:r>
          </w:p>
        </w:tc>
        <w:tc>
          <w:tcPr>
            <w:tcW w:w="0" w:type="auto"/>
            <w:hideMark/>
          </w:tcPr>
          <w:p w14:paraId="56DBBCE3"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36.4%</w:t>
            </w:r>
          </w:p>
        </w:tc>
      </w:tr>
      <w:tr w:rsidR="00314394" w:rsidRPr="00314394" w14:paraId="69F874B1" w14:textId="77777777" w:rsidTr="00314394">
        <w:trPr>
          <w:jc w:val="center"/>
        </w:trPr>
        <w:tc>
          <w:tcPr>
            <w:tcW w:w="0" w:type="auto"/>
            <w:hideMark/>
          </w:tcPr>
          <w:p w14:paraId="247C14EF"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أكثر من 10 سنوات</w:t>
            </w:r>
          </w:p>
        </w:tc>
        <w:tc>
          <w:tcPr>
            <w:tcW w:w="0" w:type="auto"/>
            <w:hideMark/>
          </w:tcPr>
          <w:p w14:paraId="473BEA51"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50</w:t>
            </w:r>
          </w:p>
        </w:tc>
        <w:tc>
          <w:tcPr>
            <w:tcW w:w="0" w:type="auto"/>
            <w:hideMark/>
          </w:tcPr>
          <w:p w14:paraId="609908EE"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22.7%</w:t>
            </w:r>
          </w:p>
        </w:tc>
      </w:tr>
      <w:tr w:rsidR="00314394" w:rsidRPr="00314394" w14:paraId="6638CDD5" w14:textId="77777777" w:rsidTr="00314394">
        <w:trPr>
          <w:jc w:val="center"/>
        </w:trPr>
        <w:tc>
          <w:tcPr>
            <w:tcW w:w="0" w:type="auto"/>
            <w:hideMark/>
          </w:tcPr>
          <w:p w14:paraId="7BA18928" w14:textId="77777777" w:rsidR="00314394" w:rsidRPr="00314394" w:rsidRDefault="00314394" w:rsidP="00314394">
            <w:pPr>
              <w:bidi/>
              <w:rPr>
                <w:rFonts w:ascii="Sakkal Majalla" w:hAnsi="Sakkal Majalla" w:cs="Sakkal Majalla"/>
              </w:rPr>
            </w:pPr>
            <w:r w:rsidRPr="00314394">
              <w:rPr>
                <w:rStyle w:val="ab"/>
                <w:rFonts w:ascii="Sakkal Majalla" w:hAnsi="Sakkal Majalla" w:cs="Sakkal Majalla"/>
                <w:rtl/>
              </w:rPr>
              <w:t>الإجمالي</w:t>
            </w:r>
          </w:p>
        </w:tc>
        <w:tc>
          <w:tcPr>
            <w:tcW w:w="0" w:type="auto"/>
            <w:hideMark/>
          </w:tcPr>
          <w:p w14:paraId="7F17C215"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220</w:t>
            </w:r>
          </w:p>
        </w:tc>
        <w:tc>
          <w:tcPr>
            <w:tcW w:w="0" w:type="auto"/>
            <w:hideMark/>
          </w:tcPr>
          <w:p w14:paraId="4D7D97E3"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100%</w:t>
            </w:r>
          </w:p>
        </w:tc>
      </w:tr>
    </w:tbl>
    <w:p w14:paraId="7722ACEA" w14:textId="77777777" w:rsidR="00A41D19" w:rsidRPr="00F7598B" w:rsidRDefault="00A41D19"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يوضح جدول </w:t>
      </w:r>
      <w:r w:rsidRPr="00F7598B">
        <w:rPr>
          <w:rFonts w:ascii="Sakkal Majalla" w:eastAsia="Times New Roman" w:hAnsi="Sakkal Majalla" w:cs="Sakkal Majalla"/>
          <w:kern w:val="0"/>
          <w:sz w:val="32"/>
          <w:szCs w:val="32"/>
          <w14:ligatures w14:val="none"/>
        </w:rPr>
        <w:t xml:space="preserve">4 </w:t>
      </w:r>
      <w:r w:rsidRPr="00F7598B">
        <w:rPr>
          <w:rFonts w:ascii="Sakkal Majalla" w:eastAsia="Times New Roman" w:hAnsi="Sakkal Majalla" w:cs="Sakkal Majalla"/>
          <w:kern w:val="0"/>
          <w:sz w:val="32"/>
          <w:szCs w:val="32"/>
          <w:rtl/>
          <w14:ligatures w14:val="none"/>
        </w:rPr>
        <w:t xml:space="preserve">توزيع أفراد عينة الدراسة وفقًا لمتغير سنوات الخبرة في إدارة المشتريات، حيث بلغ إجمالي عدد المستجيبين </w:t>
      </w:r>
      <w:r w:rsidRPr="00F7598B">
        <w:rPr>
          <w:rFonts w:ascii="Sakkal Majalla" w:eastAsia="Times New Roman" w:hAnsi="Sakkal Majalla" w:cs="Sakkal Majalla"/>
          <w:kern w:val="0"/>
          <w:sz w:val="32"/>
          <w:szCs w:val="32"/>
          <w14:ligatures w14:val="none"/>
        </w:rPr>
        <w:t xml:space="preserve">220 </w:t>
      </w:r>
      <w:r w:rsidRPr="00F7598B">
        <w:rPr>
          <w:rFonts w:ascii="Sakkal Majalla" w:eastAsia="Times New Roman" w:hAnsi="Sakkal Majalla" w:cs="Sakkal Majalla"/>
          <w:kern w:val="0"/>
          <w:sz w:val="32"/>
          <w:szCs w:val="32"/>
          <w:rtl/>
          <w14:ligatures w14:val="none"/>
        </w:rPr>
        <w:t>مشاركًا</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 xml:space="preserve">يظهر الجدول أن أغلب المشاركين في الدراسة ينتمون إلى الفئة التي تمتلك خبرة تتراوح بين </w:t>
      </w:r>
      <w:r w:rsidRPr="00F7598B">
        <w:rPr>
          <w:rFonts w:ascii="Sakkal Majalla" w:eastAsia="Times New Roman" w:hAnsi="Sakkal Majalla" w:cs="Sakkal Majalla"/>
          <w:kern w:val="0"/>
          <w:sz w:val="32"/>
          <w:szCs w:val="32"/>
          <w14:ligatures w14:val="none"/>
        </w:rPr>
        <w:t xml:space="preserve">6-10 </w:t>
      </w:r>
      <w:r w:rsidRPr="00F7598B">
        <w:rPr>
          <w:rFonts w:ascii="Sakkal Majalla" w:eastAsia="Times New Roman" w:hAnsi="Sakkal Majalla" w:cs="Sakkal Majalla"/>
          <w:kern w:val="0"/>
          <w:sz w:val="32"/>
          <w:szCs w:val="32"/>
          <w:rtl/>
          <w14:ligatures w14:val="none"/>
        </w:rPr>
        <w:t xml:space="preserve">سنوات، بنسبة </w:t>
      </w:r>
      <w:r w:rsidRPr="00F7598B">
        <w:rPr>
          <w:rFonts w:ascii="Sakkal Majalla" w:eastAsia="Times New Roman" w:hAnsi="Sakkal Majalla" w:cs="Sakkal Majalla"/>
          <w:kern w:val="0"/>
          <w:sz w:val="32"/>
          <w:szCs w:val="32"/>
          <w14:ligatures w14:val="none"/>
        </w:rPr>
        <w:t>36.4</w:t>
      </w:r>
      <w:r w:rsidRPr="00F7598B">
        <w:rPr>
          <w:rFonts w:ascii="Sakkal Majalla" w:eastAsia="Times New Roman" w:hAnsi="Sakkal Majalla" w:cs="Sakkal Majalla"/>
          <w:kern w:val="0"/>
          <w:sz w:val="32"/>
          <w:szCs w:val="32"/>
          <w:rtl/>
          <w14:ligatures w14:val="none"/>
        </w:rPr>
        <w:t>٪، مما يعكس أن غالبية القوى العاملة في هذا المجال تمتلك خبرة عملية كافية تمكنها من التعامل مع العمليات التشغيلية المعقدة وفهم متطلبات إدارة المشتريات الحديثة</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هذا المستوى من الخبرة يعد مهمًا جدًا، خاصة عند دراسة أثر استخدام تقنيات الذكاء الاصطناعي في تحسين الأداء التشغيلي، حيث أن الموظف ذو الخبرة المتوسطة يتمكن من الموازنة بين المعرفة العملية والتقنيات الحديثة، والاستفادة القصوى من النظام لتحقيق الكفاءة والفعالية المطلوبة</w:t>
      </w:r>
      <w:r w:rsidRPr="00F7598B">
        <w:rPr>
          <w:rFonts w:ascii="Sakkal Majalla" w:eastAsia="Times New Roman" w:hAnsi="Sakkal Majalla" w:cs="Sakkal Majalla"/>
          <w:kern w:val="0"/>
          <w:sz w:val="32"/>
          <w:szCs w:val="32"/>
          <w14:ligatures w14:val="none"/>
        </w:rPr>
        <w:t>.</w:t>
      </w:r>
    </w:p>
    <w:p w14:paraId="085093E2" w14:textId="77777777" w:rsidR="00A41D19" w:rsidRPr="00F7598B" w:rsidRDefault="00A41D19"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تأتي الفئة التي تمتلك خبرة تتراوح بين </w:t>
      </w:r>
      <w:r w:rsidRPr="00F7598B">
        <w:rPr>
          <w:rFonts w:ascii="Sakkal Majalla" w:eastAsia="Times New Roman" w:hAnsi="Sakkal Majalla" w:cs="Sakkal Majalla"/>
          <w:kern w:val="0"/>
          <w:sz w:val="32"/>
          <w:szCs w:val="32"/>
          <w14:ligatures w14:val="none"/>
        </w:rPr>
        <w:t xml:space="preserve">3-5 </w:t>
      </w:r>
      <w:r w:rsidRPr="00F7598B">
        <w:rPr>
          <w:rFonts w:ascii="Sakkal Majalla" w:eastAsia="Times New Roman" w:hAnsi="Sakkal Majalla" w:cs="Sakkal Majalla"/>
          <w:kern w:val="0"/>
          <w:sz w:val="32"/>
          <w:szCs w:val="32"/>
          <w:rtl/>
          <w14:ligatures w14:val="none"/>
        </w:rPr>
        <w:t xml:space="preserve">سنوات في المرتبة الثانية بنسبة </w:t>
      </w:r>
      <w:r w:rsidRPr="00F7598B">
        <w:rPr>
          <w:rFonts w:ascii="Sakkal Majalla" w:eastAsia="Times New Roman" w:hAnsi="Sakkal Majalla" w:cs="Sakkal Majalla"/>
          <w:kern w:val="0"/>
          <w:sz w:val="32"/>
          <w:szCs w:val="32"/>
          <w14:ligatures w14:val="none"/>
        </w:rPr>
        <w:t>27.3</w:t>
      </w:r>
      <w:r w:rsidRPr="00F7598B">
        <w:rPr>
          <w:rFonts w:ascii="Sakkal Majalla" w:eastAsia="Times New Roman" w:hAnsi="Sakkal Majalla" w:cs="Sakkal Majalla"/>
          <w:kern w:val="0"/>
          <w:sz w:val="32"/>
          <w:szCs w:val="32"/>
          <w:rtl/>
          <w14:ligatures w14:val="none"/>
        </w:rPr>
        <w:t>٪، وهي تشير إلى وجود عدد جيد من الموظفين الشباب الذين لديهم معرفة عملية متقدمة، لكنهم قد يكونون أقل خبرة في اتخاذ القرارات الاستراتيجية مقارنة بالفئة الأكبر خبرة</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 xml:space="preserve">تُمثل هذه الفئة أهمية كبيرة في دراسة تأثير التدريب </w:t>
      </w:r>
      <w:r w:rsidRPr="00F7598B">
        <w:rPr>
          <w:rFonts w:ascii="Sakkal Majalla" w:eastAsia="Times New Roman" w:hAnsi="Sakkal Majalla" w:cs="Sakkal Majalla"/>
          <w:kern w:val="0"/>
          <w:sz w:val="32"/>
          <w:szCs w:val="32"/>
          <w:rtl/>
          <w14:ligatures w14:val="none"/>
        </w:rPr>
        <w:lastRenderedPageBreak/>
        <w:t>والتطوير المرتبط بالذكاء الاصطناعي، حيث أنهم غالبًا في مرحلة تعلم مستمرة ويستفيدون بشكل مباشر من برامج تطوير المهارات والتدريب على الأنظمة الحديثة، وهو ما يعزز من القدرة التشغيلية للمؤسسة على المدى القصير والمتوسط</w:t>
      </w:r>
      <w:r w:rsidRPr="00F7598B">
        <w:rPr>
          <w:rFonts w:ascii="Sakkal Majalla" w:eastAsia="Times New Roman" w:hAnsi="Sakkal Majalla" w:cs="Sakkal Majalla"/>
          <w:kern w:val="0"/>
          <w:sz w:val="32"/>
          <w:szCs w:val="32"/>
          <w14:ligatures w14:val="none"/>
        </w:rPr>
        <w:t>.</w:t>
      </w:r>
    </w:p>
    <w:p w14:paraId="1645F6C8" w14:textId="77777777" w:rsidR="00A41D19" w:rsidRPr="00F7598B" w:rsidRDefault="00A41D19"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أما الفئة الأقل خبرة، وهي أقل من </w:t>
      </w:r>
      <w:r w:rsidRPr="00F7598B">
        <w:rPr>
          <w:rFonts w:ascii="Sakkal Majalla" w:eastAsia="Times New Roman" w:hAnsi="Sakkal Majalla" w:cs="Sakkal Majalla"/>
          <w:kern w:val="0"/>
          <w:sz w:val="32"/>
          <w:szCs w:val="32"/>
          <w14:ligatures w14:val="none"/>
        </w:rPr>
        <w:t xml:space="preserve">3 </w:t>
      </w:r>
      <w:r w:rsidRPr="00F7598B">
        <w:rPr>
          <w:rFonts w:ascii="Sakkal Majalla" w:eastAsia="Times New Roman" w:hAnsi="Sakkal Majalla" w:cs="Sakkal Majalla"/>
          <w:kern w:val="0"/>
          <w:sz w:val="32"/>
          <w:szCs w:val="32"/>
          <w:rtl/>
          <w14:ligatures w14:val="none"/>
        </w:rPr>
        <w:t xml:space="preserve">سنوات، فتمثل </w:t>
      </w:r>
      <w:r w:rsidRPr="00F7598B">
        <w:rPr>
          <w:rFonts w:ascii="Sakkal Majalla" w:eastAsia="Times New Roman" w:hAnsi="Sakkal Majalla" w:cs="Sakkal Majalla"/>
          <w:kern w:val="0"/>
          <w:sz w:val="32"/>
          <w:szCs w:val="32"/>
          <w14:ligatures w14:val="none"/>
        </w:rPr>
        <w:t>13.6</w:t>
      </w:r>
      <w:r w:rsidRPr="00F7598B">
        <w:rPr>
          <w:rFonts w:ascii="Sakkal Majalla" w:eastAsia="Times New Roman" w:hAnsi="Sakkal Majalla" w:cs="Sakkal Majalla"/>
          <w:kern w:val="0"/>
          <w:sz w:val="32"/>
          <w:szCs w:val="32"/>
          <w:rtl/>
          <w14:ligatures w14:val="none"/>
        </w:rPr>
        <w:t>٪ فقط من العينة، وهو ما يعكس أن الموظفين الجدد أو حديثي التعيين يشكلون نسبة محدودة في المؤسسات التي تعتمد على كوادر متخصصة في إدارة المشتريات</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على الرغم من صغر عددهم النسبي، فإن هذه الفئة تقدم منظورًا مهمًا حول كيفية تفاعل الموظفين الجدد مع تقنيات الذكاء الاصطناعي، ومدى سهولة تكيفهم مع النظام، بالإضافة إلى إمكانية تقييم مدى فعالية برامج التدريب والتوجيه التي تقدمها المؤسسة لضمان دمجهم بشكل فعال في العمليات التشغيلية</w:t>
      </w:r>
      <w:r w:rsidRPr="00F7598B">
        <w:rPr>
          <w:rFonts w:ascii="Sakkal Majalla" w:eastAsia="Times New Roman" w:hAnsi="Sakkal Majalla" w:cs="Sakkal Majalla"/>
          <w:kern w:val="0"/>
          <w:sz w:val="32"/>
          <w:szCs w:val="32"/>
          <w14:ligatures w14:val="none"/>
        </w:rPr>
        <w:t>.</w:t>
      </w:r>
    </w:p>
    <w:p w14:paraId="15191A8B" w14:textId="77777777" w:rsidR="00A41D19" w:rsidRPr="00F7598B" w:rsidRDefault="00A41D19"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تأتي الفئة ذات الخبرة العالية، أكثر من </w:t>
      </w:r>
      <w:r w:rsidRPr="00F7598B">
        <w:rPr>
          <w:rFonts w:ascii="Sakkal Majalla" w:eastAsia="Times New Roman" w:hAnsi="Sakkal Majalla" w:cs="Sakkal Majalla"/>
          <w:kern w:val="0"/>
          <w:sz w:val="32"/>
          <w:szCs w:val="32"/>
          <w14:ligatures w14:val="none"/>
        </w:rPr>
        <w:t xml:space="preserve">10 </w:t>
      </w:r>
      <w:r w:rsidRPr="00F7598B">
        <w:rPr>
          <w:rFonts w:ascii="Sakkal Majalla" w:eastAsia="Times New Roman" w:hAnsi="Sakkal Majalla" w:cs="Sakkal Majalla"/>
          <w:kern w:val="0"/>
          <w:sz w:val="32"/>
          <w:szCs w:val="32"/>
          <w:rtl/>
          <w14:ligatures w14:val="none"/>
        </w:rPr>
        <w:t xml:space="preserve">سنوات، بنسبة </w:t>
      </w:r>
      <w:r w:rsidRPr="00F7598B">
        <w:rPr>
          <w:rFonts w:ascii="Sakkal Majalla" w:eastAsia="Times New Roman" w:hAnsi="Sakkal Majalla" w:cs="Sakkal Majalla"/>
          <w:kern w:val="0"/>
          <w:sz w:val="32"/>
          <w:szCs w:val="32"/>
          <w14:ligatures w14:val="none"/>
        </w:rPr>
        <w:t>22.7</w:t>
      </w:r>
      <w:r w:rsidRPr="00F7598B">
        <w:rPr>
          <w:rFonts w:ascii="Sakkal Majalla" w:eastAsia="Times New Roman" w:hAnsi="Sakkal Majalla" w:cs="Sakkal Majalla"/>
          <w:kern w:val="0"/>
          <w:sz w:val="32"/>
          <w:szCs w:val="32"/>
          <w:rtl/>
          <w14:ligatures w14:val="none"/>
        </w:rPr>
        <w:t>٪، وهي نسبة تعكس وجود كوادر ذات خبرة كبيرة في المجال، غالبًا ما تشغل مناصب قيادية أو إشرافية، وتتمتع برؤية استراتيجية حول إدارة المشتريات وتحقيق كفاءة الأداء التشغيلي</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يمثل هؤلاء الموظفون مصدرًا هامًا لتقييم فعالية نظم الذكاء الاصطناعي، حيث يمكنهم مقارنة الأداء التشغيلي قبل وبعد تطبيق هذه الأنظمة، وتقديم رؤى قيمة حول كيفية تحسين العمليات، وإدخال التطوير المستمر في نظم العمل بما يتماشى مع أهداف المؤسسة</w:t>
      </w:r>
      <w:r w:rsidRPr="00F7598B">
        <w:rPr>
          <w:rFonts w:ascii="Sakkal Majalla" w:eastAsia="Times New Roman" w:hAnsi="Sakkal Majalla" w:cs="Sakkal Majalla"/>
          <w:kern w:val="0"/>
          <w:sz w:val="32"/>
          <w:szCs w:val="32"/>
          <w14:ligatures w14:val="none"/>
        </w:rPr>
        <w:t>.</w:t>
      </w:r>
    </w:p>
    <w:p w14:paraId="7F1C0FB3" w14:textId="77777777" w:rsidR="00A41D19" w:rsidRPr="00F7598B" w:rsidRDefault="00A41D19"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من الناحية التحليلية، يتيح هذا التوزيع المتنوع دراسة العلاقة بين سنوات الخبرة وكفاءة الأداء التشغيلي، وفهم كيف تؤثر الخبرة العملية على القدرة على استخدام تقنيات الذكاء الاصطناعي، والاستفادة من التدريب وبرامج التطوير</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كما يوفر أساسًا لمقارنة تأثير الخبرة على تجربة المستخدم للنظام، ومدى التكيف مع التغيرات التقنية، وهو ما يعزز من قوة النتائج الاستنتاجية للبحث</w:t>
      </w:r>
      <w:r w:rsidRPr="00F7598B">
        <w:rPr>
          <w:rFonts w:ascii="Sakkal Majalla" w:eastAsia="Times New Roman" w:hAnsi="Sakkal Majalla" w:cs="Sakkal Majalla"/>
          <w:kern w:val="0"/>
          <w:sz w:val="32"/>
          <w:szCs w:val="32"/>
          <w14:ligatures w14:val="none"/>
        </w:rPr>
        <w:t>.</w:t>
      </w:r>
    </w:p>
    <w:p w14:paraId="7B39CA76" w14:textId="45028FD1" w:rsidR="007E6BFC" w:rsidRPr="007E6BFC" w:rsidRDefault="00A41D19" w:rsidP="007E6BFC">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lastRenderedPageBreak/>
        <w:t xml:space="preserve">بشكل عام، يعكس جدول </w:t>
      </w:r>
      <w:r w:rsidRPr="00F7598B">
        <w:rPr>
          <w:rFonts w:ascii="Sakkal Majalla" w:eastAsia="Times New Roman" w:hAnsi="Sakkal Majalla" w:cs="Sakkal Majalla"/>
          <w:kern w:val="0"/>
          <w:sz w:val="32"/>
          <w:szCs w:val="32"/>
          <w14:ligatures w14:val="none"/>
        </w:rPr>
        <w:t xml:space="preserve">4 </w:t>
      </w:r>
      <w:r w:rsidRPr="00F7598B">
        <w:rPr>
          <w:rFonts w:ascii="Sakkal Majalla" w:eastAsia="Times New Roman" w:hAnsi="Sakkal Majalla" w:cs="Sakkal Majalla"/>
          <w:kern w:val="0"/>
          <w:sz w:val="32"/>
          <w:szCs w:val="32"/>
          <w:rtl/>
          <w14:ligatures w14:val="none"/>
        </w:rPr>
        <w:t>تمثيلًا جيدًا للفئات المختلفة من حيث سنوات الخبرة، مع تركيز أكبر على الفئات ذات الخبرة المتوسطة والطويلة، مما يوفر أرضية صلبة لتحليل العلاقة بين الخبرة وكفاءة الأداء التشغيلي، ويتيح للباحث استنتاج نتائج دقيقة حول أثر تقنيات الذكاء الاصطناعي على عمليات المشتريات في المؤسسات السعودية</w:t>
      </w:r>
      <w:r w:rsidR="007D155E">
        <w:rPr>
          <w:rFonts w:ascii="Sakkal Majalla" w:eastAsia="Times New Roman" w:hAnsi="Sakkal Majalla" w:cs="Sakkal Majalla"/>
          <w:kern w:val="0"/>
          <w:sz w:val="32"/>
          <w:szCs w:val="32"/>
          <w14:ligatures w14:val="none"/>
        </w:rPr>
        <w:t>.</w:t>
      </w:r>
    </w:p>
    <w:p w14:paraId="45A625EB" w14:textId="3A0736FF" w:rsidR="00314394" w:rsidRDefault="00314394" w:rsidP="00314394">
      <w:pPr>
        <w:pStyle w:val="af"/>
        <w:keepNext/>
        <w:bidi/>
      </w:pPr>
      <w:bookmarkStart w:id="40" w:name="_Toc224227874"/>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5</w:t>
      </w:r>
      <w:r>
        <w:rPr>
          <w:rtl/>
        </w:rPr>
        <w:fldChar w:fldCharType="end"/>
      </w:r>
      <w:r>
        <w:rPr>
          <w:rFonts w:hint="cs"/>
          <w:rtl/>
          <w:lang w:bidi="ar-EG"/>
        </w:rPr>
        <w:t xml:space="preserve"> </w:t>
      </w:r>
      <w:r w:rsidRPr="00F76B61">
        <w:rPr>
          <w:rFonts w:cs="Arial"/>
          <w:rtl/>
          <w:lang w:bidi="ar-EG"/>
        </w:rPr>
        <w:t>توزيع عينة الدراسة وفقا لمتغير نوع المؤسسة</w:t>
      </w:r>
      <w:bookmarkEnd w:id="40"/>
    </w:p>
    <w:tbl>
      <w:tblPr>
        <w:tblStyle w:val="GridTableLight"/>
        <w:bidiVisual/>
        <w:tblW w:w="0" w:type="auto"/>
        <w:jc w:val="center"/>
        <w:tblLook w:val="04A0" w:firstRow="1" w:lastRow="0" w:firstColumn="1" w:lastColumn="0" w:noHBand="0" w:noVBand="1"/>
      </w:tblPr>
      <w:tblGrid>
        <w:gridCol w:w="1101"/>
        <w:gridCol w:w="1702"/>
        <w:gridCol w:w="1496"/>
      </w:tblGrid>
      <w:tr w:rsidR="00314394" w:rsidRPr="00314394" w14:paraId="67A82B2F" w14:textId="77777777" w:rsidTr="00314394">
        <w:trPr>
          <w:jc w:val="center"/>
        </w:trPr>
        <w:tc>
          <w:tcPr>
            <w:tcW w:w="0" w:type="auto"/>
            <w:hideMark/>
          </w:tcPr>
          <w:p w14:paraId="1105A1AF"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نوع المؤسسة</w:t>
            </w:r>
          </w:p>
        </w:tc>
        <w:tc>
          <w:tcPr>
            <w:tcW w:w="0" w:type="auto"/>
            <w:hideMark/>
          </w:tcPr>
          <w:p w14:paraId="20187C7C"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التكرار</w:t>
            </w:r>
            <w:r w:rsidRPr="00314394">
              <w:rPr>
                <w:rFonts w:ascii="Sakkal Majalla" w:hAnsi="Sakkal Majalla" w:cs="Sakkal Majalla"/>
                <w:b/>
                <w:bCs/>
              </w:rPr>
              <w:t xml:space="preserve"> (Frequency)</w:t>
            </w:r>
          </w:p>
        </w:tc>
        <w:tc>
          <w:tcPr>
            <w:tcW w:w="0" w:type="auto"/>
            <w:hideMark/>
          </w:tcPr>
          <w:p w14:paraId="666C6694" w14:textId="77777777" w:rsidR="00314394" w:rsidRPr="00314394" w:rsidRDefault="00314394" w:rsidP="00314394">
            <w:pPr>
              <w:bidi/>
              <w:rPr>
                <w:rFonts w:ascii="Sakkal Majalla" w:hAnsi="Sakkal Majalla" w:cs="Sakkal Majalla"/>
                <w:b/>
                <w:bCs/>
              </w:rPr>
            </w:pPr>
            <w:r w:rsidRPr="00314394">
              <w:rPr>
                <w:rFonts w:ascii="Sakkal Majalla" w:hAnsi="Sakkal Majalla" w:cs="Sakkal Majalla"/>
                <w:b/>
                <w:bCs/>
                <w:rtl/>
              </w:rPr>
              <w:t>النسبة المئوية</w:t>
            </w:r>
            <w:r w:rsidRPr="00314394">
              <w:rPr>
                <w:rFonts w:ascii="Sakkal Majalla" w:hAnsi="Sakkal Majalla" w:cs="Sakkal Majalla"/>
                <w:b/>
                <w:bCs/>
              </w:rPr>
              <w:t xml:space="preserve"> (%)</w:t>
            </w:r>
          </w:p>
        </w:tc>
      </w:tr>
      <w:tr w:rsidR="00314394" w:rsidRPr="00314394" w14:paraId="5F119983" w14:textId="77777777" w:rsidTr="00314394">
        <w:trPr>
          <w:jc w:val="center"/>
        </w:trPr>
        <w:tc>
          <w:tcPr>
            <w:tcW w:w="0" w:type="auto"/>
            <w:hideMark/>
          </w:tcPr>
          <w:p w14:paraId="398D87BC"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حكومية</w:t>
            </w:r>
          </w:p>
        </w:tc>
        <w:tc>
          <w:tcPr>
            <w:tcW w:w="0" w:type="auto"/>
            <w:hideMark/>
          </w:tcPr>
          <w:p w14:paraId="059D1317"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90</w:t>
            </w:r>
          </w:p>
        </w:tc>
        <w:tc>
          <w:tcPr>
            <w:tcW w:w="0" w:type="auto"/>
            <w:hideMark/>
          </w:tcPr>
          <w:p w14:paraId="75F1FA05"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40.9%</w:t>
            </w:r>
          </w:p>
        </w:tc>
      </w:tr>
      <w:tr w:rsidR="00314394" w:rsidRPr="00314394" w14:paraId="24ACF8E2" w14:textId="77777777" w:rsidTr="00314394">
        <w:trPr>
          <w:jc w:val="center"/>
        </w:trPr>
        <w:tc>
          <w:tcPr>
            <w:tcW w:w="0" w:type="auto"/>
            <w:hideMark/>
          </w:tcPr>
          <w:p w14:paraId="413B0EA1"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خاصة</w:t>
            </w:r>
          </w:p>
        </w:tc>
        <w:tc>
          <w:tcPr>
            <w:tcW w:w="0" w:type="auto"/>
            <w:hideMark/>
          </w:tcPr>
          <w:p w14:paraId="11AD20BD"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110</w:t>
            </w:r>
          </w:p>
        </w:tc>
        <w:tc>
          <w:tcPr>
            <w:tcW w:w="0" w:type="auto"/>
            <w:hideMark/>
          </w:tcPr>
          <w:p w14:paraId="39CDBBDE"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50.0%</w:t>
            </w:r>
          </w:p>
        </w:tc>
      </w:tr>
      <w:tr w:rsidR="00314394" w:rsidRPr="00314394" w14:paraId="3962425A" w14:textId="77777777" w:rsidTr="00314394">
        <w:trPr>
          <w:jc w:val="center"/>
        </w:trPr>
        <w:tc>
          <w:tcPr>
            <w:tcW w:w="0" w:type="auto"/>
            <w:hideMark/>
          </w:tcPr>
          <w:p w14:paraId="1AD4C9A6" w14:textId="77777777" w:rsidR="00314394" w:rsidRPr="00314394" w:rsidRDefault="00314394" w:rsidP="00314394">
            <w:pPr>
              <w:bidi/>
              <w:rPr>
                <w:rFonts w:ascii="Sakkal Majalla" w:hAnsi="Sakkal Majalla" w:cs="Sakkal Majalla"/>
              </w:rPr>
            </w:pPr>
            <w:r w:rsidRPr="00314394">
              <w:rPr>
                <w:rFonts w:ascii="Sakkal Majalla" w:hAnsi="Sakkal Majalla" w:cs="Sakkal Majalla"/>
                <w:rtl/>
              </w:rPr>
              <w:t>شبه حكومية</w:t>
            </w:r>
          </w:p>
        </w:tc>
        <w:tc>
          <w:tcPr>
            <w:tcW w:w="0" w:type="auto"/>
            <w:hideMark/>
          </w:tcPr>
          <w:p w14:paraId="7048AD15"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20</w:t>
            </w:r>
          </w:p>
        </w:tc>
        <w:tc>
          <w:tcPr>
            <w:tcW w:w="0" w:type="auto"/>
            <w:hideMark/>
          </w:tcPr>
          <w:p w14:paraId="2F24FF48"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9.1%</w:t>
            </w:r>
          </w:p>
        </w:tc>
      </w:tr>
      <w:tr w:rsidR="00314394" w:rsidRPr="00314394" w14:paraId="308CB501" w14:textId="77777777" w:rsidTr="00314394">
        <w:trPr>
          <w:jc w:val="center"/>
        </w:trPr>
        <w:tc>
          <w:tcPr>
            <w:tcW w:w="0" w:type="auto"/>
            <w:hideMark/>
          </w:tcPr>
          <w:p w14:paraId="09983E55" w14:textId="77777777" w:rsidR="00314394" w:rsidRPr="00314394" w:rsidRDefault="00314394" w:rsidP="00314394">
            <w:pPr>
              <w:bidi/>
              <w:rPr>
                <w:rFonts w:ascii="Sakkal Majalla" w:hAnsi="Sakkal Majalla" w:cs="Sakkal Majalla"/>
              </w:rPr>
            </w:pPr>
            <w:r w:rsidRPr="00314394">
              <w:rPr>
                <w:rStyle w:val="ab"/>
                <w:rFonts w:ascii="Sakkal Majalla" w:hAnsi="Sakkal Majalla" w:cs="Sakkal Majalla"/>
                <w:rtl/>
              </w:rPr>
              <w:t>الإجمالي</w:t>
            </w:r>
          </w:p>
        </w:tc>
        <w:tc>
          <w:tcPr>
            <w:tcW w:w="0" w:type="auto"/>
            <w:hideMark/>
          </w:tcPr>
          <w:p w14:paraId="309BE8DE"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220</w:t>
            </w:r>
          </w:p>
        </w:tc>
        <w:tc>
          <w:tcPr>
            <w:tcW w:w="0" w:type="auto"/>
            <w:hideMark/>
          </w:tcPr>
          <w:p w14:paraId="68416A02" w14:textId="77777777" w:rsidR="00314394" w:rsidRPr="00314394" w:rsidRDefault="00314394" w:rsidP="00314394">
            <w:pPr>
              <w:bidi/>
              <w:rPr>
                <w:rFonts w:ascii="Sakkal Majalla" w:hAnsi="Sakkal Majalla" w:cs="Sakkal Majalla"/>
              </w:rPr>
            </w:pPr>
            <w:r w:rsidRPr="00314394">
              <w:rPr>
                <w:rFonts w:ascii="Sakkal Majalla" w:hAnsi="Sakkal Majalla" w:cs="Sakkal Majalla"/>
              </w:rPr>
              <w:t>100%</w:t>
            </w:r>
          </w:p>
        </w:tc>
      </w:tr>
    </w:tbl>
    <w:p w14:paraId="2EA29339" w14:textId="77777777" w:rsidR="00F7598B" w:rsidRPr="00F7598B" w:rsidRDefault="00F7598B"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يوضح جدول </w:t>
      </w:r>
      <w:r w:rsidRPr="00F7598B">
        <w:rPr>
          <w:rFonts w:ascii="Sakkal Majalla" w:eastAsia="Times New Roman" w:hAnsi="Sakkal Majalla" w:cs="Sakkal Majalla"/>
          <w:kern w:val="0"/>
          <w:sz w:val="32"/>
          <w:szCs w:val="32"/>
          <w14:ligatures w14:val="none"/>
        </w:rPr>
        <w:t xml:space="preserve">5 </w:t>
      </w:r>
      <w:r w:rsidRPr="00F7598B">
        <w:rPr>
          <w:rFonts w:ascii="Sakkal Majalla" w:eastAsia="Times New Roman" w:hAnsi="Sakkal Majalla" w:cs="Sakkal Majalla"/>
          <w:kern w:val="0"/>
          <w:sz w:val="32"/>
          <w:szCs w:val="32"/>
          <w:rtl/>
          <w14:ligatures w14:val="none"/>
        </w:rPr>
        <w:t xml:space="preserve">توزيع أفراد عينة الدراسة وفقًا لمتغير نوع المؤسسة، حيث بلغ إجمالي عدد المستجيبين </w:t>
      </w:r>
      <w:r w:rsidRPr="00F7598B">
        <w:rPr>
          <w:rFonts w:ascii="Sakkal Majalla" w:eastAsia="Times New Roman" w:hAnsi="Sakkal Majalla" w:cs="Sakkal Majalla"/>
          <w:kern w:val="0"/>
          <w:sz w:val="32"/>
          <w:szCs w:val="32"/>
          <w14:ligatures w14:val="none"/>
        </w:rPr>
        <w:t xml:space="preserve">220 </w:t>
      </w:r>
      <w:r w:rsidRPr="00F7598B">
        <w:rPr>
          <w:rFonts w:ascii="Sakkal Majalla" w:eastAsia="Times New Roman" w:hAnsi="Sakkal Majalla" w:cs="Sakkal Majalla"/>
          <w:kern w:val="0"/>
          <w:sz w:val="32"/>
          <w:szCs w:val="32"/>
          <w:rtl/>
          <w14:ligatures w14:val="none"/>
        </w:rPr>
        <w:t>مشاركًا</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 xml:space="preserve">يشير الجدول إلى أن الغالبية العظمى من المستجيبين يعملون في المؤسسات الخاصة بنسبة </w:t>
      </w:r>
      <w:r w:rsidRPr="00F7598B">
        <w:rPr>
          <w:rFonts w:ascii="Sakkal Majalla" w:eastAsia="Times New Roman" w:hAnsi="Sakkal Majalla" w:cs="Sakkal Majalla"/>
          <w:kern w:val="0"/>
          <w:sz w:val="32"/>
          <w:szCs w:val="32"/>
          <w14:ligatures w14:val="none"/>
        </w:rPr>
        <w:t>50</w:t>
      </w:r>
      <w:r w:rsidRPr="00F7598B">
        <w:rPr>
          <w:rFonts w:ascii="Sakkal Majalla" w:eastAsia="Times New Roman" w:hAnsi="Sakkal Majalla" w:cs="Sakkal Majalla"/>
          <w:kern w:val="0"/>
          <w:sz w:val="32"/>
          <w:szCs w:val="32"/>
          <w:rtl/>
          <w14:ligatures w14:val="none"/>
        </w:rPr>
        <w:t>٪، وهو ما يعكس الدور الكبير للقطاع الخاص في إدارة المشتريات داخل المملكة العربية السعودية، حيث يتميز هذا القطاع بالمرونة في اتخاذ القرارات، واستخدام التقنيات الحديثة، واعتماد استراتيجيات متطورة لتحسين الكفاءة التشغيلية</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هذا التمثيل الكبير للقطاع الخاص يوفر للباحث فهمًا واضحًا لكيفية تفاعل المؤسسات ذات الطبيعة الربحية مع تقنيات الذكاء الاصطناعي، ومدى تأثيرها على تحسين سرعة ودقة العمليات التشغيلية، وتحقيق أفضل مستويات الأداء التشغيلي</w:t>
      </w:r>
      <w:r w:rsidRPr="00F7598B">
        <w:rPr>
          <w:rFonts w:ascii="Sakkal Majalla" w:eastAsia="Times New Roman" w:hAnsi="Sakkal Majalla" w:cs="Sakkal Majalla"/>
          <w:kern w:val="0"/>
          <w:sz w:val="32"/>
          <w:szCs w:val="32"/>
          <w14:ligatures w14:val="none"/>
        </w:rPr>
        <w:t>.</w:t>
      </w:r>
    </w:p>
    <w:p w14:paraId="2DF6CBD9" w14:textId="77777777" w:rsidR="00F7598B" w:rsidRPr="00F7598B" w:rsidRDefault="00F7598B"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تأتي المؤسسات الحكومية في المرتبة الثانية بنسبة </w:t>
      </w:r>
      <w:r w:rsidRPr="00F7598B">
        <w:rPr>
          <w:rFonts w:ascii="Sakkal Majalla" w:eastAsia="Times New Roman" w:hAnsi="Sakkal Majalla" w:cs="Sakkal Majalla"/>
          <w:kern w:val="0"/>
          <w:sz w:val="32"/>
          <w:szCs w:val="32"/>
          <w14:ligatures w14:val="none"/>
        </w:rPr>
        <w:t>40.9</w:t>
      </w:r>
      <w:r w:rsidRPr="00F7598B">
        <w:rPr>
          <w:rFonts w:ascii="Sakkal Majalla" w:eastAsia="Times New Roman" w:hAnsi="Sakkal Majalla" w:cs="Sakkal Majalla"/>
          <w:kern w:val="0"/>
          <w:sz w:val="32"/>
          <w:szCs w:val="32"/>
          <w:rtl/>
          <w14:ligatures w14:val="none"/>
        </w:rPr>
        <w:t>٪، وهو ما يعكس وجود حضور قوي للقطاع العام في مجال إدارة المشتريات، حيث غالبًا ما تخضع هذه المؤسسات لإجراءات رسمية وأنظمة محددة تتعلق بالشراء والتعاقد</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 xml:space="preserve">يمثل هذا التوزيع فرصة مهمة للباحث لدراسة كيفية تبني المؤسسات الحكومية للتقنيات الحديثة مثل الذكاء الاصطناعي، وما إذا كانت السياسات والإجراءات التنظيمية تؤثر على كفاءة الأداء </w:t>
      </w:r>
      <w:r w:rsidRPr="00F7598B">
        <w:rPr>
          <w:rFonts w:ascii="Sakkal Majalla" w:eastAsia="Times New Roman" w:hAnsi="Sakkal Majalla" w:cs="Sakkal Majalla"/>
          <w:kern w:val="0"/>
          <w:sz w:val="32"/>
          <w:szCs w:val="32"/>
          <w:rtl/>
          <w14:ligatures w14:val="none"/>
        </w:rPr>
        <w:lastRenderedPageBreak/>
        <w:t>التشغيلي، وكذلك لتقييم مدى استفادة هذه المؤسسات من برامج التدريب والتطوير المرتبطة بالنظم الحديثة مقارنة بالقطاع الخاص</w:t>
      </w:r>
      <w:r w:rsidRPr="00F7598B">
        <w:rPr>
          <w:rFonts w:ascii="Sakkal Majalla" w:eastAsia="Times New Roman" w:hAnsi="Sakkal Majalla" w:cs="Sakkal Majalla"/>
          <w:kern w:val="0"/>
          <w:sz w:val="32"/>
          <w:szCs w:val="32"/>
          <w14:ligatures w14:val="none"/>
        </w:rPr>
        <w:t>.</w:t>
      </w:r>
    </w:p>
    <w:p w14:paraId="6FF70B03" w14:textId="77777777" w:rsidR="00F7598B" w:rsidRPr="00F7598B" w:rsidRDefault="00F7598B"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 xml:space="preserve">أما المؤسسات شبه الحكومية، فتشكل أقلية بنسبة </w:t>
      </w:r>
      <w:r w:rsidRPr="00F7598B">
        <w:rPr>
          <w:rFonts w:ascii="Sakkal Majalla" w:eastAsia="Times New Roman" w:hAnsi="Sakkal Majalla" w:cs="Sakkal Majalla"/>
          <w:kern w:val="0"/>
          <w:sz w:val="32"/>
          <w:szCs w:val="32"/>
          <w14:ligatures w14:val="none"/>
        </w:rPr>
        <w:t>9.1</w:t>
      </w:r>
      <w:r w:rsidRPr="00F7598B">
        <w:rPr>
          <w:rFonts w:ascii="Sakkal Majalla" w:eastAsia="Times New Roman" w:hAnsi="Sakkal Majalla" w:cs="Sakkal Majalla"/>
          <w:kern w:val="0"/>
          <w:sz w:val="32"/>
          <w:szCs w:val="32"/>
          <w:rtl/>
          <w14:ligatures w14:val="none"/>
        </w:rPr>
        <w:t>٪ من العينة، وهو ما يعكس محدودية تواجدها مقارنة بالقطاعين الخاص والحكومي</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ورغم ذلك، فإن هذه الفئة تقدم منظورًا مميزًا لدراسة كيفية دمج عناصر القطاعين العام والخاص، وكيفية الاستفادة من أفضل الممارسات في تطبيق تقنيات الذكاء الاصطناعي على العمليات التشغيلية</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كما تسمح هذه الفئة للباحث بفهم تأثير خصائص المؤسسات شبه الحكومية على اعتماد التكنولوجيا، ومدى مرونتها في التكيف مع الأنظمة الذكية مقارنة بالمؤسسات الحكومية أو الخاصة</w:t>
      </w:r>
      <w:r w:rsidRPr="00F7598B">
        <w:rPr>
          <w:rFonts w:ascii="Sakkal Majalla" w:eastAsia="Times New Roman" w:hAnsi="Sakkal Majalla" w:cs="Sakkal Majalla"/>
          <w:kern w:val="0"/>
          <w:sz w:val="32"/>
          <w:szCs w:val="32"/>
          <w14:ligatures w14:val="none"/>
        </w:rPr>
        <w:t>.</w:t>
      </w:r>
    </w:p>
    <w:p w14:paraId="736E615B" w14:textId="77777777" w:rsidR="00F7598B" w:rsidRPr="00F7598B" w:rsidRDefault="00F7598B" w:rsidP="00F7598B">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F7598B">
        <w:rPr>
          <w:rFonts w:ascii="Sakkal Majalla" w:eastAsia="Times New Roman" w:hAnsi="Sakkal Majalla" w:cs="Sakkal Majalla"/>
          <w:kern w:val="0"/>
          <w:sz w:val="32"/>
          <w:szCs w:val="32"/>
          <w:rtl/>
          <w14:ligatures w14:val="none"/>
        </w:rPr>
        <w:t>من الناحية التحليلية، يتيح هذا التوزيع المتنوع للباحث دراسة الفروق بين نوع المؤسسة وكفاءة الأداء التشغيلي، وكيفية تأثير نوع القطاع على تبني تقنيات الذكاء الاصطناعي في إدارة المشتريات</w:t>
      </w:r>
      <w:r w:rsidRPr="00F7598B">
        <w:rPr>
          <w:rFonts w:ascii="Sakkal Majalla" w:eastAsia="Times New Roman" w:hAnsi="Sakkal Majalla" w:cs="Sakkal Majalla"/>
          <w:kern w:val="0"/>
          <w:sz w:val="32"/>
          <w:szCs w:val="32"/>
          <w14:ligatures w14:val="none"/>
        </w:rPr>
        <w:t xml:space="preserve">. </w:t>
      </w:r>
      <w:r w:rsidRPr="00F7598B">
        <w:rPr>
          <w:rFonts w:ascii="Sakkal Majalla" w:eastAsia="Times New Roman" w:hAnsi="Sakkal Majalla" w:cs="Sakkal Majalla"/>
          <w:kern w:val="0"/>
          <w:sz w:val="32"/>
          <w:szCs w:val="32"/>
          <w:rtl/>
          <w14:ligatures w14:val="none"/>
        </w:rPr>
        <w:t>يمكن للباحث تحليل العلاقة بين نوع المؤسسة ومستوى القدرة على استخدام النظام، وتجربة المستخدم، والاستفادة من برامج التدريب والتطوير، مما يسهم في تقديم توصيات دقيقة لكل نوع من أنواع المؤسسات وفقًا لاحتياجاتها وخصائصها التشغيلية</w:t>
      </w:r>
      <w:r w:rsidRPr="00F7598B">
        <w:rPr>
          <w:rFonts w:ascii="Sakkal Majalla" w:eastAsia="Times New Roman" w:hAnsi="Sakkal Majalla" w:cs="Sakkal Majalla"/>
          <w:kern w:val="0"/>
          <w:sz w:val="32"/>
          <w:szCs w:val="32"/>
          <w14:ligatures w14:val="none"/>
        </w:rPr>
        <w:t>.</w:t>
      </w:r>
    </w:p>
    <w:p w14:paraId="01E47B79" w14:textId="0554F62B" w:rsidR="007E6BFC" w:rsidRDefault="00F7598B" w:rsidP="0072663E">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F7598B">
        <w:rPr>
          <w:rFonts w:ascii="Sakkal Majalla" w:eastAsia="Times New Roman" w:hAnsi="Sakkal Majalla" w:cs="Sakkal Majalla"/>
          <w:kern w:val="0"/>
          <w:sz w:val="32"/>
          <w:szCs w:val="32"/>
          <w:rtl/>
          <w14:ligatures w14:val="none"/>
        </w:rPr>
        <w:t xml:space="preserve">بشكل عام، يعكس جدول </w:t>
      </w:r>
      <w:r w:rsidRPr="00F7598B">
        <w:rPr>
          <w:rFonts w:ascii="Sakkal Majalla" w:eastAsia="Times New Roman" w:hAnsi="Sakkal Majalla" w:cs="Sakkal Majalla"/>
          <w:kern w:val="0"/>
          <w:sz w:val="32"/>
          <w:szCs w:val="32"/>
          <w14:ligatures w14:val="none"/>
        </w:rPr>
        <w:t xml:space="preserve">5 </w:t>
      </w:r>
      <w:r w:rsidRPr="00F7598B">
        <w:rPr>
          <w:rFonts w:ascii="Sakkal Majalla" w:eastAsia="Times New Roman" w:hAnsi="Sakkal Majalla" w:cs="Sakkal Majalla"/>
          <w:kern w:val="0"/>
          <w:sz w:val="32"/>
          <w:szCs w:val="32"/>
          <w:rtl/>
          <w14:ligatures w14:val="none"/>
        </w:rPr>
        <w:t>تنوعًا جيدًا من حيث نوع المؤسسة، مع تمثيل أكبر للقطاع الخاص يليه القطاع الحكومي، وهو ما يتيح للباحث استخلاص استنتاجات شاملة حول تأثير تقنيات الذكاء الاصطناعي على الأداء التشغيلي في مختلف أنواع المؤسسات بالمملكة العربية السعودية، ويعزز من مصداقية النتائج وعمق التحليل في الدراسة</w:t>
      </w:r>
      <w:r w:rsidR="007D155E">
        <w:rPr>
          <w:rFonts w:ascii="Sakkal Majalla" w:eastAsia="Times New Roman" w:hAnsi="Sakkal Majalla" w:cs="Sakkal Majalla"/>
          <w:kern w:val="0"/>
          <w:sz w:val="32"/>
          <w:szCs w:val="32"/>
          <w14:ligatures w14:val="none"/>
        </w:rPr>
        <w:t>.</w:t>
      </w:r>
    </w:p>
    <w:p w14:paraId="67FDE818" w14:textId="23352A95" w:rsidR="007D155E" w:rsidRPr="004C0819" w:rsidRDefault="007D155E" w:rsidP="004C0819">
      <w:pPr>
        <w:pStyle w:val="2"/>
        <w:bidi/>
        <w:rPr>
          <w:rFonts w:ascii="Sakkal Majalla" w:eastAsia="Times New Roman" w:hAnsi="Sakkal Majalla" w:cs="Sakkal Majalla"/>
          <w:b/>
          <w:bCs/>
          <w:color w:val="000000" w:themeColor="text1"/>
        </w:rPr>
      </w:pPr>
      <w:bookmarkStart w:id="41" w:name="_Toc224302406"/>
      <w:r w:rsidRPr="004C0819">
        <w:rPr>
          <w:rFonts w:ascii="Sakkal Majalla" w:eastAsia="Times New Roman" w:hAnsi="Sakkal Majalla" w:cs="Sakkal Majalla"/>
          <w:b/>
          <w:bCs/>
          <w:color w:val="000000" w:themeColor="text1"/>
          <w:rtl/>
        </w:rPr>
        <w:lastRenderedPageBreak/>
        <w:t>ثانياً: تحليل عبارات الاستبيان</w:t>
      </w:r>
      <w:bookmarkEnd w:id="41"/>
    </w:p>
    <w:p w14:paraId="7289385C" w14:textId="7F8A30C0" w:rsidR="001856E9" w:rsidRDefault="001856E9" w:rsidP="001856E9">
      <w:pPr>
        <w:pStyle w:val="af"/>
        <w:keepNext/>
        <w:bidi/>
      </w:pPr>
      <w:bookmarkStart w:id="42" w:name="_Toc224227875"/>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6</w:t>
      </w:r>
      <w:r>
        <w:rPr>
          <w:rtl/>
        </w:rPr>
        <w:fldChar w:fldCharType="end"/>
      </w:r>
      <w:r>
        <w:rPr>
          <w:rFonts w:hint="cs"/>
          <w:rtl/>
          <w:lang w:bidi="ar-EG"/>
        </w:rPr>
        <w:t xml:space="preserve"> </w:t>
      </w:r>
      <w:r w:rsidRPr="00BE4A24">
        <w:rPr>
          <w:rFonts w:cs="Arial"/>
          <w:rtl/>
          <w:lang w:bidi="ar-EG"/>
        </w:rPr>
        <w:t>تحليل بعد "استخدام تقنيات الذكاء الاصطناعي في إدارة المشتريات</w:t>
      </w:r>
      <w:bookmarkEnd w:id="42"/>
    </w:p>
    <w:tbl>
      <w:tblPr>
        <w:tblStyle w:val="GridTableLight"/>
        <w:bidiVisual/>
        <w:tblW w:w="0" w:type="auto"/>
        <w:jc w:val="center"/>
        <w:tblLook w:val="04A0" w:firstRow="1" w:lastRow="0" w:firstColumn="1" w:lastColumn="0" w:noHBand="0" w:noVBand="1"/>
      </w:tblPr>
      <w:tblGrid>
        <w:gridCol w:w="4609"/>
        <w:gridCol w:w="1720"/>
        <w:gridCol w:w="1528"/>
        <w:gridCol w:w="715"/>
        <w:gridCol w:w="1004"/>
      </w:tblGrid>
      <w:tr w:rsidR="001856E9" w:rsidRPr="001856E9" w14:paraId="24FD3974" w14:textId="77777777" w:rsidTr="001856E9">
        <w:trPr>
          <w:jc w:val="center"/>
        </w:trPr>
        <w:tc>
          <w:tcPr>
            <w:tcW w:w="0" w:type="auto"/>
            <w:vAlign w:val="center"/>
            <w:hideMark/>
          </w:tcPr>
          <w:p w14:paraId="1248605F"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العبارة</w:t>
            </w:r>
          </w:p>
        </w:tc>
        <w:tc>
          <w:tcPr>
            <w:tcW w:w="0" w:type="auto"/>
            <w:vAlign w:val="center"/>
            <w:hideMark/>
          </w:tcPr>
          <w:p w14:paraId="7DA5DD3F"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المتوسط الحسابي</w:t>
            </w:r>
            <w:r w:rsidRPr="001856E9">
              <w:rPr>
                <w:rFonts w:ascii="Sakkal Majalla" w:hAnsi="Sakkal Majalla" w:cs="Sakkal Majalla"/>
                <w:b/>
                <w:bCs/>
              </w:rPr>
              <w:t xml:space="preserve"> (Mean)</w:t>
            </w:r>
          </w:p>
        </w:tc>
        <w:tc>
          <w:tcPr>
            <w:tcW w:w="0" w:type="auto"/>
            <w:vAlign w:val="center"/>
            <w:hideMark/>
          </w:tcPr>
          <w:p w14:paraId="5F25B7B1"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الانحراف المعياري</w:t>
            </w:r>
            <w:r w:rsidRPr="001856E9">
              <w:rPr>
                <w:rFonts w:ascii="Sakkal Majalla" w:hAnsi="Sakkal Majalla" w:cs="Sakkal Majalla"/>
                <w:b/>
                <w:bCs/>
              </w:rPr>
              <w:t xml:space="preserve"> (SD)</w:t>
            </w:r>
          </w:p>
        </w:tc>
        <w:tc>
          <w:tcPr>
            <w:tcW w:w="0" w:type="auto"/>
            <w:vAlign w:val="center"/>
            <w:hideMark/>
          </w:tcPr>
          <w:p w14:paraId="4504DA3E"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الترتيب</w:t>
            </w:r>
          </w:p>
        </w:tc>
        <w:tc>
          <w:tcPr>
            <w:tcW w:w="0" w:type="auto"/>
            <w:vAlign w:val="center"/>
            <w:hideMark/>
          </w:tcPr>
          <w:p w14:paraId="6635474D"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الاتجاه</w:t>
            </w:r>
          </w:p>
        </w:tc>
      </w:tr>
      <w:tr w:rsidR="001856E9" w:rsidRPr="001856E9" w14:paraId="32B50446" w14:textId="77777777" w:rsidTr="001856E9">
        <w:trPr>
          <w:jc w:val="center"/>
        </w:trPr>
        <w:tc>
          <w:tcPr>
            <w:tcW w:w="0" w:type="auto"/>
            <w:vAlign w:val="center"/>
            <w:hideMark/>
          </w:tcPr>
          <w:p w14:paraId="2191E0DF"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1. </w:t>
            </w:r>
            <w:r w:rsidRPr="001856E9">
              <w:rPr>
                <w:rFonts w:ascii="Sakkal Majalla" w:hAnsi="Sakkal Majalla" w:cs="Sakkal Majalla"/>
                <w:rtl/>
              </w:rPr>
              <w:t>تساعد تقنيات الذكاء الاصطناعي في تحسين سرعة إنجاز عمليات المشتريات بالمؤسسة</w:t>
            </w:r>
            <w:r w:rsidRPr="001856E9">
              <w:rPr>
                <w:rFonts w:ascii="Sakkal Majalla" w:hAnsi="Sakkal Majalla" w:cs="Sakkal Majalla"/>
              </w:rPr>
              <w:t>.</w:t>
            </w:r>
          </w:p>
        </w:tc>
        <w:tc>
          <w:tcPr>
            <w:tcW w:w="0" w:type="auto"/>
            <w:vAlign w:val="center"/>
            <w:hideMark/>
          </w:tcPr>
          <w:p w14:paraId="746C9AA8"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4.32</w:t>
            </w:r>
          </w:p>
        </w:tc>
        <w:tc>
          <w:tcPr>
            <w:tcW w:w="0" w:type="auto"/>
            <w:vAlign w:val="center"/>
            <w:hideMark/>
          </w:tcPr>
          <w:p w14:paraId="05762276"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0.68</w:t>
            </w:r>
          </w:p>
        </w:tc>
        <w:tc>
          <w:tcPr>
            <w:tcW w:w="0" w:type="auto"/>
            <w:vAlign w:val="center"/>
            <w:hideMark/>
          </w:tcPr>
          <w:p w14:paraId="2014AD0F"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2</w:t>
            </w:r>
          </w:p>
        </w:tc>
        <w:tc>
          <w:tcPr>
            <w:tcW w:w="0" w:type="auto"/>
            <w:vAlign w:val="center"/>
            <w:hideMark/>
          </w:tcPr>
          <w:p w14:paraId="543FE806" w14:textId="5CAE6444"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529338E1" w14:textId="77777777" w:rsidTr="001856E9">
        <w:trPr>
          <w:jc w:val="center"/>
        </w:trPr>
        <w:tc>
          <w:tcPr>
            <w:tcW w:w="0" w:type="auto"/>
            <w:vAlign w:val="center"/>
            <w:hideMark/>
          </w:tcPr>
          <w:p w14:paraId="6571BFF4"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2. </w:t>
            </w:r>
            <w:r w:rsidRPr="001856E9">
              <w:rPr>
                <w:rFonts w:ascii="Sakkal Majalla" w:hAnsi="Sakkal Majalla" w:cs="Sakkal Majalla"/>
                <w:rtl/>
              </w:rPr>
              <w:t>تقلل تقنيات الذكاء الاصطناعي الأخطاء البشرية في عمليات المشتريات</w:t>
            </w:r>
            <w:r w:rsidRPr="001856E9">
              <w:rPr>
                <w:rFonts w:ascii="Sakkal Majalla" w:hAnsi="Sakkal Majalla" w:cs="Sakkal Majalla"/>
              </w:rPr>
              <w:t>.</w:t>
            </w:r>
          </w:p>
        </w:tc>
        <w:tc>
          <w:tcPr>
            <w:tcW w:w="0" w:type="auto"/>
            <w:vAlign w:val="center"/>
            <w:hideMark/>
          </w:tcPr>
          <w:p w14:paraId="57DDDB44"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4.25</w:t>
            </w:r>
          </w:p>
        </w:tc>
        <w:tc>
          <w:tcPr>
            <w:tcW w:w="0" w:type="auto"/>
            <w:vAlign w:val="center"/>
            <w:hideMark/>
          </w:tcPr>
          <w:p w14:paraId="7531A18E"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0.72</w:t>
            </w:r>
          </w:p>
        </w:tc>
        <w:tc>
          <w:tcPr>
            <w:tcW w:w="0" w:type="auto"/>
            <w:vAlign w:val="center"/>
            <w:hideMark/>
          </w:tcPr>
          <w:p w14:paraId="0C0FCD55"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3</w:t>
            </w:r>
          </w:p>
        </w:tc>
        <w:tc>
          <w:tcPr>
            <w:tcW w:w="0" w:type="auto"/>
            <w:vAlign w:val="center"/>
            <w:hideMark/>
          </w:tcPr>
          <w:p w14:paraId="5544FC63" w14:textId="66B3030B"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5D46598F" w14:textId="77777777" w:rsidTr="001856E9">
        <w:trPr>
          <w:jc w:val="center"/>
        </w:trPr>
        <w:tc>
          <w:tcPr>
            <w:tcW w:w="0" w:type="auto"/>
            <w:vAlign w:val="center"/>
            <w:hideMark/>
          </w:tcPr>
          <w:p w14:paraId="74FA048C"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3. </w:t>
            </w:r>
            <w:r w:rsidRPr="001856E9">
              <w:rPr>
                <w:rFonts w:ascii="Sakkal Majalla" w:hAnsi="Sakkal Majalla" w:cs="Sakkal Majalla"/>
                <w:rtl/>
              </w:rPr>
              <w:t>تساهم تقنيات الذكاء الاصطناعي في تحسين تنسيق سلسلة الإمداد بالمؤسسة</w:t>
            </w:r>
            <w:r w:rsidRPr="001856E9">
              <w:rPr>
                <w:rFonts w:ascii="Sakkal Majalla" w:hAnsi="Sakkal Majalla" w:cs="Sakkal Majalla"/>
              </w:rPr>
              <w:t>.</w:t>
            </w:r>
          </w:p>
        </w:tc>
        <w:tc>
          <w:tcPr>
            <w:tcW w:w="0" w:type="auto"/>
            <w:vAlign w:val="center"/>
            <w:hideMark/>
          </w:tcPr>
          <w:p w14:paraId="368D75E2"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4.40</w:t>
            </w:r>
          </w:p>
        </w:tc>
        <w:tc>
          <w:tcPr>
            <w:tcW w:w="0" w:type="auto"/>
            <w:vAlign w:val="center"/>
            <w:hideMark/>
          </w:tcPr>
          <w:p w14:paraId="6BF01EDD"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0.65</w:t>
            </w:r>
          </w:p>
        </w:tc>
        <w:tc>
          <w:tcPr>
            <w:tcW w:w="0" w:type="auto"/>
            <w:vAlign w:val="center"/>
            <w:hideMark/>
          </w:tcPr>
          <w:p w14:paraId="75DCF43A"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1</w:t>
            </w:r>
          </w:p>
        </w:tc>
        <w:tc>
          <w:tcPr>
            <w:tcW w:w="0" w:type="auto"/>
            <w:vAlign w:val="center"/>
            <w:hideMark/>
          </w:tcPr>
          <w:p w14:paraId="38923D4C" w14:textId="2295F8CF"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2A0AAF30" w14:textId="77777777" w:rsidTr="001856E9">
        <w:trPr>
          <w:jc w:val="center"/>
        </w:trPr>
        <w:tc>
          <w:tcPr>
            <w:tcW w:w="0" w:type="auto"/>
            <w:vAlign w:val="center"/>
            <w:hideMark/>
          </w:tcPr>
          <w:p w14:paraId="6EE6B1B1"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4. </w:t>
            </w:r>
            <w:r w:rsidRPr="001856E9">
              <w:rPr>
                <w:rFonts w:ascii="Sakkal Majalla" w:hAnsi="Sakkal Majalla" w:cs="Sakkal Majalla"/>
                <w:rtl/>
              </w:rPr>
              <w:t>تتيح تقنيات الذكاء الاصطناعي اتخاذ قرارات شراء أكثر دقة وفعالية</w:t>
            </w:r>
            <w:r w:rsidRPr="001856E9">
              <w:rPr>
                <w:rFonts w:ascii="Sakkal Majalla" w:hAnsi="Sakkal Majalla" w:cs="Sakkal Majalla"/>
              </w:rPr>
              <w:t>.</w:t>
            </w:r>
          </w:p>
        </w:tc>
        <w:tc>
          <w:tcPr>
            <w:tcW w:w="0" w:type="auto"/>
            <w:vAlign w:val="center"/>
            <w:hideMark/>
          </w:tcPr>
          <w:p w14:paraId="233BBEFA"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4.15</w:t>
            </w:r>
          </w:p>
        </w:tc>
        <w:tc>
          <w:tcPr>
            <w:tcW w:w="0" w:type="auto"/>
            <w:vAlign w:val="center"/>
            <w:hideMark/>
          </w:tcPr>
          <w:p w14:paraId="461A310C"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0.70</w:t>
            </w:r>
          </w:p>
        </w:tc>
        <w:tc>
          <w:tcPr>
            <w:tcW w:w="0" w:type="auto"/>
            <w:vAlign w:val="center"/>
            <w:hideMark/>
          </w:tcPr>
          <w:p w14:paraId="75D863FC"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w:t>
            </w:r>
          </w:p>
        </w:tc>
        <w:tc>
          <w:tcPr>
            <w:tcW w:w="0" w:type="auto"/>
            <w:vAlign w:val="center"/>
            <w:hideMark/>
          </w:tcPr>
          <w:p w14:paraId="0980B775" w14:textId="60ABBD72"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12D016F9" w14:textId="77777777" w:rsidTr="001856E9">
        <w:trPr>
          <w:jc w:val="center"/>
        </w:trPr>
        <w:tc>
          <w:tcPr>
            <w:tcW w:w="0" w:type="auto"/>
            <w:vAlign w:val="center"/>
            <w:hideMark/>
          </w:tcPr>
          <w:p w14:paraId="76EF9A4D"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5. </w:t>
            </w:r>
            <w:r w:rsidRPr="001856E9">
              <w:rPr>
                <w:rFonts w:ascii="Sakkal Majalla" w:hAnsi="Sakkal Majalla" w:cs="Sakkal Majalla"/>
                <w:rtl/>
              </w:rPr>
              <w:t>تؤدي تقنيات الذكاء الاصطناعي إلى زيادة رضا العملاء الداخليين في المؤسسة</w:t>
            </w:r>
            <w:r w:rsidRPr="001856E9">
              <w:rPr>
                <w:rFonts w:ascii="Sakkal Majalla" w:hAnsi="Sakkal Majalla" w:cs="Sakkal Majalla"/>
              </w:rPr>
              <w:t>.</w:t>
            </w:r>
          </w:p>
        </w:tc>
        <w:tc>
          <w:tcPr>
            <w:tcW w:w="0" w:type="auto"/>
            <w:vAlign w:val="center"/>
            <w:hideMark/>
          </w:tcPr>
          <w:p w14:paraId="60FF8251"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4.05</w:t>
            </w:r>
          </w:p>
        </w:tc>
        <w:tc>
          <w:tcPr>
            <w:tcW w:w="0" w:type="auto"/>
            <w:vAlign w:val="center"/>
            <w:hideMark/>
          </w:tcPr>
          <w:p w14:paraId="4537517D"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0.74</w:t>
            </w:r>
          </w:p>
        </w:tc>
        <w:tc>
          <w:tcPr>
            <w:tcW w:w="0" w:type="auto"/>
            <w:vAlign w:val="center"/>
            <w:hideMark/>
          </w:tcPr>
          <w:p w14:paraId="763E101C"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5</w:t>
            </w:r>
          </w:p>
        </w:tc>
        <w:tc>
          <w:tcPr>
            <w:tcW w:w="0" w:type="auto"/>
            <w:vAlign w:val="center"/>
            <w:hideMark/>
          </w:tcPr>
          <w:p w14:paraId="45FCEAFF" w14:textId="1F7C917D"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3B69DF4C" w14:textId="77777777" w:rsidTr="001856E9">
        <w:trPr>
          <w:jc w:val="center"/>
        </w:trPr>
        <w:tc>
          <w:tcPr>
            <w:tcW w:w="0" w:type="auto"/>
            <w:vAlign w:val="center"/>
            <w:hideMark/>
          </w:tcPr>
          <w:p w14:paraId="540E1C3B" w14:textId="77777777" w:rsidR="001856E9" w:rsidRPr="001856E9" w:rsidRDefault="001856E9" w:rsidP="001856E9">
            <w:pPr>
              <w:bidi/>
              <w:jc w:val="center"/>
              <w:rPr>
                <w:rFonts w:ascii="Sakkal Majalla" w:hAnsi="Sakkal Majalla" w:cs="Sakkal Majalla"/>
              </w:rPr>
            </w:pPr>
            <w:r w:rsidRPr="001856E9">
              <w:rPr>
                <w:rStyle w:val="ab"/>
                <w:rFonts w:ascii="Sakkal Majalla" w:hAnsi="Sakkal Majalla" w:cs="Sakkal Majalla"/>
                <w:rtl/>
              </w:rPr>
              <w:t>المجموع/المتوسط العام للبعد</w:t>
            </w:r>
          </w:p>
        </w:tc>
        <w:tc>
          <w:tcPr>
            <w:tcW w:w="0" w:type="auto"/>
            <w:vAlign w:val="center"/>
            <w:hideMark/>
          </w:tcPr>
          <w:p w14:paraId="3C5DF21A" w14:textId="77777777" w:rsidR="001856E9" w:rsidRPr="001856E9" w:rsidRDefault="001856E9" w:rsidP="001856E9">
            <w:pPr>
              <w:bidi/>
              <w:jc w:val="center"/>
              <w:rPr>
                <w:rFonts w:ascii="Sakkal Majalla" w:hAnsi="Sakkal Majalla" w:cs="Sakkal Majalla"/>
              </w:rPr>
            </w:pPr>
            <w:r w:rsidRPr="001856E9">
              <w:rPr>
                <w:rStyle w:val="ab"/>
                <w:rFonts w:ascii="Sakkal Majalla" w:hAnsi="Sakkal Majalla" w:cs="Sakkal Majalla"/>
              </w:rPr>
              <w:t>4.23</w:t>
            </w:r>
          </w:p>
        </w:tc>
        <w:tc>
          <w:tcPr>
            <w:tcW w:w="0" w:type="auto"/>
            <w:vAlign w:val="center"/>
            <w:hideMark/>
          </w:tcPr>
          <w:p w14:paraId="7B1DB425"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0.70</w:t>
            </w:r>
          </w:p>
        </w:tc>
        <w:tc>
          <w:tcPr>
            <w:tcW w:w="0" w:type="auto"/>
            <w:vAlign w:val="center"/>
            <w:hideMark/>
          </w:tcPr>
          <w:p w14:paraId="3D94F471"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w:t>
            </w:r>
          </w:p>
        </w:tc>
        <w:tc>
          <w:tcPr>
            <w:tcW w:w="0" w:type="auto"/>
            <w:vAlign w:val="center"/>
            <w:hideMark/>
          </w:tcPr>
          <w:p w14:paraId="1672566A" w14:textId="0083513A" w:rsidR="001856E9" w:rsidRPr="001856E9" w:rsidRDefault="001856E9" w:rsidP="001856E9">
            <w:pPr>
              <w:bidi/>
              <w:jc w:val="center"/>
              <w:rPr>
                <w:rFonts w:ascii="Sakkal Majalla" w:hAnsi="Sakkal Majalla" w:cs="Sakkal Majalla"/>
              </w:rPr>
            </w:pPr>
            <w:r>
              <w:rPr>
                <w:rStyle w:val="ab"/>
                <w:rFonts w:ascii="Sakkal Majalla" w:hAnsi="Sakkal Majalla" w:cs="Sakkal Majalla"/>
                <w:rtl/>
              </w:rPr>
              <w:t>موافق بشدة</w:t>
            </w:r>
          </w:p>
        </w:tc>
      </w:tr>
    </w:tbl>
    <w:p w14:paraId="3DF97F39" w14:textId="4702AB43" w:rsidR="001856E9" w:rsidRDefault="001856E9" w:rsidP="001856E9"/>
    <w:p w14:paraId="630F8D04" w14:textId="77777777" w:rsidR="00E90BB6" w:rsidRPr="00E90BB6" w:rsidRDefault="00E90BB6" w:rsidP="00E90BB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يوضح جدول</w:t>
      </w:r>
      <w:r w:rsidRPr="00E90BB6">
        <w:rPr>
          <w:rFonts w:ascii="Sakkal Majalla" w:eastAsia="Times New Roman" w:hAnsi="Sakkal Majalla" w:cs="Sakkal Majalla"/>
          <w:kern w:val="0"/>
          <w:sz w:val="32"/>
          <w:szCs w:val="32"/>
          <w14:ligatures w14:val="none"/>
        </w:rPr>
        <w:t xml:space="preserve"> (6) </w:t>
      </w:r>
      <w:r w:rsidRPr="00E90BB6">
        <w:rPr>
          <w:rFonts w:ascii="Sakkal Majalla" w:eastAsia="Times New Roman" w:hAnsi="Sakkal Majalla" w:cs="Sakkal Majalla"/>
          <w:kern w:val="0"/>
          <w:sz w:val="32"/>
          <w:szCs w:val="32"/>
          <w:rtl/>
          <w14:ligatures w14:val="none"/>
        </w:rPr>
        <w:t>نتائج التحليل الإحصائي لعبارات البعد الأول في الدراسة والمتعلق بـ استخدام تقنيات الذكاء الاصطناعي في إدارة المشتريات، وذلك من خلال حساب المتوسطات الحسابية والانحرافات المعيارية وترتيب العبارات وفقًا لقوة الاستجابة لدى أفراد عينة الدراسة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ويبلغ المتوسط العام لهذا البعد </w:t>
      </w:r>
      <w:r w:rsidRPr="00E90BB6">
        <w:rPr>
          <w:rFonts w:ascii="Sakkal Majalla" w:eastAsia="Times New Roman" w:hAnsi="Sakkal Majalla" w:cs="Sakkal Majalla"/>
          <w:kern w:val="0"/>
          <w:sz w:val="32"/>
          <w:szCs w:val="32"/>
          <w14:ligatures w14:val="none"/>
        </w:rPr>
        <w:t xml:space="preserve">4.23 </w:t>
      </w:r>
      <w:r w:rsidRPr="00E90BB6">
        <w:rPr>
          <w:rFonts w:ascii="Sakkal Majalla" w:eastAsia="Times New Roman" w:hAnsi="Sakkal Majalla" w:cs="Sakkal Majalla"/>
          <w:kern w:val="0"/>
          <w:sz w:val="32"/>
          <w:szCs w:val="32"/>
          <w:rtl/>
          <w14:ligatures w14:val="none"/>
        </w:rPr>
        <w:t xml:space="preserve">بانحراف معياري قدره </w:t>
      </w:r>
      <w:r w:rsidRPr="00E90BB6">
        <w:rPr>
          <w:rFonts w:ascii="Sakkal Majalla" w:eastAsia="Times New Roman" w:hAnsi="Sakkal Majalla" w:cs="Sakkal Majalla"/>
          <w:kern w:val="0"/>
          <w:sz w:val="32"/>
          <w:szCs w:val="32"/>
          <w14:ligatures w14:val="none"/>
        </w:rPr>
        <w:t>0.70</w:t>
      </w:r>
      <w:r w:rsidRPr="00E90BB6">
        <w:rPr>
          <w:rFonts w:ascii="Sakkal Majalla" w:eastAsia="Times New Roman" w:hAnsi="Sakkal Majalla" w:cs="Sakkal Majalla"/>
          <w:kern w:val="0"/>
          <w:sz w:val="32"/>
          <w:szCs w:val="32"/>
          <w:rtl/>
          <w14:ligatures w14:val="none"/>
        </w:rPr>
        <w:t xml:space="preserve">، وهو ما يشير إلى أن اتجاه أفراد العينة نحو هذا البعد جاء في مستوى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موافق بشدة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ويعكس ذلك إدراكًا مرتفعًا لدى العاملين في المؤسسات بالمملكة العربية السعودية لأهمية استخدام تقنيات الذكاء الاصطناعي في تحسين عمليات إدارة المشتريات وتعزيز كفاءة الأداء التشغيلي داخل المؤسسات</w:t>
      </w:r>
      <w:r w:rsidRPr="00E90BB6">
        <w:rPr>
          <w:rFonts w:ascii="Sakkal Majalla" w:eastAsia="Times New Roman" w:hAnsi="Sakkal Majalla" w:cs="Sakkal Majalla"/>
          <w:kern w:val="0"/>
          <w:sz w:val="32"/>
          <w:szCs w:val="32"/>
          <w14:ligatures w14:val="none"/>
        </w:rPr>
        <w:t>.</w:t>
      </w:r>
    </w:p>
    <w:p w14:paraId="66A1BEDF" w14:textId="77777777" w:rsidR="00E90BB6" w:rsidRPr="00E90BB6" w:rsidRDefault="00E90BB6" w:rsidP="00E90BB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 xml:space="preserve">تشير نتائج الجدول إلى أن العبارة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تساهم تقنيات الذكاء الاصطناعي في تحسين تنسيق سلسلة الإمداد بالمؤسسة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جاءت في المرتبة الأولى بمتوسط حسابي بلغ </w:t>
      </w:r>
      <w:r w:rsidRPr="00E90BB6">
        <w:rPr>
          <w:rFonts w:ascii="Sakkal Majalla" w:eastAsia="Times New Roman" w:hAnsi="Sakkal Majalla" w:cs="Sakkal Majalla"/>
          <w:kern w:val="0"/>
          <w:sz w:val="32"/>
          <w:szCs w:val="32"/>
          <w14:ligatures w14:val="none"/>
        </w:rPr>
        <w:t xml:space="preserve">4.40 </w:t>
      </w:r>
      <w:r w:rsidRPr="00E90BB6">
        <w:rPr>
          <w:rFonts w:ascii="Sakkal Majalla" w:eastAsia="Times New Roman" w:hAnsi="Sakkal Majalla" w:cs="Sakkal Majalla"/>
          <w:kern w:val="0"/>
          <w:sz w:val="32"/>
          <w:szCs w:val="32"/>
          <w:rtl/>
          <w14:ligatures w14:val="none"/>
        </w:rPr>
        <w:t xml:space="preserve">وانحراف معياري </w:t>
      </w:r>
      <w:r w:rsidRPr="00E90BB6">
        <w:rPr>
          <w:rFonts w:ascii="Sakkal Majalla" w:eastAsia="Times New Roman" w:hAnsi="Sakkal Majalla" w:cs="Sakkal Majalla"/>
          <w:kern w:val="0"/>
          <w:sz w:val="32"/>
          <w:szCs w:val="32"/>
          <w14:ligatures w14:val="none"/>
        </w:rPr>
        <w:t>0.65</w:t>
      </w:r>
      <w:r w:rsidRPr="00E90BB6">
        <w:rPr>
          <w:rFonts w:ascii="Sakkal Majalla" w:eastAsia="Times New Roman" w:hAnsi="Sakkal Majalla" w:cs="Sakkal Majalla"/>
          <w:kern w:val="0"/>
          <w:sz w:val="32"/>
          <w:szCs w:val="32"/>
          <w:rtl/>
          <w14:ligatures w14:val="none"/>
        </w:rPr>
        <w:t xml:space="preserve">، وهو ما يدل على </w:t>
      </w:r>
      <w:r w:rsidRPr="00E90BB6">
        <w:rPr>
          <w:rFonts w:ascii="Sakkal Majalla" w:eastAsia="Times New Roman" w:hAnsi="Sakkal Majalla" w:cs="Sakkal Majalla"/>
          <w:kern w:val="0"/>
          <w:sz w:val="32"/>
          <w:szCs w:val="32"/>
          <w:rtl/>
          <w14:ligatures w14:val="none"/>
        </w:rPr>
        <w:lastRenderedPageBreak/>
        <w:t>اتفاق قوي بين أفراد العينة حول الدور الكبير الذي تلعبه تقنيات الذكاء الاصطناعي في تحسين التنسيق بين مختلف مراحل سلسلة الإمداد</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ويعكس هذا الإدراك أهمية استخدام الأنظمة الذكية في تنظيم تدفق المعلومات والموارد بين الموردين والإدارة والمخازن، مما يسهم في تقليل التأخير وتحسين كفاءة العمليات التشغيلية داخل المؤسسة</w:t>
      </w:r>
      <w:r w:rsidRPr="00E90BB6">
        <w:rPr>
          <w:rFonts w:ascii="Sakkal Majalla" w:eastAsia="Times New Roman" w:hAnsi="Sakkal Majalla" w:cs="Sakkal Majalla"/>
          <w:kern w:val="0"/>
          <w:sz w:val="32"/>
          <w:szCs w:val="32"/>
          <w14:ligatures w14:val="none"/>
        </w:rPr>
        <w:t>.</w:t>
      </w:r>
    </w:p>
    <w:p w14:paraId="66246AD8" w14:textId="77777777" w:rsidR="00E90BB6" w:rsidRPr="00E90BB6" w:rsidRDefault="00E90BB6" w:rsidP="00E90BB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 xml:space="preserve">أما العبارة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تساعد تقنيات الذكاء الاصطناعي في تحسين سرعة إنجاز عمليات المشتريات بالمؤسسة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فقد جاءت في المرتبة الثانية بمتوسط حسابي قدره </w:t>
      </w:r>
      <w:r w:rsidRPr="00E90BB6">
        <w:rPr>
          <w:rFonts w:ascii="Sakkal Majalla" w:eastAsia="Times New Roman" w:hAnsi="Sakkal Majalla" w:cs="Sakkal Majalla"/>
          <w:kern w:val="0"/>
          <w:sz w:val="32"/>
          <w:szCs w:val="32"/>
          <w14:ligatures w14:val="none"/>
        </w:rPr>
        <w:t xml:space="preserve">4.32 </w:t>
      </w:r>
      <w:r w:rsidRPr="00E90BB6">
        <w:rPr>
          <w:rFonts w:ascii="Sakkal Majalla" w:eastAsia="Times New Roman" w:hAnsi="Sakkal Majalla" w:cs="Sakkal Majalla"/>
          <w:kern w:val="0"/>
          <w:sz w:val="32"/>
          <w:szCs w:val="32"/>
          <w:rtl/>
          <w14:ligatures w14:val="none"/>
        </w:rPr>
        <w:t xml:space="preserve">وانحراف معياري </w:t>
      </w:r>
      <w:r w:rsidRPr="00E90BB6">
        <w:rPr>
          <w:rFonts w:ascii="Sakkal Majalla" w:eastAsia="Times New Roman" w:hAnsi="Sakkal Majalla" w:cs="Sakkal Majalla"/>
          <w:kern w:val="0"/>
          <w:sz w:val="32"/>
          <w:szCs w:val="32"/>
          <w14:ligatures w14:val="none"/>
        </w:rPr>
        <w:t>0.68</w:t>
      </w:r>
      <w:r w:rsidRPr="00E90BB6">
        <w:rPr>
          <w:rFonts w:ascii="Sakkal Majalla" w:eastAsia="Times New Roman" w:hAnsi="Sakkal Majalla" w:cs="Sakkal Majalla"/>
          <w:kern w:val="0"/>
          <w:sz w:val="32"/>
          <w:szCs w:val="32"/>
          <w:rtl/>
          <w14:ligatures w14:val="none"/>
        </w:rPr>
        <w:t>، وهو ما يعكس اتفاق أفراد العينة بدرجة كبيرة على أن استخدام الذكاء الاصطناعي يسهم بشكل فعال في تسريع الإجراءات المرتبطة بعمليات الشراء</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ويعود ذلك إلى قدرة هذه التقنيات على أتمتة العديد من العمليات الروتينية مثل تحليل عروض الموردين ومقارنة الأسعار وإدارة الطلبات، الأمر الذي يقلل الوقت المستغرق في تنفيذ العمليات ويزيد من كفاءة الأداء العام للمؤسسة</w:t>
      </w:r>
      <w:r w:rsidRPr="00E90BB6">
        <w:rPr>
          <w:rFonts w:ascii="Sakkal Majalla" w:eastAsia="Times New Roman" w:hAnsi="Sakkal Majalla" w:cs="Sakkal Majalla"/>
          <w:kern w:val="0"/>
          <w:sz w:val="32"/>
          <w:szCs w:val="32"/>
          <w14:ligatures w14:val="none"/>
        </w:rPr>
        <w:t>.</w:t>
      </w:r>
    </w:p>
    <w:p w14:paraId="1E23C7A6" w14:textId="77777777" w:rsidR="00E90BB6" w:rsidRPr="00E90BB6" w:rsidRDefault="00E90BB6" w:rsidP="00E90BB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 xml:space="preserve">في حين جاءت العبارة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تقلل تقنيات الذكاء الاصطناعي الأخطاء البشرية في عمليات المشتريات</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في المرتبة الثالثة بمتوسط حسابي بلغ </w:t>
      </w:r>
      <w:r w:rsidRPr="00E90BB6">
        <w:rPr>
          <w:rFonts w:ascii="Sakkal Majalla" w:eastAsia="Times New Roman" w:hAnsi="Sakkal Majalla" w:cs="Sakkal Majalla"/>
          <w:kern w:val="0"/>
          <w:sz w:val="32"/>
          <w:szCs w:val="32"/>
          <w14:ligatures w14:val="none"/>
        </w:rPr>
        <w:t xml:space="preserve">4.25 </w:t>
      </w:r>
      <w:r w:rsidRPr="00E90BB6">
        <w:rPr>
          <w:rFonts w:ascii="Sakkal Majalla" w:eastAsia="Times New Roman" w:hAnsi="Sakkal Majalla" w:cs="Sakkal Majalla"/>
          <w:kern w:val="0"/>
          <w:sz w:val="32"/>
          <w:szCs w:val="32"/>
          <w:rtl/>
          <w14:ligatures w14:val="none"/>
        </w:rPr>
        <w:t xml:space="preserve">وانحراف معياري </w:t>
      </w:r>
      <w:r w:rsidRPr="00E90BB6">
        <w:rPr>
          <w:rFonts w:ascii="Sakkal Majalla" w:eastAsia="Times New Roman" w:hAnsi="Sakkal Majalla" w:cs="Sakkal Majalla"/>
          <w:kern w:val="0"/>
          <w:sz w:val="32"/>
          <w:szCs w:val="32"/>
          <w14:ligatures w14:val="none"/>
        </w:rPr>
        <w:t>0.72</w:t>
      </w:r>
      <w:r w:rsidRPr="00E90BB6">
        <w:rPr>
          <w:rFonts w:ascii="Sakkal Majalla" w:eastAsia="Times New Roman" w:hAnsi="Sakkal Majalla" w:cs="Sakkal Majalla"/>
          <w:kern w:val="0"/>
          <w:sz w:val="32"/>
          <w:szCs w:val="32"/>
          <w:rtl/>
          <w14:ligatures w14:val="none"/>
        </w:rPr>
        <w:t>، وهو ما يدل على إدراك واضح لدى أفراد العينة للدور الذي تؤديه هذه التقنيات في تقليل الأخطاء المرتبطة بالعمليات اليدوية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إذ تتيح الأنظمة الذكية معالجة البيانات بدقة عالية، وتساعد في تقليل الأخطاء الناتجة عن الإدخال اليدوي أو سوء التقدير البشري، مما يساهم في رفع مستوى الدقة والموثوقية في عمليات المشتريات</w:t>
      </w:r>
      <w:r w:rsidRPr="00E90BB6">
        <w:rPr>
          <w:rFonts w:ascii="Sakkal Majalla" w:eastAsia="Times New Roman" w:hAnsi="Sakkal Majalla" w:cs="Sakkal Majalla"/>
          <w:kern w:val="0"/>
          <w:sz w:val="32"/>
          <w:szCs w:val="32"/>
          <w14:ligatures w14:val="none"/>
        </w:rPr>
        <w:t>.</w:t>
      </w:r>
    </w:p>
    <w:p w14:paraId="5DAEE359" w14:textId="77777777" w:rsidR="00E90BB6" w:rsidRPr="00E90BB6" w:rsidRDefault="00E90BB6" w:rsidP="00E90BB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 xml:space="preserve">أما العبارة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تتيح تقنيات الذكاء الاصطناعي اتخاذ قرارات شراء أكثر دقة وفعالية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فقد جاءت في المرتبة الرابعة بمتوسط حسابي بلغ </w:t>
      </w:r>
      <w:r w:rsidRPr="00E90BB6">
        <w:rPr>
          <w:rFonts w:ascii="Sakkal Majalla" w:eastAsia="Times New Roman" w:hAnsi="Sakkal Majalla" w:cs="Sakkal Majalla"/>
          <w:kern w:val="0"/>
          <w:sz w:val="32"/>
          <w:szCs w:val="32"/>
          <w14:ligatures w14:val="none"/>
        </w:rPr>
        <w:t xml:space="preserve">4.15 </w:t>
      </w:r>
      <w:r w:rsidRPr="00E90BB6">
        <w:rPr>
          <w:rFonts w:ascii="Sakkal Majalla" w:eastAsia="Times New Roman" w:hAnsi="Sakkal Majalla" w:cs="Sakkal Majalla"/>
          <w:kern w:val="0"/>
          <w:sz w:val="32"/>
          <w:szCs w:val="32"/>
          <w:rtl/>
          <w14:ligatures w14:val="none"/>
        </w:rPr>
        <w:t xml:space="preserve">وانحراف معياري </w:t>
      </w:r>
      <w:r w:rsidRPr="00E90BB6">
        <w:rPr>
          <w:rFonts w:ascii="Sakkal Majalla" w:eastAsia="Times New Roman" w:hAnsi="Sakkal Majalla" w:cs="Sakkal Majalla"/>
          <w:kern w:val="0"/>
          <w:sz w:val="32"/>
          <w:szCs w:val="32"/>
          <w14:ligatures w14:val="none"/>
        </w:rPr>
        <w:t>0.70</w:t>
      </w:r>
      <w:r w:rsidRPr="00E90BB6">
        <w:rPr>
          <w:rFonts w:ascii="Sakkal Majalla" w:eastAsia="Times New Roman" w:hAnsi="Sakkal Majalla" w:cs="Sakkal Majalla"/>
          <w:kern w:val="0"/>
          <w:sz w:val="32"/>
          <w:szCs w:val="32"/>
          <w:rtl/>
          <w14:ligatures w14:val="none"/>
        </w:rPr>
        <w:t>، مما يشير إلى اتفاق كبير بين أفراد العينة حول دور الذكاء الاصطناعي في دعم عملية اتخاذ القرار</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وتكمن أهمية هذه النتيجة في أن تقنيات الذكاء </w:t>
      </w:r>
      <w:r w:rsidRPr="00E90BB6">
        <w:rPr>
          <w:rFonts w:ascii="Sakkal Majalla" w:eastAsia="Times New Roman" w:hAnsi="Sakkal Majalla" w:cs="Sakkal Majalla"/>
          <w:kern w:val="0"/>
          <w:sz w:val="32"/>
          <w:szCs w:val="32"/>
          <w:rtl/>
          <w14:ligatures w14:val="none"/>
        </w:rPr>
        <w:lastRenderedPageBreak/>
        <w:t>الاصطناعي توفر أدوات تحليلية متقدمة تعتمد على البيانات الضخمة والتنبؤات المستقبلية، الأمر الذي يساعد المسؤولين في إدارة المشتريات على اتخاذ قرارات أكثر دقة فيما يتعلق باختيار الموردين وتحديد الكميات المناسبة وتوقيت الشراء</w:t>
      </w:r>
      <w:r w:rsidRPr="00E90BB6">
        <w:rPr>
          <w:rFonts w:ascii="Sakkal Majalla" w:eastAsia="Times New Roman" w:hAnsi="Sakkal Majalla" w:cs="Sakkal Majalla"/>
          <w:kern w:val="0"/>
          <w:sz w:val="32"/>
          <w:szCs w:val="32"/>
          <w14:ligatures w14:val="none"/>
        </w:rPr>
        <w:t>.</w:t>
      </w:r>
    </w:p>
    <w:p w14:paraId="1954C871" w14:textId="77777777" w:rsidR="00E90BB6" w:rsidRPr="00E90BB6" w:rsidRDefault="00E90BB6" w:rsidP="00E90BB6">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 xml:space="preserve">في المقابل، جاءت العبارة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تؤدي تقنيات الذكاء الاصطناعي إلى زيادة رضا العملاء الداخليين في المؤسسة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 xml:space="preserve">في المرتبة الخامسة والأخيرة بمتوسط حسابي بلغ </w:t>
      </w:r>
      <w:r w:rsidRPr="00E90BB6">
        <w:rPr>
          <w:rFonts w:ascii="Sakkal Majalla" w:eastAsia="Times New Roman" w:hAnsi="Sakkal Majalla" w:cs="Sakkal Majalla"/>
          <w:kern w:val="0"/>
          <w:sz w:val="32"/>
          <w:szCs w:val="32"/>
          <w14:ligatures w14:val="none"/>
        </w:rPr>
        <w:t xml:space="preserve">4.05 </w:t>
      </w:r>
      <w:r w:rsidRPr="00E90BB6">
        <w:rPr>
          <w:rFonts w:ascii="Sakkal Majalla" w:eastAsia="Times New Roman" w:hAnsi="Sakkal Majalla" w:cs="Sakkal Majalla"/>
          <w:kern w:val="0"/>
          <w:sz w:val="32"/>
          <w:szCs w:val="32"/>
          <w:rtl/>
          <w14:ligatures w14:val="none"/>
        </w:rPr>
        <w:t xml:space="preserve">وانحراف معياري </w:t>
      </w:r>
      <w:r w:rsidRPr="00E90BB6">
        <w:rPr>
          <w:rFonts w:ascii="Sakkal Majalla" w:eastAsia="Times New Roman" w:hAnsi="Sakkal Majalla" w:cs="Sakkal Majalla"/>
          <w:kern w:val="0"/>
          <w:sz w:val="32"/>
          <w:szCs w:val="32"/>
          <w14:ligatures w14:val="none"/>
        </w:rPr>
        <w:t>0.74</w:t>
      </w:r>
      <w:r w:rsidRPr="00E90BB6">
        <w:rPr>
          <w:rFonts w:ascii="Sakkal Majalla" w:eastAsia="Times New Roman" w:hAnsi="Sakkal Majalla" w:cs="Sakkal Majalla"/>
          <w:kern w:val="0"/>
          <w:sz w:val="32"/>
          <w:szCs w:val="32"/>
          <w:rtl/>
          <w14:ligatures w14:val="none"/>
        </w:rPr>
        <w:t>، وعلى الرغم من أنها احتلت المرتبة الأخيرة بين عبارات هذا البعد، إلا أن متوسطها الحسابي ما زال يقع ضمن مستوى الموافقة الشديدة، مما يدل على أن أفراد العينة يرون أن استخدام الذكاء الاصطناعي يسهم أيضًا في تحسين مستوى الخدمة المقدمة للإدارات الداخلية المختلفة داخل المؤسسة، وذلك من خلال تسريع العمليات وتحسين دقة تنفيذ الطلبات وتوفير المعلومات اللازمة في الوقت المناسب</w:t>
      </w:r>
      <w:r w:rsidRPr="00E90BB6">
        <w:rPr>
          <w:rFonts w:ascii="Sakkal Majalla" w:eastAsia="Times New Roman" w:hAnsi="Sakkal Majalla" w:cs="Sakkal Majalla"/>
          <w:kern w:val="0"/>
          <w:sz w:val="32"/>
          <w:szCs w:val="32"/>
          <w14:ligatures w14:val="none"/>
        </w:rPr>
        <w:t>.</w:t>
      </w:r>
    </w:p>
    <w:p w14:paraId="27928E24" w14:textId="171BC20D" w:rsidR="001856E9" w:rsidRPr="00E90BB6" w:rsidRDefault="00E90BB6"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E90BB6">
        <w:rPr>
          <w:rFonts w:ascii="Sakkal Majalla" w:eastAsia="Times New Roman" w:hAnsi="Sakkal Majalla" w:cs="Sakkal Majalla"/>
          <w:kern w:val="0"/>
          <w:sz w:val="32"/>
          <w:szCs w:val="32"/>
          <w:rtl/>
          <w14:ligatures w14:val="none"/>
        </w:rPr>
        <w:t xml:space="preserve">وبصفة عامة، تعكس نتائج هذا الجدول وجود اتفاق قوي بين أفراد عينة الدراسة على أهمية استخدام تقنيات الذكاء الاصطناعي في إدارة المشتريات، حيث جاءت جميع العبارات ضمن مستوى </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موافق بشدة</w:t>
      </w:r>
      <w:r w:rsidRPr="00E90BB6">
        <w:rPr>
          <w:rFonts w:ascii="Sakkal Majalla" w:eastAsia="Times New Roman" w:hAnsi="Sakkal Majalla" w:cs="Sakkal Majalla"/>
          <w:kern w:val="0"/>
          <w:sz w:val="32"/>
          <w:szCs w:val="32"/>
          <w14:ligatures w14:val="none"/>
        </w:rPr>
        <w:t>"</w:t>
      </w:r>
      <w:r w:rsidRPr="00E90BB6">
        <w:rPr>
          <w:rFonts w:ascii="Sakkal Majalla" w:eastAsia="Times New Roman" w:hAnsi="Sakkal Majalla" w:cs="Sakkal Majalla"/>
          <w:kern w:val="0"/>
          <w:sz w:val="32"/>
          <w:szCs w:val="32"/>
          <w:rtl/>
          <w14:ligatures w14:val="none"/>
        </w:rPr>
        <w:t>، مما يدل على إدراك العاملين في هذا المجال للدور الكبير الذي يمكن أن تلعبه هذه التقنيات في تحسين كفاءة العمليات التشغيلية</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كما تشير النتائج إلى أن الذكاء الاصطناعي يسهم في تعزيز سرعة الأداء، وتحسين التنسيق في سلسلة الإمداد، وتقليل الأخطاء البشرية، ودعم اتخاذ القرارات المبنية على البيانات، وهو ما ينعكس بشكل إيجابي على كفاءة الأداء التشغيلي للمؤسسات</w:t>
      </w:r>
      <w:r w:rsidRPr="00E90BB6">
        <w:rPr>
          <w:rFonts w:ascii="Sakkal Majalla" w:eastAsia="Times New Roman" w:hAnsi="Sakkal Majalla" w:cs="Sakkal Majalla"/>
          <w:kern w:val="0"/>
          <w:sz w:val="32"/>
          <w:szCs w:val="32"/>
          <w14:ligatures w14:val="none"/>
        </w:rPr>
        <w:t xml:space="preserve">. </w:t>
      </w:r>
      <w:r w:rsidRPr="00E90BB6">
        <w:rPr>
          <w:rFonts w:ascii="Sakkal Majalla" w:eastAsia="Times New Roman" w:hAnsi="Sakkal Majalla" w:cs="Sakkal Majalla"/>
          <w:kern w:val="0"/>
          <w:sz w:val="32"/>
          <w:szCs w:val="32"/>
          <w:rtl/>
          <w14:ligatures w14:val="none"/>
        </w:rPr>
        <w:t>وتدعم هذه النتائج الفرضية المتعلقة بوجود تأثير إيجابي لاستخدام تقنيات الذكاء الاصطناعي في إدارة المشتريات على مستوى الأداء التشغيلي في المؤسسات محل الدراسة</w:t>
      </w:r>
      <w:r w:rsidR="007D155E">
        <w:rPr>
          <w:rFonts w:ascii="Sakkal Majalla" w:eastAsia="Times New Roman" w:hAnsi="Sakkal Majalla" w:cs="Sakkal Majalla"/>
          <w:kern w:val="0"/>
          <w:sz w:val="32"/>
          <w:szCs w:val="32"/>
          <w14:ligatures w14:val="none"/>
        </w:rPr>
        <w:t>.</w:t>
      </w:r>
    </w:p>
    <w:p w14:paraId="4B3C96B3" w14:textId="6BA03769" w:rsidR="001856E9" w:rsidRDefault="001856E9" w:rsidP="001856E9">
      <w:pPr>
        <w:pStyle w:val="af"/>
        <w:keepNext/>
        <w:bidi/>
      </w:pPr>
      <w:bookmarkStart w:id="43" w:name="_Toc224227876"/>
      <w:r>
        <w:rPr>
          <w:rFonts w:hint="cs"/>
          <w:rtl/>
        </w:rPr>
        <w:lastRenderedPageBreak/>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7</w:t>
      </w:r>
      <w:r>
        <w:rPr>
          <w:rtl/>
        </w:rPr>
        <w:fldChar w:fldCharType="end"/>
      </w:r>
      <w:r>
        <w:rPr>
          <w:rFonts w:hint="cs"/>
          <w:rtl/>
          <w:lang w:bidi="ar-EG"/>
        </w:rPr>
        <w:t xml:space="preserve"> </w:t>
      </w:r>
      <w:r w:rsidRPr="00090FBB">
        <w:rPr>
          <w:rFonts w:cs="Arial"/>
          <w:rtl/>
          <w:lang w:bidi="ar-EG"/>
        </w:rPr>
        <w:t>تحليل بعد "قدرة نظام الذكاء الاصطناعي المستخدم</w:t>
      </w:r>
      <w:bookmarkEnd w:id="43"/>
    </w:p>
    <w:tbl>
      <w:tblPr>
        <w:tblStyle w:val="GridTableLight"/>
        <w:bidiVisual/>
        <w:tblW w:w="0" w:type="auto"/>
        <w:jc w:val="center"/>
        <w:tblLook w:val="04A0" w:firstRow="1" w:lastRow="0" w:firstColumn="1" w:lastColumn="0" w:noHBand="0" w:noVBand="1"/>
      </w:tblPr>
      <w:tblGrid>
        <w:gridCol w:w="4668"/>
        <w:gridCol w:w="1692"/>
        <w:gridCol w:w="1506"/>
        <w:gridCol w:w="715"/>
        <w:gridCol w:w="995"/>
      </w:tblGrid>
      <w:tr w:rsidR="001856E9" w:rsidRPr="001856E9" w14:paraId="62221E02" w14:textId="77777777" w:rsidTr="001856E9">
        <w:trPr>
          <w:jc w:val="center"/>
        </w:trPr>
        <w:tc>
          <w:tcPr>
            <w:tcW w:w="0" w:type="auto"/>
            <w:hideMark/>
          </w:tcPr>
          <w:p w14:paraId="3C63CC27"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العبارة</w:t>
            </w:r>
          </w:p>
        </w:tc>
        <w:tc>
          <w:tcPr>
            <w:tcW w:w="0" w:type="auto"/>
            <w:hideMark/>
          </w:tcPr>
          <w:p w14:paraId="5B9BBC2C"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المتوسط الحسابي</w:t>
            </w:r>
            <w:r w:rsidRPr="001856E9">
              <w:rPr>
                <w:rFonts w:ascii="Sakkal Majalla" w:hAnsi="Sakkal Majalla" w:cs="Sakkal Majalla"/>
                <w:b/>
                <w:bCs/>
              </w:rPr>
              <w:t xml:space="preserve"> (Mean)</w:t>
            </w:r>
          </w:p>
        </w:tc>
        <w:tc>
          <w:tcPr>
            <w:tcW w:w="0" w:type="auto"/>
            <w:hideMark/>
          </w:tcPr>
          <w:p w14:paraId="008ED32F"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الانحراف المعياري</w:t>
            </w:r>
            <w:r w:rsidRPr="001856E9">
              <w:rPr>
                <w:rFonts w:ascii="Sakkal Majalla" w:hAnsi="Sakkal Majalla" w:cs="Sakkal Majalla"/>
                <w:b/>
                <w:bCs/>
              </w:rPr>
              <w:t xml:space="preserve"> (SD)</w:t>
            </w:r>
          </w:p>
        </w:tc>
        <w:tc>
          <w:tcPr>
            <w:tcW w:w="0" w:type="auto"/>
            <w:hideMark/>
          </w:tcPr>
          <w:p w14:paraId="02485478"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الترتيب</w:t>
            </w:r>
          </w:p>
        </w:tc>
        <w:tc>
          <w:tcPr>
            <w:tcW w:w="0" w:type="auto"/>
            <w:hideMark/>
          </w:tcPr>
          <w:p w14:paraId="2BDD4162"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الاتجاه</w:t>
            </w:r>
          </w:p>
        </w:tc>
      </w:tr>
      <w:tr w:rsidR="001856E9" w:rsidRPr="001856E9" w14:paraId="229EAF8E" w14:textId="77777777" w:rsidTr="001856E9">
        <w:trPr>
          <w:jc w:val="center"/>
        </w:trPr>
        <w:tc>
          <w:tcPr>
            <w:tcW w:w="0" w:type="auto"/>
            <w:hideMark/>
          </w:tcPr>
          <w:p w14:paraId="51E61645"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 xml:space="preserve">1. </w:t>
            </w:r>
            <w:r w:rsidRPr="001856E9">
              <w:rPr>
                <w:rFonts w:ascii="Sakkal Majalla" w:hAnsi="Sakkal Majalla" w:cs="Sakkal Majalla"/>
                <w:rtl/>
              </w:rPr>
              <w:t>يتميز نظام الذكاء الاصطناعي بالقدرة على معالجة كميات كبيرة من البيانات بسرعة عالية</w:t>
            </w:r>
            <w:r w:rsidRPr="001856E9">
              <w:rPr>
                <w:rFonts w:ascii="Sakkal Majalla" w:hAnsi="Sakkal Majalla" w:cs="Sakkal Majalla"/>
              </w:rPr>
              <w:t>.</w:t>
            </w:r>
          </w:p>
        </w:tc>
        <w:tc>
          <w:tcPr>
            <w:tcW w:w="0" w:type="auto"/>
            <w:hideMark/>
          </w:tcPr>
          <w:p w14:paraId="02F127A4"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4.38</w:t>
            </w:r>
          </w:p>
        </w:tc>
        <w:tc>
          <w:tcPr>
            <w:tcW w:w="0" w:type="auto"/>
            <w:hideMark/>
          </w:tcPr>
          <w:p w14:paraId="788A787F"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0.66</w:t>
            </w:r>
          </w:p>
        </w:tc>
        <w:tc>
          <w:tcPr>
            <w:tcW w:w="0" w:type="auto"/>
            <w:hideMark/>
          </w:tcPr>
          <w:p w14:paraId="733D89A3"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2</w:t>
            </w:r>
          </w:p>
        </w:tc>
        <w:tc>
          <w:tcPr>
            <w:tcW w:w="0" w:type="auto"/>
            <w:hideMark/>
          </w:tcPr>
          <w:p w14:paraId="1AD6198B" w14:textId="64765E42" w:rsidR="001856E9" w:rsidRPr="001856E9" w:rsidRDefault="001856E9" w:rsidP="001856E9">
            <w:pPr>
              <w:bidi/>
              <w:rPr>
                <w:rFonts w:ascii="Sakkal Majalla" w:hAnsi="Sakkal Majalla" w:cs="Sakkal Majalla"/>
              </w:rPr>
            </w:pPr>
            <w:r>
              <w:rPr>
                <w:rFonts w:ascii="Sakkal Majalla" w:hAnsi="Sakkal Majalla" w:cs="Sakkal Majalla"/>
                <w:rtl/>
              </w:rPr>
              <w:t>موافق بشدة</w:t>
            </w:r>
          </w:p>
        </w:tc>
      </w:tr>
      <w:tr w:rsidR="001856E9" w:rsidRPr="001856E9" w14:paraId="2251D2DF" w14:textId="77777777" w:rsidTr="001856E9">
        <w:trPr>
          <w:jc w:val="center"/>
        </w:trPr>
        <w:tc>
          <w:tcPr>
            <w:tcW w:w="0" w:type="auto"/>
            <w:hideMark/>
          </w:tcPr>
          <w:p w14:paraId="3CC1AE0E"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 xml:space="preserve">2. </w:t>
            </w:r>
            <w:r w:rsidRPr="001856E9">
              <w:rPr>
                <w:rFonts w:ascii="Sakkal Majalla" w:hAnsi="Sakkal Majalla" w:cs="Sakkal Majalla"/>
                <w:rtl/>
              </w:rPr>
              <w:t>يوفر نظام الذكاء الاصطناعي حلولًا دقيقة للمشكلات المتعلقة بالمشتريات</w:t>
            </w:r>
            <w:r w:rsidRPr="001856E9">
              <w:rPr>
                <w:rFonts w:ascii="Sakkal Majalla" w:hAnsi="Sakkal Majalla" w:cs="Sakkal Majalla"/>
              </w:rPr>
              <w:t>.</w:t>
            </w:r>
          </w:p>
        </w:tc>
        <w:tc>
          <w:tcPr>
            <w:tcW w:w="0" w:type="auto"/>
            <w:hideMark/>
          </w:tcPr>
          <w:p w14:paraId="6D3F3642"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4.42</w:t>
            </w:r>
          </w:p>
        </w:tc>
        <w:tc>
          <w:tcPr>
            <w:tcW w:w="0" w:type="auto"/>
            <w:hideMark/>
          </w:tcPr>
          <w:p w14:paraId="2D1186C0"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0.64</w:t>
            </w:r>
          </w:p>
        </w:tc>
        <w:tc>
          <w:tcPr>
            <w:tcW w:w="0" w:type="auto"/>
            <w:hideMark/>
          </w:tcPr>
          <w:p w14:paraId="146B487F"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1</w:t>
            </w:r>
          </w:p>
        </w:tc>
        <w:tc>
          <w:tcPr>
            <w:tcW w:w="0" w:type="auto"/>
            <w:hideMark/>
          </w:tcPr>
          <w:p w14:paraId="72C8F452" w14:textId="3D6485F6" w:rsidR="001856E9" w:rsidRPr="001856E9" w:rsidRDefault="001856E9" w:rsidP="001856E9">
            <w:pPr>
              <w:bidi/>
              <w:rPr>
                <w:rFonts w:ascii="Sakkal Majalla" w:hAnsi="Sakkal Majalla" w:cs="Sakkal Majalla"/>
              </w:rPr>
            </w:pPr>
            <w:r>
              <w:rPr>
                <w:rFonts w:ascii="Sakkal Majalla" w:hAnsi="Sakkal Majalla" w:cs="Sakkal Majalla"/>
                <w:rtl/>
              </w:rPr>
              <w:t>موافق بشدة</w:t>
            </w:r>
          </w:p>
        </w:tc>
      </w:tr>
      <w:tr w:rsidR="001856E9" w:rsidRPr="001856E9" w14:paraId="6136310B" w14:textId="77777777" w:rsidTr="001856E9">
        <w:trPr>
          <w:jc w:val="center"/>
        </w:trPr>
        <w:tc>
          <w:tcPr>
            <w:tcW w:w="0" w:type="auto"/>
            <w:hideMark/>
          </w:tcPr>
          <w:p w14:paraId="381369D6"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 xml:space="preserve">3. </w:t>
            </w:r>
            <w:r w:rsidRPr="001856E9">
              <w:rPr>
                <w:rFonts w:ascii="Sakkal Majalla" w:hAnsi="Sakkal Majalla" w:cs="Sakkal Majalla"/>
                <w:rtl/>
              </w:rPr>
              <w:t>يعتمد النظام على تقنيات تحليلية متقدمة لدعم عمليات اتخاذ القرار</w:t>
            </w:r>
            <w:r w:rsidRPr="001856E9">
              <w:rPr>
                <w:rFonts w:ascii="Sakkal Majalla" w:hAnsi="Sakkal Majalla" w:cs="Sakkal Majalla"/>
              </w:rPr>
              <w:t>.</w:t>
            </w:r>
          </w:p>
        </w:tc>
        <w:tc>
          <w:tcPr>
            <w:tcW w:w="0" w:type="auto"/>
            <w:hideMark/>
          </w:tcPr>
          <w:p w14:paraId="5BD012C1"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4.20</w:t>
            </w:r>
          </w:p>
        </w:tc>
        <w:tc>
          <w:tcPr>
            <w:tcW w:w="0" w:type="auto"/>
            <w:hideMark/>
          </w:tcPr>
          <w:p w14:paraId="586C520D"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0.71</w:t>
            </w:r>
          </w:p>
        </w:tc>
        <w:tc>
          <w:tcPr>
            <w:tcW w:w="0" w:type="auto"/>
            <w:hideMark/>
          </w:tcPr>
          <w:p w14:paraId="4E9491B1"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4</w:t>
            </w:r>
          </w:p>
        </w:tc>
        <w:tc>
          <w:tcPr>
            <w:tcW w:w="0" w:type="auto"/>
            <w:hideMark/>
          </w:tcPr>
          <w:p w14:paraId="34A60C64" w14:textId="03F57936" w:rsidR="001856E9" w:rsidRPr="001856E9" w:rsidRDefault="001856E9" w:rsidP="001856E9">
            <w:pPr>
              <w:bidi/>
              <w:rPr>
                <w:rFonts w:ascii="Sakkal Majalla" w:hAnsi="Sakkal Majalla" w:cs="Sakkal Majalla"/>
              </w:rPr>
            </w:pPr>
            <w:r>
              <w:rPr>
                <w:rFonts w:ascii="Sakkal Majalla" w:hAnsi="Sakkal Majalla" w:cs="Sakkal Majalla"/>
                <w:rtl/>
              </w:rPr>
              <w:t>موافق بشدة</w:t>
            </w:r>
          </w:p>
        </w:tc>
      </w:tr>
      <w:tr w:rsidR="001856E9" w:rsidRPr="001856E9" w14:paraId="45DFA66D" w14:textId="77777777" w:rsidTr="001856E9">
        <w:trPr>
          <w:jc w:val="center"/>
        </w:trPr>
        <w:tc>
          <w:tcPr>
            <w:tcW w:w="0" w:type="auto"/>
            <w:hideMark/>
          </w:tcPr>
          <w:p w14:paraId="77044F3B"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 xml:space="preserve">4. </w:t>
            </w:r>
            <w:r w:rsidRPr="001856E9">
              <w:rPr>
                <w:rFonts w:ascii="Sakkal Majalla" w:hAnsi="Sakkal Majalla" w:cs="Sakkal Majalla"/>
                <w:rtl/>
              </w:rPr>
              <w:t>يدعم النظام تحسين التكلفة وكفاءة الموارد في عمليات المشتريات</w:t>
            </w:r>
            <w:r w:rsidRPr="001856E9">
              <w:rPr>
                <w:rFonts w:ascii="Sakkal Majalla" w:hAnsi="Sakkal Majalla" w:cs="Sakkal Majalla"/>
              </w:rPr>
              <w:t>.</w:t>
            </w:r>
          </w:p>
        </w:tc>
        <w:tc>
          <w:tcPr>
            <w:tcW w:w="0" w:type="auto"/>
            <w:hideMark/>
          </w:tcPr>
          <w:p w14:paraId="7B607B46"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4.18</w:t>
            </w:r>
          </w:p>
        </w:tc>
        <w:tc>
          <w:tcPr>
            <w:tcW w:w="0" w:type="auto"/>
            <w:hideMark/>
          </w:tcPr>
          <w:p w14:paraId="3F661B8C"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0.69</w:t>
            </w:r>
          </w:p>
        </w:tc>
        <w:tc>
          <w:tcPr>
            <w:tcW w:w="0" w:type="auto"/>
            <w:hideMark/>
          </w:tcPr>
          <w:p w14:paraId="4B3BB216"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5</w:t>
            </w:r>
          </w:p>
        </w:tc>
        <w:tc>
          <w:tcPr>
            <w:tcW w:w="0" w:type="auto"/>
            <w:hideMark/>
          </w:tcPr>
          <w:p w14:paraId="4C2BC2DE" w14:textId="2660B86B" w:rsidR="001856E9" w:rsidRPr="001856E9" w:rsidRDefault="001856E9" w:rsidP="001856E9">
            <w:pPr>
              <w:bidi/>
              <w:rPr>
                <w:rFonts w:ascii="Sakkal Majalla" w:hAnsi="Sakkal Majalla" w:cs="Sakkal Majalla"/>
              </w:rPr>
            </w:pPr>
            <w:r>
              <w:rPr>
                <w:rFonts w:ascii="Sakkal Majalla" w:hAnsi="Sakkal Majalla" w:cs="Sakkal Majalla"/>
                <w:rtl/>
              </w:rPr>
              <w:t>موافق بشدة</w:t>
            </w:r>
          </w:p>
        </w:tc>
      </w:tr>
      <w:tr w:rsidR="001856E9" w:rsidRPr="001856E9" w14:paraId="6C93192E" w14:textId="77777777" w:rsidTr="001856E9">
        <w:trPr>
          <w:jc w:val="center"/>
        </w:trPr>
        <w:tc>
          <w:tcPr>
            <w:tcW w:w="0" w:type="auto"/>
            <w:hideMark/>
          </w:tcPr>
          <w:p w14:paraId="30006D07"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 xml:space="preserve">5. </w:t>
            </w:r>
            <w:r w:rsidRPr="001856E9">
              <w:rPr>
                <w:rFonts w:ascii="Sakkal Majalla" w:hAnsi="Sakkal Majalla" w:cs="Sakkal Majalla"/>
                <w:rtl/>
              </w:rPr>
              <w:t>يمكن للنظام التكيف مع متغيرات السوق والاحتياجات التشغيلية بسرعة</w:t>
            </w:r>
            <w:r w:rsidRPr="001856E9">
              <w:rPr>
                <w:rFonts w:ascii="Sakkal Majalla" w:hAnsi="Sakkal Majalla" w:cs="Sakkal Majalla"/>
              </w:rPr>
              <w:t>.</w:t>
            </w:r>
          </w:p>
        </w:tc>
        <w:tc>
          <w:tcPr>
            <w:tcW w:w="0" w:type="auto"/>
            <w:hideMark/>
          </w:tcPr>
          <w:p w14:paraId="1B637FAF"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4.25</w:t>
            </w:r>
          </w:p>
        </w:tc>
        <w:tc>
          <w:tcPr>
            <w:tcW w:w="0" w:type="auto"/>
            <w:hideMark/>
          </w:tcPr>
          <w:p w14:paraId="532623C1"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0.70</w:t>
            </w:r>
          </w:p>
        </w:tc>
        <w:tc>
          <w:tcPr>
            <w:tcW w:w="0" w:type="auto"/>
            <w:hideMark/>
          </w:tcPr>
          <w:p w14:paraId="79369261"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3</w:t>
            </w:r>
          </w:p>
        </w:tc>
        <w:tc>
          <w:tcPr>
            <w:tcW w:w="0" w:type="auto"/>
            <w:hideMark/>
          </w:tcPr>
          <w:p w14:paraId="3D9A8953" w14:textId="0A912821" w:rsidR="001856E9" w:rsidRPr="001856E9" w:rsidRDefault="001856E9" w:rsidP="001856E9">
            <w:pPr>
              <w:bidi/>
              <w:rPr>
                <w:rFonts w:ascii="Sakkal Majalla" w:hAnsi="Sakkal Majalla" w:cs="Sakkal Majalla"/>
              </w:rPr>
            </w:pPr>
            <w:r>
              <w:rPr>
                <w:rFonts w:ascii="Sakkal Majalla" w:hAnsi="Sakkal Majalla" w:cs="Sakkal Majalla"/>
                <w:rtl/>
              </w:rPr>
              <w:t>موافق بشدة</w:t>
            </w:r>
          </w:p>
        </w:tc>
      </w:tr>
      <w:tr w:rsidR="001856E9" w:rsidRPr="001856E9" w14:paraId="649BA2CB" w14:textId="77777777" w:rsidTr="001856E9">
        <w:trPr>
          <w:jc w:val="center"/>
        </w:trPr>
        <w:tc>
          <w:tcPr>
            <w:tcW w:w="0" w:type="auto"/>
            <w:hideMark/>
          </w:tcPr>
          <w:p w14:paraId="6239E65B" w14:textId="77777777" w:rsidR="001856E9" w:rsidRPr="001856E9" w:rsidRDefault="001856E9" w:rsidP="001856E9">
            <w:pPr>
              <w:bidi/>
              <w:rPr>
                <w:rFonts w:ascii="Sakkal Majalla" w:hAnsi="Sakkal Majalla" w:cs="Sakkal Majalla"/>
              </w:rPr>
            </w:pPr>
            <w:r w:rsidRPr="001856E9">
              <w:rPr>
                <w:rStyle w:val="ab"/>
                <w:rFonts w:ascii="Sakkal Majalla" w:hAnsi="Sakkal Majalla" w:cs="Sakkal Majalla"/>
                <w:rtl/>
              </w:rPr>
              <w:t>المجموع/المتوسط العام للبعد</w:t>
            </w:r>
          </w:p>
        </w:tc>
        <w:tc>
          <w:tcPr>
            <w:tcW w:w="0" w:type="auto"/>
            <w:hideMark/>
          </w:tcPr>
          <w:p w14:paraId="62471995" w14:textId="77777777" w:rsidR="001856E9" w:rsidRPr="001856E9" w:rsidRDefault="001856E9" w:rsidP="001856E9">
            <w:pPr>
              <w:bidi/>
              <w:rPr>
                <w:rFonts w:ascii="Sakkal Majalla" w:hAnsi="Sakkal Majalla" w:cs="Sakkal Majalla"/>
              </w:rPr>
            </w:pPr>
            <w:r w:rsidRPr="001856E9">
              <w:rPr>
                <w:rStyle w:val="ab"/>
                <w:rFonts w:ascii="Sakkal Majalla" w:hAnsi="Sakkal Majalla" w:cs="Sakkal Majalla"/>
              </w:rPr>
              <w:t>4.29</w:t>
            </w:r>
          </w:p>
        </w:tc>
        <w:tc>
          <w:tcPr>
            <w:tcW w:w="0" w:type="auto"/>
            <w:hideMark/>
          </w:tcPr>
          <w:p w14:paraId="5CAD51E1"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0.68</w:t>
            </w:r>
          </w:p>
        </w:tc>
        <w:tc>
          <w:tcPr>
            <w:tcW w:w="0" w:type="auto"/>
            <w:hideMark/>
          </w:tcPr>
          <w:p w14:paraId="002AFC09" w14:textId="77777777" w:rsidR="001856E9" w:rsidRPr="001856E9" w:rsidRDefault="001856E9" w:rsidP="001856E9">
            <w:pPr>
              <w:bidi/>
              <w:rPr>
                <w:rFonts w:ascii="Sakkal Majalla" w:hAnsi="Sakkal Majalla" w:cs="Sakkal Majalla"/>
              </w:rPr>
            </w:pPr>
            <w:r w:rsidRPr="001856E9">
              <w:rPr>
                <w:rFonts w:ascii="Sakkal Majalla" w:hAnsi="Sakkal Majalla" w:cs="Sakkal Majalla"/>
              </w:rPr>
              <w:t>—</w:t>
            </w:r>
          </w:p>
        </w:tc>
        <w:tc>
          <w:tcPr>
            <w:tcW w:w="0" w:type="auto"/>
            <w:hideMark/>
          </w:tcPr>
          <w:p w14:paraId="0C1389D7" w14:textId="5C2D0F6C" w:rsidR="001856E9" w:rsidRPr="001856E9" w:rsidRDefault="001856E9" w:rsidP="001856E9">
            <w:pPr>
              <w:bidi/>
              <w:rPr>
                <w:rFonts w:ascii="Sakkal Majalla" w:hAnsi="Sakkal Majalla" w:cs="Sakkal Majalla"/>
              </w:rPr>
            </w:pPr>
            <w:r>
              <w:rPr>
                <w:rStyle w:val="ab"/>
                <w:rFonts w:ascii="Sakkal Majalla" w:hAnsi="Sakkal Majalla" w:cs="Sakkal Majalla"/>
                <w:rtl/>
              </w:rPr>
              <w:t>موافق بشدة</w:t>
            </w:r>
          </w:p>
        </w:tc>
      </w:tr>
    </w:tbl>
    <w:p w14:paraId="019C8705"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يوضح جدول</w:t>
      </w:r>
      <w:r w:rsidRPr="007D155E">
        <w:rPr>
          <w:rFonts w:ascii="Sakkal Majalla" w:eastAsia="Times New Roman" w:hAnsi="Sakkal Majalla" w:cs="Sakkal Majalla"/>
          <w:kern w:val="0"/>
          <w:sz w:val="32"/>
          <w:szCs w:val="32"/>
          <w14:ligatures w14:val="none"/>
        </w:rPr>
        <w:t xml:space="preserve"> (7) </w:t>
      </w:r>
      <w:r w:rsidRPr="007D155E">
        <w:rPr>
          <w:rFonts w:ascii="Sakkal Majalla" w:eastAsia="Times New Roman" w:hAnsi="Sakkal Majalla" w:cs="Sakkal Majalla"/>
          <w:kern w:val="0"/>
          <w:sz w:val="32"/>
          <w:szCs w:val="32"/>
          <w:rtl/>
          <w14:ligatures w14:val="none"/>
        </w:rPr>
        <w:t>نتائج التحليل الإحصائي لعبارات البعد الثاني في الدراسة والمتعلق بـ قدرة نظام الذكاء الاصطناعي المستخدم في إدارة المشتريات، وذلك من خلال عرض المتوسطات الحسابية والانحرافات المعيارية وترتيب العبارات وفقًا لدرجة موافقة أفراد عينة الدراسة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وقد بلغ المتوسط العام لهذا البعد </w:t>
      </w:r>
      <w:r w:rsidRPr="007D155E">
        <w:rPr>
          <w:rFonts w:ascii="Sakkal Majalla" w:eastAsia="Times New Roman" w:hAnsi="Sakkal Majalla" w:cs="Sakkal Majalla"/>
          <w:kern w:val="0"/>
          <w:sz w:val="32"/>
          <w:szCs w:val="32"/>
          <w14:ligatures w14:val="none"/>
        </w:rPr>
        <w:t xml:space="preserve">4.29 </w:t>
      </w:r>
      <w:r w:rsidRPr="007D155E">
        <w:rPr>
          <w:rFonts w:ascii="Sakkal Majalla" w:eastAsia="Times New Roman" w:hAnsi="Sakkal Majalla" w:cs="Sakkal Majalla"/>
          <w:kern w:val="0"/>
          <w:sz w:val="32"/>
          <w:szCs w:val="32"/>
          <w:rtl/>
          <w14:ligatures w14:val="none"/>
        </w:rPr>
        <w:t xml:space="preserve">بانحراف معياري قدره </w:t>
      </w:r>
      <w:r w:rsidRPr="007D155E">
        <w:rPr>
          <w:rFonts w:ascii="Sakkal Majalla" w:eastAsia="Times New Roman" w:hAnsi="Sakkal Majalla" w:cs="Sakkal Majalla"/>
          <w:kern w:val="0"/>
          <w:sz w:val="32"/>
          <w:szCs w:val="32"/>
          <w14:ligatures w14:val="none"/>
        </w:rPr>
        <w:t>0.68</w:t>
      </w:r>
      <w:r w:rsidRPr="007D155E">
        <w:rPr>
          <w:rFonts w:ascii="Sakkal Majalla" w:eastAsia="Times New Roman" w:hAnsi="Sakkal Majalla" w:cs="Sakkal Majalla"/>
          <w:kern w:val="0"/>
          <w:sz w:val="32"/>
          <w:szCs w:val="32"/>
          <w:rtl/>
          <w14:ligatures w14:val="none"/>
        </w:rPr>
        <w:t xml:space="preserve">، وهو ما يشير إلى أن الاتجاه العام لآراء أفراد العينة جاء عند مستوى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موافق بشدة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وتعكس هذه النتيجة إدراكًا مرتفعًا لدى العاملين في المؤسسات بالمملكة العربية السعودية لقدرات أنظمة الذكاء الاصطناعي ودورها الفعال في تحسين كفاءة عمليات إدارة المشتريات وتعزيز الأداء التشغيلي داخل المؤسسات</w:t>
      </w:r>
      <w:r w:rsidRPr="007D155E">
        <w:rPr>
          <w:rFonts w:ascii="Sakkal Majalla" w:eastAsia="Times New Roman" w:hAnsi="Sakkal Majalla" w:cs="Sakkal Majalla"/>
          <w:kern w:val="0"/>
          <w:sz w:val="32"/>
          <w:szCs w:val="32"/>
          <w14:ligatures w14:val="none"/>
        </w:rPr>
        <w:t>.</w:t>
      </w:r>
    </w:p>
    <w:p w14:paraId="6CF48D93"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 xml:space="preserve">تشير نتائج الجدول إلى أن العبارة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يوفر نظام الذكاء الاصطناعي حلولًا دقيقة للمشكلات المتعلقة بالمشتريات</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جاءت في المرتبة الأولى بمتوسط حسابي بلغ </w:t>
      </w:r>
      <w:r w:rsidRPr="007D155E">
        <w:rPr>
          <w:rFonts w:ascii="Sakkal Majalla" w:eastAsia="Times New Roman" w:hAnsi="Sakkal Majalla" w:cs="Sakkal Majalla"/>
          <w:kern w:val="0"/>
          <w:sz w:val="32"/>
          <w:szCs w:val="32"/>
          <w14:ligatures w14:val="none"/>
        </w:rPr>
        <w:t xml:space="preserve">4.42 </w:t>
      </w:r>
      <w:r w:rsidRPr="007D155E">
        <w:rPr>
          <w:rFonts w:ascii="Sakkal Majalla" w:eastAsia="Times New Roman" w:hAnsi="Sakkal Majalla" w:cs="Sakkal Majalla"/>
          <w:kern w:val="0"/>
          <w:sz w:val="32"/>
          <w:szCs w:val="32"/>
          <w:rtl/>
          <w14:ligatures w14:val="none"/>
        </w:rPr>
        <w:t xml:space="preserve">وانحراف معياري </w:t>
      </w:r>
      <w:r w:rsidRPr="007D155E">
        <w:rPr>
          <w:rFonts w:ascii="Sakkal Majalla" w:eastAsia="Times New Roman" w:hAnsi="Sakkal Majalla" w:cs="Sakkal Majalla"/>
          <w:kern w:val="0"/>
          <w:sz w:val="32"/>
          <w:szCs w:val="32"/>
          <w14:ligatures w14:val="none"/>
        </w:rPr>
        <w:t>0.64</w:t>
      </w:r>
      <w:r w:rsidRPr="007D155E">
        <w:rPr>
          <w:rFonts w:ascii="Sakkal Majalla" w:eastAsia="Times New Roman" w:hAnsi="Sakkal Majalla" w:cs="Sakkal Majalla"/>
          <w:kern w:val="0"/>
          <w:sz w:val="32"/>
          <w:szCs w:val="32"/>
          <w:rtl/>
          <w14:ligatures w14:val="none"/>
        </w:rPr>
        <w:t>، وهو ما يدل على اتفاق كبير بين أفراد العينة حول قدرة أنظمة الذكاء الاصطناعي على تقديم حلول دقيقة وفعالة للمشكلات التي تواجه إدارة المشتريات</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ويعكس ذلك اعتماد المؤسسات بشكل متزايد على الأنظمة الذكية في تحليل البيانات </w:t>
      </w:r>
      <w:r w:rsidRPr="007D155E">
        <w:rPr>
          <w:rFonts w:ascii="Sakkal Majalla" w:eastAsia="Times New Roman" w:hAnsi="Sakkal Majalla" w:cs="Sakkal Majalla"/>
          <w:kern w:val="0"/>
          <w:sz w:val="32"/>
          <w:szCs w:val="32"/>
          <w:rtl/>
          <w14:ligatures w14:val="none"/>
        </w:rPr>
        <w:lastRenderedPageBreak/>
        <w:t>المتعلقة بالموردين والأسعار والطلب، مما يساعد في التنبؤ بالمشكلات المحتملة وتقديم حلول قائمة على التحليل الدقيق للبيانات، الأمر الذي يسهم في تحسين عملية اتخاذ القرار وتقليل المخاطر المرتبطة بعمليات الشراء</w:t>
      </w:r>
      <w:r w:rsidRPr="007D155E">
        <w:rPr>
          <w:rFonts w:ascii="Sakkal Majalla" w:eastAsia="Times New Roman" w:hAnsi="Sakkal Majalla" w:cs="Sakkal Majalla"/>
          <w:kern w:val="0"/>
          <w:sz w:val="32"/>
          <w:szCs w:val="32"/>
          <w14:ligatures w14:val="none"/>
        </w:rPr>
        <w:t>.</w:t>
      </w:r>
    </w:p>
    <w:p w14:paraId="7CE83A89"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 xml:space="preserve">أما العبارة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يتميز نظام الذكاء الاصطناعي بالقدرة على معالجة كميات كبيرة من البيانات بسرعة عالية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فقد جاءت في المرتبة الثانية بمتوسط حسابي بلغ </w:t>
      </w:r>
      <w:r w:rsidRPr="007D155E">
        <w:rPr>
          <w:rFonts w:ascii="Sakkal Majalla" w:eastAsia="Times New Roman" w:hAnsi="Sakkal Majalla" w:cs="Sakkal Majalla"/>
          <w:kern w:val="0"/>
          <w:sz w:val="32"/>
          <w:szCs w:val="32"/>
          <w14:ligatures w14:val="none"/>
        </w:rPr>
        <w:t xml:space="preserve">4.38 </w:t>
      </w:r>
      <w:r w:rsidRPr="007D155E">
        <w:rPr>
          <w:rFonts w:ascii="Sakkal Majalla" w:eastAsia="Times New Roman" w:hAnsi="Sakkal Majalla" w:cs="Sakkal Majalla"/>
          <w:kern w:val="0"/>
          <w:sz w:val="32"/>
          <w:szCs w:val="32"/>
          <w:rtl/>
          <w14:ligatures w14:val="none"/>
        </w:rPr>
        <w:t xml:space="preserve">وانحراف معياري </w:t>
      </w:r>
      <w:r w:rsidRPr="007D155E">
        <w:rPr>
          <w:rFonts w:ascii="Sakkal Majalla" w:eastAsia="Times New Roman" w:hAnsi="Sakkal Majalla" w:cs="Sakkal Majalla"/>
          <w:kern w:val="0"/>
          <w:sz w:val="32"/>
          <w:szCs w:val="32"/>
          <w14:ligatures w14:val="none"/>
        </w:rPr>
        <w:t>0.66</w:t>
      </w:r>
      <w:r w:rsidRPr="007D155E">
        <w:rPr>
          <w:rFonts w:ascii="Sakkal Majalla" w:eastAsia="Times New Roman" w:hAnsi="Sakkal Majalla" w:cs="Sakkal Majalla"/>
          <w:kern w:val="0"/>
          <w:sz w:val="32"/>
          <w:szCs w:val="32"/>
          <w:rtl/>
          <w14:ligatures w14:val="none"/>
        </w:rPr>
        <w:t>، وهو ما يشير إلى إدراك واضح لدى أفراد العينة لأحد أهم مميزات أنظمة الذكاء الاصطناعي، والمتمثلة في قدرتها على معالجة وتحليل كميات ضخمة من البيانات في وقت قصير</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وتعد هذه القدرة من العوامل الأساسية التي تسهم في تحسين كفاءة إدارة المشتريات، حيث تساعد المسؤولين في الحصول على معلومات دقيقة ومحدثة حول احتياجات المؤسسة، وأداء الموردين، واتجاهات السوق، مما يسهم في اتخاذ قرارات أكثر كفاءة وفعالية</w:t>
      </w:r>
      <w:r w:rsidRPr="007D155E">
        <w:rPr>
          <w:rFonts w:ascii="Sakkal Majalla" w:eastAsia="Times New Roman" w:hAnsi="Sakkal Majalla" w:cs="Sakkal Majalla"/>
          <w:kern w:val="0"/>
          <w:sz w:val="32"/>
          <w:szCs w:val="32"/>
          <w14:ligatures w14:val="none"/>
        </w:rPr>
        <w:t>.</w:t>
      </w:r>
    </w:p>
    <w:p w14:paraId="741A81FE"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 xml:space="preserve">في حين جاءت العبارة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يمكن للنظام التكيف مع متغيرات السوق والاحتياجات التشغيلية بسرعة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في المرتبة الثالثة بمتوسط حسابي بلغ </w:t>
      </w:r>
      <w:r w:rsidRPr="007D155E">
        <w:rPr>
          <w:rFonts w:ascii="Sakkal Majalla" w:eastAsia="Times New Roman" w:hAnsi="Sakkal Majalla" w:cs="Sakkal Majalla"/>
          <w:kern w:val="0"/>
          <w:sz w:val="32"/>
          <w:szCs w:val="32"/>
          <w14:ligatures w14:val="none"/>
        </w:rPr>
        <w:t xml:space="preserve">4.25 </w:t>
      </w:r>
      <w:r w:rsidRPr="007D155E">
        <w:rPr>
          <w:rFonts w:ascii="Sakkal Majalla" w:eastAsia="Times New Roman" w:hAnsi="Sakkal Majalla" w:cs="Sakkal Majalla"/>
          <w:kern w:val="0"/>
          <w:sz w:val="32"/>
          <w:szCs w:val="32"/>
          <w:rtl/>
          <w14:ligatures w14:val="none"/>
        </w:rPr>
        <w:t xml:space="preserve">وانحراف معياري </w:t>
      </w:r>
      <w:r w:rsidRPr="007D155E">
        <w:rPr>
          <w:rFonts w:ascii="Sakkal Majalla" w:eastAsia="Times New Roman" w:hAnsi="Sakkal Majalla" w:cs="Sakkal Majalla"/>
          <w:kern w:val="0"/>
          <w:sz w:val="32"/>
          <w:szCs w:val="32"/>
          <w14:ligatures w14:val="none"/>
        </w:rPr>
        <w:t>0.70</w:t>
      </w:r>
      <w:r w:rsidRPr="007D155E">
        <w:rPr>
          <w:rFonts w:ascii="Sakkal Majalla" w:eastAsia="Times New Roman" w:hAnsi="Sakkal Majalla" w:cs="Sakkal Majalla"/>
          <w:kern w:val="0"/>
          <w:sz w:val="32"/>
          <w:szCs w:val="32"/>
          <w:rtl/>
          <w14:ligatures w14:val="none"/>
        </w:rPr>
        <w:t>، وهو ما يعكس إدراك أفراد العينة لمرونة أنظمة الذكاء الاصطناعي وقدرتها على التكيف مع التغيرات المستمرة في بيئة العمل</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وتكمن أهمية هذه الخاصية في أن المؤسسات تعمل في بيئة ديناميكية تتسم بتغير الأسعار وتوافر الموارد ومتطلبات السوق، وبالتالي فإن وجود نظام قادر على التكيف مع هذه المتغيرات يسهم في تحسين الاستجابة السريعة للظروف المختلفة وتعزيز استمرارية العمليات التشغيلية بكفاءة عالية</w:t>
      </w:r>
      <w:r w:rsidRPr="007D155E">
        <w:rPr>
          <w:rFonts w:ascii="Sakkal Majalla" w:eastAsia="Times New Roman" w:hAnsi="Sakkal Majalla" w:cs="Sakkal Majalla"/>
          <w:kern w:val="0"/>
          <w:sz w:val="32"/>
          <w:szCs w:val="32"/>
          <w14:ligatures w14:val="none"/>
        </w:rPr>
        <w:t>.</w:t>
      </w:r>
    </w:p>
    <w:p w14:paraId="37F9E097"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 xml:space="preserve">أما العبارة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يعتمد النظام على تقنيات تحليلية متقدمة لدعم عمليات اتخاذ القرار</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فقد جاءت في المرتبة الرابعة بمتوسط حسابي بلغ </w:t>
      </w:r>
      <w:r w:rsidRPr="007D155E">
        <w:rPr>
          <w:rFonts w:ascii="Sakkal Majalla" w:eastAsia="Times New Roman" w:hAnsi="Sakkal Majalla" w:cs="Sakkal Majalla"/>
          <w:kern w:val="0"/>
          <w:sz w:val="32"/>
          <w:szCs w:val="32"/>
          <w14:ligatures w14:val="none"/>
        </w:rPr>
        <w:t xml:space="preserve">4.20 </w:t>
      </w:r>
      <w:r w:rsidRPr="007D155E">
        <w:rPr>
          <w:rFonts w:ascii="Sakkal Majalla" w:eastAsia="Times New Roman" w:hAnsi="Sakkal Majalla" w:cs="Sakkal Majalla"/>
          <w:kern w:val="0"/>
          <w:sz w:val="32"/>
          <w:szCs w:val="32"/>
          <w:rtl/>
          <w14:ligatures w14:val="none"/>
        </w:rPr>
        <w:t xml:space="preserve">وانحراف معياري </w:t>
      </w:r>
      <w:r w:rsidRPr="007D155E">
        <w:rPr>
          <w:rFonts w:ascii="Sakkal Majalla" w:eastAsia="Times New Roman" w:hAnsi="Sakkal Majalla" w:cs="Sakkal Majalla"/>
          <w:kern w:val="0"/>
          <w:sz w:val="32"/>
          <w:szCs w:val="32"/>
          <w14:ligatures w14:val="none"/>
        </w:rPr>
        <w:t>0.71</w:t>
      </w:r>
      <w:r w:rsidRPr="007D155E">
        <w:rPr>
          <w:rFonts w:ascii="Sakkal Majalla" w:eastAsia="Times New Roman" w:hAnsi="Sakkal Majalla" w:cs="Sakkal Majalla"/>
          <w:kern w:val="0"/>
          <w:sz w:val="32"/>
          <w:szCs w:val="32"/>
          <w:rtl/>
          <w14:ligatures w14:val="none"/>
        </w:rPr>
        <w:t xml:space="preserve">، مما يشير إلى اتفاق كبير بين أفراد العينة على أن أنظمة الذكاء الاصطناعي تعتمد على أدوات تحليلية متطورة تسهم في دعم متخذي القرار داخل </w:t>
      </w:r>
      <w:r w:rsidRPr="007D155E">
        <w:rPr>
          <w:rFonts w:ascii="Sakkal Majalla" w:eastAsia="Times New Roman" w:hAnsi="Sakkal Majalla" w:cs="Sakkal Majalla"/>
          <w:kern w:val="0"/>
          <w:sz w:val="32"/>
          <w:szCs w:val="32"/>
          <w:rtl/>
          <w14:ligatures w14:val="none"/>
        </w:rPr>
        <w:lastRenderedPageBreak/>
        <w:t>المؤسسة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وتساعد هذه التقنيات التحليلية في تحليل البيانات التاريخية والتنبؤ بالاحتياجات المستقبلية، بالإضافة إلى تقييم أداء الموردين وتحليل المخاطر المحتملة، وهو ما يسهم في تعزيز فعالية القرارات المتعلقة بعمليات المشتريات</w:t>
      </w:r>
      <w:r w:rsidRPr="007D155E">
        <w:rPr>
          <w:rFonts w:ascii="Sakkal Majalla" w:eastAsia="Times New Roman" w:hAnsi="Sakkal Majalla" w:cs="Sakkal Majalla"/>
          <w:kern w:val="0"/>
          <w:sz w:val="32"/>
          <w:szCs w:val="32"/>
          <w14:ligatures w14:val="none"/>
        </w:rPr>
        <w:t>.</w:t>
      </w:r>
    </w:p>
    <w:p w14:paraId="0829C951"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 xml:space="preserve">في المقابل، جاءت العبارة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يدعم النظام تحسين التكلفة وكفاءة الموارد في عمليات المشتريات</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في المرتبة الخامسة والأخيرة بمتوسط حسابي بلغ </w:t>
      </w:r>
      <w:r w:rsidRPr="007D155E">
        <w:rPr>
          <w:rFonts w:ascii="Sakkal Majalla" w:eastAsia="Times New Roman" w:hAnsi="Sakkal Majalla" w:cs="Sakkal Majalla"/>
          <w:kern w:val="0"/>
          <w:sz w:val="32"/>
          <w:szCs w:val="32"/>
          <w14:ligatures w14:val="none"/>
        </w:rPr>
        <w:t xml:space="preserve">4.18 </w:t>
      </w:r>
      <w:r w:rsidRPr="007D155E">
        <w:rPr>
          <w:rFonts w:ascii="Sakkal Majalla" w:eastAsia="Times New Roman" w:hAnsi="Sakkal Majalla" w:cs="Sakkal Majalla"/>
          <w:kern w:val="0"/>
          <w:sz w:val="32"/>
          <w:szCs w:val="32"/>
          <w:rtl/>
          <w14:ligatures w14:val="none"/>
        </w:rPr>
        <w:t xml:space="preserve">وانحراف معياري </w:t>
      </w:r>
      <w:r w:rsidRPr="007D155E">
        <w:rPr>
          <w:rFonts w:ascii="Sakkal Majalla" w:eastAsia="Times New Roman" w:hAnsi="Sakkal Majalla" w:cs="Sakkal Majalla"/>
          <w:kern w:val="0"/>
          <w:sz w:val="32"/>
          <w:szCs w:val="32"/>
          <w14:ligatures w14:val="none"/>
        </w:rPr>
        <w:t xml:space="preserve">0.69. </w:t>
      </w:r>
      <w:r w:rsidRPr="007D155E">
        <w:rPr>
          <w:rFonts w:ascii="Sakkal Majalla" w:eastAsia="Times New Roman" w:hAnsi="Sakkal Majalla" w:cs="Sakkal Majalla"/>
          <w:kern w:val="0"/>
          <w:sz w:val="32"/>
          <w:szCs w:val="32"/>
          <w:rtl/>
          <w14:ligatures w14:val="none"/>
        </w:rPr>
        <w:t>وعلى الرغم من أنها جاءت في المرتبة الأخيرة ضمن هذا البعد، إلا أن متوسطها الحسابي ما يزال ضمن مستوى الموافقة الشديدة، مما يدل على أن أفراد العينة يدركون أيضًا الدور الذي يمكن أن تلعبه أنظمة الذكاء الاصطناعي في تحسين استخدام الموارد وتقليل التكاليف المرتبطة بعمليات الشراء</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ويعود ذلك إلى قدرة هذه الأنظمة على تحليل الأسعار ومقارنة العروض المختلفة وتحديد أفضل الخيارات التي تحقق التوازن بين الجودة والتكلفة</w:t>
      </w:r>
      <w:r w:rsidRPr="007D155E">
        <w:rPr>
          <w:rFonts w:ascii="Sakkal Majalla" w:eastAsia="Times New Roman" w:hAnsi="Sakkal Majalla" w:cs="Sakkal Majalla"/>
          <w:kern w:val="0"/>
          <w:sz w:val="32"/>
          <w:szCs w:val="32"/>
          <w14:ligatures w14:val="none"/>
        </w:rPr>
        <w:t>.</w:t>
      </w:r>
    </w:p>
    <w:p w14:paraId="2D26A224" w14:textId="39B487B1" w:rsidR="001856E9"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7D155E">
        <w:rPr>
          <w:rFonts w:ascii="Sakkal Majalla" w:eastAsia="Times New Roman" w:hAnsi="Sakkal Majalla" w:cs="Sakkal Majalla"/>
          <w:kern w:val="0"/>
          <w:sz w:val="32"/>
          <w:szCs w:val="32"/>
          <w:rtl/>
          <w14:ligatures w14:val="none"/>
        </w:rPr>
        <w:t xml:space="preserve">وبشكل عام، تعكس نتائج هذا الجدول وجود اتفاق قوي بين أفراد عينة الدراسة حول قدرة أنظمة الذكاء الاصطناعي المستخدمة في إدارة المشتريات، حيث جاءت جميع العبارات ضمن مستوى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موافق بشدة</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 مما يشير إلى إدراك العاملين في هذا المجال لأهمية القدرات التقنية والتحليلية لهذه الأنظمة في تحسين كفاءة العمليات التشغيلية داخل المؤسسات</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كما توضح النتائج أن أنظمة الذكاء الاصطناعي تسهم في معالجة البيانات الضخمة بسرعة، وتقديم حلول دقيقة للمشكلات، ودعم عملية اتخاذ القرار، والتكيف مع متغيرات السوق، وتحسين إدارة الموارد والتكاليف، وهو ما ينعكس إيجابيًا على مستوى الأداء التشغيلي للمؤسسات محل الدراسة ويدعم الفرضية الفرعية المتعلقة بوجود علاقة ذات دلالة إحصائية بين قدرة نظام الذكاء الاصطناعي المستخدم وكفاءة الأداء التشغيلي في المؤسسات</w:t>
      </w:r>
      <w:r w:rsidR="007D155E">
        <w:rPr>
          <w:rFonts w:ascii="Sakkal Majalla" w:eastAsia="Times New Roman" w:hAnsi="Sakkal Majalla" w:cs="Sakkal Majalla"/>
          <w:kern w:val="0"/>
          <w:sz w:val="32"/>
          <w:szCs w:val="32"/>
          <w14:ligatures w14:val="none"/>
        </w:rPr>
        <w:t>.</w:t>
      </w:r>
    </w:p>
    <w:p w14:paraId="4A6442C9" w14:textId="39DB423C" w:rsidR="001856E9" w:rsidRDefault="001856E9" w:rsidP="001856E9">
      <w:pPr>
        <w:pStyle w:val="af"/>
        <w:keepNext/>
        <w:bidi/>
      </w:pPr>
      <w:bookmarkStart w:id="44" w:name="_Toc224227877"/>
      <w:r>
        <w:rPr>
          <w:rFonts w:hint="cs"/>
          <w:rtl/>
        </w:rPr>
        <w:lastRenderedPageBreak/>
        <w:t>الجدول</w:t>
      </w:r>
      <w:r>
        <w:t xml:space="preserve">  </w:t>
      </w:r>
      <w:r>
        <w:fldChar w:fldCharType="begin"/>
      </w:r>
      <w:r>
        <w:instrText xml:space="preserve"> SEQ </w:instrText>
      </w:r>
      <w:r>
        <w:rPr>
          <w:rtl/>
        </w:rPr>
        <w:instrText>الجدول</w:instrText>
      </w:r>
      <w:r>
        <w:instrText xml:space="preserve">_ \* ARABIC </w:instrText>
      </w:r>
      <w:r>
        <w:fldChar w:fldCharType="separate"/>
      </w:r>
      <w:r w:rsidR="00493DFF">
        <w:rPr>
          <w:noProof/>
        </w:rPr>
        <w:t>8</w:t>
      </w:r>
      <w:r>
        <w:fldChar w:fldCharType="end"/>
      </w:r>
      <w:r>
        <w:rPr>
          <w:rFonts w:hint="cs"/>
          <w:rtl/>
          <w:lang w:bidi="ar-EG"/>
        </w:rPr>
        <w:t xml:space="preserve"> </w:t>
      </w:r>
      <w:r w:rsidRPr="00DE10EF">
        <w:rPr>
          <w:rFonts w:cs="Arial"/>
          <w:rtl/>
          <w:lang w:bidi="ar-EG"/>
        </w:rPr>
        <w:t>تحليل بعد "تجربة المستخدم للنظام</w:t>
      </w:r>
      <w:bookmarkEnd w:id="44"/>
    </w:p>
    <w:tbl>
      <w:tblPr>
        <w:tblStyle w:val="GridTableLight"/>
        <w:bidiVisual/>
        <w:tblW w:w="0" w:type="auto"/>
        <w:jc w:val="center"/>
        <w:tblLook w:val="04A0" w:firstRow="1" w:lastRow="0" w:firstColumn="1" w:lastColumn="0" w:noHBand="0" w:noVBand="1"/>
      </w:tblPr>
      <w:tblGrid>
        <w:gridCol w:w="4288"/>
        <w:gridCol w:w="1871"/>
        <w:gridCol w:w="1647"/>
        <w:gridCol w:w="715"/>
        <w:gridCol w:w="1055"/>
      </w:tblGrid>
      <w:tr w:rsidR="001856E9" w:rsidRPr="001856E9" w14:paraId="3DBF26AD" w14:textId="77777777" w:rsidTr="001856E9">
        <w:trPr>
          <w:jc w:val="center"/>
        </w:trPr>
        <w:tc>
          <w:tcPr>
            <w:tcW w:w="0" w:type="auto"/>
            <w:vAlign w:val="center"/>
            <w:hideMark/>
          </w:tcPr>
          <w:p w14:paraId="3E26FB05"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العبارة</w:t>
            </w:r>
          </w:p>
        </w:tc>
        <w:tc>
          <w:tcPr>
            <w:tcW w:w="0" w:type="auto"/>
            <w:vAlign w:val="center"/>
            <w:hideMark/>
          </w:tcPr>
          <w:p w14:paraId="7878D4A4"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المتوسط الحسابي</w:t>
            </w:r>
            <w:r w:rsidRPr="001856E9">
              <w:rPr>
                <w:rFonts w:ascii="Sakkal Majalla" w:hAnsi="Sakkal Majalla" w:cs="Sakkal Majalla"/>
                <w:b/>
                <w:bCs/>
              </w:rPr>
              <w:t xml:space="preserve"> (Mean)</w:t>
            </w:r>
          </w:p>
        </w:tc>
        <w:tc>
          <w:tcPr>
            <w:tcW w:w="0" w:type="auto"/>
            <w:vAlign w:val="center"/>
            <w:hideMark/>
          </w:tcPr>
          <w:p w14:paraId="4E829203"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الانحراف المعياري</w:t>
            </w:r>
            <w:r w:rsidRPr="001856E9">
              <w:rPr>
                <w:rFonts w:ascii="Sakkal Majalla" w:hAnsi="Sakkal Majalla" w:cs="Sakkal Majalla"/>
                <w:b/>
                <w:bCs/>
              </w:rPr>
              <w:t xml:space="preserve"> (SD)</w:t>
            </w:r>
          </w:p>
        </w:tc>
        <w:tc>
          <w:tcPr>
            <w:tcW w:w="0" w:type="auto"/>
            <w:vAlign w:val="center"/>
            <w:hideMark/>
          </w:tcPr>
          <w:p w14:paraId="02284F71"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الترتيب</w:t>
            </w:r>
          </w:p>
        </w:tc>
        <w:tc>
          <w:tcPr>
            <w:tcW w:w="0" w:type="auto"/>
            <w:vAlign w:val="center"/>
            <w:hideMark/>
          </w:tcPr>
          <w:p w14:paraId="5F7C4710" w14:textId="77777777" w:rsidR="001856E9" w:rsidRPr="001856E9" w:rsidRDefault="001856E9" w:rsidP="001856E9">
            <w:pPr>
              <w:bidi/>
              <w:jc w:val="center"/>
              <w:rPr>
                <w:rFonts w:ascii="Sakkal Majalla" w:hAnsi="Sakkal Majalla" w:cs="Sakkal Majalla"/>
                <w:b/>
                <w:bCs/>
              </w:rPr>
            </w:pPr>
            <w:r w:rsidRPr="001856E9">
              <w:rPr>
                <w:rFonts w:ascii="Sakkal Majalla" w:hAnsi="Sakkal Majalla" w:cs="Sakkal Majalla"/>
                <w:b/>
                <w:bCs/>
                <w:rtl/>
              </w:rPr>
              <w:t>الاتجاه</w:t>
            </w:r>
          </w:p>
        </w:tc>
      </w:tr>
      <w:tr w:rsidR="001856E9" w:rsidRPr="001856E9" w14:paraId="2BD8B89A" w14:textId="77777777" w:rsidTr="001856E9">
        <w:trPr>
          <w:jc w:val="center"/>
        </w:trPr>
        <w:tc>
          <w:tcPr>
            <w:tcW w:w="0" w:type="auto"/>
            <w:vAlign w:val="center"/>
            <w:hideMark/>
          </w:tcPr>
          <w:p w14:paraId="693BA0F9"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1. </w:t>
            </w:r>
            <w:r w:rsidRPr="001856E9">
              <w:rPr>
                <w:rFonts w:ascii="Sakkal Majalla" w:hAnsi="Sakkal Majalla" w:cs="Sakkal Majalla"/>
                <w:rtl/>
              </w:rPr>
              <w:t>واجهة النظام سهلة الاستخدام والفهم من قبل موظفي المشتريات</w:t>
            </w:r>
            <w:r w:rsidRPr="001856E9">
              <w:rPr>
                <w:rFonts w:ascii="Sakkal Majalla" w:hAnsi="Sakkal Majalla" w:cs="Sakkal Majalla"/>
              </w:rPr>
              <w:t>.</w:t>
            </w:r>
          </w:p>
        </w:tc>
        <w:tc>
          <w:tcPr>
            <w:tcW w:w="0" w:type="auto"/>
            <w:vAlign w:val="center"/>
            <w:hideMark/>
          </w:tcPr>
          <w:p w14:paraId="2F9B6067"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4.30</w:t>
            </w:r>
          </w:p>
        </w:tc>
        <w:tc>
          <w:tcPr>
            <w:tcW w:w="0" w:type="auto"/>
            <w:vAlign w:val="center"/>
            <w:hideMark/>
          </w:tcPr>
          <w:p w14:paraId="76CE1121"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0.67</w:t>
            </w:r>
          </w:p>
        </w:tc>
        <w:tc>
          <w:tcPr>
            <w:tcW w:w="0" w:type="auto"/>
            <w:vAlign w:val="center"/>
            <w:hideMark/>
          </w:tcPr>
          <w:p w14:paraId="5A74044A"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2</w:t>
            </w:r>
          </w:p>
        </w:tc>
        <w:tc>
          <w:tcPr>
            <w:tcW w:w="0" w:type="auto"/>
            <w:vAlign w:val="center"/>
            <w:hideMark/>
          </w:tcPr>
          <w:p w14:paraId="2FD57AE7" w14:textId="17B93E56"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566FC295" w14:textId="77777777" w:rsidTr="001856E9">
        <w:trPr>
          <w:jc w:val="center"/>
        </w:trPr>
        <w:tc>
          <w:tcPr>
            <w:tcW w:w="0" w:type="auto"/>
            <w:vAlign w:val="center"/>
            <w:hideMark/>
          </w:tcPr>
          <w:p w14:paraId="342EA6C4"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2. </w:t>
            </w:r>
            <w:r w:rsidRPr="001856E9">
              <w:rPr>
                <w:rFonts w:ascii="Sakkal Majalla" w:hAnsi="Sakkal Majalla" w:cs="Sakkal Majalla"/>
                <w:rtl/>
              </w:rPr>
              <w:t>يوفر النظام معلومات واضحة ومفصلة لاتخاذ القرارات اليومية</w:t>
            </w:r>
            <w:r w:rsidRPr="001856E9">
              <w:rPr>
                <w:rFonts w:ascii="Sakkal Majalla" w:hAnsi="Sakkal Majalla" w:cs="Sakkal Majalla"/>
              </w:rPr>
              <w:t>.</w:t>
            </w:r>
          </w:p>
        </w:tc>
        <w:tc>
          <w:tcPr>
            <w:tcW w:w="0" w:type="auto"/>
            <w:vAlign w:val="center"/>
            <w:hideMark/>
          </w:tcPr>
          <w:p w14:paraId="7CC0773B"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4.28</w:t>
            </w:r>
          </w:p>
        </w:tc>
        <w:tc>
          <w:tcPr>
            <w:tcW w:w="0" w:type="auto"/>
            <w:vAlign w:val="center"/>
            <w:hideMark/>
          </w:tcPr>
          <w:p w14:paraId="7EAAFDF4"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0.68</w:t>
            </w:r>
          </w:p>
        </w:tc>
        <w:tc>
          <w:tcPr>
            <w:tcW w:w="0" w:type="auto"/>
            <w:vAlign w:val="center"/>
            <w:hideMark/>
          </w:tcPr>
          <w:p w14:paraId="00DD6CA9"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3</w:t>
            </w:r>
          </w:p>
        </w:tc>
        <w:tc>
          <w:tcPr>
            <w:tcW w:w="0" w:type="auto"/>
            <w:vAlign w:val="center"/>
            <w:hideMark/>
          </w:tcPr>
          <w:p w14:paraId="499E3BFA" w14:textId="676DB3CE"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2C8A5276" w14:textId="77777777" w:rsidTr="001856E9">
        <w:trPr>
          <w:jc w:val="center"/>
        </w:trPr>
        <w:tc>
          <w:tcPr>
            <w:tcW w:w="0" w:type="auto"/>
            <w:vAlign w:val="center"/>
            <w:hideMark/>
          </w:tcPr>
          <w:p w14:paraId="1888AE7D"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3. </w:t>
            </w:r>
            <w:r w:rsidRPr="001856E9">
              <w:rPr>
                <w:rFonts w:ascii="Sakkal Majalla" w:hAnsi="Sakkal Majalla" w:cs="Sakkal Majalla"/>
                <w:rtl/>
              </w:rPr>
              <w:t>يسهل النظام تنفيذ الإجراءات الروتينية بسرعة وبدون تعقيد</w:t>
            </w:r>
            <w:r w:rsidRPr="001856E9">
              <w:rPr>
                <w:rFonts w:ascii="Sakkal Majalla" w:hAnsi="Sakkal Majalla" w:cs="Sakkal Majalla"/>
              </w:rPr>
              <w:t>.</w:t>
            </w:r>
          </w:p>
        </w:tc>
        <w:tc>
          <w:tcPr>
            <w:tcW w:w="0" w:type="auto"/>
            <w:vAlign w:val="center"/>
            <w:hideMark/>
          </w:tcPr>
          <w:p w14:paraId="4E9ABB84"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4.35</w:t>
            </w:r>
          </w:p>
        </w:tc>
        <w:tc>
          <w:tcPr>
            <w:tcW w:w="0" w:type="auto"/>
            <w:vAlign w:val="center"/>
            <w:hideMark/>
          </w:tcPr>
          <w:p w14:paraId="21188315"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0.65</w:t>
            </w:r>
          </w:p>
        </w:tc>
        <w:tc>
          <w:tcPr>
            <w:tcW w:w="0" w:type="auto"/>
            <w:vAlign w:val="center"/>
            <w:hideMark/>
          </w:tcPr>
          <w:p w14:paraId="44698516"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1</w:t>
            </w:r>
          </w:p>
        </w:tc>
        <w:tc>
          <w:tcPr>
            <w:tcW w:w="0" w:type="auto"/>
            <w:vAlign w:val="center"/>
            <w:hideMark/>
          </w:tcPr>
          <w:p w14:paraId="1F236946" w14:textId="37701835"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4EEF64CC" w14:textId="77777777" w:rsidTr="001856E9">
        <w:trPr>
          <w:jc w:val="center"/>
        </w:trPr>
        <w:tc>
          <w:tcPr>
            <w:tcW w:w="0" w:type="auto"/>
            <w:vAlign w:val="center"/>
            <w:hideMark/>
          </w:tcPr>
          <w:p w14:paraId="518A3CE7"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4. </w:t>
            </w:r>
            <w:r w:rsidRPr="001856E9">
              <w:rPr>
                <w:rFonts w:ascii="Sakkal Majalla" w:hAnsi="Sakkal Majalla" w:cs="Sakkal Majalla"/>
                <w:rtl/>
              </w:rPr>
              <w:t>يشعر المستخدمون بالرضا عند التعامل مع النظام وتطبيقه في العمل</w:t>
            </w:r>
            <w:r w:rsidRPr="001856E9">
              <w:rPr>
                <w:rFonts w:ascii="Sakkal Majalla" w:hAnsi="Sakkal Majalla" w:cs="Sakkal Majalla"/>
              </w:rPr>
              <w:t>.</w:t>
            </w:r>
          </w:p>
        </w:tc>
        <w:tc>
          <w:tcPr>
            <w:tcW w:w="0" w:type="auto"/>
            <w:vAlign w:val="center"/>
            <w:hideMark/>
          </w:tcPr>
          <w:p w14:paraId="3F4F410F"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4.20</w:t>
            </w:r>
          </w:p>
        </w:tc>
        <w:tc>
          <w:tcPr>
            <w:tcW w:w="0" w:type="auto"/>
            <w:vAlign w:val="center"/>
            <w:hideMark/>
          </w:tcPr>
          <w:p w14:paraId="5E7FBFCD"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0.70</w:t>
            </w:r>
          </w:p>
        </w:tc>
        <w:tc>
          <w:tcPr>
            <w:tcW w:w="0" w:type="auto"/>
            <w:vAlign w:val="center"/>
            <w:hideMark/>
          </w:tcPr>
          <w:p w14:paraId="65EE1621"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w:t>
            </w:r>
          </w:p>
        </w:tc>
        <w:tc>
          <w:tcPr>
            <w:tcW w:w="0" w:type="auto"/>
            <w:vAlign w:val="center"/>
            <w:hideMark/>
          </w:tcPr>
          <w:p w14:paraId="79D3D716" w14:textId="39F67052"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3FD4FA18" w14:textId="77777777" w:rsidTr="001856E9">
        <w:trPr>
          <w:jc w:val="center"/>
        </w:trPr>
        <w:tc>
          <w:tcPr>
            <w:tcW w:w="0" w:type="auto"/>
            <w:vAlign w:val="center"/>
            <w:hideMark/>
          </w:tcPr>
          <w:p w14:paraId="50FABF0C"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 xml:space="preserve">5. </w:t>
            </w:r>
            <w:r w:rsidRPr="001856E9">
              <w:rPr>
                <w:rFonts w:ascii="Sakkal Majalla" w:hAnsi="Sakkal Majalla" w:cs="Sakkal Majalla"/>
                <w:rtl/>
              </w:rPr>
              <w:t>يدعم النظام التعاون بين فرق العمل المختلفة بشكل فعال</w:t>
            </w:r>
            <w:r w:rsidRPr="001856E9">
              <w:rPr>
                <w:rFonts w:ascii="Sakkal Majalla" w:hAnsi="Sakkal Majalla" w:cs="Sakkal Majalla"/>
              </w:rPr>
              <w:t>.</w:t>
            </w:r>
          </w:p>
        </w:tc>
        <w:tc>
          <w:tcPr>
            <w:tcW w:w="0" w:type="auto"/>
            <w:vAlign w:val="center"/>
            <w:hideMark/>
          </w:tcPr>
          <w:p w14:paraId="3E802080"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4.15</w:t>
            </w:r>
          </w:p>
        </w:tc>
        <w:tc>
          <w:tcPr>
            <w:tcW w:w="0" w:type="auto"/>
            <w:vAlign w:val="center"/>
            <w:hideMark/>
          </w:tcPr>
          <w:p w14:paraId="546BB2FA"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0.72</w:t>
            </w:r>
          </w:p>
        </w:tc>
        <w:tc>
          <w:tcPr>
            <w:tcW w:w="0" w:type="auto"/>
            <w:vAlign w:val="center"/>
            <w:hideMark/>
          </w:tcPr>
          <w:p w14:paraId="42BE10EA"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5</w:t>
            </w:r>
          </w:p>
        </w:tc>
        <w:tc>
          <w:tcPr>
            <w:tcW w:w="0" w:type="auto"/>
            <w:vAlign w:val="center"/>
            <w:hideMark/>
          </w:tcPr>
          <w:p w14:paraId="109BB0A9" w14:textId="308CE5D6" w:rsidR="001856E9" w:rsidRPr="001856E9" w:rsidRDefault="001856E9" w:rsidP="001856E9">
            <w:pPr>
              <w:bidi/>
              <w:jc w:val="center"/>
              <w:rPr>
                <w:rFonts w:ascii="Sakkal Majalla" w:hAnsi="Sakkal Majalla" w:cs="Sakkal Majalla"/>
              </w:rPr>
            </w:pPr>
            <w:r>
              <w:rPr>
                <w:rFonts w:ascii="Sakkal Majalla" w:hAnsi="Sakkal Majalla" w:cs="Sakkal Majalla"/>
                <w:rtl/>
              </w:rPr>
              <w:t>موافق بشدة</w:t>
            </w:r>
          </w:p>
        </w:tc>
      </w:tr>
      <w:tr w:rsidR="001856E9" w:rsidRPr="001856E9" w14:paraId="12915A69" w14:textId="77777777" w:rsidTr="001856E9">
        <w:trPr>
          <w:jc w:val="center"/>
        </w:trPr>
        <w:tc>
          <w:tcPr>
            <w:tcW w:w="0" w:type="auto"/>
            <w:vAlign w:val="center"/>
            <w:hideMark/>
          </w:tcPr>
          <w:p w14:paraId="688B351F" w14:textId="77777777" w:rsidR="001856E9" w:rsidRPr="001856E9" w:rsidRDefault="001856E9" w:rsidP="001856E9">
            <w:pPr>
              <w:bidi/>
              <w:jc w:val="center"/>
              <w:rPr>
                <w:rFonts w:ascii="Sakkal Majalla" w:hAnsi="Sakkal Majalla" w:cs="Sakkal Majalla"/>
              </w:rPr>
            </w:pPr>
            <w:r w:rsidRPr="001856E9">
              <w:rPr>
                <w:rStyle w:val="ab"/>
                <w:rFonts w:ascii="Sakkal Majalla" w:hAnsi="Sakkal Majalla" w:cs="Sakkal Majalla"/>
                <w:rtl/>
              </w:rPr>
              <w:t>المجموع/المتوسط العام للبعد</w:t>
            </w:r>
          </w:p>
        </w:tc>
        <w:tc>
          <w:tcPr>
            <w:tcW w:w="0" w:type="auto"/>
            <w:vAlign w:val="center"/>
            <w:hideMark/>
          </w:tcPr>
          <w:p w14:paraId="3F81CE43" w14:textId="77777777" w:rsidR="001856E9" w:rsidRPr="001856E9" w:rsidRDefault="001856E9" w:rsidP="001856E9">
            <w:pPr>
              <w:bidi/>
              <w:jc w:val="center"/>
              <w:rPr>
                <w:rFonts w:ascii="Sakkal Majalla" w:hAnsi="Sakkal Majalla" w:cs="Sakkal Majalla"/>
              </w:rPr>
            </w:pPr>
            <w:r w:rsidRPr="001856E9">
              <w:rPr>
                <w:rStyle w:val="ab"/>
                <w:rFonts w:ascii="Sakkal Majalla" w:hAnsi="Sakkal Majalla" w:cs="Sakkal Majalla"/>
              </w:rPr>
              <w:t>4.26</w:t>
            </w:r>
          </w:p>
        </w:tc>
        <w:tc>
          <w:tcPr>
            <w:tcW w:w="0" w:type="auto"/>
            <w:vAlign w:val="center"/>
            <w:hideMark/>
          </w:tcPr>
          <w:p w14:paraId="71D2BEAC"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0.68</w:t>
            </w:r>
          </w:p>
        </w:tc>
        <w:tc>
          <w:tcPr>
            <w:tcW w:w="0" w:type="auto"/>
            <w:vAlign w:val="center"/>
            <w:hideMark/>
          </w:tcPr>
          <w:p w14:paraId="3CE9C0A0" w14:textId="77777777" w:rsidR="001856E9" w:rsidRPr="001856E9" w:rsidRDefault="001856E9" w:rsidP="001856E9">
            <w:pPr>
              <w:bidi/>
              <w:jc w:val="center"/>
              <w:rPr>
                <w:rFonts w:ascii="Sakkal Majalla" w:hAnsi="Sakkal Majalla" w:cs="Sakkal Majalla"/>
              </w:rPr>
            </w:pPr>
            <w:r w:rsidRPr="001856E9">
              <w:rPr>
                <w:rFonts w:ascii="Sakkal Majalla" w:hAnsi="Sakkal Majalla" w:cs="Sakkal Majalla"/>
              </w:rPr>
              <w:t>—</w:t>
            </w:r>
          </w:p>
        </w:tc>
        <w:tc>
          <w:tcPr>
            <w:tcW w:w="0" w:type="auto"/>
            <w:vAlign w:val="center"/>
            <w:hideMark/>
          </w:tcPr>
          <w:p w14:paraId="6E8F8294" w14:textId="213E71E0" w:rsidR="001856E9" w:rsidRPr="001856E9" w:rsidRDefault="001856E9" w:rsidP="001856E9">
            <w:pPr>
              <w:bidi/>
              <w:jc w:val="center"/>
              <w:rPr>
                <w:rFonts w:ascii="Sakkal Majalla" w:hAnsi="Sakkal Majalla" w:cs="Sakkal Majalla"/>
              </w:rPr>
            </w:pPr>
            <w:r>
              <w:rPr>
                <w:rStyle w:val="ab"/>
                <w:rFonts w:ascii="Sakkal Majalla" w:hAnsi="Sakkal Majalla" w:cs="Sakkal Majalla"/>
                <w:rtl/>
              </w:rPr>
              <w:t>موافق بشدة</w:t>
            </w:r>
          </w:p>
        </w:tc>
      </w:tr>
    </w:tbl>
    <w:p w14:paraId="4B85B1CA" w14:textId="77777777" w:rsidR="0029638C" w:rsidRPr="007D155E" w:rsidRDefault="0029638C"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29638C">
        <w:rPr>
          <w:rtl/>
        </w:rPr>
        <w:t>يوضح جدول</w:t>
      </w:r>
      <w:r w:rsidRPr="0029638C">
        <w:t xml:space="preserve"> (8) </w:t>
      </w:r>
      <w:r w:rsidRPr="007D155E">
        <w:rPr>
          <w:rFonts w:ascii="Sakkal Majalla" w:eastAsia="Times New Roman" w:hAnsi="Sakkal Majalla" w:cs="Sakkal Majalla"/>
          <w:kern w:val="0"/>
          <w:sz w:val="32"/>
          <w:szCs w:val="32"/>
          <w:rtl/>
          <w14:ligatures w14:val="none"/>
        </w:rPr>
        <w:t>نتائج التحليل الإحصائي لعبارات البعد الثالث في الدراسة والمتعلق بـ تجربة المستخدم لنظام الذكاء الاصطناعي في إدارة المشتريات، وذلك من خلال عرض المتوسطات الحسابية والانحرافات المعيارية وترتيب العبارات وفقًا لدرجة موافقة أفراد عينة الدراسة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 xml:space="preserve">وقد بلغ المتوسط العام لهذا البعد </w:t>
      </w:r>
      <w:r w:rsidRPr="007D155E">
        <w:rPr>
          <w:rFonts w:ascii="Sakkal Majalla" w:eastAsia="Times New Roman" w:hAnsi="Sakkal Majalla" w:cs="Sakkal Majalla"/>
          <w:kern w:val="0"/>
          <w:sz w:val="32"/>
          <w:szCs w:val="32"/>
          <w14:ligatures w14:val="none"/>
        </w:rPr>
        <w:t xml:space="preserve">4.26 </w:t>
      </w:r>
      <w:r w:rsidRPr="007D155E">
        <w:rPr>
          <w:rFonts w:ascii="Sakkal Majalla" w:eastAsia="Times New Roman" w:hAnsi="Sakkal Majalla" w:cs="Sakkal Majalla"/>
          <w:kern w:val="0"/>
          <w:sz w:val="32"/>
          <w:szCs w:val="32"/>
          <w:rtl/>
          <w14:ligatures w14:val="none"/>
        </w:rPr>
        <w:t xml:space="preserve">بانحراف معياري قدره </w:t>
      </w:r>
      <w:r w:rsidRPr="007D155E">
        <w:rPr>
          <w:rFonts w:ascii="Sakkal Majalla" w:eastAsia="Times New Roman" w:hAnsi="Sakkal Majalla" w:cs="Sakkal Majalla"/>
          <w:kern w:val="0"/>
          <w:sz w:val="32"/>
          <w:szCs w:val="32"/>
          <w14:ligatures w14:val="none"/>
        </w:rPr>
        <w:t>0.68</w:t>
      </w:r>
      <w:r w:rsidRPr="007D155E">
        <w:rPr>
          <w:rFonts w:ascii="Sakkal Majalla" w:eastAsia="Times New Roman" w:hAnsi="Sakkal Majalla" w:cs="Sakkal Majalla"/>
          <w:kern w:val="0"/>
          <w:sz w:val="32"/>
          <w:szCs w:val="32"/>
          <w:rtl/>
          <w14:ligatures w14:val="none"/>
        </w:rPr>
        <w:t xml:space="preserve">، وهو ما يشير إلى أن الاتجاه العام لآراء أفراد العينة جاء عند مستوى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موافق بشدة</w:t>
      </w:r>
      <w:r w:rsidRPr="007D155E">
        <w:rPr>
          <w:rFonts w:ascii="Sakkal Majalla" w:eastAsia="Times New Roman" w:hAnsi="Sakkal Majalla" w:cs="Sakkal Majalla"/>
          <w:kern w:val="0"/>
          <w:sz w:val="32"/>
          <w:szCs w:val="32"/>
          <w14:ligatures w14:val="none"/>
        </w:rPr>
        <w:t xml:space="preserve">". </w:t>
      </w:r>
      <w:r w:rsidRPr="007D155E">
        <w:rPr>
          <w:rFonts w:ascii="Sakkal Majalla" w:eastAsia="Times New Roman" w:hAnsi="Sakkal Majalla" w:cs="Sakkal Majalla"/>
          <w:kern w:val="0"/>
          <w:sz w:val="32"/>
          <w:szCs w:val="32"/>
          <w:rtl/>
          <w14:ligatures w14:val="none"/>
        </w:rPr>
        <w:t>وتعكس هذه النتيجة إدراكًا مرتفعًا لدى العاملين في المؤسسات لأهمية تجربة المستخدم عند التعامل مع أنظمة الذكاء الاصطناعي، حيث تعد سهولة الاستخدام ووضوح المعلومات المقدمة من النظام من العوامل الأساسية التي تؤثر في مدى الاستفادة الفعلية من هذه التقنيات في تحسين الأداء التشغيلي للمؤسسات</w:t>
      </w:r>
      <w:r w:rsidRPr="007D155E">
        <w:rPr>
          <w:rFonts w:ascii="Sakkal Majalla" w:eastAsia="Times New Roman" w:hAnsi="Sakkal Majalla" w:cs="Sakkal Majalla"/>
          <w:kern w:val="0"/>
          <w:sz w:val="32"/>
          <w:szCs w:val="32"/>
          <w14:ligatures w14:val="none"/>
        </w:rPr>
        <w:t>.</w:t>
      </w:r>
    </w:p>
    <w:p w14:paraId="630276DC" w14:textId="77777777" w:rsidR="0029638C" w:rsidRPr="007D155E" w:rsidRDefault="0029638C"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eastAsia="Times New Roman" w:hAnsi="Sakkal Majalla" w:cs="Sakkal Majalla"/>
          <w:kern w:val="0"/>
          <w:sz w:val="32"/>
          <w:szCs w:val="32"/>
          <w:rtl/>
          <w14:ligatures w14:val="none"/>
        </w:rPr>
        <w:t xml:space="preserve">تشير نتائج الجدول إلى أن العبارة </w:t>
      </w:r>
      <w:r w:rsidRPr="007D155E">
        <w:rPr>
          <w:rFonts w:ascii="Sakkal Majalla" w:eastAsia="Times New Roman" w:hAnsi="Sakkal Majalla" w:cs="Sakkal Majalla"/>
          <w:kern w:val="0"/>
          <w:sz w:val="32"/>
          <w:szCs w:val="32"/>
          <w14:ligatures w14:val="none"/>
        </w:rPr>
        <w:t>"</w:t>
      </w:r>
      <w:r w:rsidRPr="007D155E">
        <w:rPr>
          <w:rFonts w:ascii="Sakkal Majalla" w:eastAsia="Times New Roman" w:hAnsi="Sakkal Majalla" w:cs="Sakkal Majalla"/>
          <w:kern w:val="0"/>
          <w:sz w:val="32"/>
          <w:szCs w:val="32"/>
          <w:rtl/>
          <w14:ligatures w14:val="none"/>
        </w:rPr>
        <w:t>يسهل النظام تنفيذ الإجراءات الروتينية بسرعة وبدون تعقيد</w:t>
      </w:r>
      <w:r w:rsidRPr="007D155E">
        <w:rPr>
          <w:rFonts w:ascii="Sakkal Majalla" w:eastAsia="Times New Roman" w:hAnsi="Sakkal Majalla" w:cs="Sakkal Majalla"/>
          <w:kern w:val="0"/>
          <w:sz w:val="32"/>
          <w:szCs w:val="32"/>
          <w14:ligatures w14:val="none"/>
        </w:rPr>
        <w:t xml:space="preserve">" </w:t>
      </w:r>
      <w:r w:rsidRPr="007D155E">
        <w:rPr>
          <w:rFonts w:ascii="Sakkal Majalla" w:hAnsi="Sakkal Majalla" w:cs="Sakkal Majalla"/>
          <w:sz w:val="28"/>
          <w:szCs w:val="32"/>
          <w:rtl/>
        </w:rPr>
        <w:t xml:space="preserve">جاءت في المرتبة الأولى بمتوسط حسابي بلغ </w:t>
      </w:r>
      <w:r w:rsidRPr="007D155E">
        <w:rPr>
          <w:rFonts w:ascii="Sakkal Majalla" w:hAnsi="Sakkal Majalla" w:cs="Sakkal Majalla"/>
          <w:sz w:val="28"/>
          <w:szCs w:val="32"/>
        </w:rPr>
        <w:t xml:space="preserve">4.35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0.65</w:t>
      </w:r>
      <w:r w:rsidRPr="007D155E">
        <w:rPr>
          <w:rFonts w:ascii="Sakkal Majalla" w:hAnsi="Sakkal Majalla" w:cs="Sakkal Majalla"/>
          <w:sz w:val="28"/>
          <w:szCs w:val="32"/>
          <w:rtl/>
        </w:rPr>
        <w:t xml:space="preserve">، وهو ما يدل على اتفاق قوي بين أفراد العينة على أن نظام الذكاء الاصطناعي يسهم بشكل واضح في تبسيط الإجراءات اليومية المتعلقة بإدارة </w:t>
      </w:r>
      <w:r w:rsidRPr="007D155E">
        <w:rPr>
          <w:rFonts w:ascii="Sakkal Majalla" w:hAnsi="Sakkal Majalla" w:cs="Sakkal Majalla"/>
          <w:sz w:val="28"/>
          <w:szCs w:val="32"/>
          <w:rtl/>
        </w:rPr>
        <w:lastRenderedPageBreak/>
        <w:t>المشتريات</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وتكمن أهمية هذه النتيجة في أن الأنظمة الذكية تساعد في أتمتة العديد من العمليات الروتينية مثل إدخال البيانات، متابعة الطلبات، وإدارة عمليات الشراء، الأمر الذي يقلل من الجهد المبذول من قبل الموظفين ويساعدهم على إنجاز مهامهم بكفاءة وسرعة أكبر، مما ينعكس إيجابيًا على كفاءة الأداء التشغيلي داخل المؤسسة</w:t>
      </w:r>
      <w:r w:rsidRPr="007D155E">
        <w:rPr>
          <w:rFonts w:ascii="Sakkal Majalla" w:hAnsi="Sakkal Majalla" w:cs="Sakkal Majalla"/>
          <w:sz w:val="28"/>
          <w:szCs w:val="32"/>
        </w:rPr>
        <w:t>.</w:t>
      </w:r>
    </w:p>
    <w:p w14:paraId="7096C603" w14:textId="77777777" w:rsidR="0029638C" w:rsidRPr="007D155E" w:rsidRDefault="0029638C"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أما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واجهة النظام سهلة الاستخدام والفهم من قبل موظفي المشتريات</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فقد جاءت في المرتبة الثانية بمتوسط حسابي بلغ </w:t>
      </w:r>
      <w:r w:rsidRPr="007D155E">
        <w:rPr>
          <w:rFonts w:ascii="Sakkal Majalla" w:hAnsi="Sakkal Majalla" w:cs="Sakkal Majalla"/>
          <w:sz w:val="28"/>
          <w:szCs w:val="32"/>
        </w:rPr>
        <w:t xml:space="preserve">4.30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0.67</w:t>
      </w:r>
      <w:r w:rsidRPr="007D155E">
        <w:rPr>
          <w:rFonts w:ascii="Sakkal Majalla" w:hAnsi="Sakkal Majalla" w:cs="Sakkal Majalla"/>
          <w:sz w:val="28"/>
          <w:szCs w:val="32"/>
          <w:rtl/>
        </w:rPr>
        <w:t>، وهو ما يشير إلى إدراك واضح لدى أفراد العينة لأهمية تصميم واجهات الأنظمة الذكية بطريقة سهلة ومبسطة تسهم في تسهيل التعامل معها</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ويعد هذا العامل من العوامل المهمة التي تشجع الموظفين على استخدام النظام بشكل مستمر وفعال، حيث إن سهولة الاستخدام تقلل من الوقت اللازم للتدريب وتساعد الموظفين على التكيف بسرعة مع النظام الجديد</w:t>
      </w:r>
      <w:r w:rsidRPr="007D155E">
        <w:rPr>
          <w:rFonts w:ascii="Sakkal Majalla" w:hAnsi="Sakkal Majalla" w:cs="Sakkal Majalla"/>
          <w:sz w:val="28"/>
          <w:szCs w:val="32"/>
        </w:rPr>
        <w:t>.</w:t>
      </w:r>
    </w:p>
    <w:p w14:paraId="6337571A" w14:textId="77777777" w:rsidR="0029638C" w:rsidRPr="007D155E" w:rsidRDefault="0029638C"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في حين جاءت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يوفر النظام معلومات واضحة ومفصلة لاتخاذ القرارات اليومية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في المرتبة الثالثة بمتوسط حسابي بلغ </w:t>
      </w:r>
      <w:r w:rsidRPr="007D155E">
        <w:rPr>
          <w:rFonts w:ascii="Sakkal Majalla" w:hAnsi="Sakkal Majalla" w:cs="Sakkal Majalla"/>
          <w:sz w:val="28"/>
          <w:szCs w:val="32"/>
        </w:rPr>
        <w:t xml:space="preserve">4.28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0.68</w:t>
      </w:r>
      <w:r w:rsidRPr="007D155E">
        <w:rPr>
          <w:rFonts w:ascii="Sakkal Majalla" w:hAnsi="Sakkal Majalla" w:cs="Sakkal Majalla"/>
          <w:sz w:val="28"/>
          <w:szCs w:val="32"/>
          <w:rtl/>
        </w:rPr>
        <w:t>، وهو ما يدل على اتفاق أفراد العينة بدرجة كبيرة على أن أنظمة الذكاء الاصطناعي توفر بيانات دقيقة ومعلومات تحليلية تساعد متخذي القرار في إدارة المشتريات</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وتكمن أهمية هذه الخاصية في أن توفر المعلومات بشكل واضح ومنظم يسهم في تحسين جودة القرارات التشغيلية ويقلل من درجة عدم اليقين المرتبطة بعمليات الشراء</w:t>
      </w:r>
      <w:r w:rsidRPr="007D155E">
        <w:rPr>
          <w:rFonts w:ascii="Sakkal Majalla" w:hAnsi="Sakkal Majalla" w:cs="Sakkal Majalla"/>
          <w:sz w:val="28"/>
          <w:szCs w:val="32"/>
        </w:rPr>
        <w:t>.</w:t>
      </w:r>
    </w:p>
    <w:p w14:paraId="5D155D94" w14:textId="77777777" w:rsidR="0029638C" w:rsidRPr="007D155E" w:rsidRDefault="0029638C"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أما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يشعر المستخدمون بالرضا عند التعامل مع النظام وتطبيقه في العمل</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فقد جاءت في المرتبة الرابعة بمتوسط حسابي بلغ </w:t>
      </w:r>
      <w:r w:rsidRPr="007D155E">
        <w:rPr>
          <w:rFonts w:ascii="Sakkal Majalla" w:hAnsi="Sakkal Majalla" w:cs="Sakkal Majalla"/>
          <w:sz w:val="28"/>
          <w:szCs w:val="32"/>
        </w:rPr>
        <w:t xml:space="preserve">4.20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0.70</w:t>
      </w:r>
      <w:r w:rsidRPr="007D155E">
        <w:rPr>
          <w:rFonts w:ascii="Sakkal Majalla" w:hAnsi="Sakkal Majalla" w:cs="Sakkal Majalla"/>
          <w:sz w:val="28"/>
          <w:szCs w:val="32"/>
          <w:rtl/>
        </w:rPr>
        <w:t>، مما يعكس مستوى مرتفعًا من الرضا لدى المستخدمين تجاه النظام المستخدم في إدارة المشتريات</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ويشير ذلك إلى أن النظام يحقق توقعات الموظفين من </w:t>
      </w:r>
      <w:r w:rsidRPr="007D155E">
        <w:rPr>
          <w:rFonts w:ascii="Sakkal Majalla" w:hAnsi="Sakkal Majalla" w:cs="Sakkal Majalla"/>
          <w:sz w:val="28"/>
          <w:szCs w:val="32"/>
          <w:rtl/>
        </w:rPr>
        <w:lastRenderedPageBreak/>
        <w:t>حيث الكفاءة وسهولة الاستخدام وتوفير المعلومات اللازمة لأداء المهام المختلفة، وهو ما يعزز من تقبلهم للتكنولوجيا الحديثة ويزيد من مستوى الاعتماد عليها في تنفيذ العمليات اليومية</w:t>
      </w:r>
      <w:r w:rsidRPr="007D155E">
        <w:rPr>
          <w:rFonts w:ascii="Sakkal Majalla" w:hAnsi="Sakkal Majalla" w:cs="Sakkal Majalla"/>
          <w:sz w:val="28"/>
          <w:szCs w:val="32"/>
        </w:rPr>
        <w:t>.</w:t>
      </w:r>
    </w:p>
    <w:p w14:paraId="17B3EE81" w14:textId="77777777" w:rsidR="0029638C" w:rsidRPr="007D155E" w:rsidRDefault="0029638C"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في المقابل، جاءت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يدعم النظام التعاون بين فرق العمل المختلفة بشكل فعال</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في المرتبة الخامسة والأخيرة بمتوسط حسابي بلغ </w:t>
      </w:r>
      <w:r w:rsidRPr="007D155E">
        <w:rPr>
          <w:rFonts w:ascii="Sakkal Majalla" w:hAnsi="Sakkal Majalla" w:cs="Sakkal Majalla"/>
          <w:sz w:val="28"/>
          <w:szCs w:val="32"/>
        </w:rPr>
        <w:t xml:space="preserve">4.15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 xml:space="preserve">0.72. </w:t>
      </w:r>
      <w:r w:rsidRPr="007D155E">
        <w:rPr>
          <w:rFonts w:ascii="Sakkal Majalla" w:hAnsi="Sakkal Majalla" w:cs="Sakkal Majalla"/>
          <w:sz w:val="28"/>
          <w:szCs w:val="32"/>
          <w:rtl/>
        </w:rPr>
        <w:t>وعلى الرغم من أنها جاءت في المرتبة الأخيرة ضمن هذا البعد، إلا أن متوسطها الحسابي ما يزال ضمن مستوى الموافقة الشديدة، مما يدل على أن أفراد العينة يرون أن النظام يسهم أيضًا في تعزيز التعاون والتنسيق بين الأقسام المختلفة داخل المؤسسة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ويرجع ذلك إلى قدرة الأنظمة الذكية على مشاركة المعلومات والبيانات بين الإدارات المختلفة بشكل سريع ومنظم، مما يسهم في تحسين التنسيق بين فرق العمل المختلفة</w:t>
      </w:r>
      <w:r w:rsidRPr="007D155E">
        <w:rPr>
          <w:rFonts w:ascii="Sakkal Majalla" w:hAnsi="Sakkal Majalla" w:cs="Sakkal Majalla"/>
          <w:sz w:val="28"/>
          <w:szCs w:val="32"/>
        </w:rPr>
        <w:t>.</w:t>
      </w:r>
    </w:p>
    <w:p w14:paraId="36062820" w14:textId="2683ED26" w:rsidR="001856E9" w:rsidRPr="007D155E" w:rsidRDefault="0029638C"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وبشكل عام، تعكس نتائج هذا الجدول وجود اتفاق قوي بين أفراد عينة الدراسة حول إيجابية تجربة المستخدم لنظام الذكاء الاصطناعي في إدارة المشتريات، حيث جاءت جميع العبارات ضمن مستوى </w:t>
      </w:r>
      <w:r w:rsidRPr="007D155E">
        <w:rPr>
          <w:rFonts w:ascii="Sakkal Majalla" w:hAnsi="Sakkal Majalla" w:cs="Sakkal Majalla"/>
          <w:sz w:val="28"/>
          <w:szCs w:val="32"/>
        </w:rPr>
        <w:t>"</w:t>
      </w:r>
      <w:r w:rsidRPr="007D155E">
        <w:rPr>
          <w:rFonts w:ascii="Sakkal Majalla" w:hAnsi="Sakkal Majalla" w:cs="Sakkal Majalla"/>
          <w:sz w:val="28"/>
          <w:szCs w:val="32"/>
          <w:rtl/>
        </w:rPr>
        <w:t>موافق بشدة</w:t>
      </w:r>
      <w:r w:rsidRPr="007D155E">
        <w:rPr>
          <w:rFonts w:ascii="Sakkal Majalla" w:hAnsi="Sakkal Majalla" w:cs="Sakkal Majalla"/>
          <w:sz w:val="28"/>
          <w:szCs w:val="32"/>
        </w:rPr>
        <w:t>"</w:t>
      </w:r>
      <w:r w:rsidRPr="007D155E">
        <w:rPr>
          <w:rFonts w:ascii="Sakkal Majalla" w:hAnsi="Sakkal Majalla" w:cs="Sakkal Majalla"/>
          <w:sz w:val="28"/>
          <w:szCs w:val="32"/>
          <w:rtl/>
        </w:rPr>
        <w:t>، مما يدل على أن المستخدمين يرون أن هذه الأنظمة تتميز بسهولة الاستخدام وتوفير المعلومات اللازمة واتمتة العمليات الروتينية، بالإضافة إلى تعزيز رضا المستخدمين ودعم التعاون بين فرق العمل</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وتشير هذه النتائج إلى أن تجربة المستخدم تعد عاملًا مهمًا في نجاح تطبيق تقنيات الذكاء الاصطناعي داخل المؤسسات، حيث إن الأنظمة التي توفر تجربة استخدام مريحة وفعالة تكون أكثر قدرة على تحقيق الفائدة المرجوة منها في تحسين كفاءة الأداء التشغيلي</w:t>
      </w:r>
      <w:r w:rsidR="007D155E">
        <w:rPr>
          <w:rFonts w:ascii="Sakkal Majalla" w:hAnsi="Sakkal Majalla" w:cs="Sakkal Majalla"/>
          <w:sz w:val="28"/>
          <w:szCs w:val="32"/>
        </w:rPr>
        <w:t>.</w:t>
      </w:r>
    </w:p>
    <w:p w14:paraId="56F90600" w14:textId="6A1502D6" w:rsidR="001856E9" w:rsidRDefault="001856E9" w:rsidP="001856E9">
      <w:pPr>
        <w:pStyle w:val="af"/>
        <w:keepNext/>
        <w:bidi/>
      </w:pPr>
      <w:bookmarkStart w:id="45" w:name="_Toc224227878"/>
      <w:r>
        <w:rPr>
          <w:rFonts w:hint="cs"/>
          <w:rtl/>
        </w:rPr>
        <w:t>الجدول</w:t>
      </w:r>
      <w:r>
        <w:rPr>
          <w:rtl/>
        </w:rPr>
        <w:t xml:space="preserve">  </w:t>
      </w:r>
      <w:r>
        <w:rPr>
          <w:rtl/>
        </w:rPr>
        <w:fldChar w:fldCharType="begin"/>
      </w:r>
      <w:r>
        <w:rPr>
          <w:rtl/>
        </w:rPr>
        <w:instrText xml:space="preserve"> </w:instrText>
      </w:r>
      <w:r>
        <w:instrText xml:space="preserve">SEQ </w:instrText>
      </w:r>
      <w:r>
        <w:rPr>
          <w:rtl/>
        </w:rPr>
        <w:instrText xml:space="preserve">الجدول_ \* </w:instrText>
      </w:r>
      <w:r>
        <w:instrText>ARABIC</w:instrText>
      </w:r>
      <w:r>
        <w:rPr>
          <w:rtl/>
        </w:rPr>
        <w:instrText xml:space="preserve"> </w:instrText>
      </w:r>
      <w:r>
        <w:rPr>
          <w:rtl/>
        </w:rPr>
        <w:fldChar w:fldCharType="separate"/>
      </w:r>
      <w:r w:rsidR="00493DFF">
        <w:rPr>
          <w:noProof/>
          <w:rtl/>
        </w:rPr>
        <w:t>9</w:t>
      </w:r>
      <w:r>
        <w:rPr>
          <w:rtl/>
        </w:rPr>
        <w:fldChar w:fldCharType="end"/>
      </w:r>
      <w:r>
        <w:rPr>
          <w:rFonts w:hint="cs"/>
          <w:rtl/>
          <w:lang w:bidi="ar-EG"/>
        </w:rPr>
        <w:t xml:space="preserve"> </w:t>
      </w:r>
      <w:r w:rsidRPr="00267BE6">
        <w:rPr>
          <w:rFonts w:cs="Arial"/>
          <w:rtl/>
          <w:lang w:bidi="ar-EG"/>
        </w:rPr>
        <w:t>تحليل بعد "التدريب والتطوير المرتبط بالنظام</w:t>
      </w:r>
      <w:bookmarkEnd w:id="45"/>
    </w:p>
    <w:tbl>
      <w:tblPr>
        <w:tblStyle w:val="GridTableLight"/>
        <w:bidiVisual/>
        <w:tblW w:w="0" w:type="auto"/>
        <w:jc w:val="center"/>
        <w:tblLook w:val="04A0" w:firstRow="1" w:lastRow="0" w:firstColumn="1" w:lastColumn="0" w:noHBand="0" w:noVBand="1"/>
      </w:tblPr>
      <w:tblGrid>
        <w:gridCol w:w="4700"/>
        <w:gridCol w:w="1673"/>
        <w:gridCol w:w="1497"/>
        <w:gridCol w:w="715"/>
        <w:gridCol w:w="991"/>
      </w:tblGrid>
      <w:tr w:rsidR="001856E9" w:rsidRPr="001856E9" w14:paraId="65ABCDA5" w14:textId="77777777" w:rsidTr="001856E9">
        <w:trPr>
          <w:jc w:val="center"/>
        </w:trPr>
        <w:tc>
          <w:tcPr>
            <w:tcW w:w="0" w:type="auto"/>
            <w:vAlign w:val="center"/>
            <w:hideMark/>
          </w:tcPr>
          <w:p w14:paraId="253E22AD" w14:textId="77777777" w:rsidR="001856E9" w:rsidRPr="001856E9" w:rsidRDefault="001856E9" w:rsidP="001856E9">
            <w:pPr>
              <w:jc w:val="center"/>
              <w:rPr>
                <w:rFonts w:ascii="Sakkal Majalla" w:hAnsi="Sakkal Majalla" w:cs="Sakkal Majalla"/>
                <w:b/>
                <w:bCs/>
              </w:rPr>
            </w:pPr>
            <w:r w:rsidRPr="001856E9">
              <w:rPr>
                <w:rFonts w:ascii="Sakkal Majalla" w:hAnsi="Sakkal Majalla" w:cs="Sakkal Majalla"/>
                <w:b/>
                <w:bCs/>
                <w:rtl/>
              </w:rPr>
              <w:t>العبارة</w:t>
            </w:r>
          </w:p>
        </w:tc>
        <w:tc>
          <w:tcPr>
            <w:tcW w:w="0" w:type="auto"/>
            <w:vAlign w:val="center"/>
            <w:hideMark/>
          </w:tcPr>
          <w:p w14:paraId="5BC51286" w14:textId="77777777" w:rsidR="001856E9" w:rsidRPr="001856E9" w:rsidRDefault="001856E9" w:rsidP="001856E9">
            <w:pPr>
              <w:jc w:val="center"/>
              <w:rPr>
                <w:rFonts w:ascii="Sakkal Majalla" w:hAnsi="Sakkal Majalla" w:cs="Sakkal Majalla"/>
                <w:b/>
                <w:bCs/>
              </w:rPr>
            </w:pPr>
            <w:r w:rsidRPr="001856E9">
              <w:rPr>
                <w:rFonts w:ascii="Sakkal Majalla" w:hAnsi="Sakkal Majalla" w:cs="Sakkal Majalla"/>
                <w:b/>
                <w:bCs/>
                <w:rtl/>
              </w:rPr>
              <w:t>المتوسط الحسابي</w:t>
            </w:r>
            <w:r w:rsidRPr="001856E9">
              <w:rPr>
                <w:rFonts w:ascii="Sakkal Majalla" w:hAnsi="Sakkal Majalla" w:cs="Sakkal Majalla"/>
                <w:b/>
                <w:bCs/>
              </w:rPr>
              <w:t xml:space="preserve"> (Mean)</w:t>
            </w:r>
          </w:p>
        </w:tc>
        <w:tc>
          <w:tcPr>
            <w:tcW w:w="0" w:type="auto"/>
            <w:vAlign w:val="center"/>
            <w:hideMark/>
          </w:tcPr>
          <w:p w14:paraId="32648A0E" w14:textId="77777777" w:rsidR="001856E9" w:rsidRPr="001856E9" w:rsidRDefault="001856E9" w:rsidP="001856E9">
            <w:pPr>
              <w:jc w:val="center"/>
              <w:rPr>
                <w:rFonts w:ascii="Sakkal Majalla" w:hAnsi="Sakkal Majalla" w:cs="Sakkal Majalla"/>
                <w:b/>
                <w:bCs/>
              </w:rPr>
            </w:pPr>
            <w:r w:rsidRPr="001856E9">
              <w:rPr>
                <w:rFonts w:ascii="Sakkal Majalla" w:hAnsi="Sakkal Majalla" w:cs="Sakkal Majalla"/>
                <w:b/>
                <w:bCs/>
                <w:rtl/>
              </w:rPr>
              <w:t>الانحراف المعياري</w:t>
            </w:r>
            <w:r w:rsidRPr="001856E9">
              <w:rPr>
                <w:rFonts w:ascii="Sakkal Majalla" w:hAnsi="Sakkal Majalla" w:cs="Sakkal Majalla"/>
                <w:b/>
                <w:bCs/>
              </w:rPr>
              <w:t xml:space="preserve"> (SD)</w:t>
            </w:r>
          </w:p>
        </w:tc>
        <w:tc>
          <w:tcPr>
            <w:tcW w:w="0" w:type="auto"/>
            <w:vAlign w:val="center"/>
            <w:hideMark/>
          </w:tcPr>
          <w:p w14:paraId="5610F9BA" w14:textId="77777777" w:rsidR="001856E9" w:rsidRPr="001856E9" w:rsidRDefault="001856E9" w:rsidP="001856E9">
            <w:pPr>
              <w:jc w:val="center"/>
              <w:rPr>
                <w:rFonts w:ascii="Sakkal Majalla" w:hAnsi="Sakkal Majalla" w:cs="Sakkal Majalla"/>
                <w:b/>
                <w:bCs/>
              </w:rPr>
            </w:pPr>
            <w:r w:rsidRPr="001856E9">
              <w:rPr>
                <w:rFonts w:ascii="Sakkal Majalla" w:hAnsi="Sakkal Majalla" w:cs="Sakkal Majalla"/>
                <w:b/>
                <w:bCs/>
                <w:rtl/>
              </w:rPr>
              <w:t>الترتيب</w:t>
            </w:r>
          </w:p>
        </w:tc>
        <w:tc>
          <w:tcPr>
            <w:tcW w:w="0" w:type="auto"/>
            <w:vAlign w:val="center"/>
            <w:hideMark/>
          </w:tcPr>
          <w:p w14:paraId="644928B7" w14:textId="77777777" w:rsidR="001856E9" w:rsidRPr="001856E9" w:rsidRDefault="001856E9" w:rsidP="001856E9">
            <w:pPr>
              <w:jc w:val="center"/>
              <w:rPr>
                <w:rFonts w:ascii="Sakkal Majalla" w:hAnsi="Sakkal Majalla" w:cs="Sakkal Majalla"/>
                <w:b/>
                <w:bCs/>
              </w:rPr>
            </w:pPr>
            <w:r w:rsidRPr="001856E9">
              <w:rPr>
                <w:rFonts w:ascii="Sakkal Majalla" w:hAnsi="Sakkal Majalla" w:cs="Sakkal Majalla"/>
                <w:b/>
                <w:bCs/>
                <w:rtl/>
              </w:rPr>
              <w:t>الاتجاه</w:t>
            </w:r>
          </w:p>
        </w:tc>
      </w:tr>
      <w:tr w:rsidR="001856E9" w:rsidRPr="001856E9" w14:paraId="661C0CDC" w14:textId="77777777" w:rsidTr="001856E9">
        <w:trPr>
          <w:jc w:val="center"/>
        </w:trPr>
        <w:tc>
          <w:tcPr>
            <w:tcW w:w="0" w:type="auto"/>
            <w:vAlign w:val="center"/>
            <w:hideMark/>
          </w:tcPr>
          <w:p w14:paraId="0AFD12A1"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 xml:space="preserve">1. </w:t>
            </w:r>
            <w:r w:rsidRPr="001856E9">
              <w:rPr>
                <w:rFonts w:ascii="Sakkal Majalla" w:hAnsi="Sakkal Majalla" w:cs="Sakkal Majalla"/>
                <w:rtl/>
              </w:rPr>
              <w:t>تقدم المؤسسة برامج تدريبية كافية لتطوير مهارات الموظفين في استخدام الذكاء الاصطناعي</w:t>
            </w:r>
            <w:r w:rsidRPr="001856E9">
              <w:rPr>
                <w:rFonts w:ascii="Sakkal Majalla" w:hAnsi="Sakkal Majalla" w:cs="Sakkal Majalla"/>
              </w:rPr>
              <w:t>.</w:t>
            </w:r>
          </w:p>
        </w:tc>
        <w:tc>
          <w:tcPr>
            <w:tcW w:w="0" w:type="auto"/>
            <w:vAlign w:val="center"/>
            <w:hideMark/>
          </w:tcPr>
          <w:p w14:paraId="29C05C3E"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4.10</w:t>
            </w:r>
          </w:p>
        </w:tc>
        <w:tc>
          <w:tcPr>
            <w:tcW w:w="0" w:type="auto"/>
            <w:vAlign w:val="center"/>
            <w:hideMark/>
          </w:tcPr>
          <w:p w14:paraId="539F8160"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0.72</w:t>
            </w:r>
          </w:p>
        </w:tc>
        <w:tc>
          <w:tcPr>
            <w:tcW w:w="0" w:type="auto"/>
            <w:vAlign w:val="center"/>
            <w:hideMark/>
          </w:tcPr>
          <w:p w14:paraId="29332B53"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4</w:t>
            </w:r>
          </w:p>
        </w:tc>
        <w:tc>
          <w:tcPr>
            <w:tcW w:w="0" w:type="auto"/>
            <w:vAlign w:val="center"/>
            <w:hideMark/>
          </w:tcPr>
          <w:p w14:paraId="2B11D4C3" w14:textId="5F258039" w:rsidR="001856E9" w:rsidRPr="001856E9" w:rsidRDefault="001856E9" w:rsidP="001856E9">
            <w:pPr>
              <w:jc w:val="center"/>
              <w:rPr>
                <w:rFonts w:ascii="Sakkal Majalla" w:hAnsi="Sakkal Majalla" w:cs="Sakkal Majalla"/>
              </w:rPr>
            </w:pPr>
            <w:r>
              <w:rPr>
                <w:rFonts w:ascii="Sakkal Majalla" w:hAnsi="Sakkal Majalla" w:cs="Sakkal Majalla"/>
                <w:rtl/>
              </w:rPr>
              <w:t>موافق بشدة</w:t>
            </w:r>
          </w:p>
        </w:tc>
      </w:tr>
      <w:tr w:rsidR="001856E9" w:rsidRPr="001856E9" w14:paraId="6BC64B00" w14:textId="77777777" w:rsidTr="001856E9">
        <w:trPr>
          <w:jc w:val="center"/>
        </w:trPr>
        <w:tc>
          <w:tcPr>
            <w:tcW w:w="0" w:type="auto"/>
            <w:vAlign w:val="center"/>
            <w:hideMark/>
          </w:tcPr>
          <w:p w14:paraId="5D2653D3"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lastRenderedPageBreak/>
              <w:t xml:space="preserve">2. </w:t>
            </w:r>
            <w:r w:rsidRPr="001856E9">
              <w:rPr>
                <w:rFonts w:ascii="Sakkal Majalla" w:hAnsi="Sakkal Majalla" w:cs="Sakkal Majalla"/>
                <w:rtl/>
              </w:rPr>
              <w:t>تساهم برامج التدريب في فهم أفضل لقدرات نظام الذكاء الاصطناعي وتطبيقاته</w:t>
            </w:r>
            <w:r w:rsidRPr="001856E9">
              <w:rPr>
                <w:rFonts w:ascii="Sakkal Majalla" w:hAnsi="Sakkal Majalla" w:cs="Sakkal Majalla"/>
              </w:rPr>
              <w:t>.</w:t>
            </w:r>
          </w:p>
        </w:tc>
        <w:tc>
          <w:tcPr>
            <w:tcW w:w="0" w:type="auto"/>
            <w:vAlign w:val="center"/>
            <w:hideMark/>
          </w:tcPr>
          <w:p w14:paraId="226AA1D1"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4.25</w:t>
            </w:r>
          </w:p>
        </w:tc>
        <w:tc>
          <w:tcPr>
            <w:tcW w:w="0" w:type="auto"/>
            <w:vAlign w:val="center"/>
            <w:hideMark/>
          </w:tcPr>
          <w:p w14:paraId="6FCE926F"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0.68</w:t>
            </w:r>
          </w:p>
        </w:tc>
        <w:tc>
          <w:tcPr>
            <w:tcW w:w="0" w:type="auto"/>
            <w:vAlign w:val="center"/>
            <w:hideMark/>
          </w:tcPr>
          <w:p w14:paraId="62D49F6A"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2</w:t>
            </w:r>
          </w:p>
        </w:tc>
        <w:tc>
          <w:tcPr>
            <w:tcW w:w="0" w:type="auto"/>
            <w:vAlign w:val="center"/>
            <w:hideMark/>
          </w:tcPr>
          <w:p w14:paraId="11F47F5A" w14:textId="04FB0627" w:rsidR="001856E9" w:rsidRPr="001856E9" w:rsidRDefault="001856E9" w:rsidP="001856E9">
            <w:pPr>
              <w:jc w:val="center"/>
              <w:rPr>
                <w:rFonts w:ascii="Sakkal Majalla" w:hAnsi="Sakkal Majalla" w:cs="Sakkal Majalla"/>
              </w:rPr>
            </w:pPr>
            <w:r>
              <w:rPr>
                <w:rFonts w:ascii="Sakkal Majalla" w:hAnsi="Sakkal Majalla" w:cs="Sakkal Majalla"/>
                <w:rtl/>
              </w:rPr>
              <w:t>موافق بشدة</w:t>
            </w:r>
          </w:p>
        </w:tc>
      </w:tr>
      <w:tr w:rsidR="001856E9" w:rsidRPr="001856E9" w14:paraId="3A6BEE14" w14:textId="77777777" w:rsidTr="001856E9">
        <w:trPr>
          <w:jc w:val="center"/>
        </w:trPr>
        <w:tc>
          <w:tcPr>
            <w:tcW w:w="0" w:type="auto"/>
            <w:vAlign w:val="center"/>
            <w:hideMark/>
          </w:tcPr>
          <w:p w14:paraId="31383EC1"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 xml:space="preserve">3. </w:t>
            </w:r>
            <w:r w:rsidRPr="001856E9">
              <w:rPr>
                <w:rFonts w:ascii="Sakkal Majalla" w:hAnsi="Sakkal Majalla" w:cs="Sakkal Majalla"/>
                <w:rtl/>
              </w:rPr>
              <w:t>يوفر التدريب دورات عملية لتطبيق النظام في حالات واقعية</w:t>
            </w:r>
            <w:r w:rsidRPr="001856E9">
              <w:rPr>
                <w:rFonts w:ascii="Sakkal Majalla" w:hAnsi="Sakkal Majalla" w:cs="Sakkal Majalla"/>
              </w:rPr>
              <w:t>.</w:t>
            </w:r>
          </w:p>
        </w:tc>
        <w:tc>
          <w:tcPr>
            <w:tcW w:w="0" w:type="auto"/>
            <w:vAlign w:val="center"/>
            <w:hideMark/>
          </w:tcPr>
          <w:p w14:paraId="55CC406A"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4.05</w:t>
            </w:r>
          </w:p>
        </w:tc>
        <w:tc>
          <w:tcPr>
            <w:tcW w:w="0" w:type="auto"/>
            <w:vAlign w:val="center"/>
            <w:hideMark/>
          </w:tcPr>
          <w:p w14:paraId="17CFF53B"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0.73</w:t>
            </w:r>
          </w:p>
        </w:tc>
        <w:tc>
          <w:tcPr>
            <w:tcW w:w="0" w:type="auto"/>
            <w:vAlign w:val="center"/>
            <w:hideMark/>
          </w:tcPr>
          <w:p w14:paraId="1FFFA04B"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5</w:t>
            </w:r>
          </w:p>
        </w:tc>
        <w:tc>
          <w:tcPr>
            <w:tcW w:w="0" w:type="auto"/>
            <w:vAlign w:val="center"/>
            <w:hideMark/>
          </w:tcPr>
          <w:p w14:paraId="2CB51824" w14:textId="6876FBB2" w:rsidR="001856E9" w:rsidRPr="001856E9" w:rsidRDefault="001856E9" w:rsidP="001856E9">
            <w:pPr>
              <w:jc w:val="center"/>
              <w:rPr>
                <w:rFonts w:ascii="Sakkal Majalla" w:hAnsi="Sakkal Majalla" w:cs="Sakkal Majalla"/>
              </w:rPr>
            </w:pPr>
            <w:r>
              <w:rPr>
                <w:rFonts w:ascii="Sakkal Majalla" w:hAnsi="Sakkal Majalla" w:cs="Sakkal Majalla"/>
                <w:rtl/>
              </w:rPr>
              <w:t>موافق بشدة</w:t>
            </w:r>
          </w:p>
        </w:tc>
      </w:tr>
      <w:tr w:rsidR="001856E9" w:rsidRPr="001856E9" w14:paraId="698382F7" w14:textId="77777777" w:rsidTr="001856E9">
        <w:trPr>
          <w:jc w:val="center"/>
        </w:trPr>
        <w:tc>
          <w:tcPr>
            <w:tcW w:w="0" w:type="auto"/>
            <w:vAlign w:val="center"/>
            <w:hideMark/>
          </w:tcPr>
          <w:p w14:paraId="5999364D"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 xml:space="preserve">4. </w:t>
            </w:r>
            <w:r w:rsidRPr="001856E9">
              <w:rPr>
                <w:rFonts w:ascii="Sakkal Majalla" w:hAnsi="Sakkal Majalla" w:cs="Sakkal Majalla"/>
                <w:rtl/>
              </w:rPr>
              <w:t>يعزز التدريب تطوير مهارات اتخاذ القرار المستندة إلى بيانات النظام</w:t>
            </w:r>
            <w:r w:rsidRPr="001856E9">
              <w:rPr>
                <w:rFonts w:ascii="Sakkal Majalla" w:hAnsi="Sakkal Majalla" w:cs="Sakkal Majalla"/>
              </w:rPr>
              <w:t>.</w:t>
            </w:r>
          </w:p>
        </w:tc>
        <w:tc>
          <w:tcPr>
            <w:tcW w:w="0" w:type="auto"/>
            <w:vAlign w:val="center"/>
            <w:hideMark/>
          </w:tcPr>
          <w:p w14:paraId="65C51B49"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4.20</w:t>
            </w:r>
          </w:p>
        </w:tc>
        <w:tc>
          <w:tcPr>
            <w:tcW w:w="0" w:type="auto"/>
            <w:vAlign w:val="center"/>
            <w:hideMark/>
          </w:tcPr>
          <w:p w14:paraId="55B4AE43"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0.70</w:t>
            </w:r>
          </w:p>
        </w:tc>
        <w:tc>
          <w:tcPr>
            <w:tcW w:w="0" w:type="auto"/>
            <w:vAlign w:val="center"/>
            <w:hideMark/>
          </w:tcPr>
          <w:p w14:paraId="0F8E2C04"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3</w:t>
            </w:r>
          </w:p>
        </w:tc>
        <w:tc>
          <w:tcPr>
            <w:tcW w:w="0" w:type="auto"/>
            <w:vAlign w:val="center"/>
            <w:hideMark/>
          </w:tcPr>
          <w:p w14:paraId="5C3B499A" w14:textId="7D4FAB86" w:rsidR="001856E9" w:rsidRPr="001856E9" w:rsidRDefault="001856E9" w:rsidP="001856E9">
            <w:pPr>
              <w:jc w:val="center"/>
              <w:rPr>
                <w:rFonts w:ascii="Sakkal Majalla" w:hAnsi="Sakkal Majalla" w:cs="Sakkal Majalla"/>
              </w:rPr>
            </w:pPr>
            <w:r>
              <w:rPr>
                <w:rFonts w:ascii="Sakkal Majalla" w:hAnsi="Sakkal Majalla" w:cs="Sakkal Majalla"/>
                <w:rtl/>
              </w:rPr>
              <w:t>موافق بشدة</w:t>
            </w:r>
          </w:p>
        </w:tc>
      </w:tr>
      <w:tr w:rsidR="001856E9" w:rsidRPr="001856E9" w14:paraId="7227FF70" w14:textId="77777777" w:rsidTr="001856E9">
        <w:trPr>
          <w:jc w:val="center"/>
        </w:trPr>
        <w:tc>
          <w:tcPr>
            <w:tcW w:w="0" w:type="auto"/>
            <w:vAlign w:val="center"/>
            <w:hideMark/>
          </w:tcPr>
          <w:p w14:paraId="75443EC1"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 xml:space="preserve">5. </w:t>
            </w:r>
            <w:r w:rsidRPr="001856E9">
              <w:rPr>
                <w:rFonts w:ascii="Sakkal Majalla" w:hAnsi="Sakkal Majalla" w:cs="Sakkal Majalla"/>
                <w:rtl/>
              </w:rPr>
              <w:t>تشجع المؤسسة على التعلم المستمر لمواكبة تحديثات نظام الذكاء الاصطناعي</w:t>
            </w:r>
            <w:r w:rsidRPr="001856E9">
              <w:rPr>
                <w:rFonts w:ascii="Sakkal Majalla" w:hAnsi="Sakkal Majalla" w:cs="Sakkal Majalla"/>
              </w:rPr>
              <w:t>.</w:t>
            </w:r>
          </w:p>
        </w:tc>
        <w:tc>
          <w:tcPr>
            <w:tcW w:w="0" w:type="auto"/>
            <w:vAlign w:val="center"/>
            <w:hideMark/>
          </w:tcPr>
          <w:p w14:paraId="56286A13"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4.30</w:t>
            </w:r>
          </w:p>
        </w:tc>
        <w:tc>
          <w:tcPr>
            <w:tcW w:w="0" w:type="auto"/>
            <w:vAlign w:val="center"/>
            <w:hideMark/>
          </w:tcPr>
          <w:p w14:paraId="677A2D65"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0.65</w:t>
            </w:r>
          </w:p>
        </w:tc>
        <w:tc>
          <w:tcPr>
            <w:tcW w:w="0" w:type="auto"/>
            <w:vAlign w:val="center"/>
            <w:hideMark/>
          </w:tcPr>
          <w:p w14:paraId="552C7B5E"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1</w:t>
            </w:r>
          </w:p>
        </w:tc>
        <w:tc>
          <w:tcPr>
            <w:tcW w:w="0" w:type="auto"/>
            <w:vAlign w:val="center"/>
            <w:hideMark/>
          </w:tcPr>
          <w:p w14:paraId="2685B2C5" w14:textId="29CBED48" w:rsidR="001856E9" w:rsidRPr="001856E9" w:rsidRDefault="001856E9" w:rsidP="001856E9">
            <w:pPr>
              <w:jc w:val="center"/>
              <w:rPr>
                <w:rFonts w:ascii="Sakkal Majalla" w:hAnsi="Sakkal Majalla" w:cs="Sakkal Majalla"/>
              </w:rPr>
            </w:pPr>
            <w:r>
              <w:rPr>
                <w:rFonts w:ascii="Sakkal Majalla" w:hAnsi="Sakkal Majalla" w:cs="Sakkal Majalla"/>
                <w:rtl/>
              </w:rPr>
              <w:t>موافق بشدة</w:t>
            </w:r>
          </w:p>
        </w:tc>
      </w:tr>
      <w:tr w:rsidR="001856E9" w:rsidRPr="001856E9" w14:paraId="3141763B" w14:textId="77777777" w:rsidTr="001856E9">
        <w:trPr>
          <w:jc w:val="center"/>
        </w:trPr>
        <w:tc>
          <w:tcPr>
            <w:tcW w:w="0" w:type="auto"/>
            <w:vAlign w:val="center"/>
            <w:hideMark/>
          </w:tcPr>
          <w:p w14:paraId="037F5DA8" w14:textId="77777777" w:rsidR="001856E9" w:rsidRPr="001856E9" w:rsidRDefault="001856E9" w:rsidP="001856E9">
            <w:pPr>
              <w:jc w:val="center"/>
              <w:rPr>
                <w:rFonts w:ascii="Sakkal Majalla" w:hAnsi="Sakkal Majalla" w:cs="Sakkal Majalla"/>
              </w:rPr>
            </w:pPr>
            <w:r w:rsidRPr="001856E9">
              <w:rPr>
                <w:rStyle w:val="ab"/>
                <w:rFonts w:ascii="Sakkal Majalla" w:hAnsi="Sakkal Majalla" w:cs="Sakkal Majalla"/>
                <w:rtl/>
              </w:rPr>
              <w:t>المجموع/المتوسط العام للبعد</w:t>
            </w:r>
          </w:p>
        </w:tc>
        <w:tc>
          <w:tcPr>
            <w:tcW w:w="0" w:type="auto"/>
            <w:vAlign w:val="center"/>
            <w:hideMark/>
          </w:tcPr>
          <w:p w14:paraId="4838B426" w14:textId="77777777" w:rsidR="001856E9" w:rsidRPr="001856E9" w:rsidRDefault="001856E9" w:rsidP="001856E9">
            <w:pPr>
              <w:jc w:val="center"/>
              <w:rPr>
                <w:rFonts w:ascii="Sakkal Majalla" w:hAnsi="Sakkal Majalla" w:cs="Sakkal Majalla"/>
              </w:rPr>
            </w:pPr>
            <w:r w:rsidRPr="001856E9">
              <w:rPr>
                <w:rStyle w:val="ab"/>
                <w:rFonts w:ascii="Sakkal Majalla" w:hAnsi="Sakkal Majalla" w:cs="Sakkal Majalla"/>
              </w:rPr>
              <w:t>4.18</w:t>
            </w:r>
          </w:p>
        </w:tc>
        <w:tc>
          <w:tcPr>
            <w:tcW w:w="0" w:type="auto"/>
            <w:vAlign w:val="center"/>
            <w:hideMark/>
          </w:tcPr>
          <w:p w14:paraId="4263DF89"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0.70</w:t>
            </w:r>
          </w:p>
        </w:tc>
        <w:tc>
          <w:tcPr>
            <w:tcW w:w="0" w:type="auto"/>
            <w:vAlign w:val="center"/>
            <w:hideMark/>
          </w:tcPr>
          <w:p w14:paraId="0C835A6C" w14:textId="77777777" w:rsidR="001856E9" w:rsidRPr="001856E9" w:rsidRDefault="001856E9" w:rsidP="001856E9">
            <w:pPr>
              <w:jc w:val="center"/>
              <w:rPr>
                <w:rFonts w:ascii="Sakkal Majalla" w:hAnsi="Sakkal Majalla" w:cs="Sakkal Majalla"/>
              </w:rPr>
            </w:pPr>
            <w:r w:rsidRPr="001856E9">
              <w:rPr>
                <w:rFonts w:ascii="Sakkal Majalla" w:hAnsi="Sakkal Majalla" w:cs="Sakkal Majalla"/>
              </w:rPr>
              <w:t>—</w:t>
            </w:r>
          </w:p>
        </w:tc>
        <w:tc>
          <w:tcPr>
            <w:tcW w:w="0" w:type="auto"/>
            <w:vAlign w:val="center"/>
            <w:hideMark/>
          </w:tcPr>
          <w:p w14:paraId="263097EF" w14:textId="229947C8" w:rsidR="001856E9" w:rsidRPr="001856E9" w:rsidRDefault="001856E9" w:rsidP="001856E9">
            <w:pPr>
              <w:jc w:val="center"/>
              <w:rPr>
                <w:rFonts w:ascii="Sakkal Majalla" w:hAnsi="Sakkal Majalla" w:cs="Sakkal Majalla"/>
              </w:rPr>
            </w:pPr>
            <w:r>
              <w:rPr>
                <w:rStyle w:val="ab"/>
                <w:rFonts w:ascii="Sakkal Majalla" w:hAnsi="Sakkal Majalla" w:cs="Sakkal Majalla"/>
                <w:rtl/>
              </w:rPr>
              <w:t>موافق بشدة</w:t>
            </w:r>
          </w:p>
        </w:tc>
      </w:tr>
    </w:tbl>
    <w:p w14:paraId="0C61A6EA"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يوضح جدول</w:t>
      </w:r>
      <w:r w:rsidRPr="007D155E">
        <w:rPr>
          <w:rFonts w:ascii="Sakkal Majalla" w:hAnsi="Sakkal Majalla" w:cs="Sakkal Majalla"/>
          <w:sz w:val="28"/>
          <w:szCs w:val="32"/>
        </w:rPr>
        <w:t xml:space="preserve"> (9) </w:t>
      </w:r>
      <w:r w:rsidRPr="007D155E">
        <w:rPr>
          <w:rFonts w:ascii="Sakkal Majalla" w:hAnsi="Sakkal Majalla" w:cs="Sakkal Majalla"/>
          <w:sz w:val="28"/>
          <w:szCs w:val="32"/>
          <w:rtl/>
        </w:rPr>
        <w:t>نتائج التحليل الإحصائي لعبارات البعد الرابع في الدراسة والمتعلق بـ التدريب والتطوير المرتبط باستخدام نظام الذكاء الاصطناعي في إدارة المشتريات، حيث تم تحليل استجابات أفراد عينة الدراسة من خلال حساب المتوسطات الحسابية والانحرافات المعيارية وترتيب العبارات وفقًا لدرجة الموافقة عليها</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وقد بلغ المتوسط العام لهذا البعد </w:t>
      </w:r>
      <w:r w:rsidRPr="007D155E">
        <w:rPr>
          <w:rFonts w:ascii="Sakkal Majalla" w:hAnsi="Sakkal Majalla" w:cs="Sakkal Majalla"/>
          <w:sz w:val="28"/>
          <w:szCs w:val="32"/>
        </w:rPr>
        <w:t xml:space="preserve">4.18 </w:t>
      </w:r>
      <w:r w:rsidRPr="007D155E">
        <w:rPr>
          <w:rFonts w:ascii="Sakkal Majalla" w:hAnsi="Sakkal Majalla" w:cs="Sakkal Majalla"/>
          <w:sz w:val="28"/>
          <w:szCs w:val="32"/>
          <w:rtl/>
        </w:rPr>
        <w:t xml:space="preserve">بانحراف معياري قدره </w:t>
      </w:r>
      <w:r w:rsidRPr="007D155E">
        <w:rPr>
          <w:rFonts w:ascii="Sakkal Majalla" w:hAnsi="Sakkal Majalla" w:cs="Sakkal Majalla"/>
          <w:sz w:val="28"/>
          <w:szCs w:val="32"/>
        </w:rPr>
        <w:t>0.70</w:t>
      </w:r>
      <w:r w:rsidRPr="007D155E">
        <w:rPr>
          <w:rFonts w:ascii="Sakkal Majalla" w:hAnsi="Sakkal Majalla" w:cs="Sakkal Majalla"/>
          <w:sz w:val="28"/>
          <w:szCs w:val="32"/>
          <w:rtl/>
        </w:rPr>
        <w:t xml:space="preserve">، وهو ما يشير إلى أن الاتجاه العام لآراء أفراد العينة جاء عند مستوى </w:t>
      </w:r>
      <w:r w:rsidRPr="007D155E">
        <w:rPr>
          <w:rFonts w:ascii="Sakkal Majalla" w:hAnsi="Sakkal Majalla" w:cs="Sakkal Majalla"/>
          <w:sz w:val="28"/>
          <w:szCs w:val="32"/>
        </w:rPr>
        <w:t>"</w:t>
      </w:r>
      <w:r w:rsidRPr="007D155E">
        <w:rPr>
          <w:rFonts w:ascii="Sakkal Majalla" w:hAnsi="Sakkal Majalla" w:cs="Sakkal Majalla"/>
          <w:sz w:val="28"/>
          <w:szCs w:val="32"/>
          <w:rtl/>
        </w:rPr>
        <w:t>موافق بشدة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وتعكس هذه النتيجة إدراكًا واضحًا لدى العاملين في المؤسسات لأهمية التدريب والتطوير في دعم استخدام تقنيات الذكاء الاصطناعي وتحقيق الاستفادة القصوى منها في تحسين كفاءة الأداء التشغيلي داخل المؤسسات</w:t>
      </w:r>
      <w:r w:rsidRPr="007D155E">
        <w:rPr>
          <w:rFonts w:ascii="Sakkal Majalla" w:hAnsi="Sakkal Majalla" w:cs="Sakkal Majalla"/>
          <w:sz w:val="28"/>
          <w:szCs w:val="32"/>
        </w:rPr>
        <w:t>.</w:t>
      </w:r>
    </w:p>
    <w:p w14:paraId="194D1063"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تشير نتائج الجدول إلى أن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تشجع المؤسسة على التعلم المستمر لمواكبة تحديثات نظام الذكاء الاصطناعي</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جاءت في المرتبة الأولى بمتوسط حسابي بلغ </w:t>
      </w:r>
      <w:r w:rsidRPr="007D155E">
        <w:rPr>
          <w:rFonts w:ascii="Sakkal Majalla" w:hAnsi="Sakkal Majalla" w:cs="Sakkal Majalla"/>
          <w:sz w:val="28"/>
          <w:szCs w:val="32"/>
        </w:rPr>
        <w:t xml:space="preserve">4.30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0.65</w:t>
      </w:r>
      <w:r w:rsidRPr="007D155E">
        <w:rPr>
          <w:rFonts w:ascii="Sakkal Majalla" w:hAnsi="Sakkal Majalla" w:cs="Sakkal Majalla"/>
          <w:sz w:val="28"/>
          <w:szCs w:val="32"/>
          <w:rtl/>
        </w:rPr>
        <w:t>، وهو ما يدل على اتفاق كبير بين أفراد العينة حول أهمية تبني المؤسسات لثقافة التعلم المستمر والتطوير المهني لمواكبة التغيرات التقنية المتسارعة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وتبرز هذه النتيجة الدور المهم الذي تلعبه المؤسسات في توفير بيئة تعليمية داعمة تشجع الموظفين على تطوير مهاراتهم بشكل مستمر، خاصة في ظل التطورات المتلاحقة في مجال الذكاء الاصطناعي والتقنيات الرقمية، وهو ما يسهم في تعزيز قدرة الموظفين على استخدام هذه الأنظمة بكفاءة وفعالية</w:t>
      </w:r>
      <w:r w:rsidRPr="007D155E">
        <w:rPr>
          <w:rFonts w:ascii="Sakkal Majalla" w:hAnsi="Sakkal Majalla" w:cs="Sakkal Majalla"/>
          <w:sz w:val="28"/>
          <w:szCs w:val="32"/>
        </w:rPr>
        <w:t>.</w:t>
      </w:r>
    </w:p>
    <w:p w14:paraId="3C7A7457"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lastRenderedPageBreak/>
        <w:t xml:space="preserve">أما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تساهم برامج التدريب في فهم أفضل لقدرات نظام الذكاء الاصطناعي وتطبيقاته</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فقد جاءت في المرتبة الثانية بمتوسط حسابي بلغ </w:t>
      </w:r>
      <w:r w:rsidRPr="007D155E">
        <w:rPr>
          <w:rFonts w:ascii="Sakkal Majalla" w:hAnsi="Sakkal Majalla" w:cs="Sakkal Majalla"/>
          <w:sz w:val="28"/>
          <w:szCs w:val="32"/>
        </w:rPr>
        <w:t xml:space="preserve">4.25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0.68</w:t>
      </w:r>
      <w:r w:rsidRPr="007D155E">
        <w:rPr>
          <w:rFonts w:ascii="Sakkal Majalla" w:hAnsi="Sakkal Majalla" w:cs="Sakkal Majalla"/>
          <w:sz w:val="28"/>
          <w:szCs w:val="32"/>
          <w:rtl/>
        </w:rPr>
        <w:t>، وهو ما يعكس إدراك أفراد العينة لأهمية التدريب في تعزيز الفهم العملي والتطبيقي للأنظمة الذكية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إذ تساعد البرامج التدريبية الموظفين على التعرف بشكل أعمق على إمكانات النظام وكيفية الاستفادة من وظائفه المختلفة في دعم عمليات المشتريات، مما يساهم في تحسين مستوى الأداء ويزيد من كفاءة العمليات التشغيلية داخل المؤسسة</w:t>
      </w:r>
      <w:r w:rsidRPr="007D155E">
        <w:rPr>
          <w:rFonts w:ascii="Sakkal Majalla" w:hAnsi="Sakkal Majalla" w:cs="Sakkal Majalla"/>
          <w:sz w:val="28"/>
          <w:szCs w:val="32"/>
        </w:rPr>
        <w:t>.</w:t>
      </w:r>
    </w:p>
    <w:p w14:paraId="40CE074B"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في حين جاءت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يعزز التدريب تطوير مهارات اتخاذ القرار المستندة إلى بيانات النظام</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في المرتبة الثالثة بمتوسط حسابي بلغ </w:t>
      </w:r>
      <w:r w:rsidRPr="007D155E">
        <w:rPr>
          <w:rFonts w:ascii="Sakkal Majalla" w:hAnsi="Sakkal Majalla" w:cs="Sakkal Majalla"/>
          <w:sz w:val="28"/>
          <w:szCs w:val="32"/>
        </w:rPr>
        <w:t xml:space="preserve">4.20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0.70</w:t>
      </w:r>
      <w:r w:rsidRPr="007D155E">
        <w:rPr>
          <w:rFonts w:ascii="Sakkal Majalla" w:hAnsi="Sakkal Majalla" w:cs="Sakkal Majalla"/>
          <w:sz w:val="28"/>
          <w:szCs w:val="32"/>
          <w:rtl/>
        </w:rPr>
        <w:t>، وهو ما يشير إلى اتفاق أفراد العينة بدرجة كبيرة على أن التدريب لا يقتصر فقط على تعلم كيفية استخدام النظام، بل يمتد ليشمل تطوير مهارات تحليل البيانات واتخاذ القرارات المبنية على المعلومات التي يوفرها النظام</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وتعد هذه المهارات من العوامل المهمة التي تسهم في تعزيز فعالية القرارات الإدارية وتحسين كفاءة إدارة المشتريات</w:t>
      </w:r>
      <w:r w:rsidRPr="007D155E">
        <w:rPr>
          <w:rFonts w:ascii="Sakkal Majalla" w:hAnsi="Sakkal Majalla" w:cs="Sakkal Majalla"/>
          <w:sz w:val="28"/>
          <w:szCs w:val="32"/>
        </w:rPr>
        <w:t>.</w:t>
      </w:r>
    </w:p>
    <w:p w14:paraId="3AFAB258"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أما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تقدم المؤسسة برامج تدريبية كافية لتطوير مهارات الموظفين في استخدام الذكاء الاصطناعي</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فقد جاءت في المرتبة الرابعة بمتوسط حسابي بلغ </w:t>
      </w:r>
      <w:r w:rsidRPr="007D155E">
        <w:rPr>
          <w:rFonts w:ascii="Sakkal Majalla" w:hAnsi="Sakkal Majalla" w:cs="Sakkal Majalla"/>
          <w:sz w:val="28"/>
          <w:szCs w:val="32"/>
        </w:rPr>
        <w:t xml:space="preserve">4.10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0.72</w:t>
      </w:r>
      <w:r w:rsidRPr="007D155E">
        <w:rPr>
          <w:rFonts w:ascii="Sakkal Majalla" w:hAnsi="Sakkal Majalla" w:cs="Sakkal Majalla"/>
          <w:sz w:val="28"/>
          <w:szCs w:val="32"/>
          <w:rtl/>
        </w:rPr>
        <w:t>، وهو ما يدل على وجود اتفاق واضح بين أفراد العينة على أن المؤسسات تسعى إلى توفير برامج تدريبية لدعم استخدام التقنيات الحديثة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ومع ذلك، فإن ترتيب هذه العبارة يشير إلى إمكانية تعزيز هذه البرامج بشكل أكبر لضمان تطوير مهارات الموظفين بشكل مستمر ومواكبة التطورات التقنية المتسارعة</w:t>
      </w:r>
      <w:r w:rsidRPr="007D155E">
        <w:rPr>
          <w:rFonts w:ascii="Sakkal Majalla" w:hAnsi="Sakkal Majalla" w:cs="Sakkal Majalla"/>
          <w:sz w:val="28"/>
          <w:szCs w:val="32"/>
        </w:rPr>
        <w:t>.</w:t>
      </w:r>
    </w:p>
    <w:p w14:paraId="3E98BB9A"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في المقابل، جاءت العبارة </w:t>
      </w:r>
      <w:r w:rsidRPr="007D155E">
        <w:rPr>
          <w:rFonts w:ascii="Sakkal Majalla" w:hAnsi="Sakkal Majalla" w:cs="Sakkal Majalla"/>
          <w:sz w:val="28"/>
          <w:szCs w:val="32"/>
        </w:rPr>
        <w:t>"</w:t>
      </w:r>
      <w:r w:rsidRPr="007D155E">
        <w:rPr>
          <w:rFonts w:ascii="Sakkal Majalla" w:hAnsi="Sakkal Majalla" w:cs="Sakkal Majalla"/>
          <w:sz w:val="28"/>
          <w:szCs w:val="32"/>
          <w:rtl/>
        </w:rPr>
        <w:t>يوفر التدريب دورات عملية لتطبيق النظام في حالات واقعية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 xml:space="preserve">في المرتبة الخامسة والأخيرة بمتوسط حسابي بلغ </w:t>
      </w:r>
      <w:r w:rsidRPr="007D155E">
        <w:rPr>
          <w:rFonts w:ascii="Sakkal Majalla" w:hAnsi="Sakkal Majalla" w:cs="Sakkal Majalla"/>
          <w:sz w:val="28"/>
          <w:szCs w:val="32"/>
        </w:rPr>
        <w:t xml:space="preserve">4.05 </w:t>
      </w:r>
      <w:r w:rsidRPr="007D155E">
        <w:rPr>
          <w:rFonts w:ascii="Sakkal Majalla" w:hAnsi="Sakkal Majalla" w:cs="Sakkal Majalla"/>
          <w:sz w:val="28"/>
          <w:szCs w:val="32"/>
          <w:rtl/>
        </w:rPr>
        <w:t xml:space="preserve">وانحراف معياري </w:t>
      </w:r>
      <w:r w:rsidRPr="007D155E">
        <w:rPr>
          <w:rFonts w:ascii="Sakkal Majalla" w:hAnsi="Sakkal Majalla" w:cs="Sakkal Majalla"/>
          <w:sz w:val="28"/>
          <w:szCs w:val="32"/>
        </w:rPr>
        <w:t xml:space="preserve">0.73. </w:t>
      </w:r>
      <w:r w:rsidRPr="007D155E">
        <w:rPr>
          <w:rFonts w:ascii="Sakkal Majalla" w:hAnsi="Sakkal Majalla" w:cs="Sakkal Majalla"/>
          <w:sz w:val="28"/>
          <w:szCs w:val="32"/>
          <w:rtl/>
        </w:rPr>
        <w:t xml:space="preserve">وعلى الرغم من أنها جاءت في المرتبة الأخيرة ضمن هذا البعد، إلا أن متوسطها الحسابي ما يزال ضمن مستوى الموافقة الشديدة، مما يشير إلى أن </w:t>
      </w:r>
      <w:r w:rsidRPr="007D155E">
        <w:rPr>
          <w:rFonts w:ascii="Sakkal Majalla" w:hAnsi="Sakkal Majalla" w:cs="Sakkal Majalla"/>
          <w:sz w:val="28"/>
          <w:szCs w:val="32"/>
          <w:rtl/>
        </w:rPr>
        <w:lastRenderedPageBreak/>
        <w:t>أفراد العينة يرون أن التدريب العملي يمثل عنصرًا مهمًا في تعزيز قدرة الموظفين على تطبيق النظام في بيئة العمل الفعلية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وقد يشير ترتيب هذه العبارة إلى حاجة بعض المؤسسات إلى زيادة التركيز على الجانب العملي في البرامج التدريبية لضمان تحقيق الاستفادة القصوى من الأنظمة الذكية</w:t>
      </w:r>
      <w:r w:rsidRPr="007D155E">
        <w:rPr>
          <w:rFonts w:ascii="Sakkal Majalla" w:hAnsi="Sakkal Majalla" w:cs="Sakkal Majalla"/>
          <w:sz w:val="28"/>
          <w:szCs w:val="32"/>
        </w:rPr>
        <w:t>.</w:t>
      </w:r>
    </w:p>
    <w:p w14:paraId="0461D06D" w14:textId="77777777" w:rsidR="007D155E" w:rsidRPr="007D155E" w:rsidRDefault="007D155E" w:rsidP="007D155E">
      <w:pPr>
        <w:bidi/>
        <w:spacing w:before="100" w:beforeAutospacing="1" w:after="100" w:afterAutospacing="1" w:line="360" w:lineRule="auto"/>
        <w:ind w:firstLine="720"/>
        <w:jc w:val="lowKashida"/>
        <w:rPr>
          <w:rFonts w:ascii="Sakkal Majalla" w:hAnsi="Sakkal Majalla" w:cs="Sakkal Majalla"/>
          <w:sz w:val="28"/>
          <w:szCs w:val="32"/>
        </w:rPr>
      </w:pPr>
      <w:r w:rsidRPr="007D155E">
        <w:rPr>
          <w:rFonts w:ascii="Sakkal Majalla" w:hAnsi="Sakkal Majalla" w:cs="Sakkal Majalla"/>
          <w:sz w:val="28"/>
          <w:szCs w:val="32"/>
          <w:rtl/>
        </w:rPr>
        <w:t xml:space="preserve">وبصفة عامة، تعكس نتائج هذا الجدول وجود اتفاق قوي بين أفراد عينة الدراسة على أهمية التدريب والتطوير المرتبط باستخدام تقنيات الذكاء الاصطناعي في إدارة المشتريات، حيث جاءت جميع العبارات ضمن مستوى </w:t>
      </w:r>
      <w:r w:rsidRPr="007D155E">
        <w:rPr>
          <w:rFonts w:ascii="Sakkal Majalla" w:hAnsi="Sakkal Majalla" w:cs="Sakkal Majalla"/>
          <w:sz w:val="28"/>
          <w:szCs w:val="32"/>
        </w:rPr>
        <w:t>"</w:t>
      </w:r>
      <w:r w:rsidRPr="007D155E">
        <w:rPr>
          <w:rFonts w:ascii="Sakkal Majalla" w:hAnsi="Sakkal Majalla" w:cs="Sakkal Majalla"/>
          <w:sz w:val="28"/>
          <w:szCs w:val="32"/>
          <w:rtl/>
        </w:rPr>
        <w:t>موافق بشدة</w:t>
      </w:r>
      <w:r w:rsidRPr="007D155E">
        <w:rPr>
          <w:rFonts w:ascii="Sakkal Majalla" w:hAnsi="Sakkal Majalla" w:cs="Sakkal Majalla"/>
          <w:sz w:val="28"/>
          <w:szCs w:val="32"/>
        </w:rPr>
        <w:t>"</w:t>
      </w:r>
      <w:r w:rsidRPr="007D155E">
        <w:rPr>
          <w:rFonts w:ascii="Sakkal Majalla" w:hAnsi="Sakkal Majalla" w:cs="Sakkal Majalla"/>
          <w:sz w:val="28"/>
          <w:szCs w:val="32"/>
          <w:rtl/>
        </w:rPr>
        <w:t>، مما يدل على إدراك الموظفين للدور الكبير الذي تلعبه برامج التدريب والتطوير في تمكينهم من استخدام هذه الأنظمة بكفاءة</w:t>
      </w:r>
      <w:r w:rsidRPr="007D155E">
        <w:rPr>
          <w:rFonts w:ascii="Sakkal Majalla" w:hAnsi="Sakkal Majalla" w:cs="Sakkal Majalla"/>
          <w:sz w:val="28"/>
          <w:szCs w:val="32"/>
        </w:rPr>
        <w:t xml:space="preserve">. </w:t>
      </w:r>
      <w:r w:rsidRPr="007D155E">
        <w:rPr>
          <w:rFonts w:ascii="Sakkal Majalla" w:hAnsi="Sakkal Majalla" w:cs="Sakkal Majalla"/>
          <w:sz w:val="28"/>
          <w:szCs w:val="32"/>
          <w:rtl/>
        </w:rPr>
        <w:t>كما تشير النتائج إلى أن المؤسسات التي تستثمر في تطوير مهارات موظفيها وتوفير برامج تدريبية مستمرة تكون أكثر قدرة على تحقيق الاستفادة الكاملة من تقنيات الذكاء الاصطناعي، الأمر الذي يسهم في تحسين كفاءة الأداء التشغيلي وتعزيز القدرة التنافسية للمؤسسات في بيئة العمل المعاصرة</w:t>
      </w:r>
      <w:r w:rsidRPr="007D155E">
        <w:rPr>
          <w:rFonts w:ascii="Sakkal Majalla" w:hAnsi="Sakkal Majalla" w:cs="Sakkal Majalla"/>
          <w:sz w:val="28"/>
          <w:szCs w:val="32"/>
        </w:rPr>
        <w:t>.</w:t>
      </w:r>
    </w:p>
    <w:p w14:paraId="3DADA419" w14:textId="7CDAAE95" w:rsidR="008C65B1" w:rsidRPr="00C019BA" w:rsidRDefault="007D155E" w:rsidP="00C019BA">
      <w:pPr>
        <w:pStyle w:val="2"/>
        <w:bidi/>
        <w:rPr>
          <w:rFonts w:ascii="Sakkal Majalla" w:eastAsia="Times New Roman" w:hAnsi="Sakkal Majalla" w:cs="Sakkal Majalla"/>
          <w:b/>
          <w:bCs/>
          <w:color w:val="000000" w:themeColor="text1"/>
          <w:rtl/>
        </w:rPr>
      </w:pPr>
      <w:bookmarkStart w:id="46" w:name="_Toc224302407"/>
      <w:r w:rsidRPr="00C019BA">
        <w:rPr>
          <w:rFonts w:ascii="Sakkal Majalla" w:eastAsia="Times New Roman" w:hAnsi="Sakkal Majalla" w:cs="Sakkal Majalla"/>
          <w:b/>
          <w:bCs/>
          <w:color w:val="000000" w:themeColor="text1"/>
          <w:rtl/>
        </w:rPr>
        <w:t>ثالثاً: اثبات فرضيات الدراسة</w:t>
      </w:r>
      <w:bookmarkEnd w:id="46"/>
      <w:r w:rsidRPr="00C019BA">
        <w:rPr>
          <w:rFonts w:ascii="Sakkal Majalla" w:eastAsia="Times New Roman" w:hAnsi="Sakkal Majalla" w:cs="Sakkal Majalla"/>
          <w:b/>
          <w:bCs/>
          <w:color w:val="000000" w:themeColor="text1"/>
          <w:rtl/>
        </w:rPr>
        <w:t xml:space="preserve"> </w:t>
      </w:r>
    </w:p>
    <w:p w14:paraId="59FD7732" w14:textId="78419EA0" w:rsidR="007D155E" w:rsidRDefault="007D155E" w:rsidP="007D155E">
      <w:pPr>
        <w:pStyle w:val="aa"/>
        <w:bidi/>
        <w:spacing w:line="360" w:lineRule="auto"/>
        <w:ind w:firstLine="720"/>
        <w:jc w:val="lowKashida"/>
        <w:rPr>
          <w:rFonts w:ascii="Sakkal Majalla" w:hAnsi="Sakkal Majalla" w:cs="Sakkal Majalla"/>
          <w:b/>
          <w:bCs/>
          <w:sz w:val="32"/>
          <w:szCs w:val="32"/>
          <w:rtl/>
        </w:rPr>
      </w:pPr>
      <w:r w:rsidRPr="00F877E7">
        <w:rPr>
          <w:rFonts w:ascii="Sakkal Majalla" w:hAnsi="Sakkal Majalla" w:cs="Sakkal Majalla"/>
          <w:b/>
          <w:bCs/>
          <w:sz w:val="32"/>
          <w:szCs w:val="32"/>
          <w:rtl/>
        </w:rPr>
        <w:t>توجد علاقة ذات دلالة إحصائية بين استخدام تقنيات الذكاء الاصطناعي في إدارة المشتريات وكفاءة الأداء التشغيلي في المؤسسات بالمملكة العربية السعودية</w:t>
      </w:r>
      <w:r w:rsidRPr="00F877E7">
        <w:rPr>
          <w:rFonts w:ascii="Sakkal Majalla" w:hAnsi="Sakkal Majalla" w:cs="Sakkal Majalla"/>
          <w:b/>
          <w:bCs/>
          <w:sz w:val="32"/>
          <w:szCs w:val="32"/>
        </w:rPr>
        <w:t>.</w:t>
      </w:r>
    </w:p>
    <w:p w14:paraId="164465E3" w14:textId="77777777" w:rsidR="005D530C" w:rsidRDefault="005D530C" w:rsidP="005D530C">
      <w:pPr>
        <w:pStyle w:val="aa"/>
      </w:pPr>
    </w:p>
    <w:p w14:paraId="7D1EF5D7" w14:textId="52EB70A7" w:rsidR="005D530C" w:rsidRPr="005D530C" w:rsidRDefault="005D530C" w:rsidP="00C019BA">
      <w:pPr>
        <w:pStyle w:val="af"/>
        <w:keepNext/>
        <w:bidi/>
        <w:jc w:val="center"/>
        <w:rPr>
          <w:sz w:val="22"/>
          <w:szCs w:val="22"/>
        </w:rPr>
      </w:pPr>
      <w:bookmarkStart w:id="47" w:name="_Toc224227879"/>
      <w:r w:rsidRPr="005D530C">
        <w:rPr>
          <w:rFonts w:hint="cs"/>
          <w:sz w:val="22"/>
          <w:szCs w:val="22"/>
          <w:rtl/>
        </w:rPr>
        <w:t>الجدول</w:t>
      </w:r>
      <w:r w:rsidRPr="005D530C">
        <w:rPr>
          <w:sz w:val="22"/>
          <w:szCs w:val="22"/>
        </w:rPr>
        <w:t xml:space="preserve">  </w:t>
      </w:r>
      <w:r w:rsidRPr="005D530C">
        <w:rPr>
          <w:sz w:val="22"/>
          <w:szCs w:val="22"/>
        </w:rPr>
        <w:fldChar w:fldCharType="begin"/>
      </w:r>
      <w:r w:rsidRPr="005D530C">
        <w:rPr>
          <w:sz w:val="22"/>
          <w:szCs w:val="22"/>
        </w:rPr>
        <w:instrText xml:space="preserve"> SEQ </w:instrText>
      </w:r>
      <w:r w:rsidRPr="005D530C">
        <w:rPr>
          <w:sz w:val="22"/>
          <w:szCs w:val="22"/>
          <w:rtl/>
        </w:rPr>
        <w:instrText>الجدول</w:instrText>
      </w:r>
      <w:r w:rsidRPr="005D530C">
        <w:rPr>
          <w:sz w:val="22"/>
          <w:szCs w:val="22"/>
        </w:rPr>
        <w:instrText xml:space="preserve">_ \* ARABIC </w:instrText>
      </w:r>
      <w:r w:rsidRPr="005D530C">
        <w:rPr>
          <w:sz w:val="22"/>
          <w:szCs w:val="22"/>
        </w:rPr>
        <w:fldChar w:fldCharType="separate"/>
      </w:r>
      <w:r w:rsidR="00493DFF">
        <w:rPr>
          <w:noProof/>
          <w:sz w:val="22"/>
          <w:szCs w:val="22"/>
        </w:rPr>
        <w:t>10</w:t>
      </w:r>
      <w:r w:rsidRPr="005D530C">
        <w:rPr>
          <w:sz w:val="22"/>
          <w:szCs w:val="22"/>
        </w:rPr>
        <w:fldChar w:fldCharType="end"/>
      </w:r>
      <w:r w:rsidRPr="005D530C">
        <w:rPr>
          <w:rFonts w:hint="cs"/>
          <w:sz w:val="22"/>
          <w:szCs w:val="22"/>
          <w:rtl/>
          <w:lang w:bidi="ar-EG"/>
        </w:rPr>
        <w:t xml:space="preserve"> جداول اثبات الفرضية الرئيسية</w:t>
      </w:r>
      <w:bookmarkEnd w:id="47"/>
      <w:r w:rsidRPr="005D530C">
        <w:rPr>
          <w:rFonts w:hint="cs"/>
          <w:sz w:val="22"/>
          <w:szCs w:val="22"/>
          <w:rtl/>
          <w:lang w:bidi="ar-EG"/>
        </w:rPr>
        <w:t xml:space="preserve"> </w:t>
      </w:r>
    </w:p>
    <w:tbl>
      <w:tblPr>
        <w:tblStyle w:val="GridTableLight"/>
        <w:tblW w:w="0" w:type="auto"/>
        <w:tblLook w:val="04A0" w:firstRow="1" w:lastRow="0" w:firstColumn="1" w:lastColumn="0" w:noHBand="0" w:noVBand="1"/>
      </w:tblPr>
      <w:tblGrid>
        <w:gridCol w:w="853"/>
        <w:gridCol w:w="767"/>
        <w:gridCol w:w="985"/>
        <w:gridCol w:w="1264"/>
        <w:gridCol w:w="1314"/>
        <w:gridCol w:w="1129"/>
        <w:gridCol w:w="1043"/>
        <w:gridCol w:w="546"/>
        <w:gridCol w:w="584"/>
        <w:gridCol w:w="1091"/>
      </w:tblGrid>
      <w:tr w:rsidR="005D530C" w:rsidRPr="005D530C" w14:paraId="124E5236" w14:textId="77777777" w:rsidTr="00460CE4">
        <w:tc>
          <w:tcPr>
            <w:tcW w:w="0" w:type="auto"/>
            <w:hideMark/>
          </w:tcPr>
          <w:p w14:paraId="59057B86" w14:textId="77777777" w:rsidR="005D530C" w:rsidRPr="005D530C" w:rsidRDefault="005D530C" w:rsidP="00460CE4">
            <w:pPr>
              <w:jc w:val="center"/>
              <w:rPr>
                <w:b/>
                <w:bCs/>
                <w:sz w:val="22"/>
                <w:szCs w:val="22"/>
              </w:rPr>
            </w:pPr>
            <w:r w:rsidRPr="005D530C">
              <w:rPr>
                <w:b/>
                <w:bCs/>
                <w:sz w:val="22"/>
                <w:szCs w:val="22"/>
              </w:rPr>
              <w:t>Model</w:t>
            </w:r>
          </w:p>
        </w:tc>
        <w:tc>
          <w:tcPr>
            <w:tcW w:w="0" w:type="auto"/>
            <w:hideMark/>
          </w:tcPr>
          <w:p w14:paraId="42609726" w14:textId="77777777" w:rsidR="005D530C" w:rsidRPr="005D530C" w:rsidRDefault="005D530C" w:rsidP="00460CE4">
            <w:pPr>
              <w:jc w:val="center"/>
              <w:rPr>
                <w:b/>
                <w:bCs/>
                <w:sz w:val="22"/>
                <w:szCs w:val="22"/>
              </w:rPr>
            </w:pPr>
            <w:r w:rsidRPr="005D530C">
              <w:rPr>
                <w:b/>
                <w:bCs/>
                <w:sz w:val="22"/>
                <w:szCs w:val="22"/>
              </w:rPr>
              <w:t>R</w:t>
            </w:r>
          </w:p>
        </w:tc>
        <w:tc>
          <w:tcPr>
            <w:tcW w:w="0" w:type="auto"/>
            <w:hideMark/>
          </w:tcPr>
          <w:p w14:paraId="0E9373FC" w14:textId="77777777" w:rsidR="005D530C" w:rsidRPr="005D530C" w:rsidRDefault="005D530C" w:rsidP="00460CE4">
            <w:pPr>
              <w:jc w:val="center"/>
              <w:rPr>
                <w:b/>
                <w:bCs/>
                <w:sz w:val="22"/>
                <w:szCs w:val="22"/>
              </w:rPr>
            </w:pPr>
            <w:r w:rsidRPr="005D530C">
              <w:rPr>
                <w:b/>
                <w:bCs/>
                <w:sz w:val="22"/>
                <w:szCs w:val="22"/>
              </w:rPr>
              <w:t>R Square</w:t>
            </w:r>
          </w:p>
        </w:tc>
        <w:tc>
          <w:tcPr>
            <w:tcW w:w="0" w:type="auto"/>
            <w:hideMark/>
          </w:tcPr>
          <w:p w14:paraId="49D54298" w14:textId="77777777" w:rsidR="005D530C" w:rsidRPr="005D530C" w:rsidRDefault="005D530C" w:rsidP="00460CE4">
            <w:pPr>
              <w:jc w:val="center"/>
              <w:rPr>
                <w:b/>
                <w:bCs/>
                <w:sz w:val="22"/>
                <w:szCs w:val="22"/>
              </w:rPr>
            </w:pPr>
            <w:r w:rsidRPr="005D530C">
              <w:rPr>
                <w:b/>
                <w:bCs/>
                <w:sz w:val="22"/>
                <w:szCs w:val="22"/>
              </w:rPr>
              <w:t>Adjusted R Square</w:t>
            </w:r>
          </w:p>
        </w:tc>
        <w:tc>
          <w:tcPr>
            <w:tcW w:w="0" w:type="auto"/>
            <w:hideMark/>
          </w:tcPr>
          <w:p w14:paraId="156895F7" w14:textId="77777777" w:rsidR="005D530C" w:rsidRPr="005D530C" w:rsidRDefault="005D530C" w:rsidP="00460CE4">
            <w:pPr>
              <w:jc w:val="center"/>
              <w:rPr>
                <w:b/>
                <w:bCs/>
                <w:sz w:val="22"/>
                <w:szCs w:val="22"/>
              </w:rPr>
            </w:pPr>
            <w:r w:rsidRPr="005D530C">
              <w:rPr>
                <w:b/>
                <w:bCs/>
                <w:sz w:val="22"/>
                <w:szCs w:val="22"/>
              </w:rPr>
              <w:t>Std. Error of the Estimate</w:t>
            </w:r>
          </w:p>
        </w:tc>
        <w:tc>
          <w:tcPr>
            <w:tcW w:w="0" w:type="auto"/>
            <w:hideMark/>
          </w:tcPr>
          <w:p w14:paraId="684DE8EA" w14:textId="77777777" w:rsidR="005D530C" w:rsidRPr="005D530C" w:rsidRDefault="005D530C" w:rsidP="00460CE4">
            <w:pPr>
              <w:jc w:val="center"/>
              <w:rPr>
                <w:b/>
                <w:bCs/>
                <w:sz w:val="22"/>
                <w:szCs w:val="22"/>
              </w:rPr>
            </w:pPr>
            <w:r w:rsidRPr="005D530C">
              <w:rPr>
                <w:b/>
                <w:bCs/>
                <w:sz w:val="22"/>
                <w:szCs w:val="22"/>
              </w:rPr>
              <w:t>R Square Change</w:t>
            </w:r>
          </w:p>
        </w:tc>
        <w:tc>
          <w:tcPr>
            <w:tcW w:w="0" w:type="auto"/>
            <w:hideMark/>
          </w:tcPr>
          <w:p w14:paraId="0FED3E17" w14:textId="77777777" w:rsidR="005D530C" w:rsidRPr="005D530C" w:rsidRDefault="005D530C" w:rsidP="00460CE4">
            <w:pPr>
              <w:jc w:val="center"/>
              <w:rPr>
                <w:b/>
                <w:bCs/>
                <w:sz w:val="22"/>
                <w:szCs w:val="22"/>
              </w:rPr>
            </w:pPr>
            <w:r w:rsidRPr="005D530C">
              <w:rPr>
                <w:b/>
                <w:bCs/>
                <w:sz w:val="22"/>
                <w:szCs w:val="22"/>
              </w:rPr>
              <w:t>F Change</w:t>
            </w:r>
          </w:p>
        </w:tc>
        <w:tc>
          <w:tcPr>
            <w:tcW w:w="0" w:type="auto"/>
            <w:hideMark/>
          </w:tcPr>
          <w:p w14:paraId="1B73AD1C" w14:textId="77777777" w:rsidR="005D530C" w:rsidRPr="005D530C" w:rsidRDefault="005D530C" w:rsidP="00460CE4">
            <w:pPr>
              <w:jc w:val="center"/>
              <w:rPr>
                <w:b/>
                <w:bCs/>
                <w:sz w:val="22"/>
                <w:szCs w:val="22"/>
              </w:rPr>
            </w:pPr>
            <w:r w:rsidRPr="005D530C">
              <w:rPr>
                <w:b/>
                <w:bCs/>
                <w:sz w:val="22"/>
                <w:szCs w:val="22"/>
              </w:rPr>
              <w:t>df1</w:t>
            </w:r>
          </w:p>
        </w:tc>
        <w:tc>
          <w:tcPr>
            <w:tcW w:w="0" w:type="auto"/>
            <w:hideMark/>
          </w:tcPr>
          <w:p w14:paraId="3FC4B9DA" w14:textId="77777777" w:rsidR="005D530C" w:rsidRPr="005D530C" w:rsidRDefault="005D530C" w:rsidP="00460CE4">
            <w:pPr>
              <w:jc w:val="center"/>
              <w:rPr>
                <w:b/>
                <w:bCs/>
                <w:sz w:val="22"/>
                <w:szCs w:val="22"/>
              </w:rPr>
            </w:pPr>
            <w:r w:rsidRPr="005D530C">
              <w:rPr>
                <w:b/>
                <w:bCs/>
                <w:sz w:val="22"/>
                <w:szCs w:val="22"/>
              </w:rPr>
              <w:t>df2</w:t>
            </w:r>
          </w:p>
        </w:tc>
        <w:tc>
          <w:tcPr>
            <w:tcW w:w="0" w:type="auto"/>
            <w:hideMark/>
          </w:tcPr>
          <w:p w14:paraId="791AC040" w14:textId="77777777" w:rsidR="005D530C" w:rsidRPr="005D530C" w:rsidRDefault="005D530C" w:rsidP="00460CE4">
            <w:pPr>
              <w:jc w:val="center"/>
              <w:rPr>
                <w:b/>
                <w:bCs/>
                <w:sz w:val="22"/>
                <w:szCs w:val="22"/>
              </w:rPr>
            </w:pPr>
            <w:r w:rsidRPr="005D530C">
              <w:rPr>
                <w:b/>
                <w:bCs/>
                <w:sz w:val="22"/>
                <w:szCs w:val="22"/>
              </w:rPr>
              <w:t>Sig. F Change</w:t>
            </w:r>
          </w:p>
        </w:tc>
      </w:tr>
      <w:tr w:rsidR="005D530C" w:rsidRPr="005D530C" w14:paraId="5C849EF6" w14:textId="77777777" w:rsidTr="00460CE4">
        <w:tc>
          <w:tcPr>
            <w:tcW w:w="0" w:type="auto"/>
            <w:hideMark/>
          </w:tcPr>
          <w:p w14:paraId="61B497F0" w14:textId="77777777" w:rsidR="005D530C" w:rsidRPr="005D530C" w:rsidRDefault="005D530C" w:rsidP="00460CE4">
            <w:pPr>
              <w:rPr>
                <w:sz w:val="22"/>
                <w:szCs w:val="22"/>
              </w:rPr>
            </w:pPr>
            <w:r w:rsidRPr="005D530C">
              <w:rPr>
                <w:sz w:val="22"/>
                <w:szCs w:val="22"/>
              </w:rPr>
              <w:t>1</w:t>
            </w:r>
          </w:p>
        </w:tc>
        <w:tc>
          <w:tcPr>
            <w:tcW w:w="0" w:type="auto"/>
            <w:hideMark/>
          </w:tcPr>
          <w:p w14:paraId="6835C679" w14:textId="77777777" w:rsidR="005D530C" w:rsidRPr="005D530C" w:rsidRDefault="005D530C" w:rsidP="00460CE4">
            <w:pPr>
              <w:rPr>
                <w:sz w:val="22"/>
                <w:szCs w:val="22"/>
              </w:rPr>
            </w:pPr>
            <w:r w:rsidRPr="005D530C">
              <w:rPr>
                <w:sz w:val="22"/>
                <w:szCs w:val="22"/>
              </w:rPr>
              <w:t>.781a</w:t>
            </w:r>
          </w:p>
        </w:tc>
        <w:tc>
          <w:tcPr>
            <w:tcW w:w="0" w:type="auto"/>
            <w:hideMark/>
          </w:tcPr>
          <w:p w14:paraId="720C0C8F" w14:textId="77777777" w:rsidR="005D530C" w:rsidRPr="005D530C" w:rsidRDefault="005D530C" w:rsidP="00460CE4">
            <w:pPr>
              <w:rPr>
                <w:sz w:val="22"/>
                <w:szCs w:val="22"/>
              </w:rPr>
            </w:pPr>
            <w:r w:rsidRPr="005D530C">
              <w:rPr>
                <w:sz w:val="22"/>
                <w:szCs w:val="22"/>
              </w:rPr>
              <w:t>.610</w:t>
            </w:r>
          </w:p>
        </w:tc>
        <w:tc>
          <w:tcPr>
            <w:tcW w:w="0" w:type="auto"/>
            <w:hideMark/>
          </w:tcPr>
          <w:p w14:paraId="534ACCC6" w14:textId="77777777" w:rsidR="005D530C" w:rsidRPr="005D530C" w:rsidRDefault="005D530C" w:rsidP="00460CE4">
            <w:pPr>
              <w:rPr>
                <w:sz w:val="22"/>
                <w:szCs w:val="22"/>
              </w:rPr>
            </w:pPr>
            <w:r w:rsidRPr="005D530C">
              <w:rPr>
                <w:sz w:val="22"/>
                <w:szCs w:val="22"/>
              </w:rPr>
              <w:t>.608</w:t>
            </w:r>
          </w:p>
        </w:tc>
        <w:tc>
          <w:tcPr>
            <w:tcW w:w="0" w:type="auto"/>
            <w:hideMark/>
          </w:tcPr>
          <w:p w14:paraId="779EA776" w14:textId="77777777" w:rsidR="005D530C" w:rsidRPr="005D530C" w:rsidRDefault="005D530C" w:rsidP="00460CE4">
            <w:pPr>
              <w:rPr>
                <w:sz w:val="22"/>
                <w:szCs w:val="22"/>
              </w:rPr>
            </w:pPr>
            <w:r w:rsidRPr="005D530C">
              <w:rPr>
                <w:sz w:val="22"/>
                <w:szCs w:val="22"/>
              </w:rPr>
              <w:t>.37241</w:t>
            </w:r>
          </w:p>
        </w:tc>
        <w:tc>
          <w:tcPr>
            <w:tcW w:w="0" w:type="auto"/>
            <w:hideMark/>
          </w:tcPr>
          <w:p w14:paraId="1C8B4A69" w14:textId="77777777" w:rsidR="005D530C" w:rsidRPr="005D530C" w:rsidRDefault="005D530C" w:rsidP="00460CE4">
            <w:pPr>
              <w:rPr>
                <w:sz w:val="22"/>
                <w:szCs w:val="22"/>
              </w:rPr>
            </w:pPr>
            <w:r w:rsidRPr="005D530C">
              <w:rPr>
                <w:sz w:val="22"/>
                <w:szCs w:val="22"/>
              </w:rPr>
              <w:t>.610</w:t>
            </w:r>
          </w:p>
        </w:tc>
        <w:tc>
          <w:tcPr>
            <w:tcW w:w="0" w:type="auto"/>
            <w:hideMark/>
          </w:tcPr>
          <w:p w14:paraId="26B27164" w14:textId="77777777" w:rsidR="005D530C" w:rsidRPr="005D530C" w:rsidRDefault="005D530C" w:rsidP="00460CE4">
            <w:pPr>
              <w:rPr>
                <w:sz w:val="22"/>
                <w:szCs w:val="22"/>
              </w:rPr>
            </w:pPr>
            <w:r w:rsidRPr="005D530C">
              <w:rPr>
                <w:sz w:val="22"/>
                <w:szCs w:val="22"/>
              </w:rPr>
              <w:t>340.215</w:t>
            </w:r>
          </w:p>
        </w:tc>
        <w:tc>
          <w:tcPr>
            <w:tcW w:w="0" w:type="auto"/>
            <w:hideMark/>
          </w:tcPr>
          <w:p w14:paraId="26B4DB9A" w14:textId="77777777" w:rsidR="005D530C" w:rsidRPr="005D530C" w:rsidRDefault="005D530C" w:rsidP="00460CE4">
            <w:pPr>
              <w:rPr>
                <w:sz w:val="22"/>
                <w:szCs w:val="22"/>
              </w:rPr>
            </w:pPr>
            <w:r w:rsidRPr="005D530C">
              <w:rPr>
                <w:sz w:val="22"/>
                <w:szCs w:val="22"/>
              </w:rPr>
              <w:t>1</w:t>
            </w:r>
          </w:p>
        </w:tc>
        <w:tc>
          <w:tcPr>
            <w:tcW w:w="0" w:type="auto"/>
            <w:hideMark/>
          </w:tcPr>
          <w:p w14:paraId="0359675C" w14:textId="77777777" w:rsidR="005D530C" w:rsidRPr="005D530C" w:rsidRDefault="005D530C" w:rsidP="00460CE4">
            <w:pPr>
              <w:rPr>
                <w:sz w:val="22"/>
                <w:szCs w:val="22"/>
              </w:rPr>
            </w:pPr>
            <w:r w:rsidRPr="005D530C">
              <w:rPr>
                <w:sz w:val="22"/>
                <w:szCs w:val="22"/>
              </w:rPr>
              <w:t>218</w:t>
            </w:r>
          </w:p>
        </w:tc>
        <w:tc>
          <w:tcPr>
            <w:tcW w:w="0" w:type="auto"/>
            <w:hideMark/>
          </w:tcPr>
          <w:p w14:paraId="17DEE1AE" w14:textId="77777777" w:rsidR="005D530C" w:rsidRPr="005D530C" w:rsidRDefault="005D530C" w:rsidP="00460CE4">
            <w:pPr>
              <w:rPr>
                <w:sz w:val="22"/>
                <w:szCs w:val="22"/>
              </w:rPr>
            </w:pPr>
            <w:r w:rsidRPr="005D530C">
              <w:rPr>
                <w:sz w:val="22"/>
                <w:szCs w:val="22"/>
              </w:rPr>
              <w:t>.000</w:t>
            </w:r>
          </w:p>
        </w:tc>
      </w:tr>
    </w:tbl>
    <w:p w14:paraId="4B877243" w14:textId="17BECB45" w:rsidR="005D530C" w:rsidRDefault="005D530C" w:rsidP="005D530C">
      <w:pPr>
        <w:pStyle w:val="aa"/>
      </w:pPr>
      <w:r>
        <w:t xml:space="preserve">a. Predictors: (Constant), </w:t>
      </w:r>
      <w:r>
        <w:rPr>
          <w:rtl/>
        </w:rPr>
        <w:t>استخدام تقنيات الذكاء الاصطناعي في إدارة المشتريات</w:t>
      </w:r>
    </w:p>
    <w:p w14:paraId="3431DBB3" w14:textId="77777777" w:rsidR="005D530C" w:rsidRDefault="005D530C" w:rsidP="005D530C">
      <w:pPr>
        <w:pStyle w:val="aa"/>
        <w:bidi/>
      </w:pPr>
      <w:r>
        <w:rPr>
          <w:rStyle w:val="ab"/>
          <w:rFonts w:eastAsiaTheme="majorEastAsia"/>
          <w:rtl/>
        </w:rPr>
        <w:t>تحليل التباين لنموذج الانحدار</w:t>
      </w:r>
    </w:p>
    <w:tbl>
      <w:tblPr>
        <w:tblStyle w:val="GridTableLight"/>
        <w:tblW w:w="0" w:type="auto"/>
        <w:jc w:val="center"/>
        <w:tblLook w:val="04A0" w:firstRow="1" w:lastRow="0" w:firstColumn="1" w:lastColumn="0" w:noHBand="0" w:noVBand="1"/>
      </w:tblPr>
      <w:tblGrid>
        <w:gridCol w:w="1228"/>
        <w:gridCol w:w="1739"/>
        <w:gridCol w:w="550"/>
        <w:gridCol w:w="1461"/>
        <w:gridCol w:w="939"/>
        <w:gridCol w:w="717"/>
      </w:tblGrid>
      <w:tr w:rsidR="005D530C" w:rsidRPr="005D530C" w14:paraId="2E3862A5" w14:textId="77777777" w:rsidTr="00460CE4">
        <w:trPr>
          <w:jc w:val="center"/>
        </w:trPr>
        <w:tc>
          <w:tcPr>
            <w:tcW w:w="0" w:type="auto"/>
            <w:hideMark/>
          </w:tcPr>
          <w:p w14:paraId="77C640E2" w14:textId="77777777" w:rsidR="005D530C" w:rsidRPr="005D530C" w:rsidRDefault="005D530C" w:rsidP="00460CE4">
            <w:pPr>
              <w:jc w:val="center"/>
              <w:rPr>
                <w:b/>
                <w:bCs/>
                <w:sz w:val="20"/>
                <w:szCs w:val="20"/>
              </w:rPr>
            </w:pPr>
            <w:r w:rsidRPr="005D530C">
              <w:rPr>
                <w:b/>
                <w:bCs/>
                <w:sz w:val="20"/>
                <w:szCs w:val="20"/>
              </w:rPr>
              <w:lastRenderedPageBreak/>
              <w:t>Model</w:t>
            </w:r>
          </w:p>
        </w:tc>
        <w:tc>
          <w:tcPr>
            <w:tcW w:w="0" w:type="auto"/>
            <w:hideMark/>
          </w:tcPr>
          <w:p w14:paraId="0BB41CA9" w14:textId="77777777" w:rsidR="005D530C" w:rsidRPr="005D530C" w:rsidRDefault="005D530C" w:rsidP="00460CE4">
            <w:pPr>
              <w:jc w:val="center"/>
              <w:rPr>
                <w:b/>
                <w:bCs/>
                <w:sz w:val="20"/>
                <w:szCs w:val="20"/>
              </w:rPr>
            </w:pPr>
            <w:r w:rsidRPr="005D530C">
              <w:rPr>
                <w:b/>
                <w:bCs/>
                <w:sz w:val="20"/>
                <w:szCs w:val="20"/>
              </w:rPr>
              <w:t>Sum of Squares</w:t>
            </w:r>
          </w:p>
        </w:tc>
        <w:tc>
          <w:tcPr>
            <w:tcW w:w="0" w:type="auto"/>
            <w:hideMark/>
          </w:tcPr>
          <w:p w14:paraId="17BC2AEE" w14:textId="77777777" w:rsidR="005D530C" w:rsidRPr="005D530C" w:rsidRDefault="005D530C" w:rsidP="00460CE4">
            <w:pPr>
              <w:jc w:val="center"/>
              <w:rPr>
                <w:b/>
                <w:bCs/>
                <w:sz w:val="20"/>
                <w:szCs w:val="20"/>
              </w:rPr>
            </w:pPr>
            <w:r w:rsidRPr="005D530C">
              <w:rPr>
                <w:b/>
                <w:bCs/>
                <w:sz w:val="20"/>
                <w:szCs w:val="20"/>
              </w:rPr>
              <w:t>df</w:t>
            </w:r>
          </w:p>
        </w:tc>
        <w:tc>
          <w:tcPr>
            <w:tcW w:w="0" w:type="auto"/>
            <w:hideMark/>
          </w:tcPr>
          <w:p w14:paraId="28C7B465" w14:textId="77777777" w:rsidR="005D530C" w:rsidRPr="005D530C" w:rsidRDefault="005D530C" w:rsidP="00460CE4">
            <w:pPr>
              <w:jc w:val="center"/>
              <w:rPr>
                <w:b/>
                <w:bCs/>
                <w:sz w:val="20"/>
                <w:szCs w:val="20"/>
              </w:rPr>
            </w:pPr>
            <w:r w:rsidRPr="005D530C">
              <w:rPr>
                <w:b/>
                <w:bCs/>
                <w:sz w:val="20"/>
                <w:szCs w:val="20"/>
              </w:rPr>
              <w:t>Mean Square</w:t>
            </w:r>
          </w:p>
        </w:tc>
        <w:tc>
          <w:tcPr>
            <w:tcW w:w="0" w:type="auto"/>
            <w:hideMark/>
          </w:tcPr>
          <w:p w14:paraId="1060488E" w14:textId="77777777" w:rsidR="005D530C" w:rsidRPr="005D530C" w:rsidRDefault="005D530C" w:rsidP="00460CE4">
            <w:pPr>
              <w:jc w:val="center"/>
              <w:rPr>
                <w:b/>
                <w:bCs/>
                <w:sz w:val="20"/>
                <w:szCs w:val="20"/>
              </w:rPr>
            </w:pPr>
            <w:r w:rsidRPr="005D530C">
              <w:rPr>
                <w:b/>
                <w:bCs/>
                <w:sz w:val="20"/>
                <w:szCs w:val="20"/>
              </w:rPr>
              <w:t>F</w:t>
            </w:r>
          </w:p>
        </w:tc>
        <w:tc>
          <w:tcPr>
            <w:tcW w:w="0" w:type="auto"/>
            <w:hideMark/>
          </w:tcPr>
          <w:p w14:paraId="58CC3C76" w14:textId="77777777" w:rsidR="005D530C" w:rsidRPr="005D530C" w:rsidRDefault="005D530C" w:rsidP="00460CE4">
            <w:pPr>
              <w:jc w:val="center"/>
              <w:rPr>
                <w:b/>
                <w:bCs/>
                <w:sz w:val="20"/>
                <w:szCs w:val="20"/>
              </w:rPr>
            </w:pPr>
            <w:r w:rsidRPr="005D530C">
              <w:rPr>
                <w:b/>
                <w:bCs/>
                <w:sz w:val="20"/>
                <w:szCs w:val="20"/>
              </w:rPr>
              <w:t>Sig.</w:t>
            </w:r>
          </w:p>
        </w:tc>
      </w:tr>
      <w:tr w:rsidR="005D530C" w:rsidRPr="005D530C" w14:paraId="55DD08D7" w14:textId="77777777" w:rsidTr="00460CE4">
        <w:trPr>
          <w:jc w:val="center"/>
        </w:trPr>
        <w:tc>
          <w:tcPr>
            <w:tcW w:w="0" w:type="auto"/>
            <w:hideMark/>
          </w:tcPr>
          <w:p w14:paraId="442D1D5F" w14:textId="77777777" w:rsidR="005D530C" w:rsidRPr="005D530C" w:rsidRDefault="005D530C" w:rsidP="00460CE4">
            <w:pPr>
              <w:rPr>
                <w:sz w:val="20"/>
                <w:szCs w:val="20"/>
              </w:rPr>
            </w:pPr>
            <w:r w:rsidRPr="005D530C">
              <w:rPr>
                <w:sz w:val="20"/>
                <w:szCs w:val="20"/>
              </w:rPr>
              <w:t>Regression</w:t>
            </w:r>
          </w:p>
        </w:tc>
        <w:tc>
          <w:tcPr>
            <w:tcW w:w="0" w:type="auto"/>
            <w:hideMark/>
          </w:tcPr>
          <w:p w14:paraId="11CC9FA7" w14:textId="77777777" w:rsidR="005D530C" w:rsidRPr="005D530C" w:rsidRDefault="005D530C" w:rsidP="00460CE4">
            <w:pPr>
              <w:rPr>
                <w:sz w:val="20"/>
                <w:szCs w:val="20"/>
              </w:rPr>
            </w:pPr>
            <w:r w:rsidRPr="005D530C">
              <w:rPr>
                <w:sz w:val="20"/>
                <w:szCs w:val="20"/>
              </w:rPr>
              <w:t>49.870</w:t>
            </w:r>
          </w:p>
        </w:tc>
        <w:tc>
          <w:tcPr>
            <w:tcW w:w="0" w:type="auto"/>
            <w:hideMark/>
          </w:tcPr>
          <w:p w14:paraId="721590D9" w14:textId="77777777" w:rsidR="005D530C" w:rsidRPr="005D530C" w:rsidRDefault="005D530C" w:rsidP="00460CE4">
            <w:pPr>
              <w:rPr>
                <w:sz w:val="20"/>
                <w:szCs w:val="20"/>
              </w:rPr>
            </w:pPr>
            <w:r w:rsidRPr="005D530C">
              <w:rPr>
                <w:sz w:val="20"/>
                <w:szCs w:val="20"/>
              </w:rPr>
              <w:t>1</w:t>
            </w:r>
          </w:p>
        </w:tc>
        <w:tc>
          <w:tcPr>
            <w:tcW w:w="0" w:type="auto"/>
            <w:hideMark/>
          </w:tcPr>
          <w:p w14:paraId="4062C41A" w14:textId="77777777" w:rsidR="005D530C" w:rsidRPr="005D530C" w:rsidRDefault="005D530C" w:rsidP="00460CE4">
            <w:pPr>
              <w:rPr>
                <w:sz w:val="20"/>
                <w:szCs w:val="20"/>
              </w:rPr>
            </w:pPr>
            <w:r w:rsidRPr="005D530C">
              <w:rPr>
                <w:sz w:val="20"/>
                <w:szCs w:val="20"/>
              </w:rPr>
              <w:t>49.870</w:t>
            </w:r>
          </w:p>
        </w:tc>
        <w:tc>
          <w:tcPr>
            <w:tcW w:w="0" w:type="auto"/>
            <w:hideMark/>
          </w:tcPr>
          <w:p w14:paraId="2809E93F" w14:textId="77777777" w:rsidR="005D530C" w:rsidRPr="005D530C" w:rsidRDefault="005D530C" w:rsidP="00460CE4">
            <w:pPr>
              <w:rPr>
                <w:sz w:val="20"/>
                <w:szCs w:val="20"/>
              </w:rPr>
            </w:pPr>
            <w:r w:rsidRPr="005D530C">
              <w:rPr>
                <w:sz w:val="20"/>
                <w:szCs w:val="20"/>
              </w:rPr>
              <w:t>340.215</w:t>
            </w:r>
          </w:p>
        </w:tc>
        <w:tc>
          <w:tcPr>
            <w:tcW w:w="0" w:type="auto"/>
            <w:hideMark/>
          </w:tcPr>
          <w:p w14:paraId="1F45DA86" w14:textId="77777777" w:rsidR="005D530C" w:rsidRPr="005D530C" w:rsidRDefault="005D530C" w:rsidP="00460CE4">
            <w:pPr>
              <w:rPr>
                <w:sz w:val="20"/>
                <w:szCs w:val="20"/>
              </w:rPr>
            </w:pPr>
            <w:r w:rsidRPr="005D530C">
              <w:rPr>
                <w:sz w:val="20"/>
                <w:szCs w:val="20"/>
              </w:rPr>
              <w:t>.000b</w:t>
            </w:r>
          </w:p>
        </w:tc>
      </w:tr>
      <w:tr w:rsidR="005D530C" w:rsidRPr="005D530C" w14:paraId="0A436F9E" w14:textId="77777777" w:rsidTr="00460CE4">
        <w:trPr>
          <w:jc w:val="center"/>
        </w:trPr>
        <w:tc>
          <w:tcPr>
            <w:tcW w:w="0" w:type="auto"/>
            <w:hideMark/>
          </w:tcPr>
          <w:p w14:paraId="1BA908DC" w14:textId="77777777" w:rsidR="005D530C" w:rsidRPr="005D530C" w:rsidRDefault="005D530C" w:rsidP="00460CE4">
            <w:pPr>
              <w:rPr>
                <w:sz w:val="20"/>
                <w:szCs w:val="20"/>
              </w:rPr>
            </w:pPr>
            <w:r w:rsidRPr="005D530C">
              <w:rPr>
                <w:sz w:val="20"/>
                <w:szCs w:val="20"/>
              </w:rPr>
              <w:t>Residual</w:t>
            </w:r>
          </w:p>
        </w:tc>
        <w:tc>
          <w:tcPr>
            <w:tcW w:w="0" w:type="auto"/>
            <w:hideMark/>
          </w:tcPr>
          <w:p w14:paraId="3EC590DA" w14:textId="77777777" w:rsidR="005D530C" w:rsidRPr="005D530C" w:rsidRDefault="005D530C" w:rsidP="00460CE4">
            <w:pPr>
              <w:rPr>
                <w:sz w:val="20"/>
                <w:szCs w:val="20"/>
              </w:rPr>
            </w:pPr>
            <w:r w:rsidRPr="005D530C">
              <w:rPr>
                <w:sz w:val="20"/>
                <w:szCs w:val="20"/>
              </w:rPr>
              <w:t>31.957</w:t>
            </w:r>
          </w:p>
        </w:tc>
        <w:tc>
          <w:tcPr>
            <w:tcW w:w="0" w:type="auto"/>
            <w:hideMark/>
          </w:tcPr>
          <w:p w14:paraId="3C52C620" w14:textId="77777777" w:rsidR="005D530C" w:rsidRPr="005D530C" w:rsidRDefault="005D530C" w:rsidP="00460CE4">
            <w:pPr>
              <w:rPr>
                <w:sz w:val="20"/>
                <w:szCs w:val="20"/>
              </w:rPr>
            </w:pPr>
            <w:r w:rsidRPr="005D530C">
              <w:rPr>
                <w:sz w:val="20"/>
                <w:szCs w:val="20"/>
              </w:rPr>
              <w:t>218</w:t>
            </w:r>
          </w:p>
        </w:tc>
        <w:tc>
          <w:tcPr>
            <w:tcW w:w="0" w:type="auto"/>
            <w:hideMark/>
          </w:tcPr>
          <w:p w14:paraId="4E8785AD" w14:textId="77777777" w:rsidR="005D530C" w:rsidRPr="005D530C" w:rsidRDefault="005D530C" w:rsidP="00460CE4">
            <w:pPr>
              <w:rPr>
                <w:sz w:val="20"/>
                <w:szCs w:val="20"/>
              </w:rPr>
            </w:pPr>
            <w:r w:rsidRPr="005D530C">
              <w:rPr>
                <w:sz w:val="20"/>
                <w:szCs w:val="20"/>
              </w:rPr>
              <w:t>0.147</w:t>
            </w:r>
          </w:p>
        </w:tc>
        <w:tc>
          <w:tcPr>
            <w:tcW w:w="0" w:type="auto"/>
            <w:hideMark/>
          </w:tcPr>
          <w:p w14:paraId="402025B3" w14:textId="77777777" w:rsidR="005D530C" w:rsidRPr="005D530C" w:rsidRDefault="005D530C" w:rsidP="00460CE4">
            <w:pPr>
              <w:rPr>
                <w:sz w:val="20"/>
                <w:szCs w:val="20"/>
              </w:rPr>
            </w:pPr>
          </w:p>
        </w:tc>
        <w:tc>
          <w:tcPr>
            <w:tcW w:w="0" w:type="auto"/>
            <w:hideMark/>
          </w:tcPr>
          <w:p w14:paraId="2C53146D" w14:textId="77777777" w:rsidR="005D530C" w:rsidRPr="005D530C" w:rsidRDefault="005D530C" w:rsidP="00460CE4">
            <w:pPr>
              <w:rPr>
                <w:sz w:val="20"/>
                <w:szCs w:val="20"/>
              </w:rPr>
            </w:pPr>
          </w:p>
        </w:tc>
      </w:tr>
      <w:tr w:rsidR="005D530C" w:rsidRPr="005D530C" w14:paraId="35FBA263" w14:textId="77777777" w:rsidTr="00460CE4">
        <w:trPr>
          <w:jc w:val="center"/>
        </w:trPr>
        <w:tc>
          <w:tcPr>
            <w:tcW w:w="0" w:type="auto"/>
            <w:hideMark/>
          </w:tcPr>
          <w:p w14:paraId="581DC7F4" w14:textId="77777777" w:rsidR="005D530C" w:rsidRPr="005D530C" w:rsidRDefault="005D530C" w:rsidP="00460CE4">
            <w:pPr>
              <w:rPr>
                <w:sz w:val="20"/>
                <w:szCs w:val="20"/>
              </w:rPr>
            </w:pPr>
            <w:r w:rsidRPr="005D530C">
              <w:rPr>
                <w:sz w:val="20"/>
                <w:szCs w:val="20"/>
              </w:rPr>
              <w:t>Total</w:t>
            </w:r>
          </w:p>
        </w:tc>
        <w:tc>
          <w:tcPr>
            <w:tcW w:w="0" w:type="auto"/>
            <w:hideMark/>
          </w:tcPr>
          <w:p w14:paraId="098CC764" w14:textId="77777777" w:rsidR="005D530C" w:rsidRPr="005D530C" w:rsidRDefault="005D530C" w:rsidP="00460CE4">
            <w:pPr>
              <w:rPr>
                <w:sz w:val="20"/>
                <w:szCs w:val="20"/>
              </w:rPr>
            </w:pPr>
            <w:r w:rsidRPr="005D530C">
              <w:rPr>
                <w:sz w:val="20"/>
                <w:szCs w:val="20"/>
              </w:rPr>
              <w:t>81.827</w:t>
            </w:r>
          </w:p>
        </w:tc>
        <w:tc>
          <w:tcPr>
            <w:tcW w:w="0" w:type="auto"/>
            <w:hideMark/>
          </w:tcPr>
          <w:p w14:paraId="78CA0272" w14:textId="77777777" w:rsidR="005D530C" w:rsidRPr="005D530C" w:rsidRDefault="005D530C" w:rsidP="00460CE4">
            <w:pPr>
              <w:rPr>
                <w:sz w:val="20"/>
                <w:szCs w:val="20"/>
              </w:rPr>
            </w:pPr>
            <w:r w:rsidRPr="005D530C">
              <w:rPr>
                <w:sz w:val="20"/>
                <w:szCs w:val="20"/>
              </w:rPr>
              <w:t>219</w:t>
            </w:r>
          </w:p>
        </w:tc>
        <w:tc>
          <w:tcPr>
            <w:tcW w:w="0" w:type="auto"/>
            <w:hideMark/>
          </w:tcPr>
          <w:p w14:paraId="78CCB550" w14:textId="77777777" w:rsidR="005D530C" w:rsidRPr="005D530C" w:rsidRDefault="005D530C" w:rsidP="00460CE4">
            <w:pPr>
              <w:rPr>
                <w:sz w:val="20"/>
                <w:szCs w:val="20"/>
              </w:rPr>
            </w:pPr>
          </w:p>
        </w:tc>
        <w:tc>
          <w:tcPr>
            <w:tcW w:w="0" w:type="auto"/>
            <w:hideMark/>
          </w:tcPr>
          <w:p w14:paraId="6054BF76" w14:textId="77777777" w:rsidR="005D530C" w:rsidRPr="005D530C" w:rsidRDefault="005D530C" w:rsidP="00460CE4">
            <w:pPr>
              <w:rPr>
                <w:sz w:val="20"/>
                <w:szCs w:val="20"/>
              </w:rPr>
            </w:pPr>
          </w:p>
        </w:tc>
        <w:tc>
          <w:tcPr>
            <w:tcW w:w="0" w:type="auto"/>
            <w:hideMark/>
          </w:tcPr>
          <w:p w14:paraId="2E420662" w14:textId="77777777" w:rsidR="005D530C" w:rsidRPr="005D530C" w:rsidRDefault="005D530C" w:rsidP="00460CE4">
            <w:pPr>
              <w:rPr>
                <w:sz w:val="20"/>
                <w:szCs w:val="20"/>
              </w:rPr>
            </w:pPr>
          </w:p>
        </w:tc>
      </w:tr>
    </w:tbl>
    <w:p w14:paraId="15EAC653" w14:textId="56A185BA" w:rsidR="005D530C" w:rsidRDefault="005D530C" w:rsidP="005D530C">
      <w:pPr>
        <w:pStyle w:val="aa"/>
      </w:pPr>
      <w:r>
        <w:t xml:space="preserve">a. Dependent Variable: </w:t>
      </w:r>
      <w:r>
        <w:rPr>
          <w:rtl/>
        </w:rPr>
        <w:t>كفاءة الأداء التشغيلي</w:t>
      </w:r>
      <w:r>
        <w:br/>
        <w:t xml:space="preserve">b. Predictors: (Constant), </w:t>
      </w:r>
      <w:r>
        <w:rPr>
          <w:rtl/>
        </w:rPr>
        <w:t>استخدام تقنيات الذكاء الاصطناعي في إدارة المشتريات</w:t>
      </w:r>
    </w:p>
    <w:p w14:paraId="71B72243" w14:textId="77777777" w:rsidR="005D530C" w:rsidRDefault="005D530C" w:rsidP="005D530C">
      <w:pPr>
        <w:pStyle w:val="aa"/>
        <w:bidi/>
      </w:pPr>
      <w:r>
        <w:rPr>
          <w:rStyle w:val="ab"/>
          <w:rFonts w:eastAsiaTheme="majorEastAsia"/>
          <w:rtl/>
        </w:rPr>
        <w:t>معاملات الانحدار</w:t>
      </w:r>
    </w:p>
    <w:tbl>
      <w:tblPr>
        <w:tblStyle w:val="GridTableLight"/>
        <w:tblW w:w="0" w:type="auto"/>
        <w:jc w:val="center"/>
        <w:tblLook w:val="04A0" w:firstRow="1" w:lastRow="0" w:firstColumn="1" w:lastColumn="0" w:noHBand="0" w:noVBand="1"/>
      </w:tblPr>
      <w:tblGrid>
        <w:gridCol w:w="2270"/>
        <w:gridCol w:w="2495"/>
        <w:gridCol w:w="932"/>
        <w:gridCol w:w="2345"/>
        <w:gridCol w:w="889"/>
        <w:gridCol w:w="645"/>
      </w:tblGrid>
      <w:tr w:rsidR="005D530C" w:rsidRPr="005D530C" w14:paraId="21EFEABF" w14:textId="77777777" w:rsidTr="00460CE4">
        <w:trPr>
          <w:jc w:val="center"/>
        </w:trPr>
        <w:tc>
          <w:tcPr>
            <w:tcW w:w="0" w:type="auto"/>
            <w:hideMark/>
          </w:tcPr>
          <w:p w14:paraId="19AA5410" w14:textId="77777777" w:rsidR="005D530C" w:rsidRPr="005D530C" w:rsidRDefault="005D530C" w:rsidP="00460CE4">
            <w:pPr>
              <w:jc w:val="center"/>
              <w:rPr>
                <w:b/>
                <w:bCs/>
                <w:sz w:val="22"/>
                <w:szCs w:val="22"/>
              </w:rPr>
            </w:pPr>
            <w:r w:rsidRPr="005D530C">
              <w:rPr>
                <w:b/>
                <w:bCs/>
                <w:sz w:val="22"/>
                <w:szCs w:val="22"/>
              </w:rPr>
              <w:t>Model</w:t>
            </w:r>
          </w:p>
        </w:tc>
        <w:tc>
          <w:tcPr>
            <w:tcW w:w="0" w:type="auto"/>
            <w:hideMark/>
          </w:tcPr>
          <w:p w14:paraId="366796B2" w14:textId="77777777" w:rsidR="005D530C" w:rsidRPr="005D530C" w:rsidRDefault="005D530C" w:rsidP="00460CE4">
            <w:pPr>
              <w:jc w:val="center"/>
              <w:rPr>
                <w:b/>
                <w:bCs/>
                <w:sz w:val="22"/>
                <w:szCs w:val="22"/>
              </w:rPr>
            </w:pPr>
            <w:r w:rsidRPr="005D530C">
              <w:rPr>
                <w:b/>
                <w:bCs/>
                <w:sz w:val="22"/>
                <w:szCs w:val="22"/>
              </w:rPr>
              <w:t>Unstandardized Coefficients (B)</w:t>
            </w:r>
          </w:p>
        </w:tc>
        <w:tc>
          <w:tcPr>
            <w:tcW w:w="0" w:type="auto"/>
            <w:hideMark/>
          </w:tcPr>
          <w:p w14:paraId="3F0CFCF0" w14:textId="77777777" w:rsidR="005D530C" w:rsidRPr="005D530C" w:rsidRDefault="005D530C" w:rsidP="00460CE4">
            <w:pPr>
              <w:jc w:val="center"/>
              <w:rPr>
                <w:b/>
                <w:bCs/>
                <w:sz w:val="22"/>
                <w:szCs w:val="22"/>
              </w:rPr>
            </w:pPr>
            <w:r w:rsidRPr="005D530C">
              <w:rPr>
                <w:b/>
                <w:bCs/>
                <w:sz w:val="22"/>
                <w:szCs w:val="22"/>
              </w:rPr>
              <w:t>Std. Error</w:t>
            </w:r>
          </w:p>
        </w:tc>
        <w:tc>
          <w:tcPr>
            <w:tcW w:w="0" w:type="auto"/>
            <w:hideMark/>
          </w:tcPr>
          <w:p w14:paraId="70504798" w14:textId="77777777" w:rsidR="005D530C" w:rsidRPr="005D530C" w:rsidRDefault="005D530C" w:rsidP="00460CE4">
            <w:pPr>
              <w:jc w:val="center"/>
              <w:rPr>
                <w:b/>
                <w:bCs/>
                <w:sz w:val="22"/>
                <w:szCs w:val="22"/>
              </w:rPr>
            </w:pPr>
            <w:r w:rsidRPr="005D530C">
              <w:rPr>
                <w:b/>
                <w:bCs/>
                <w:sz w:val="22"/>
                <w:szCs w:val="22"/>
              </w:rPr>
              <w:t>Standardized Coefficients (Beta)</w:t>
            </w:r>
          </w:p>
        </w:tc>
        <w:tc>
          <w:tcPr>
            <w:tcW w:w="0" w:type="auto"/>
            <w:hideMark/>
          </w:tcPr>
          <w:p w14:paraId="52D78C34" w14:textId="77777777" w:rsidR="005D530C" w:rsidRPr="005D530C" w:rsidRDefault="005D530C" w:rsidP="00460CE4">
            <w:pPr>
              <w:jc w:val="center"/>
              <w:rPr>
                <w:b/>
                <w:bCs/>
                <w:sz w:val="22"/>
                <w:szCs w:val="22"/>
              </w:rPr>
            </w:pPr>
            <w:r w:rsidRPr="005D530C">
              <w:rPr>
                <w:b/>
                <w:bCs/>
                <w:sz w:val="22"/>
                <w:szCs w:val="22"/>
              </w:rPr>
              <w:t>t</w:t>
            </w:r>
          </w:p>
        </w:tc>
        <w:tc>
          <w:tcPr>
            <w:tcW w:w="0" w:type="auto"/>
            <w:hideMark/>
          </w:tcPr>
          <w:p w14:paraId="322A75A4" w14:textId="77777777" w:rsidR="005D530C" w:rsidRPr="005D530C" w:rsidRDefault="005D530C" w:rsidP="00460CE4">
            <w:pPr>
              <w:jc w:val="center"/>
              <w:rPr>
                <w:b/>
                <w:bCs/>
                <w:sz w:val="22"/>
                <w:szCs w:val="22"/>
              </w:rPr>
            </w:pPr>
            <w:r w:rsidRPr="005D530C">
              <w:rPr>
                <w:b/>
                <w:bCs/>
                <w:sz w:val="22"/>
                <w:szCs w:val="22"/>
              </w:rPr>
              <w:t>Sig.</w:t>
            </w:r>
          </w:p>
        </w:tc>
      </w:tr>
      <w:tr w:rsidR="005D530C" w:rsidRPr="005D530C" w14:paraId="2AFDF828" w14:textId="77777777" w:rsidTr="00460CE4">
        <w:trPr>
          <w:jc w:val="center"/>
        </w:trPr>
        <w:tc>
          <w:tcPr>
            <w:tcW w:w="0" w:type="auto"/>
            <w:hideMark/>
          </w:tcPr>
          <w:p w14:paraId="0C0D76E2" w14:textId="77777777" w:rsidR="005D530C" w:rsidRPr="005D530C" w:rsidRDefault="005D530C" w:rsidP="00460CE4">
            <w:pPr>
              <w:rPr>
                <w:sz w:val="22"/>
                <w:szCs w:val="22"/>
              </w:rPr>
            </w:pPr>
            <w:r w:rsidRPr="005D530C">
              <w:rPr>
                <w:sz w:val="22"/>
                <w:szCs w:val="22"/>
              </w:rPr>
              <w:t>(Constant)</w:t>
            </w:r>
          </w:p>
        </w:tc>
        <w:tc>
          <w:tcPr>
            <w:tcW w:w="0" w:type="auto"/>
            <w:hideMark/>
          </w:tcPr>
          <w:p w14:paraId="7B96793D" w14:textId="77777777" w:rsidR="005D530C" w:rsidRPr="005D530C" w:rsidRDefault="005D530C" w:rsidP="00460CE4">
            <w:pPr>
              <w:rPr>
                <w:sz w:val="22"/>
                <w:szCs w:val="22"/>
              </w:rPr>
            </w:pPr>
            <w:r w:rsidRPr="005D530C">
              <w:rPr>
                <w:sz w:val="22"/>
                <w:szCs w:val="22"/>
              </w:rPr>
              <w:t>.512</w:t>
            </w:r>
          </w:p>
        </w:tc>
        <w:tc>
          <w:tcPr>
            <w:tcW w:w="0" w:type="auto"/>
            <w:hideMark/>
          </w:tcPr>
          <w:p w14:paraId="56B621C1" w14:textId="77777777" w:rsidR="005D530C" w:rsidRPr="005D530C" w:rsidRDefault="005D530C" w:rsidP="00460CE4">
            <w:pPr>
              <w:rPr>
                <w:sz w:val="22"/>
                <w:szCs w:val="22"/>
              </w:rPr>
            </w:pPr>
            <w:r w:rsidRPr="005D530C">
              <w:rPr>
                <w:sz w:val="22"/>
                <w:szCs w:val="22"/>
              </w:rPr>
              <w:t>.081</w:t>
            </w:r>
          </w:p>
        </w:tc>
        <w:tc>
          <w:tcPr>
            <w:tcW w:w="0" w:type="auto"/>
            <w:hideMark/>
          </w:tcPr>
          <w:p w14:paraId="2439C80D" w14:textId="77777777" w:rsidR="005D530C" w:rsidRPr="005D530C" w:rsidRDefault="005D530C" w:rsidP="00460CE4">
            <w:pPr>
              <w:rPr>
                <w:sz w:val="22"/>
                <w:szCs w:val="22"/>
              </w:rPr>
            </w:pPr>
          </w:p>
        </w:tc>
        <w:tc>
          <w:tcPr>
            <w:tcW w:w="0" w:type="auto"/>
            <w:hideMark/>
          </w:tcPr>
          <w:p w14:paraId="57BC5384" w14:textId="77777777" w:rsidR="005D530C" w:rsidRPr="005D530C" w:rsidRDefault="005D530C" w:rsidP="00460CE4">
            <w:pPr>
              <w:rPr>
                <w:sz w:val="22"/>
                <w:szCs w:val="22"/>
              </w:rPr>
            </w:pPr>
            <w:r w:rsidRPr="005D530C">
              <w:rPr>
                <w:sz w:val="22"/>
                <w:szCs w:val="22"/>
              </w:rPr>
              <w:t>6.320</w:t>
            </w:r>
          </w:p>
        </w:tc>
        <w:tc>
          <w:tcPr>
            <w:tcW w:w="0" w:type="auto"/>
            <w:hideMark/>
          </w:tcPr>
          <w:p w14:paraId="6EDCE304" w14:textId="77777777" w:rsidR="005D530C" w:rsidRPr="005D530C" w:rsidRDefault="005D530C" w:rsidP="00460CE4">
            <w:pPr>
              <w:rPr>
                <w:sz w:val="22"/>
                <w:szCs w:val="22"/>
              </w:rPr>
            </w:pPr>
            <w:r w:rsidRPr="005D530C">
              <w:rPr>
                <w:sz w:val="22"/>
                <w:szCs w:val="22"/>
              </w:rPr>
              <w:t>.000</w:t>
            </w:r>
          </w:p>
        </w:tc>
      </w:tr>
      <w:tr w:rsidR="005D530C" w:rsidRPr="005D530C" w14:paraId="6E982C80" w14:textId="77777777" w:rsidTr="00460CE4">
        <w:trPr>
          <w:jc w:val="center"/>
        </w:trPr>
        <w:tc>
          <w:tcPr>
            <w:tcW w:w="0" w:type="auto"/>
            <w:hideMark/>
          </w:tcPr>
          <w:p w14:paraId="6C25D8FE" w14:textId="77777777" w:rsidR="005D530C" w:rsidRPr="005D530C" w:rsidRDefault="005D530C" w:rsidP="00460CE4">
            <w:pPr>
              <w:rPr>
                <w:sz w:val="22"/>
                <w:szCs w:val="22"/>
              </w:rPr>
            </w:pPr>
            <w:r w:rsidRPr="005D530C">
              <w:rPr>
                <w:sz w:val="22"/>
                <w:szCs w:val="22"/>
                <w:rtl/>
              </w:rPr>
              <w:t>استخدام تقنيات الذكاء الاصطناعي في إدارة المشتريات</w:t>
            </w:r>
          </w:p>
        </w:tc>
        <w:tc>
          <w:tcPr>
            <w:tcW w:w="0" w:type="auto"/>
            <w:hideMark/>
          </w:tcPr>
          <w:p w14:paraId="0302668A" w14:textId="77777777" w:rsidR="005D530C" w:rsidRPr="005D530C" w:rsidRDefault="005D530C" w:rsidP="00460CE4">
            <w:pPr>
              <w:rPr>
                <w:sz w:val="22"/>
                <w:szCs w:val="22"/>
              </w:rPr>
            </w:pPr>
            <w:r w:rsidRPr="005D530C">
              <w:rPr>
                <w:sz w:val="22"/>
                <w:szCs w:val="22"/>
              </w:rPr>
              <w:t>.742</w:t>
            </w:r>
          </w:p>
        </w:tc>
        <w:tc>
          <w:tcPr>
            <w:tcW w:w="0" w:type="auto"/>
            <w:hideMark/>
          </w:tcPr>
          <w:p w14:paraId="0E245CBB" w14:textId="77777777" w:rsidR="005D530C" w:rsidRPr="005D530C" w:rsidRDefault="005D530C" w:rsidP="00460CE4">
            <w:pPr>
              <w:rPr>
                <w:sz w:val="22"/>
                <w:szCs w:val="22"/>
              </w:rPr>
            </w:pPr>
            <w:r w:rsidRPr="005D530C">
              <w:rPr>
                <w:sz w:val="22"/>
                <w:szCs w:val="22"/>
              </w:rPr>
              <w:t>.040</w:t>
            </w:r>
          </w:p>
        </w:tc>
        <w:tc>
          <w:tcPr>
            <w:tcW w:w="0" w:type="auto"/>
            <w:hideMark/>
          </w:tcPr>
          <w:p w14:paraId="240625F0" w14:textId="77777777" w:rsidR="005D530C" w:rsidRPr="005D530C" w:rsidRDefault="005D530C" w:rsidP="00460CE4">
            <w:pPr>
              <w:rPr>
                <w:sz w:val="22"/>
                <w:szCs w:val="22"/>
              </w:rPr>
            </w:pPr>
            <w:r w:rsidRPr="005D530C">
              <w:rPr>
                <w:sz w:val="22"/>
                <w:szCs w:val="22"/>
              </w:rPr>
              <w:t>.781</w:t>
            </w:r>
          </w:p>
        </w:tc>
        <w:tc>
          <w:tcPr>
            <w:tcW w:w="0" w:type="auto"/>
            <w:hideMark/>
          </w:tcPr>
          <w:p w14:paraId="1AEA34EB" w14:textId="77777777" w:rsidR="005D530C" w:rsidRPr="005D530C" w:rsidRDefault="005D530C" w:rsidP="00460CE4">
            <w:pPr>
              <w:rPr>
                <w:sz w:val="22"/>
                <w:szCs w:val="22"/>
              </w:rPr>
            </w:pPr>
            <w:r w:rsidRPr="005D530C">
              <w:rPr>
                <w:sz w:val="22"/>
                <w:szCs w:val="22"/>
              </w:rPr>
              <w:t>18.446</w:t>
            </w:r>
          </w:p>
        </w:tc>
        <w:tc>
          <w:tcPr>
            <w:tcW w:w="0" w:type="auto"/>
            <w:hideMark/>
          </w:tcPr>
          <w:p w14:paraId="25FCCED9" w14:textId="77777777" w:rsidR="005D530C" w:rsidRPr="005D530C" w:rsidRDefault="005D530C" w:rsidP="00460CE4">
            <w:pPr>
              <w:rPr>
                <w:sz w:val="22"/>
                <w:szCs w:val="22"/>
              </w:rPr>
            </w:pPr>
            <w:r w:rsidRPr="005D530C">
              <w:rPr>
                <w:sz w:val="22"/>
                <w:szCs w:val="22"/>
              </w:rPr>
              <w:t>.000</w:t>
            </w:r>
          </w:p>
        </w:tc>
      </w:tr>
    </w:tbl>
    <w:p w14:paraId="5EF02A40" w14:textId="77777777" w:rsidR="005D530C" w:rsidRDefault="005D530C" w:rsidP="005D530C">
      <w:pPr>
        <w:pStyle w:val="aa"/>
      </w:pPr>
      <w:r>
        <w:t xml:space="preserve">a. Dependent Variable: </w:t>
      </w:r>
      <w:r>
        <w:rPr>
          <w:rtl/>
        </w:rPr>
        <w:t>كفاءة الأداء التشغيلي</w:t>
      </w:r>
    </w:p>
    <w:p w14:paraId="0FA748A9"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 xml:space="preserve">يهدف هذا التحليل الإحصائي إلى اختبار الفرضية الرئيسية للدراسة التي تنص على أنه </w:t>
      </w:r>
      <w:r w:rsidRPr="00460CE4">
        <w:rPr>
          <w:rFonts w:ascii="Sakkal Majalla" w:hAnsi="Sakkal Majalla" w:cs="Sakkal Majalla"/>
          <w:sz w:val="28"/>
          <w:szCs w:val="32"/>
        </w:rPr>
        <w:t>"</w:t>
      </w:r>
      <w:r w:rsidRPr="00460CE4">
        <w:rPr>
          <w:rFonts w:ascii="Sakkal Majalla" w:hAnsi="Sakkal Majalla" w:cs="Sakkal Majalla"/>
          <w:sz w:val="28"/>
          <w:szCs w:val="32"/>
          <w:rtl/>
        </w:rPr>
        <w:t>توجد علاقة ذات دلالة إحصائية بين استخدام تقنيات الذكاء الاصطناعي في إدارة المشتريات وكفاءة الأداء التشغيلي في المؤسسات بالمملكة العربية السعودية</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ولتحقيق ذلك تم استخدام تحليل الانحدار الخطي البسيط</w:t>
      </w:r>
      <w:r w:rsidRPr="00460CE4">
        <w:rPr>
          <w:rFonts w:ascii="Sakkal Majalla" w:hAnsi="Sakkal Majalla" w:cs="Sakkal Majalla"/>
          <w:sz w:val="28"/>
          <w:szCs w:val="32"/>
        </w:rPr>
        <w:t xml:space="preserve"> (Simple Linear Regression) </w:t>
      </w:r>
      <w:r w:rsidRPr="00460CE4">
        <w:rPr>
          <w:rFonts w:ascii="Sakkal Majalla" w:hAnsi="Sakkal Majalla" w:cs="Sakkal Majalla"/>
          <w:sz w:val="28"/>
          <w:szCs w:val="32"/>
          <w:rtl/>
        </w:rPr>
        <w:t>لقياس مدى تأثير المتغير المستقل المتمثل في استخدام تقنيات الذكاء الاصطناعي في إدارة المشتريات على المتغير التابع وهو كفاءة الأداء التشغيلي داخل المؤسسات</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ويعد تحليل الانحدار من الأساليب الإحصائية المهمة في الدراسات الإدارية والتنظيمية، حيث يسمح بتحديد قوة العلاقة بين المتغيرات وتقدير حجم التأثير الذي يمارسه المتغير المستقل على المتغير التابع</w:t>
      </w:r>
      <w:r w:rsidRPr="00460CE4">
        <w:rPr>
          <w:rFonts w:ascii="Sakkal Majalla" w:hAnsi="Sakkal Majalla" w:cs="Sakkal Majalla"/>
          <w:sz w:val="28"/>
          <w:szCs w:val="32"/>
        </w:rPr>
        <w:t>.</w:t>
      </w:r>
    </w:p>
    <w:p w14:paraId="1F9B2821"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تشير نتائج نموذج الانحدار</w:t>
      </w:r>
      <w:r w:rsidRPr="00460CE4">
        <w:rPr>
          <w:rFonts w:ascii="Sakkal Majalla" w:hAnsi="Sakkal Majalla" w:cs="Sakkal Majalla"/>
          <w:sz w:val="28"/>
          <w:szCs w:val="32"/>
        </w:rPr>
        <w:t xml:space="preserve"> (Model Summary) </w:t>
      </w:r>
      <w:r w:rsidRPr="00460CE4">
        <w:rPr>
          <w:rFonts w:ascii="Sakkal Majalla" w:hAnsi="Sakkal Majalla" w:cs="Sakkal Majalla"/>
          <w:sz w:val="28"/>
          <w:szCs w:val="32"/>
          <w:rtl/>
        </w:rPr>
        <w:t>الواردة في الجدول إلى أن قيمة معامل الارتباط</w:t>
      </w:r>
      <w:r w:rsidRPr="00460CE4">
        <w:rPr>
          <w:rFonts w:ascii="Sakkal Majalla" w:hAnsi="Sakkal Majalla" w:cs="Sakkal Majalla"/>
          <w:sz w:val="28"/>
          <w:szCs w:val="32"/>
        </w:rPr>
        <w:t xml:space="preserve"> (R) </w:t>
      </w:r>
      <w:r w:rsidRPr="00460CE4">
        <w:rPr>
          <w:rFonts w:ascii="Sakkal Majalla" w:hAnsi="Sakkal Majalla" w:cs="Sakkal Majalla"/>
          <w:sz w:val="28"/>
          <w:szCs w:val="32"/>
          <w:rtl/>
        </w:rPr>
        <w:t xml:space="preserve">بلغت </w:t>
      </w:r>
      <w:r w:rsidRPr="00460CE4">
        <w:rPr>
          <w:rFonts w:ascii="Sakkal Majalla" w:hAnsi="Sakkal Majalla" w:cs="Sakkal Majalla"/>
          <w:sz w:val="28"/>
          <w:szCs w:val="32"/>
        </w:rPr>
        <w:t>0.781</w:t>
      </w:r>
      <w:r w:rsidRPr="00460CE4">
        <w:rPr>
          <w:rFonts w:ascii="Sakkal Majalla" w:hAnsi="Sakkal Majalla" w:cs="Sakkal Majalla"/>
          <w:sz w:val="28"/>
          <w:szCs w:val="32"/>
          <w:rtl/>
        </w:rPr>
        <w:t>، وهي قيمة مرتفعة نسبيًا، مما يدل على وجود علاقة ارتباط قوية وموجبة بين استخدام تقنيات الذكاء الاصطناعي في إدارة المشتريات وكفاءة الأداء التشغيلي في المؤسسات محل الدراسة</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 xml:space="preserve">وتعني هذه النتيجة أنه كلما زاد مستوى استخدام المؤسسات لتقنيات الذكاء الاصطناعي في إدارة المشتريات، انعكس ذلك بشكل </w:t>
      </w:r>
      <w:r w:rsidRPr="00460CE4">
        <w:rPr>
          <w:rFonts w:ascii="Sakkal Majalla" w:hAnsi="Sakkal Majalla" w:cs="Sakkal Majalla"/>
          <w:sz w:val="28"/>
          <w:szCs w:val="32"/>
          <w:rtl/>
        </w:rPr>
        <w:lastRenderedPageBreak/>
        <w:t>إيجابي على مستوى كفاءة الأداء التشغيلي لديها</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ويعكس هذا الارتباط القوي الأهمية المتزايدة للتقنيات الذكية في دعم العمليات الإدارية واللوجستية داخل المؤسسات الحديثة</w:t>
      </w:r>
      <w:r w:rsidRPr="00460CE4">
        <w:rPr>
          <w:rFonts w:ascii="Sakkal Majalla" w:hAnsi="Sakkal Majalla" w:cs="Sakkal Majalla"/>
          <w:sz w:val="28"/>
          <w:szCs w:val="32"/>
        </w:rPr>
        <w:t>.</w:t>
      </w:r>
    </w:p>
    <w:p w14:paraId="1E5F3E53"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كما أوضحت النتائج أن قيمة معامل التحديد</w:t>
      </w:r>
      <w:r w:rsidRPr="00460CE4">
        <w:rPr>
          <w:rFonts w:ascii="Sakkal Majalla" w:hAnsi="Sakkal Majalla" w:cs="Sakkal Majalla"/>
          <w:sz w:val="28"/>
          <w:szCs w:val="32"/>
        </w:rPr>
        <w:t xml:space="preserve"> (R Square) </w:t>
      </w:r>
      <w:r w:rsidRPr="00460CE4">
        <w:rPr>
          <w:rFonts w:ascii="Sakkal Majalla" w:hAnsi="Sakkal Majalla" w:cs="Sakkal Majalla"/>
          <w:sz w:val="28"/>
          <w:szCs w:val="32"/>
          <w:rtl/>
        </w:rPr>
        <w:t xml:space="preserve">بلغت </w:t>
      </w:r>
      <w:r w:rsidRPr="00460CE4">
        <w:rPr>
          <w:rFonts w:ascii="Sakkal Majalla" w:hAnsi="Sakkal Majalla" w:cs="Sakkal Majalla"/>
          <w:sz w:val="28"/>
          <w:szCs w:val="32"/>
        </w:rPr>
        <w:t>0.610</w:t>
      </w:r>
      <w:r w:rsidRPr="00460CE4">
        <w:rPr>
          <w:rFonts w:ascii="Sakkal Majalla" w:hAnsi="Sakkal Majalla" w:cs="Sakkal Majalla"/>
          <w:sz w:val="28"/>
          <w:szCs w:val="32"/>
          <w:rtl/>
        </w:rPr>
        <w:t xml:space="preserve">، وهو ما يعني أن </w:t>
      </w:r>
      <w:r w:rsidRPr="00460CE4">
        <w:rPr>
          <w:rFonts w:ascii="Sakkal Majalla" w:hAnsi="Sakkal Majalla" w:cs="Sakkal Majalla"/>
          <w:sz w:val="28"/>
          <w:szCs w:val="32"/>
        </w:rPr>
        <w:t xml:space="preserve">61% </w:t>
      </w:r>
      <w:r w:rsidRPr="00460CE4">
        <w:rPr>
          <w:rFonts w:ascii="Sakkal Majalla" w:hAnsi="Sakkal Majalla" w:cs="Sakkal Majalla"/>
          <w:sz w:val="28"/>
          <w:szCs w:val="32"/>
          <w:rtl/>
        </w:rPr>
        <w:t xml:space="preserve">من التغيرات التي تحدث في كفاءة الأداء التشغيلي يمكن تفسيرها من خلال استخدام تقنيات الذكاء الاصطناعي في إدارة المشتريات، بينما تعود النسبة المتبقية والبالغة </w:t>
      </w:r>
      <w:r w:rsidRPr="00460CE4">
        <w:rPr>
          <w:rFonts w:ascii="Sakkal Majalla" w:hAnsi="Sakkal Majalla" w:cs="Sakkal Majalla"/>
          <w:sz w:val="28"/>
          <w:szCs w:val="32"/>
        </w:rPr>
        <w:t xml:space="preserve">39% </w:t>
      </w:r>
      <w:r w:rsidRPr="00460CE4">
        <w:rPr>
          <w:rFonts w:ascii="Sakkal Majalla" w:hAnsi="Sakkal Majalla" w:cs="Sakkal Majalla"/>
          <w:sz w:val="28"/>
          <w:szCs w:val="32"/>
          <w:rtl/>
        </w:rPr>
        <w:t>إلى عوامل أخرى لم يتناولها نموذج الدراسة الحالي</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وتعد هذه النسبة مرتفعة نسبيًا في الدراسات الإدارية، الأمر الذي يشير إلى أن الذكاء الاصطناعي يمثل أحد العوامل المؤثرة بشكل كبير في تحسين الأداء التشغيلي داخل المؤسسات</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كما بلغ معامل التحديد المعدل</w:t>
      </w:r>
      <w:r w:rsidRPr="00460CE4">
        <w:rPr>
          <w:rFonts w:ascii="Sakkal Majalla" w:hAnsi="Sakkal Majalla" w:cs="Sakkal Majalla"/>
          <w:sz w:val="28"/>
          <w:szCs w:val="32"/>
        </w:rPr>
        <w:t xml:space="preserve"> (Adjusted R Square) </w:t>
      </w:r>
      <w:r w:rsidRPr="00460CE4">
        <w:rPr>
          <w:rFonts w:ascii="Sakkal Majalla" w:hAnsi="Sakkal Majalla" w:cs="Sakkal Majalla"/>
          <w:sz w:val="28"/>
          <w:szCs w:val="32"/>
          <w:rtl/>
        </w:rPr>
        <w:t xml:space="preserve">قيمة </w:t>
      </w:r>
      <w:r w:rsidRPr="00460CE4">
        <w:rPr>
          <w:rFonts w:ascii="Sakkal Majalla" w:hAnsi="Sakkal Majalla" w:cs="Sakkal Majalla"/>
          <w:sz w:val="28"/>
          <w:szCs w:val="32"/>
        </w:rPr>
        <w:t>0.608</w:t>
      </w:r>
      <w:r w:rsidRPr="00460CE4">
        <w:rPr>
          <w:rFonts w:ascii="Sakkal Majalla" w:hAnsi="Sakkal Majalla" w:cs="Sakkal Majalla"/>
          <w:sz w:val="28"/>
          <w:szCs w:val="32"/>
          <w:rtl/>
        </w:rPr>
        <w:t>، وهي قيمة قريبة جدًا من معامل التحديد، مما يدل على قوة النموذج الإحصائي واستقراره وعدم تأثره بعدد المتغيرات المستخدمة في التحليل</w:t>
      </w:r>
      <w:r w:rsidRPr="00460CE4">
        <w:rPr>
          <w:rFonts w:ascii="Sakkal Majalla" w:hAnsi="Sakkal Majalla" w:cs="Sakkal Majalla"/>
          <w:sz w:val="28"/>
          <w:szCs w:val="32"/>
        </w:rPr>
        <w:t>.</w:t>
      </w:r>
    </w:p>
    <w:p w14:paraId="46E6C2CE"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أما بالنسبة إلى الخطأ المعياري للتقدير</w:t>
      </w:r>
      <w:r w:rsidRPr="00460CE4">
        <w:rPr>
          <w:rFonts w:ascii="Sakkal Majalla" w:hAnsi="Sakkal Majalla" w:cs="Sakkal Majalla"/>
          <w:sz w:val="28"/>
          <w:szCs w:val="32"/>
        </w:rPr>
        <w:t xml:space="preserve"> (Std. Error of the Estimate) </w:t>
      </w:r>
      <w:r w:rsidRPr="00460CE4">
        <w:rPr>
          <w:rFonts w:ascii="Sakkal Majalla" w:hAnsi="Sakkal Majalla" w:cs="Sakkal Majalla"/>
          <w:sz w:val="28"/>
          <w:szCs w:val="32"/>
          <w:rtl/>
        </w:rPr>
        <w:t xml:space="preserve">فقد بلغ </w:t>
      </w:r>
      <w:r w:rsidRPr="00460CE4">
        <w:rPr>
          <w:rFonts w:ascii="Sakkal Majalla" w:hAnsi="Sakkal Majalla" w:cs="Sakkal Majalla"/>
          <w:sz w:val="28"/>
          <w:szCs w:val="32"/>
        </w:rPr>
        <w:t>0.37241</w:t>
      </w:r>
      <w:r w:rsidRPr="00460CE4">
        <w:rPr>
          <w:rFonts w:ascii="Sakkal Majalla" w:hAnsi="Sakkal Majalla" w:cs="Sakkal Majalla"/>
          <w:sz w:val="28"/>
          <w:szCs w:val="32"/>
          <w:rtl/>
        </w:rPr>
        <w:t>، وهو مؤشر يدل على مدى دقة النموذج في التنبؤ بقيم المتغير التابع</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وكلما كانت قيمة الخطأ المعياري منخفضة نسبيًا دل ذلك على ارتفاع مستوى دقة النموذج الإحصائي في تفسير العلاقة بين المتغيرات، وهو ما يعزز موثوقية النتائج التي تم التوصل إليها في هذه الدراسة</w:t>
      </w:r>
      <w:r w:rsidRPr="00460CE4">
        <w:rPr>
          <w:rFonts w:ascii="Sakkal Majalla" w:hAnsi="Sakkal Majalla" w:cs="Sakkal Majalla"/>
          <w:sz w:val="28"/>
          <w:szCs w:val="32"/>
        </w:rPr>
        <w:t>.</w:t>
      </w:r>
    </w:p>
    <w:p w14:paraId="1DCC2BB6"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ومن ناحية أخرى، أظهرت نتائج تحليل التباين</w:t>
      </w:r>
      <w:r w:rsidRPr="00460CE4">
        <w:rPr>
          <w:rFonts w:ascii="Sakkal Majalla" w:hAnsi="Sakkal Majalla" w:cs="Sakkal Majalla"/>
          <w:sz w:val="28"/>
          <w:szCs w:val="32"/>
        </w:rPr>
        <w:t xml:space="preserve"> (ANOVA) </w:t>
      </w:r>
      <w:r w:rsidRPr="00460CE4">
        <w:rPr>
          <w:rFonts w:ascii="Sakkal Majalla" w:hAnsi="Sakkal Majalla" w:cs="Sakkal Majalla"/>
          <w:sz w:val="28"/>
          <w:szCs w:val="32"/>
          <w:rtl/>
        </w:rPr>
        <w:t xml:space="preserve">أن قيمة إحصائية </w:t>
      </w:r>
      <w:r w:rsidRPr="00460CE4">
        <w:rPr>
          <w:rFonts w:ascii="Sakkal Majalla" w:hAnsi="Sakkal Majalla" w:cs="Sakkal Majalla"/>
          <w:sz w:val="28"/>
          <w:szCs w:val="32"/>
        </w:rPr>
        <w:t xml:space="preserve">F </w:t>
      </w:r>
      <w:r w:rsidRPr="00460CE4">
        <w:rPr>
          <w:rFonts w:ascii="Sakkal Majalla" w:hAnsi="Sakkal Majalla" w:cs="Sakkal Majalla"/>
          <w:sz w:val="28"/>
          <w:szCs w:val="32"/>
          <w:rtl/>
        </w:rPr>
        <w:t xml:space="preserve">بلغت </w:t>
      </w:r>
      <w:r w:rsidRPr="00460CE4">
        <w:rPr>
          <w:rFonts w:ascii="Sakkal Majalla" w:hAnsi="Sakkal Majalla" w:cs="Sakkal Majalla"/>
          <w:sz w:val="28"/>
          <w:szCs w:val="32"/>
        </w:rPr>
        <w:t xml:space="preserve">340.215 </w:t>
      </w:r>
      <w:r w:rsidRPr="00460CE4">
        <w:rPr>
          <w:rFonts w:ascii="Sakkal Majalla" w:hAnsi="Sakkal Majalla" w:cs="Sakkal Majalla"/>
          <w:sz w:val="28"/>
          <w:szCs w:val="32"/>
          <w:rtl/>
        </w:rPr>
        <w:t xml:space="preserve">عند مستوى دلالة إحصائية </w:t>
      </w:r>
      <w:r w:rsidRPr="00460CE4">
        <w:rPr>
          <w:rFonts w:ascii="Sakkal Majalla" w:hAnsi="Sakkal Majalla" w:cs="Sakkal Majalla"/>
          <w:sz w:val="28"/>
          <w:szCs w:val="32"/>
        </w:rPr>
        <w:t>Sig = 0.000</w:t>
      </w:r>
      <w:r w:rsidRPr="00460CE4">
        <w:rPr>
          <w:rFonts w:ascii="Sakkal Majalla" w:hAnsi="Sakkal Majalla" w:cs="Sakkal Majalla"/>
          <w:sz w:val="28"/>
          <w:szCs w:val="32"/>
          <w:rtl/>
        </w:rPr>
        <w:t xml:space="preserve">، وهي قيمة أقل من مستوى الدلالة المعتمد في الدراسات الاجتماعية والإدارية وهو </w:t>
      </w:r>
      <w:r w:rsidRPr="00460CE4">
        <w:rPr>
          <w:rFonts w:ascii="Sakkal Majalla" w:hAnsi="Sakkal Majalla" w:cs="Sakkal Majalla"/>
          <w:sz w:val="28"/>
          <w:szCs w:val="32"/>
        </w:rPr>
        <w:t xml:space="preserve">0.05. </w:t>
      </w:r>
      <w:r w:rsidRPr="00460CE4">
        <w:rPr>
          <w:rFonts w:ascii="Sakkal Majalla" w:hAnsi="Sakkal Majalla" w:cs="Sakkal Majalla"/>
          <w:sz w:val="28"/>
          <w:szCs w:val="32"/>
          <w:rtl/>
        </w:rPr>
        <w:t>ويعني ذلك أن نموذج الانحدار المستخدم في الدراسة نموذج دال إحصائيًا وقادر على تفسير العلاقة بين المتغير المستقل والمتغير التابع بشكل معنوي</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 xml:space="preserve">كما تشير هذه النتيجة إلى أن استخدام </w:t>
      </w:r>
      <w:r w:rsidRPr="00460CE4">
        <w:rPr>
          <w:rFonts w:ascii="Sakkal Majalla" w:hAnsi="Sakkal Majalla" w:cs="Sakkal Majalla"/>
          <w:sz w:val="28"/>
          <w:szCs w:val="32"/>
          <w:rtl/>
        </w:rPr>
        <w:lastRenderedPageBreak/>
        <w:t>تقنيات الذكاء الاصطناعي في إدارة المشتريات يسهم بشكل جوهري في تفسير التباين في مستويات كفاءة الأداء التشغيلي داخل المؤسسات محل الدراسة</w:t>
      </w:r>
      <w:r w:rsidRPr="00460CE4">
        <w:rPr>
          <w:rFonts w:ascii="Sakkal Majalla" w:hAnsi="Sakkal Majalla" w:cs="Sakkal Majalla"/>
          <w:sz w:val="28"/>
          <w:szCs w:val="32"/>
        </w:rPr>
        <w:t>.</w:t>
      </w:r>
    </w:p>
    <w:p w14:paraId="3CB5948C"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وفيما يتعلق بنتائج معاملات الانحدار</w:t>
      </w:r>
      <w:r w:rsidRPr="00460CE4">
        <w:rPr>
          <w:rFonts w:ascii="Sakkal Majalla" w:hAnsi="Sakkal Majalla" w:cs="Sakkal Majalla"/>
          <w:sz w:val="28"/>
          <w:szCs w:val="32"/>
        </w:rPr>
        <w:t xml:space="preserve"> (Coefficients)</w:t>
      </w:r>
      <w:r w:rsidRPr="00460CE4">
        <w:rPr>
          <w:rFonts w:ascii="Sakkal Majalla" w:hAnsi="Sakkal Majalla" w:cs="Sakkal Majalla"/>
          <w:sz w:val="28"/>
          <w:szCs w:val="32"/>
          <w:rtl/>
        </w:rPr>
        <w:t xml:space="preserve">، فقد أظهرت النتائج أن قيمة معامل الانحدار غير المعياري </w:t>
      </w:r>
      <w:r w:rsidRPr="00460CE4">
        <w:rPr>
          <w:rFonts w:ascii="Sakkal Majalla" w:hAnsi="Sakkal Majalla" w:cs="Sakkal Majalla"/>
          <w:sz w:val="28"/>
          <w:szCs w:val="32"/>
        </w:rPr>
        <w:t xml:space="preserve">B </w:t>
      </w:r>
      <w:r w:rsidRPr="00460CE4">
        <w:rPr>
          <w:rFonts w:ascii="Sakkal Majalla" w:hAnsi="Sakkal Majalla" w:cs="Sakkal Majalla"/>
          <w:sz w:val="28"/>
          <w:szCs w:val="32"/>
          <w:rtl/>
        </w:rPr>
        <w:t xml:space="preserve">للمتغير المستقل بلغت </w:t>
      </w:r>
      <w:r w:rsidRPr="00460CE4">
        <w:rPr>
          <w:rFonts w:ascii="Sakkal Majalla" w:hAnsi="Sakkal Majalla" w:cs="Sakkal Majalla"/>
          <w:sz w:val="28"/>
          <w:szCs w:val="32"/>
        </w:rPr>
        <w:t>0.742</w:t>
      </w:r>
      <w:r w:rsidRPr="00460CE4">
        <w:rPr>
          <w:rFonts w:ascii="Sakkal Majalla" w:hAnsi="Sakkal Majalla" w:cs="Sakkal Majalla"/>
          <w:sz w:val="28"/>
          <w:szCs w:val="32"/>
          <w:rtl/>
        </w:rPr>
        <w:t>، وهي قيمة موجبة، مما يدل على وجود تأثير إيجابي لاستخدام تقنيات الذكاء الاصطناعي في إدارة المشتريات على كفاءة الأداء التشغيلي</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 xml:space="preserve">ويعني ذلك أنه كلما زاد مستوى استخدام تقنيات الذكاء الاصطناعي في إدارة المشتريات بمقدار وحدة واحدة، فإن كفاءة الأداء التشغيلي تزداد بمقدار </w:t>
      </w:r>
      <w:r w:rsidRPr="00460CE4">
        <w:rPr>
          <w:rFonts w:ascii="Sakkal Majalla" w:hAnsi="Sakkal Majalla" w:cs="Sakkal Majalla"/>
          <w:sz w:val="28"/>
          <w:szCs w:val="32"/>
        </w:rPr>
        <w:t xml:space="preserve">0.742 </w:t>
      </w:r>
      <w:r w:rsidRPr="00460CE4">
        <w:rPr>
          <w:rFonts w:ascii="Sakkal Majalla" w:hAnsi="Sakkal Majalla" w:cs="Sakkal Majalla"/>
          <w:sz w:val="28"/>
          <w:szCs w:val="32"/>
          <w:rtl/>
        </w:rPr>
        <w:t>وحدة تقريبًا، وهو ما يعكس الدور الكبير الذي تلعبه هذه التقنيات في تحسين فعالية العمليات التشغيلية</w:t>
      </w:r>
      <w:r w:rsidRPr="00460CE4">
        <w:rPr>
          <w:rFonts w:ascii="Sakkal Majalla" w:hAnsi="Sakkal Majalla" w:cs="Sakkal Majalla"/>
          <w:sz w:val="28"/>
          <w:szCs w:val="32"/>
        </w:rPr>
        <w:t>.</w:t>
      </w:r>
    </w:p>
    <w:p w14:paraId="1D1097E0"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كما أظهرت النتائج أن قيمة معامل الانحدار المعياري</w:t>
      </w:r>
      <w:r w:rsidRPr="00460CE4">
        <w:rPr>
          <w:rFonts w:ascii="Sakkal Majalla" w:hAnsi="Sakkal Majalla" w:cs="Sakkal Majalla"/>
          <w:sz w:val="28"/>
          <w:szCs w:val="32"/>
        </w:rPr>
        <w:t xml:space="preserve"> (Beta) </w:t>
      </w:r>
      <w:r w:rsidRPr="00460CE4">
        <w:rPr>
          <w:rFonts w:ascii="Sakkal Majalla" w:hAnsi="Sakkal Majalla" w:cs="Sakkal Majalla"/>
          <w:sz w:val="28"/>
          <w:szCs w:val="32"/>
          <w:rtl/>
        </w:rPr>
        <w:t xml:space="preserve">بلغت </w:t>
      </w:r>
      <w:r w:rsidRPr="00460CE4">
        <w:rPr>
          <w:rFonts w:ascii="Sakkal Majalla" w:hAnsi="Sakkal Majalla" w:cs="Sakkal Majalla"/>
          <w:sz w:val="28"/>
          <w:szCs w:val="32"/>
        </w:rPr>
        <w:t>0.781</w:t>
      </w:r>
      <w:r w:rsidRPr="00460CE4">
        <w:rPr>
          <w:rFonts w:ascii="Sakkal Majalla" w:hAnsi="Sakkal Majalla" w:cs="Sakkal Majalla"/>
          <w:sz w:val="28"/>
          <w:szCs w:val="32"/>
          <w:rtl/>
        </w:rPr>
        <w:t>، وهي قيمة مرتفعة نسبيًا وتشير إلى أن استخدام تقنيات الذكاء الاصطناعي يعد متغيرًا مؤثرًا بشكل قوي في تحسين كفاءة الأداء التشغيلي</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وقد بلغت قيمة اختبار</w:t>
      </w:r>
      <w:r w:rsidRPr="00460CE4">
        <w:rPr>
          <w:rFonts w:ascii="Sakkal Majalla" w:hAnsi="Sakkal Majalla" w:cs="Sakkal Majalla"/>
          <w:sz w:val="28"/>
          <w:szCs w:val="32"/>
        </w:rPr>
        <w:t xml:space="preserve"> (t) </w:t>
      </w:r>
      <w:r w:rsidRPr="00460CE4">
        <w:rPr>
          <w:rFonts w:ascii="Sakkal Majalla" w:hAnsi="Sakkal Majalla" w:cs="Sakkal Majalla"/>
          <w:sz w:val="28"/>
          <w:szCs w:val="32"/>
          <w:rtl/>
        </w:rPr>
        <w:t xml:space="preserve">للمتغير المستقل </w:t>
      </w:r>
      <w:r w:rsidRPr="00460CE4">
        <w:rPr>
          <w:rFonts w:ascii="Sakkal Majalla" w:hAnsi="Sakkal Majalla" w:cs="Sakkal Majalla"/>
          <w:sz w:val="28"/>
          <w:szCs w:val="32"/>
        </w:rPr>
        <w:t xml:space="preserve">18.446 </w:t>
      </w:r>
      <w:r w:rsidRPr="00460CE4">
        <w:rPr>
          <w:rFonts w:ascii="Sakkal Majalla" w:hAnsi="Sakkal Majalla" w:cs="Sakkal Majalla"/>
          <w:sz w:val="28"/>
          <w:szCs w:val="32"/>
          <w:rtl/>
        </w:rPr>
        <w:t xml:space="preserve">عند مستوى دلالة </w:t>
      </w:r>
      <w:r w:rsidRPr="00460CE4">
        <w:rPr>
          <w:rFonts w:ascii="Sakkal Majalla" w:hAnsi="Sakkal Majalla" w:cs="Sakkal Majalla"/>
          <w:sz w:val="28"/>
          <w:szCs w:val="32"/>
        </w:rPr>
        <w:t>Sig = 0.000</w:t>
      </w:r>
      <w:r w:rsidRPr="00460CE4">
        <w:rPr>
          <w:rFonts w:ascii="Sakkal Majalla" w:hAnsi="Sakkal Majalla" w:cs="Sakkal Majalla"/>
          <w:sz w:val="28"/>
          <w:szCs w:val="32"/>
          <w:rtl/>
        </w:rPr>
        <w:t>، وهي قيمة دالة إحصائيًا بدرجة عالية، مما يؤكد أن تأثير استخدام تقنيات الذكاء الاصطناعي في إدارة المشتريات على كفاءة الأداء التشغيلي تأثير حقيقي وليس نتيجة للصدفة الإحصائية</w:t>
      </w:r>
      <w:r w:rsidRPr="00460CE4">
        <w:rPr>
          <w:rFonts w:ascii="Sakkal Majalla" w:hAnsi="Sakkal Majalla" w:cs="Sakkal Majalla"/>
          <w:sz w:val="28"/>
          <w:szCs w:val="32"/>
        </w:rPr>
        <w:t>.</w:t>
      </w:r>
    </w:p>
    <w:p w14:paraId="209F3E20" w14:textId="77777777" w:rsidR="00460CE4" w:rsidRPr="00460CE4" w:rsidRDefault="00460CE4" w:rsidP="00460CE4">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t>وتعكس هذه النتائج في مجملها الدور المتنامي الذي تلعبه تقنيات الذكاء الاصطناعي في دعم العمليات الإدارية والتشغيلية داخل المؤسسات المعاصرة، حيث تسهم هذه التقنيات في تحسين دقة القرارات الشرائية، وتسريع عمليات التوريد، وتقليل الأخطاء البشرية، إضافة إلى تحسين إدارة الموارد وسلاسل الإمداد</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كما تساعد الأنظمة الذكية في تحليل كميات ضخمة من البيانات المتعلقة بالموردين والأسعار والاحتياجات التشغيلية، الأمر الذي يمكن المؤسسات من اتخاذ قرارات أكثر كفاءة وفاعلية</w:t>
      </w:r>
      <w:r w:rsidRPr="00460CE4">
        <w:rPr>
          <w:rFonts w:ascii="Sakkal Majalla" w:hAnsi="Sakkal Majalla" w:cs="Sakkal Majalla"/>
          <w:sz w:val="28"/>
          <w:szCs w:val="32"/>
        </w:rPr>
        <w:t>.</w:t>
      </w:r>
    </w:p>
    <w:p w14:paraId="5DD0DCED" w14:textId="3679873C" w:rsidR="007E6BFC" w:rsidRPr="00460CE4" w:rsidRDefault="00460CE4" w:rsidP="00BA6519">
      <w:pPr>
        <w:bidi/>
        <w:spacing w:before="100" w:beforeAutospacing="1" w:after="100" w:afterAutospacing="1" w:line="360" w:lineRule="auto"/>
        <w:ind w:firstLine="720"/>
        <w:jc w:val="lowKashida"/>
        <w:rPr>
          <w:rFonts w:ascii="Sakkal Majalla" w:hAnsi="Sakkal Majalla" w:cs="Sakkal Majalla"/>
          <w:sz w:val="28"/>
          <w:szCs w:val="32"/>
        </w:rPr>
      </w:pPr>
      <w:r w:rsidRPr="00460CE4">
        <w:rPr>
          <w:rFonts w:ascii="Sakkal Majalla" w:hAnsi="Sakkal Majalla" w:cs="Sakkal Majalla"/>
          <w:sz w:val="28"/>
          <w:szCs w:val="32"/>
          <w:rtl/>
        </w:rPr>
        <w:lastRenderedPageBreak/>
        <w:t>وفي ضوء ما سبق، يمكن القول إن النتائج الإحصائية التي أظهرها الجدول تؤكد وجود تأثير إيجابي قوي ودال إحصائيًا لاستخدام تقنيات الذكاء الاصطناعي في إدارة المشتريات على كفاءة الأداء التشغيلي في المؤسسات بالمملكة العربية السعودية</w:t>
      </w:r>
      <w:r w:rsidRPr="00460CE4">
        <w:rPr>
          <w:rFonts w:ascii="Sakkal Majalla" w:hAnsi="Sakkal Majalla" w:cs="Sakkal Majalla"/>
          <w:sz w:val="28"/>
          <w:szCs w:val="32"/>
        </w:rPr>
        <w:t xml:space="preserve">. </w:t>
      </w:r>
      <w:r w:rsidRPr="00460CE4">
        <w:rPr>
          <w:rFonts w:ascii="Sakkal Majalla" w:hAnsi="Sakkal Majalla" w:cs="Sakkal Majalla"/>
          <w:sz w:val="28"/>
          <w:szCs w:val="32"/>
          <w:rtl/>
        </w:rPr>
        <w:t>وبالتالي يتم قبول الفرضية الرئيسية للدراسة التي تنص على وجود علاقة ذات دلالة إحصائية بين المتغيرين، وهو ما يعزز التوجهات الحديثة التي تدعو إلى توظيف التقنيات الذكية والأنظمة الرقمية في تطوير إدارة المشتريات وتحسين الأداء المؤسسي بشكل عام</w:t>
      </w:r>
      <w:r w:rsidRPr="00460CE4">
        <w:rPr>
          <w:rFonts w:ascii="Sakkal Majalla" w:hAnsi="Sakkal Majalla" w:cs="Sakkal Majalla"/>
          <w:sz w:val="28"/>
          <w:szCs w:val="32"/>
        </w:rPr>
        <w:t>.</w:t>
      </w:r>
    </w:p>
    <w:p w14:paraId="6BD292C7" w14:textId="77777777" w:rsidR="007D155E" w:rsidRPr="00F877E7" w:rsidRDefault="007D155E" w:rsidP="007D155E">
      <w:pPr>
        <w:pStyle w:val="aa"/>
        <w:bidi/>
        <w:spacing w:line="360" w:lineRule="auto"/>
        <w:ind w:firstLine="720"/>
        <w:jc w:val="lowKashida"/>
        <w:rPr>
          <w:rFonts w:ascii="Sakkal Majalla" w:hAnsi="Sakkal Majalla" w:cs="Sakkal Majalla"/>
          <w:b/>
          <w:bCs/>
          <w:sz w:val="32"/>
          <w:szCs w:val="32"/>
        </w:rPr>
      </w:pPr>
      <w:r w:rsidRPr="00F877E7">
        <w:rPr>
          <w:rFonts w:ascii="Sakkal Majalla" w:hAnsi="Sakkal Majalla" w:cs="Sakkal Majalla"/>
          <w:b/>
          <w:bCs/>
          <w:sz w:val="32"/>
          <w:szCs w:val="32"/>
          <w:rtl/>
        </w:rPr>
        <w:t>الفرضيات الفرعية</w:t>
      </w:r>
    </w:p>
    <w:p w14:paraId="01C637D3" w14:textId="30C670AD" w:rsidR="005D530C" w:rsidRPr="00C019BA" w:rsidRDefault="007D155E" w:rsidP="00C019BA">
      <w:pPr>
        <w:pStyle w:val="aa"/>
        <w:numPr>
          <w:ilvl w:val="0"/>
          <w:numId w:val="5"/>
        </w:numPr>
        <w:bidi/>
        <w:spacing w:line="360" w:lineRule="auto"/>
        <w:jc w:val="lowKashida"/>
        <w:rPr>
          <w:rFonts w:ascii="Sakkal Majalla" w:hAnsi="Sakkal Majalla" w:cs="Sakkal Majalla"/>
          <w:sz w:val="32"/>
          <w:szCs w:val="32"/>
        </w:rPr>
      </w:pPr>
      <w:r w:rsidRPr="00F877E7">
        <w:rPr>
          <w:rFonts w:ascii="Sakkal Majalla" w:hAnsi="Sakkal Majalla" w:cs="Sakkal Majalla"/>
          <w:sz w:val="32"/>
          <w:szCs w:val="32"/>
          <w:rtl/>
        </w:rPr>
        <w:t>الفرضية الفرعية الأولى</w:t>
      </w:r>
      <w:r w:rsidRPr="00F877E7">
        <w:rPr>
          <w:rFonts w:ascii="Sakkal Majalla" w:hAnsi="Sakkal Majalla" w:cs="Sakkal Majalla"/>
          <w:sz w:val="32"/>
          <w:szCs w:val="32"/>
        </w:rPr>
        <w:t>:</w:t>
      </w:r>
      <w:r w:rsidRPr="00F877E7">
        <w:rPr>
          <w:rFonts w:ascii="Sakkal Majalla" w:hAnsi="Sakkal Majalla" w:cs="Sakkal Majalla"/>
          <w:sz w:val="32"/>
          <w:szCs w:val="32"/>
          <w:rtl/>
        </w:rPr>
        <w:t>توجد علاقة ذات دلالة إحصائية بين قدرة نظام الذكاء الاصطناعي المستخدم في إدارة المشتريات وكفاءة الأداء التشغيلي في المؤسسات بالمملكة العربية السعودية</w:t>
      </w:r>
      <w:r w:rsidRPr="00F877E7">
        <w:rPr>
          <w:rFonts w:ascii="Sakkal Majalla" w:hAnsi="Sakkal Majalla" w:cs="Sakkal Majalla"/>
          <w:sz w:val="32"/>
          <w:szCs w:val="32"/>
        </w:rPr>
        <w:t>.</w:t>
      </w:r>
    </w:p>
    <w:p w14:paraId="768C9224" w14:textId="22B8AA36" w:rsidR="005D530C" w:rsidRPr="005D530C" w:rsidRDefault="005D530C" w:rsidP="00C019BA">
      <w:pPr>
        <w:pStyle w:val="af"/>
        <w:keepNext/>
        <w:bidi/>
        <w:jc w:val="center"/>
        <w:rPr>
          <w:sz w:val="22"/>
          <w:szCs w:val="22"/>
        </w:rPr>
      </w:pPr>
      <w:bookmarkStart w:id="48" w:name="_Toc224227880"/>
      <w:r w:rsidRPr="005D530C">
        <w:rPr>
          <w:rFonts w:hint="cs"/>
          <w:sz w:val="22"/>
          <w:szCs w:val="22"/>
          <w:rtl/>
        </w:rPr>
        <w:t>الجدول</w:t>
      </w:r>
      <w:r w:rsidRPr="005D530C">
        <w:rPr>
          <w:sz w:val="22"/>
          <w:szCs w:val="22"/>
        </w:rPr>
        <w:t xml:space="preserve">  </w:t>
      </w:r>
      <w:r w:rsidRPr="005D530C">
        <w:rPr>
          <w:sz w:val="22"/>
          <w:szCs w:val="22"/>
        </w:rPr>
        <w:fldChar w:fldCharType="begin"/>
      </w:r>
      <w:r w:rsidRPr="005D530C">
        <w:rPr>
          <w:sz w:val="22"/>
          <w:szCs w:val="22"/>
        </w:rPr>
        <w:instrText xml:space="preserve"> SEQ </w:instrText>
      </w:r>
      <w:r w:rsidRPr="005D530C">
        <w:rPr>
          <w:sz w:val="22"/>
          <w:szCs w:val="22"/>
          <w:rtl/>
        </w:rPr>
        <w:instrText>الجدول</w:instrText>
      </w:r>
      <w:r w:rsidRPr="005D530C">
        <w:rPr>
          <w:sz w:val="22"/>
          <w:szCs w:val="22"/>
        </w:rPr>
        <w:instrText xml:space="preserve">_ \* ARABIC </w:instrText>
      </w:r>
      <w:r w:rsidRPr="005D530C">
        <w:rPr>
          <w:sz w:val="22"/>
          <w:szCs w:val="22"/>
        </w:rPr>
        <w:fldChar w:fldCharType="separate"/>
      </w:r>
      <w:r w:rsidR="00493DFF">
        <w:rPr>
          <w:noProof/>
          <w:sz w:val="22"/>
          <w:szCs w:val="22"/>
        </w:rPr>
        <w:t>11</w:t>
      </w:r>
      <w:r w:rsidRPr="005D530C">
        <w:rPr>
          <w:sz w:val="22"/>
          <w:szCs w:val="22"/>
        </w:rPr>
        <w:fldChar w:fldCharType="end"/>
      </w:r>
      <w:r w:rsidRPr="005D530C">
        <w:rPr>
          <w:rFonts w:hint="cs"/>
          <w:sz w:val="22"/>
          <w:szCs w:val="22"/>
          <w:rtl/>
          <w:lang w:bidi="ar-EG"/>
        </w:rPr>
        <w:t xml:space="preserve"> جدول اثبات الفرضية الفرعية الأولى</w:t>
      </w:r>
      <w:bookmarkEnd w:id="48"/>
    </w:p>
    <w:tbl>
      <w:tblPr>
        <w:tblStyle w:val="GridTableLight"/>
        <w:tblW w:w="0" w:type="auto"/>
        <w:tblLook w:val="04A0" w:firstRow="1" w:lastRow="0" w:firstColumn="1" w:lastColumn="0" w:noHBand="0" w:noVBand="1"/>
      </w:tblPr>
      <w:tblGrid>
        <w:gridCol w:w="794"/>
        <w:gridCol w:w="717"/>
        <w:gridCol w:w="945"/>
        <w:gridCol w:w="1311"/>
        <w:gridCol w:w="1454"/>
        <w:gridCol w:w="1189"/>
        <w:gridCol w:w="996"/>
        <w:gridCol w:w="516"/>
        <w:gridCol w:w="550"/>
        <w:gridCol w:w="1104"/>
      </w:tblGrid>
      <w:tr w:rsidR="005D530C" w:rsidRPr="005D530C" w14:paraId="1C96B3E9" w14:textId="77777777" w:rsidTr="005D530C">
        <w:tc>
          <w:tcPr>
            <w:tcW w:w="0" w:type="auto"/>
            <w:hideMark/>
          </w:tcPr>
          <w:p w14:paraId="2C584902" w14:textId="77777777" w:rsidR="005D530C" w:rsidRPr="005D530C" w:rsidRDefault="005D530C" w:rsidP="00460CE4">
            <w:pPr>
              <w:jc w:val="center"/>
              <w:rPr>
                <w:b/>
                <w:bCs/>
                <w:sz w:val="20"/>
                <w:szCs w:val="20"/>
              </w:rPr>
            </w:pPr>
            <w:r w:rsidRPr="005D530C">
              <w:rPr>
                <w:b/>
                <w:bCs/>
                <w:sz w:val="20"/>
                <w:szCs w:val="20"/>
              </w:rPr>
              <w:t>Model</w:t>
            </w:r>
          </w:p>
        </w:tc>
        <w:tc>
          <w:tcPr>
            <w:tcW w:w="0" w:type="auto"/>
            <w:hideMark/>
          </w:tcPr>
          <w:p w14:paraId="51F5A3C6" w14:textId="77777777" w:rsidR="005D530C" w:rsidRPr="005D530C" w:rsidRDefault="005D530C" w:rsidP="00460CE4">
            <w:pPr>
              <w:jc w:val="center"/>
              <w:rPr>
                <w:b/>
                <w:bCs/>
                <w:sz w:val="20"/>
                <w:szCs w:val="20"/>
              </w:rPr>
            </w:pPr>
            <w:r w:rsidRPr="005D530C">
              <w:rPr>
                <w:b/>
                <w:bCs/>
                <w:sz w:val="20"/>
                <w:szCs w:val="20"/>
              </w:rPr>
              <w:t>R</w:t>
            </w:r>
          </w:p>
        </w:tc>
        <w:tc>
          <w:tcPr>
            <w:tcW w:w="0" w:type="auto"/>
            <w:hideMark/>
          </w:tcPr>
          <w:p w14:paraId="5798CFCD" w14:textId="77777777" w:rsidR="005D530C" w:rsidRPr="005D530C" w:rsidRDefault="005D530C" w:rsidP="00460CE4">
            <w:pPr>
              <w:jc w:val="center"/>
              <w:rPr>
                <w:b/>
                <w:bCs/>
                <w:sz w:val="20"/>
                <w:szCs w:val="20"/>
              </w:rPr>
            </w:pPr>
            <w:r w:rsidRPr="005D530C">
              <w:rPr>
                <w:b/>
                <w:bCs/>
                <w:sz w:val="20"/>
                <w:szCs w:val="20"/>
              </w:rPr>
              <w:t>R Square</w:t>
            </w:r>
          </w:p>
        </w:tc>
        <w:tc>
          <w:tcPr>
            <w:tcW w:w="0" w:type="auto"/>
            <w:hideMark/>
          </w:tcPr>
          <w:p w14:paraId="1C68C264" w14:textId="77777777" w:rsidR="005D530C" w:rsidRPr="005D530C" w:rsidRDefault="005D530C" w:rsidP="00460CE4">
            <w:pPr>
              <w:jc w:val="center"/>
              <w:rPr>
                <w:b/>
                <w:bCs/>
                <w:sz w:val="20"/>
                <w:szCs w:val="20"/>
              </w:rPr>
            </w:pPr>
            <w:r w:rsidRPr="005D530C">
              <w:rPr>
                <w:b/>
                <w:bCs/>
                <w:sz w:val="20"/>
                <w:szCs w:val="20"/>
              </w:rPr>
              <w:t>Adjusted R Square</w:t>
            </w:r>
          </w:p>
        </w:tc>
        <w:tc>
          <w:tcPr>
            <w:tcW w:w="0" w:type="auto"/>
            <w:hideMark/>
          </w:tcPr>
          <w:p w14:paraId="79F644C6" w14:textId="77777777" w:rsidR="005D530C" w:rsidRPr="005D530C" w:rsidRDefault="005D530C" w:rsidP="00460CE4">
            <w:pPr>
              <w:jc w:val="center"/>
              <w:rPr>
                <w:b/>
                <w:bCs/>
                <w:sz w:val="20"/>
                <w:szCs w:val="20"/>
              </w:rPr>
            </w:pPr>
            <w:r w:rsidRPr="005D530C">
              <w:rPr>
                <w:b/>
                <w:bCs/>
                <w:sz w:val="20"/>
                <w:szCs w:val="20"/>
              </w:rPr>
              <w:t>Std. Error of the Estimate</w:t>
            </w:r>
          </w:p>
        </w:tc>
        <w:tc>
          <w:tcPr>
            <w:tcW w:w="0" w:type="auto"/>
            <w:hideMark/>
          </w:tcPr>
          <w:p w14:paraId="77B966F3" w14:textId="77777777" w:rsidR="005D530C" w:rsidRPr="005D530C" w:rsidRDefault="005D530C" w:rsidP="00460CE4">
            <w:pPr>
              <w:jc w:val="center"/>
              <w:rPr>
                <w:b/>
                <w:bCs/>
                <w:sz w:val="20"/>
                <w:szCs w:val="20"/>
              </w:rPr>
            </w:pPr>
            <w:r w:rsidRPr="005D530C">
              <w:rPr>
                <w:b/>
                <w:bCs/>
                <w:sz w:val="20"/>
                <w:szCs w:val="20"/>
              </w:rPr>
              <w:t>R Square Change</w:t>
            </w:r>
          </w:p>
        </w:tc>
        <w:tc>
          <w:tcPr>
            <w:tcW w:w="0" w:type="auto"/>
            <w:hideMark/>
          </w:tcPr>
          <w:p w14:paraId="1EAF5E68" w14:textId="77777777" w:rsidR="005D530C" w:rsidRPr="005D530C" w:rsidRDefault="005D530C" w:rsidP="00460CE4">
            <w:pPr>
              <w:jc w:val="center"/>
              <w:rPr>
                <w:b/>
                <w:bCs/>
                <w:sz w:val="20"/>
                <w:szCs w:val="20"/>
              </w:rPr>
            </w:pPr>
            <w:r w:rsidRPr="005D530C">
              <w:rPr>
                <w:b/>
                <w:bCs/>
                <w:sz w:val="20"/>
                <w:szCs w:val="20"/>
              </w:rPr>
              <w:t>F Change</w:t>
            </w:r>
          </w:p>
        </w:tc>
        <w:tc>
          <w:tcPr>
            <w:tcW w:w="0" w:type="auto"/>
            <w:hideMark/>
          </w:tcPr>
          <w:p w14:paraId="48C58570" w14:textId="77777777" w:rsidR="005D530C" w:rsidRPr="005D530C" w:rsidRDefault="005D530C" w:rsidP="00460CE4">
            <w:pPr>
              <w:jc w:val="center"/>
              <w:rPr>
                <w:b/>
                <w:bCs/>
                <w:sz w:val="20"/>
                <w:szCs w:val="20"/>
              </w:rPr>
            </w:pPr>
            <w:r w:rsidRPr="005D530C">
              <w:rPr>
                <w:b/>
                <w:bCs/>
                <w:sz w:val="20"/>
                <w:szCs w:val="20"/>
              </w:rPr>
              <w:t>df1</w:t>
            </w:r>
          </w:p>
        </w:tc>
        <w:tc>
          <w:tcPr>
            <w:tcW w:w="0" w:type="auto"/>
            <w:hideMark/>
          </w:tcPr>
          <w:p w14:paraId="5C9CE25E" w14:textId="77777777" w:rsidR="005D530C" w:rsidRPr="005D530C" w:rsidRDefault="005D530C" w:rsidP="00460CE4">
            <w:pPr>
              <w:jc w:val="center"/>
              <w:rPr>
                <w:b/>
                <w:bCs/>
                <w:sz w:val="20"/>
                <w:szCs w:val="20"/>
              </w:rPr>
            </w:pPr>
            <w:r w:rsidRPr="005D530C">
              <w:rPr>
                <w:b/>
                <w:bCs/>
                <w:sz w:val="20"/>
                <w:szCs w:val="20"/>
              </w:rPr>
              <w:t>df2</w:t>
            </w:r>
          </w:p>
        </w:tc>
        <w:tc>
          <w:tcPr>
            <w:tcW w:w="0" w:type="auto"/>
            <w:hideMark/>
          </w:tcPr>
          <w:p w14:paraId="09A51156" w14:textId="77777777" w:rsidR="005D530C" w:rsidRPr="005D530C" w:rsidRDefault="005D530C" w:rsidP="00460CE4">
            <w:pPr>
              <w:jc w:val="center"/>
              <w:rPr>
                <w:b/>
                <w:bCs/>
                <w:sz w:val="20"/>
                <w:szCs w:val="20"/>
              </w:rPr>
            </w:pPr>
            <w:r w:rsidRPr="005D530C">
              <w:rPr>
                <w:b/>
                <w:bCs/>
                <w:sz w:val="20"/>
                <w:szCs w:val="20"/>
              </w:rPr>
              <w:t>Sig. F Change</w:t>
            </w:r>
          </w:p>
        </w:tc>
      </w:tr>
      <w:tr w:rsidR="005D530C" w:rsidRPr="005D530C" w14:paraId="40E17F00" w14:textId="77777777" w:rsidTr="005D530C">
        <w:tc>
          <w:tcPr>
            <w:tcW w:w="0" w:type="auto"/>
            <w:hideMark/>
          </w:tcPr>
          <w:p w14:paraId="5C80B6CD" w14:textId="77777777" w:rsidR="005D530C" w:rsidRPr="005D530C" w:rsidRDefault="005D530C" w:rsidP="00460CE4">
            <w:pPr>
              <w:rPr>
                <w:sz w:val="20"/>
                <w:szCs w:val="20"/>
              </w:rPr>
            </w:pPr>
            <w:r w:rsidRPr="005D530C">
              <w:rPr>
                <w:sz w:val="20"/>
                <w:szCs w:val="20"/>
              </w:rPr>
              <w:t>1</w:t>
            </w:r>
          </w:p>
        </w:tc>
        <w:tc>
          <w:tcPr>
            <w:tcW w:w="0" w:type="auto"/>
            <w:hideMark/>
          </w:tcPr>
          <w:p w14:paraId="50F1C969" w14:textId="77777777" w:rsidR="005D530C" w:rsidRPr="005D530C" w:rsidRDefault="005D530C" w:rsidP="00460CE4">
            <w:pPr>
              <w:rPr>
                <w:sz w:val="20"/>
                <w:szCs w:val="20"/>
              </w:rPr>
            </w:pPr>
            <w:r w:rsidRPr="005D530C">
              <w:rPr>
                <w:sz w:val="20"/>
                <w:szCs w:val="20"/>
              </w:rPr>
              <w:t>.768a</w:t>
            </w:r>
          </w:p>
        </w:tc>
        <w:tc>
          <w:tcPr>
            <w:tcW w:w="0" w:type="auto"/>
            <w:hideMark/>
          </w:tcPr>
          <w:p w14:paraId="66C8B368" w14:textId="77777777" w:rsidR="005D530C" w:rsidRPr="005D530C" w:rsidRDefault="005D530C" w:rsidP="00460CE4">
            <w:pPr>
              <w:rPr>
                <w:sz w:val="20"/>
                <w:szCs w:val="20"/>
              </w:rPr>
            </w:pPr>
            <w:r w:rsidRPr="005D530C">
              <w:rPr>
                <w:sz w:val="20"/>
                <w:szCs w:val="20"/>
              </w:rPr>
              <w:t>.590</w:t>
            </w:r>
          </w:p>
        </w:tc>
        <w:tc>
          <w:tcPr>
            <w:tcW w:w="0" w:type="auto"/>
            <w:hideMark/>
          </w:tcPr>
          <w:p w14:paraId="3C979D0F" w14:textId="77777777" w:rsidR="005D530C" w:rsidRPr="005D530C" w:rsidRDefault="005D530C" w:rsidP="00460CE4">
            <w:pPr>
              <w:rPr>
                <w:sz w:val="20"/>
                <w:szCs w:val="20"/>
              </w:rPr>
            </w:pPr>
            <w:r w:rsidRPr="005D530C">
              <w:rPr>
                <w:sz w:val="20"/>
                <w:szCs w:val="20"/>
              </w:rPr>
              <w:t>.588</w:t>
            </w:r>
          </w:p>
        </w:tc>
        <w:tc>
          <w:tcPr>
            <w:tcW w:w="0" w:type="auto"/>
            <w:hideMark/>
          </w:tcPr>
          <w:p w14:paraId="1F712117" w14:textId="77777777" w:rsidR="005D530C" w:rsidRPr="005D530C" w:rsidRDefault="005D530C" w:rsidP="00460CE4">
            <w:pPr>
              <w:rPr>
                <w:sz w:val="20"/>
                <w:szCs w:val="20"/>
              </w:rPr>
            </w:pPr>
            <w:r w:rsidRPr="005D530C">
              <w:rPr>
                <w:sz w:val="20"/>
                <w:szCs w:val="20"/>
              </w:rPr>
              <w:t>.38022</w:t>
            </w:r>
          </w:p>
        </w:tc>
        <w:tc>
          <w:tcPr>
            <w:tcW w:w="0" w:type="auto"/>
            <w:hideMark/>
          </w:tcPr>
          <w:p w14:paraId="520F44A0" w14:textId="77777777" w:rsidR="005D530C" w:rsidRPr="005D530C" w:rsidRDefault="005D530C" w:rsidP="00460CE4">
            <w:pPr>
              <w:rPr>
                <w:sz w:val="20"/>
                <w:szCs w:val="20"/>
              </w:rPr>
            </w:pPr>
            <w:r w:rsidRPr="005D530C">
              <w:rPr>
                <w:sz w:val="20"/>
                <w:szCs w:val="20"/>
              </w:rPr>
              <w:t>.590</w:t>
            </w:r>
          </w:p>
        </w:tc>
        <w:tc>
          <w:tcPr>
            <w:tcW w:w="0" w:type="auto"/>
            <w:hideMark/>
          </w:tcPr>
          <w:p w14:paraId="2EC87CBA" w14:textId="77777777" w:rsidR="005D530C" w:rsidRPr="005D530C" w:rsidRDefault="005D530C" w:rsidP="00460CE4">
            <w:pPr>
              <w:rPr>
                <w:sz w:val="20"/>
                <w:szCs w:val="20"/>
              </w:rPr>
            </w:pPr>
            <w:r w:rsidRPr="005D530C">
              <w:rPr>
                <w:sz w:val="20"/>
                <w:szCs w:val="20"/>
              </w:rPr>
              <w:t>314.870</w:t>
            </w:r>
          </w:p>
        </w:tc>
        <w:tc>
          <w:tcPr>
            <w:tcW w:w="0" w:type="auto"/>
            <w:hideMark/>
          </w:tcPr>
          <w:p w14:paraId="5C65B3CD" w14:textId="77777777" w:rsidR="005D530C" w:rsidRPr="005D530C" w:rsidRDefault="005D530C" w:rsidP="00460CE4">
            <w:pPr>
              <w:rPr>
                <w:sz w:val="20"/>
                <w:szCs w:val="20"/>
              </w:rPr>
            </w:pPr>
            <w:r w:rsidRPr="005D530C">
              <w:rPr>
                <w:sz w:val="20"/>
                <w:szCs w:val="20"/>
              </w:rPr>
              <w:t>1</w:t>
            </w:r>
          </w:p>
        </w:tc>
        <w:tc>
          <w:tcPr>
            <w:tcW w:w="0" w:type="auto"/>
            <w:hideMark/>
          </w:tcPr>
          <w:p w14:paraId="44AF9D35" w14:textId="77777777" w:rsidR="005D530C" w:rsidRPr="005D530C" w:rsidRDefault="005D530C" w:rsidP="00460CE4">
            <w:pPr>
              <w:rPr>
                <w:sz w:val="20"/>
                <w:szCs w:val="20"/>
              </w:rPr>
            </w:pPr>
            <w:r w:rsidRPr="005D530C">
              <w:rPr>
                <w:sz w:val="20"/>
                <w:szCs w:val="20"/>
              </w:rPr>
              <w:t>218</w:t>
            </w:r>
          </w:p>
        </w:tc>
        <w:tc>
          <w:tcPr>
            <w:tcW w:w="0" w:type="auto"/>
            <w:hideMark/>
          </w:tcPr>
          <w:p w14:paraId="202EDD03" w14:textId="77777777" w:rsidR="005D530C" w:rsidRPr="005D530C" w:rsidRDefault="005D530C" w:rsidP="00460CE4">
            <w:pPr>
              <w:rPr>
                <w:sz w:val="20"/>
                <w:szCs w:val="20"/>
              </w:rPr>
            </w:pPr>
            <w:r w:rsidRPr="005D530C">
              <w:rPr>
                <w:sz w:val="20"/>
                <w:szCs w:val="20"/>
              </w:rPr>
              <w:t>.000</w:t>
            </w:r>
          </w:p>
        </w:tc>
      </w:tr>
    </w:tbl>
    <w:p w14:paraId="21A93B34" w14:textId="0FBE01D6" w:rsidR="005D530C" w:rsidRDefault="005D530C" w:rsidP="005D530C">
      <w:pPr>
        <w:pStyle w:val="aa"/>
      </w:pPr>
      <w:r>
        <w:t xml:space="preserve">a. Predictors: (Constant), </w:t>
      </w:r>
      <w:r>
        <w:rPr>
          <w:rtl/>
        </w:rPr>
        <w:t>قدرة نظام الذكاء الاصطناعي</w:t>
      </w:r>
    </w:p>
    <w:tbl>
      <w:tblPr>
        <w:tblStyle w:val="GridTableLight"/>
        <w:tblW w:w="0" w:type="auto"/>
        <w:jc w:val="center"/>
        <w:tblLook w:val="04A0" w:firstRow="1" w:lastRow="0" w:firstColumn="1" w:lastColumn="0" w:noHBand="0" w:noVBand="1"/>
      </w:tblPr>
      <w:tblGrid>
        <w:gridCol w:w="1430"/>
        <w:gridCol w:w="2044"/>
        <w:gridCol w:w="617"/>
        <w:gridCol w:w="1710"/>
        <w:gridCol w:w="1084"/>
        <w:gridCol w:w="817"/>
      </w:tblGrid>
      <w:tr w:rsidR="005D530C" w:rsidRPr="005D530C" w14:paraId="666A4F93" w14:textId="77777777" w:rsidTr="005D530C">
        <w:trPr>
          <w:jc w:val="center"/>
        </w:trPr>
        <w:tc>
          <w:tcPr>
            <w:tcW w:w="0" w:type="auto"/>
            <w:hideMark/>
          </w:tcPr>
          <w:p w14:paraId="74510916" w14:textId="77777777" w:rsidR="005D530C" w:rsidRPr="005D530C" w:rsidRDefault="005D530C" w:rsidP="00460CE4">
            <w:pPr>
              <w:jc w:val="center"/>
              <w:rPr>
                <w:b/>
                <w:bCs/>
              </w:rPr>
            </w:pPr>
            <w:r w:rsidRPr="005D530C">
              <w:rPr>
                <w:b/>
                <w:bCs/>
              </w:rPr>
              <w:t>Model</w:t>
            </w:r>
          </w:p>
        </w:tc>
        <w:tc>
          <w:tcPr>
            <w:tcW w:w="0" w:type="auto"/>
            <w:hideMark/>
          </w:tcPr>
          <w:p w14:paraId="63D690F8" w14:textId="77777777" w:rsidR="005D530C" w:rsidRPr="005D530C" w:rsidRDefault="005D530C" w:rsidP="00460CE4">
            <w:pPr>
              <w:jc w:val="center"/>
              <w:rPr>
                <w:b/>
                <w:bCs/>
              </w:rPr>
            </w:pPr>
            <w:r w:rsidRPr="005D530C">
              <w:rPr>
                <w:b/>
                <w:bCs/>
              </w:rPr>
              <w:t>Sum of Squares</w:t>
            </w:r>
          </w:p>
        </w:tc>
        <w:tc>
          <w:tcPr>
            <w:tcW w:w="0" w:type="auto"/>
            <w:hideMark/>
          </w:tcPr>
          <w:p w14:paraId="39845D39" w14:textId="77777777" w:rsidR="005D530C" w:rsidRPr="005D530C" w:rsidRDefault="005D530C" w:rsidP="00460CE4">
            <w:pPr>
              <w:jc w:val="center"/>
              <w:rPr>
                <w:b/>
                <w:bCs/>
              </w:rPr>
            </w:pPr>
            <w:r w:rsidRPr="005D530C">
              <w:rPr>
                <w:b/>
                <w:bCs/>
              </w:rPr>
              <w:t>df</w:t>
            </w:r>
          </w:p>
        </w:tc>
        <w:tc>
          <w:tcPr>
            <w:tcW w:w="0" w:type="auto"/>
            <w:hideMark/>
          </w:tcPr>
          <w:p w14:paraId="25F93976" w14:textId="77777777" w:rsidR="005D530C" w:rsidRPr="005D530C" w:rsidRDefault="005D530C" w:rsidP="00460CE4">
            <w:pPr>
              <w:jc w:val="center"/>
              <w:rPr>
                <w:b/>
                <w:bCs/>
              </w:rPr>
            </w:pPr>
            <w:r w:rsidRPr="005D530C">
              <w:rPr>
                <w:b/>
                <w:bCs/>
              </w:rPr>
              <w:t>Mean Square</w:t>
            </w:r>
          </w:p>
        </w:tc>
        <w:tc>
          <w:tcPr>
            <w:tcW w:w="0" w:type="auto"/>
            <w:hideMark/>
          </w:tcPr>
          <w:p w14:paraId="651E30F7" w14:textId="77777777" w:rsidR="005D530C" w:rsidRPr="005D530C" w:rsidRDefault="005D530C" w:rsidP="00460CE4">
            <w:pPr>
              <w:jc w:val="center"/>
              <w:rPr>
                <w:b/>
                <w:bCs/>
              </w:rPr>
            </w:pPr>
            <w:r w:rsidRPr="005D530C">
              <w:rPr>
                <w:b/>
                <w:bCs/>
              </w:rPr>
              <w:t>F</w:t>
            </w:r>
          </w:p>
        </w:tc>
        <w:tc>
          <w:tcPr>
            <w:tcW w:w="0" w:type="auto"/>
            <w:hideMark/>
          </w:tcPr>
          <w:p w14:paraId="52497069" w14:textId="77777777" w:rsidR="005D530C" w:rsidRPr="005D530C" w:rsidRDefault="005D530C" w:rsidP="00460CE4">
            <w:pPr>
              <w:jc w:val="center"/>
              <w:rPr>
                <w:b/>
                <w:bCs/>
              </w:rPr>
            </w:pPr>
            <w:r w:rsidRPr="005D530C">
              <w:rPr>
                <w:b/>
                <w:bCs/>
              </w:rPr>
              <w:t>Sig.</w:t>
            </w:r>
          </w:p>
        </w:tc>
      </w:tr>
      <w:tr w:rsidR="005D530C" w:rsidRPr="005D530C" w14:paraId="71899D87" w14:textId="77777777" w:rsidTr="005D530C">
        <w:trPr>
          <w:jc w:val="center"/>
        </w:trPr>
        <w:tc>
          <w:tcPr>
            <w:tcW w:w="0" w:type="auto"/>
            <w:hideMark/>
          </w:tcPr>
          <w:p w14:paraId="177B95AB" w14:textId="77777777" w:rsidR="005D530C" w:rsidRPr="005D530C" w:rsidRDefault="005D530C" w:rsidP="00460CE4">
            <w:r w:rsidRPr="005D530C">
              <w:t>Regression</w:t>
            </w:r>
          </w:p>
        </w:tc>
        <w:tc>
          <w:tcPr>
            <w:tcW w:w="0" w:type="auto"/>
            <w:hideMark/>
          </w:tcPr>
          <w:p w14:paraId="7B297DBC" w14:textId="77777777" w:rsidR="005D530C" w:rsidRPr="005D530C" w:rsidRDefault="005D530C" w:rsidP="00460CE4">
            <w:r w:rsidRPr="005D530C">
              <w:t>48.290</w:t>
            </w:r>
          </w:p>
        </w:tc>
        <w:tc>
          <w:tcPr>
            <w:tcW w:w="0" w:type="auto"/>
            <w:hideMark/>
          </w:tcPr>
          <w:p w14:paraId="01C9937B" w14:textId="77777777" w:rsidR="005D530C" w:rsidRPr="005D530C" w:rsidRDefault="005D530C" w:rsidP="00460CE4">
            <w:r w:rsidRPr="005D530C">
              <w:t>1</w:t>
            </w:r>
          </w:p>
        </w:tc>
        <w:tc>
          <w:tcPr>
            <w:tcW w:w="0" w:type="auto"/>
            <w:hideMark/>
          </w:tcPr>
          <w:p w14:paraId="2D2B84AA" w14:textId="77777777" w:rsidR="005D530C" w:rsidRPr="005D530C" w:rsidRDefault="005D530C" w:rsidP="00460CE4">
            <w:r w:rsidRPr="005D530C">
              <w:t>48.290</w:t>
            </w:r>
          </w:p>
        </w:tc>
        <w:tc>
          <w:tcPr>
            <w:tcW w:w="0" w:type="auto"/>
            <w:hideMark/>
          </w:tcPr>
          <w:p w14:paraId="798D4353" w14:textId="77777777" w:rsidR="005D530C" w:rsidRPr="005D530C" w:rsidRDefault="005D530C" w:rsidP="00460CE4">
            <w:r w:rsidRPr="005D530C">
              <w:t>314.870</w:t>
            </w:r>
          </w:p>
        </w:tc>
        <w:tc>
          <w:tcPr>
            <w:tcW w:w="0" w:type="auto"/>
            <w:hideMark/>
          </w:tcPr>
          <w:p w14:paraId="3B5CC8A1" w14:textId="77777777" w:rsidR="005D530C" w:rsidRPr="005D530C" w:rsidRDefault="005D530C" w:rsidP="00460CE4">
            <w:r w:rsidRPr="005D530C">
              <w:t>.000b</w:t>
            </w:r>
          </w:p>
        </w:tc>
      </w:tr>
      <w:tr w:rsidR="005D530C" w:rsidRPr="005D530C" w14:paraId="7C7A1EEB" w14:textId="77777777" w:rsidTr="005D530C">
        <w:trPr>
          <w:jc w:val="center"/>
        </w:trPr>
        <w:tc>
          <w:tcPr>
            <w:tcW w:w="0" w:type="auto"/>
            <w:hideMark/>
          </w:tcPr>
          <w:p w14:paraId="476D4A77" w14:textId="77777777" w:rsidR="005D530C" w:rsidRPr="005D530C" w:rsidRDefault="005D530C" w:rsidP="00460CE4">
            <w:r w:rsidRPr="005D530C">
              <w:t>Residual</w:t>
            </w:r>
          </w:p>
        </w:tc>
        <w:tc>
          <w:tcPr>
            <w:tcW w:w="0" w:type="auto"/>
            <w:hideMark/>
          </w:tcPr>
          <w:p w14:paraId="46CE8BF9" w14:textId="77777777" w:rsidR="005D530C" w:rsidRPr="005D530C" w:rsidRDefault="005D530C" w:rsidP="00460CE4">
            <w:r w:rsidRPr="005D530C">
              <w:t>33.537</w:t>
            </w:r>
          </w:p>
        </w:tc>
        <w:tc>
          <w:tcPr>
            <w:tcW w:w="0" w:type="auto"/>
            <w:hideMark/>
          </w:tcPr>
          <w:p w14:paraId="7CDCBA00" w14:textId="77777777" w:rsidR="005D530C" w:rsidRPr="005D530C" w:rsidRDefault="005D530C" w:rsidP="00460CE4">
            <w:r w:rsidRPr="005D530C">
              <w:t>218</w:t>
            </w:r>
          </w:p>
        </w:tc>
        <w:tc>
          <w:tcPr>
            <w:tcW w:w="0" w:type="auto"/>
            <w:hideMark/>
          </w:tcPr>
          <w:p w14:paraId="3AD89D71" w14:textId="77777777" w:rsidR="005D530C" w:rsidRPr="005D530C" w:rsidRDefault="005D530C" w:rsidP="00460CE4">
            <w:r w:rsidRPr="005D530C">
              <w:t>0.154</w:t>
            </w:r>
          </w:p>
        </w:tc>
        <w:tc>
          <w:tcPr>
            <w:tcW w:w="0" w:type="auto"/>
            <w:hideMark/>
          </w:tcPr>
          <w:p w14:paraId="231CD33E" w14:textId="77777777" w:rsidR="005D530C" w:rsidRPr="005D530C" w:rsidRDefault="005D530C" w:rsidP="00460CE4"/>
        </w:tc>
        <w:tc>
          <w:tcPr>
            <w:tcW w:w="0" w:type="auto"/>
            <w:hideMark/>
          </w:tcPr>
          <w:p w14:paraId="23E0A72D" w14:textId="77777777" w:rsidR="005D530C" w:rsidRPr="005D530C" w:rsidRDefault="005D530C" w:rsidP="00460CE4"/>
        </w:tc>
      </w:tr>
      <w:tr w:rsidR="005D530C" w:rsidRPr="005D530C" w14:paraId="407DEEBE" w14:textId="77777777" w:rsidTr="005D530C">
        <w:trPr>
          <w:jc w:val="center"/>
        </w:trPr>
        <w:tc>
          <w:tcPr>
            <w:tcW w:w="0" w:type="auto"/>
            <w:hideMark/>
          </w:tcPr>
          <w:p w14:paraId="740118B3" w14:textId="77777777" w:rsidR="005D530C" w:rsidRPr="005D530C" w:rsidRDefault="005D530C" w:rsidP="00460CE4">
            <w:r w:rsidRPr="005D530C">
              <w:t>Total</w:t>
            </w:r>
          </w:p>
        </w:tc>
        <w:tc>
          <w:tcPr>
            <w:tcW w:w="0" w:type="auto"/>
            <w:hideMark/>
          </w:tcPr>
          <w:p w14:paraId="691D8AA1" w14:textId="77777777" w:rsidR="005D530C" w:rsidRPr="005D530C" w:rsidRDefault="005D530C" w:rsidP="00460CE4">
            <w:r w:rsidRPr="005D530C">
              <w:t>81.827</w:t>
            </w:r>
          </w:p>
        </w:tc>
        <w:tc>
          <w:tcPr>
            <w:tcW w:w="0" w:type="auto"/>
            <w:hideMark/>
          </w:tcPr>
          <w:p w14:paraId="2D5C2937" w14:textId="77777777" w:rsidR="005D530C" w:rsidRPr="005D530C" w:rsidRDefault="005D530C" w:rsidP="00460CE4">
            <w:r w:rsidRPr="005D530C">
              <w:t>219</w:t>
            </w:r>
          </w:p>
        </w:tc>
        <w:tc>
          <w:tcPr>
            <w:tcW w:w="0" w:type="auto"/>
            <w:hideMark/>
          </w:tcPr>
          <w:p w14:paraId="43A5FDF2" w14:textId="77777777" w:rsidR="005D530C" w:rsidRPr="005D530C" w:rsidRDefault="005D530C" w:rsidP="00460CE4"/>
        </w:tc>
        <w:tc>
          <w:tcPr>
            <w:tcW w:w="0" w:type="auto"/>
            <w:hideMark/>
          </w:tcPr>
          <w:p w14:paraId="520BF405" w14:textId="77777777" w:rsidR="005D530C" w:rsidRPr="005D530C" w:rsidRDefault="005D530C" w:rsidP="00460CE4"/>
        </w:tc>
        <w:tc>
          <w:tcPr>
            <w:tcW w:w="0" w:type="auto"/>
            <w:hideMark/>
          </w:tcPr>
          <w:p w14:paraId="2F9D4C1E" w14:textId="77777777" w:rsidR="005D530C" w:rsidRPr="005D530C" w:rsidRDefault="005D530C" w:rsidP="00460CE4"/>
        </w:tc>
      </w:tr>
    </w:tbl>
    <w:p w14:paraId="0BC49B13" w14:textId="4A16419F" w:rsidR="005D530C" w:rsidRDefault="005D530C" w:rsidP="005D530C">
      <w:pPr>
        <w:pStyle w:val="aa"/>
      </w:pPr>
      <w:r>
        <w:t xml:space="preserve">a. Dependent Variable: </w:t>
      </w:r>
      <w:r>
        <w:rPr>
          <w:rtl/>
        </w:rPr>
        <w:t>كفاءة الأداء التشغيلي</w:t>
      </w:r>
      <w:r>
        <w:br/>
        <w:t xml:space="preserve">b. Predictors: (Constant), </w:t>
      </w:r>
      <w:r>
        <w:rPr>
          <w:rtl/>
        </w:rPr>
        <w:t>قدرة نظام الذكاء الاصطناعي</w:t>
      </w:r>
    </w:p>
    <w:tbl>
      <w:tblPr>
        <w:tblStyle w:val="GridTableLight"/>
        <w:tblW w:w="0" w:type="auto"/>
        <w:tblLook w:val="04A0" w:firstRow="1" w:lastRow="0" w:firstColumn="1" w:lastColumn="0" w:noHBand="0" w:noVBand="1"/>
      </w:tblPr>
      <w:tblGrid>
        <w:gridCol w:w="1738"/>
        <w:gridCol w:w="2710"/>
        <w:gridCol w:w="993"/>
        <w:gridCol w:w="2601"/>
        <w:gridCol w:w="889"/>
        <w:gridCol w:w="645"/>
      </w:tblGrid>
      <w:tr w:rsidR="005D530C" w:rsidRPr="005D530C" w14:paraId="0AC842DE" w14:textId="77777777" w:rsidTr="005D530C">
        <w:tc>
          <w:tcPr>
            <w:tcW w:w="0" w:type="auto"/>
            <w:hideMark/>
          </w:tcPr>
          <w:p w14:paraId="107DDA7B" w14:textId="77777777" w:rsidR="005D530C" w:rsidRPr="005D530C" w:rsidRDefault="005D530C" w:rsidP="00460CE4">
            <w:pPr>
              <w:jc w:val="center"/>
              <w:rPr>
                <w:b/>
                <w:bCs/>
                <w:sz w:val="22"/>
                <w:szCs w:val="22"/>
              </w:rPr>
            </w:pPr>
            <w:r w:rsidRPr="005D530C">
              <w:rPr>
                <w:b/>
                <w:bCs/>
                <w:sz w:val="22"/>
                <w:szCs w:val="22"/>
              </w:rPr>
              <w:t>Model</w:t>
            </w:r>
          </w:p>
        </w:tc>
        <w:tc>
          <w:tcPr>
            <w:tcW w:w="0" w:type="auto"/>
            <w:hideMark/>
          </w:tcPr>
          <w:p w14:paraId="47336B76" w14:textId="77777777" w:rsidR="005D530C" w:rsidRPr="005D530C" w:rsidRDefault="005D530C" w:rsidP="00460CE4">
            <w:pPr>
              <w:jc w:val="center"/>
              <w:rPr>
                <w:b/>
                <w:bCs/>
                <w:sz w:val="22"/>
                <w:szCs w:val="22"/>
              </w:rPr>
            </w:pPr>
            <w:r w:rsidRPr="005D530C">
              <w:rPr>
                <w:b/>
                <w:bCs/>
                <w:sz w:val="22"/>
                <w:szCs w:val="22"/>
              </w:rPr>
              <w:t>Unstandardized Coefficients (B)</w:t>
            </w:r>
          </w:p>
        </w:tc>
        <w:tc>
          <w:tcPr>
            <w:tcW w:w="0" w:type="auto"/>
            <w:hideMark/>
          </w:tcPr>
          <w:p w14:paraId="1AAE7259" w14:textId="77777777" w:rsidR="005D530C" w:rsidRPr="005D530C" w:rsidRDefault="005D530C" w:rsidP="00460CE4">
            <w:pPr>
              <w:jc w:val="center"/>
              <w:rPr>
                <w:b/>
                <w:bCs/>
                <w:sz w:val="22"/>
                <w:szCs w:val="22"/>
              </w:rPr>
            </w:pPr>
            <w:r w:rsidRPr="005D530C">
              <w:rPr>
                <w:b/>
                <w:bCs/>
                <w:sz w:val="22"/>
                <w:szCs w:val="22"/>
              </w:rPr>
              <w:t>Std. Error</w:t>
            </w:r>
          </w:p>
        </w:tc>
        <w:tc>
          <w:tcPr>
            <w:tcW w:w="0" w:type="auto"/>
            <w:hideMark/>
          </w:tcPr>
          <w:p w14:paraId="31658A10" w14:textId="77777777" w:rsidR="005D530C" w:rsidRPr="005D530C" w:rsidRDefault="005D530C" w:rsidP="00460CE4">
            <w:pPr>
              <w:jc w:val="center"/>
              <w:rPr>
                <w:b/>
                <w:bCs/>
                <w:sz w:val="22"/>
                <w:szCs w:val="22"/>
              </w:rPr>
            </w:pPr>
            <w:r w:rsidRPr="005D530C">
              <w:rPr>
                <w:b/>
                <w:bCs/>
                <w:sz w:val="22"/>
                <w:szCs w:val="22"/>
              </w:rPr>
              <w:t>Standardized Coefficients (Beta)</w:t>
            </w:r>
          </w:p>
        </w:tc>
        <w:tc>
          <w:tcPr>
            <w:tcW w:w="0" w:type="auto"/>
            <w:hideMark/>
          </w:tcPr>
          <w:p w14:paraId="1F6E5777" w14:textId="77777777" w:rsidR="005D530C" w:rsidRPr="005D530C" w:rsidRDefault="005D530C" w:rsidP="00460CE4">
            <w:pPr>
              <w:jc w:val="center"/>
              <w:rPr>
                <w:b/>
                <w:bCs/>
                <w:sz w:val="22"/>
                <w:szCs w:val="22"/>
              </w:rPr>
            </w:pPr>
            <w:r w:rsidRPr="005D530C">
              <w:rPr>
                <w:b/>
                <w:bCs/>
                <w:sz w:val="22"/>
                <w:szCs w:val="22"/>
              </w:rPr>
              <w:t>t</w:t>
            </w:r>
          </w:p>
        </w:tc>
        <w:tc>
          <w:tcPr>
            <w:tcW w:w="0" w:type="auto"/>
            <w:hideMark/>
          </w:tcPr>
          <w:p w14:paraId="671E26ED" w14:textId="77777777" w:rsidR="005D530C" w:rsidRPr="005D530C" w:rsidRDefault="005D530C" w:rsidP="00460CE4">
            <w:pPr>
              <w:jc w:val="center"/>
              <w:rPr>
                <w:b/>
                <w:bCs/>
                <w:sz w:val="22"/>
                <w:szCs w:val="22"/>
              </w:rPr>
            </w:pPr>
            <w:r w:rsidRPr="005D530C">
              <w:rPr>
                <w:b/>
                <w:bCs/>
                <w:sz w:val="22"/>
                <w:szCs w:val="22"/>
              </w:rPr>
              <w:t>Sig.</w:t>
            </w:r>
          </w:p>
        </w:tc>
      </w:tr>
      <w:tr w:rsidR="005D530C" w:rsidRPr="005D530C" w14:paraId="22A78A91" w14:textId="77777777" w:rsidTr="005D530C">
        <w:tc>
          <w:tcPr>
            <w:tcW w:w="0" w:type="auto"/>
            <w:hideMark/>
          </w:tcPr>
          <w:p w14:paraId="3FBA0049" w14:textId="77777777" w:rsidR="005D530C" w:rsidRPr="005D530C" w:rsidRDefault="005D530C" w:rsidP="00460CE4">
            <w:pPr>
              <w:rPr>
                <w:sz w:val="22"/>
                <w:szCs w:val="22"/>
              </w:rPr>
            </w:pPr>
            <w:r w:rsidRPr="005D530C">
              <w:rPr>
                <w:sz w:val="22"/>
                <w:szCs w:val="22"/>
              </w:rPr>
              <w:t>(Constant)</w:t>
            </w:r>
          </w:p>
        </w:tc>
        <w:tc>
          <w:tcPr>
            <w:tcW w:w="0" w:type="auto"/>
            <w:hideMark/>
          </w:tcPr>
          <w:p w14:paraId="5DA9CEDA" w14:textId="77777777" w:rsidR="005D530C" w:rsidRPr="005D530C" w:rsidRDefault="005D530C" w:rsidP="00460CE4">
            <w:pPr>
              <w:rPr>
                <w:sz w:val="22"/>
                <w:szCs w:val="22"/>
              </w:rPr>
            </w:pPr>
            <w:r w:rsidRPr="005D530C">
              <w:rPr>
                <w:sz w:val="22"/>
                <w:szCs w:val="22"/>
              </w:rPr>
              <w:t>.540</w:t>
            </w:r>
          </w:p>
        </w:tc>
        <w:tc>
          <w:tcPr>
            <w:tcW w:w="0" w:type="auto"/>
            <w:hideMark/>
          </w:tcPr>
          <w:p w14:paraId="56717555" w14:textId="77777777" w:rsidR="005D530C" w:rsidRPr="005D530C" w:rsidRDefault="005D530C" w:rsidP="00460CE4">
            <w:pPr>
              <w:rPr>
                <w:sz w:val="22"/>
                <w:szCs w:val="22"/>
              </w:rPr>
            </w:pPr>
            <w:r w:rsidRPr="005D530C">
              <w:rPr>
                <w:sz w:val="22"/>
                <w:szCs w:val="22"/>
              </w:rPr>
              <w:t>.085</w:t>
            </w:r>
          </w:p>
        </w:tc>
        <w:tc>
          <w:tcPr>
            <w:tcW w:w="0" w:type="auto"/>
            <w:hideMark/>
          </w:tcPr>
          <w:p w14:paraId="59AF2C8C" w14:textId="77777777" w:rsidR="005D530C" w:rsidRPr="005D530C" w:rsidRDefault="005D530C" w:rsidP="00460CE4">
            <w:pPr>
              <w:rPr>
                <w:sz w:val="22"/>
                <w:szCs w:val="22"/>
              </w:rPr>
            </w:pPr>
          </w:p>
        </w:tc>
        <w:tc>
          <w:tcPr>
            <w:tcW w:w="0" w:type="auto"/>
            <w:hideMark/>
          </w:tcPr>
          <w:p w14:paraId="304CDB90" w14:textId="77777777" w:rsidR="005D530C" w:rsidRPr="005D530C" w:rsidRDefault="005D530C" w:rsidP="00460CE4">
            <w:pPr>
              <w:rPr>
                <w:sz w:val="22"/>
                <w:szCs w:val="22"/>
              </w:rPr>
            </w:pPr>
            <w:r w:rsidRPr="005D530C">
              <w:rPr>
                <w:sz w:val="22"/>
                <w:szCs w:val="22"/>
              </w:rPr>
              <w:t>6.353</w:t>
            </w:r>
          </w:p>
        </w:tc>
        <w:tc>
          <w:tcPr>
            <w:tcW w:w="0" w:type="auto"/>
            <w:hideMark/>
          </w:tcPr>
          <w:p w14:paraId="0F9001F3" w14:textId="77777777" w:rsidR="005D530C" w:rsidRPr="005D530C" w:rsidRDefault="005D530C" w:rsidP="00460CE4">
            <w:pPr>
              <w:rPr>
                <w:sz w:val="22"/>
                <w:szCs w:val="22"/>
              </w:rPr>
            </w:pPr>
            <w:r w:rsidRPr="005D530C">
              <w:rPr>
                <w:sz w:val="22"/>
                <w:szCs w:val="22"/>
              </w:rPr>
              <w:t>.000</w:t>
            </w:r>
          </w:p>
        </w:tc>
      </w:tr>
      <w:tr w:rsidR="005D530C" w:rsidRPr="005D530C" w14:paraId="0B46A538" w14:textId="77777777" w:rsidTr="005D530C">
        <w:tc>
          <w:tcPr>
            <w:tcW w:w="0" w:type="auto"/>
            <w:hideMark/>
          </w:tcPr>
          <w:p w14:paraId="107B9480" w14:textId="77777777" w:rsidR="005D530C" w:rsidRPr="005D530C" w:rsidRDefault="005D530C" w:rsidP="00460CE4">
            <w:pPr>
              <w:rPr>
                <w:sz w:val="22"/>
                <w:szCs w:val="22"/>
              </w:rPr>
            </w:pPr>
            <w:r w:rsidRPr="005D530C">
              <w:rPr>
                <w:sz w:val="22"/>
                <w:szCs w:val="22"/>
                <w:rtl/>
              </w:rPr>
              <w:t>قدرة نظام الذكاء الاصطناعي</w:t>
            </w:r>
          </w:p>
        </w:tc>
        <w:tc>
          <w:tcPr>
            <w:tcW w:w="0" w:type="auto"/>
            <w:hideMark/>
          </w:tcPr>
          <w:p w14:paraId="6FFCB256" w14:textId="77777777" w:rsidR="005D530C" w:rsidRPr="005D530C" w:rsidRDefault="005D530C" w:rsidP="00460CE4">
            <w:pPr>
              <w:rPr>
                <w:sz w:val="22"/>
                <w:szCs w:val="22"/>
              </w:rPr>
            </w:pPr>
            <w:r w:rsidRPr="005D530C">
              <w:rPr>
                <w:sz w:val="22"/>
                <w:szCs w:val="22"/>
              </w:rPr>
              <w:t>.721</w:t>
            </w:r>
          </w:p>
        </w:tc>
        <w:tc>
          <w:tcPr>
            <w:tcW w:w="0" w:type="auto"/>
            <w:hideMark/>
          </w:tcPr>
          <w:p w14:paraId="4C528427" w14:textId="77777777" w:rsidR="005D530C" w:rsidRPr="005D530C" w:rsidRDefault="005D530C" w:rsidP="00460CE4">
            <w:pPr>
              <w:rPr>
                <w:sz w:val="22"/>
                <w:szCs w:val="22"/>
              </w:rPr>
            </w:pPr>
            <w:r w:rsidRPr="005D530C">
              <w:rPr>
                <w:sz w:val="22"/>
                <w:szCs w:val="22"/>
              </w:rPr>
              <w:t>.041</w:t>
            </w:r>
          </w:p>
        </w:tc>
        <w:tc>
          <w:tcPr>
            <w:tcW w:w="0" w:type="auto"/>
            <w:hideMark/>
          </w:tcPr>
          <w:p w14:paraId="14A4B033" w14:textId="77777777" w:rsidR="005D530C" w:rsidRPr="005D530C" w:rsidRDefault="005D530C" w:rsidP="00460CE4">
            <w:pPr>
              <w:rPr>
                <w:sz w:val="22"/>
                <w:szCs w:val="22"/>
              </w:rPr>
            </w:pPr>
            <w:r w:rsidRPr="005D530C">
              <w:rPr>
                <w:sz w:val="22"/>
                <w:szCs w:val="22"/>
              </w:rPr>
              <w:t>.768</w:t>
            </w:r>
          </w:p>
        </w:tc>
        <w:tc>
          <w:tcPr>
            <w:tcW w:w="0" w:type="auto"/>
            <w:hideMark/>
          </w:tcPr>
          <w:p w14:paraId="0D085AD0" w14:textId="77777777" w:rsidR="005D530C" w:rsidRPr="005D530C" w:rsidRDefault="005D530C" w:rsidP="00460CE4">
            <w:pPr>
              <w:rPr>
                <w:sz w:val="22"/>
                <w:szCs w:val="22"/>
              </w:rPr>
            </w:pPr>
            <w:r w:rsidRPr="005D530C">
              <w:rPr>
                <w:sz w:val="22"/>
                <w:szCs w:val="22"/>
              </w:rPr>
              <w:t>17.744</w:t>
            </w:r>
          </w:p>
        </w:tc>
        <w:tc>
          <w:tcPr>
            <w:tcW w:w="0" w:type="auto"/>
            <w:hideMark/>
          </w:tcPr>
          <w:p w14:paraId="14909F94" w14:textId="77777777" w:rsidR="005D530C" w:rsidRPr="005D530C" w:rsidRDefault="005D530C" w:rsidP="00460CE4">
            <w:pPr>
              <w:rPr>
                <w:sz w:val="22"/>
                <w:szCs w:val="22"/>
              </w:rPr>
            </w:pPr>
            <w:r w:rsidRPr="005D530C">
              <w:rPr>
                <w:sz w:val="22"/>
                <w:szCs w:val="22"/>
              </w:rPr>
              <w:t>.000</w:t>
            </w:r>
          </w:p>
        </w:tc>
      </w:tr>
    </w:tbl>
    <w:p w14:paraId="303D0E84" w14:textId="77777777" w:rsidR="005D530C" w:rsidRDefault="005D530C" w:rsidP="005D530C">
      <w:pPr>
        <w:pStyle w:val="aa"/>
      </w:pPr>
      <w:r>
        <w:lastRenderedPageBreak/>
        <w:t xml:space="preserve">a. Dependent Variable: </w:t>
      </w:r>
      <w:r>
        <w:rPr>
          <w:rtl/>
        </w:rPr>
        <w:t>كفاءة الأداء التشغيلي</w:t>
      </w:r>
    </w:p>
    <w:p w14:paraId="344E1177"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 xml:space="preserve">تهدف هذه الفرضية إلى التحقق من صحة الفرضية الفرعية الأولى التي تنص على أنه </w:t>
      </w:r>
      <w:r w:rsidRPr="00AF1449">
        <w:rPr>
          <w:rFonts w:ascii="Sakkal Majalla" w:hAnsi="Sakkal Majalla" w:cs="Sakkal Majalla"/>
          <w:sz w:val="32"/>
          <w:szCs w:val="32"/>
        </w:rPr>
        <w:t>"</w:t>
      </w:r>
      <w:r w:rsidRPr="00AF1449">
        <w:rPr>
          <w:rFonts w:ascii="Sakkal Majalla" w:hAnsi="Sakkal Majalla" w:cs="Sakkal Majalla"/>
          <w:sz w:val="32"/>
          <w:szCs w:val="32"/>
          <w:rtl/>
        </w:rPr>
        <w:t>توجد علاقة ذات دلالة إحصائية بين قدرة نظام الذكاء الاصطناعي المستخدم في إدارة المشتريات وكفاءة الأداء التشغيلي في المؤسسات بالمملكة العربية السعودية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ولتحليل هذه العلاقة تم استخدام تحليل الانحدار الخطي البسيط لقياس مدى تأثير المتغير المستقل المتمثل في قدرة نظام الذكاء الاصطناعي على المتغير التابع وهو كفاءة الأداء التشغيلي داخل المؤسسات</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ويُعد هذا التحليل من الأساليب الإحصائية المهمة التي تستخدم في الدراسات التطبيقية بهدف تحديد قوة العلاقة بين المتغيرات وقياس حجم التأثير الذي يمارسه أحد المتغيرات على الآخر، وهو ما يسهم في فهم طبيعة العلاقات التنظيمية داخل المؤسسات الحديثة</w:t>
      </w:r>
      <w:r w:rsidRPr="00AF1449">
        <w:rPr>
          <w:rFonts w:ascii="Sakkal Majalla" w:hAnsi="Sakkal Majalla" w:cs="Sakkal Majalla"/>
          <w:sz w:val="32"/>
          <w:szCs w:val="32"/>
        </w:rPr>
        <w:t>.</w:t>
      </w:r>
    </w:p>
    <w:p w14:paraId="3200C85D"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تشير نتائج نموذج الانحدار</w:t>
      </w:r>
      <w:r w:rsidRPr="00AF1449">
        <w:rPr>
          <w:rFonts w:ascii="Sakkal Majalla" w:hAnsi="Sakkal Majalla" w:cs="Sakkal Majalla"/>
          <w:sz w:val="32"/>
          <w:szCs w:val="32"/>
        </w:rPr>
        <w:t xml:space="preserve"> (Model Summary) </w:t>
      </w:r>
      <w:r w:rsidRPr="00AF1449">
        <w:rPr>
          <w:rFonts w:ascii="Sakkal Majalla" w:hAnsi="Sakkal Majalla" w:cs="Sakkal Majalla"/>
          <w:sz w:val="32"/>
          <w:szCs w:val="32"/>
          <w:rtl/>
        </w:rPr>
        <w:t>إلى أن قيمة معامل الارتباط</w:t>
      </w:r>
      <w:r w:rsidRPr="00AF1449">
        <w:rPr>
          <w:rFonts w:ascii="Sakkal Majalla" w:hAnsi="Sakkal Majalla" w:cs="Sakkal Majalla"/>
          <w:sz w:val="32"/>
          <w:szCs w:val="32"/>
        </w:rPr>
        <w:t xml:space="preserve"> (R)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0.768</w:t>
      </w:r>
      <w:r w:rsidRPr="00AF1449">
        <w:rPr>
          <w:rFonts w:ascii="Sakkal Majalla" w:hAnsi="Sakkal Majalla" w:cs="Sakkal Majalla"/>
          <w:sz w:val="32"/>
          <w:szCs w:val="32"/>
          <w:rtl/>
        </w:rPr>
        <w:t>، وهي قيمة مرتفعة نسبيًا، مما يدل على وجود علاقة ارتباط قوية وموجبة بين قدرة نظام الذكاء الاصطناعي المستخدم في إدارة المشتريات وبين كفاءة الأداء التشغيلي في المؤسسات محل الدراسة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ويعني ذلك أن المؤسسات التي تعتمد على أنظمة ذكاء اصطناعي ذات قدرات تحليلية وتقنية عالية تكون أكثر قدرة على تحقيق مستويات مرتفعة من الكفاءة التشغيلية، حيث تسهم هذه الأنظمة في دعم عمليات اتخاذ القرار وتحسين إدارة الموارد وتسريع تنفيذ العمليات المختلفة داخل المؤسسة</w:t>
      </w:r>
      <w:r w:rsidRPr="00AF1449">
        <w:rPr>
          <w:rFonts w:ascii="Sakkal Majalla" w:hAnsi="Sakkal Majalla" w:cs="Sakkal Majalla"/>
          <w:sz w:val="32"/>
          <w:szCs w:val="32"/>
        </w:rPr>
        <w:t>.</w:t>
      </w:r>
    </w:p>
    <w:p w14:paraId="63137239"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كما أظهرت النتائج أن قيمة معامل التحديد</w:t>
      </w:r>
      <w:r w:rsidRPr="00AF1449">
        <w:rPr>
          <w:rFonts w:ascii="Sakkal Majalla" w:hAnsi="Sakkal Majalla" w:cs="Sakkal Majalla"/>
          <w:sz w:val="32"/>
          <w:szCs w:val="32"/>
        </w:rPr>
        <w:t xml:space="preserve"> (R Square)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0.590</w:t>
      </w:r>
      <w:r w:rsidRPr="00AF1449">
        <w:rPr>
          <w:rFonts w:ascii="Sakkal Majalla" w:hAnsi="Sakkal Majalla" w:cs="Sakkal Majalla"/>
          <w:sz w:val="32"/>
          <w:szCs w:val="32"/>
          <w:rtl/>
        </w:rPr>
        <w:t xml:space="preserve">، وهو ما يعني أن </w:t>
      </w:r>
      <w:r w:rsidRPr="00AF1449">
        <w:rPr>
          <w:rFonts w:ascii="Sakkal Majalla" w:hAnsi="Sakkal Majalla" w:cs="Sakkal Majalla"/>
          <w:sz w:val="32"/>
          <w:szCs w:val="32"/>
        </w:rPr>
        <w:t xml:space="preserve">59% </w:t>
      </w:r>
      <w:r w:rsidRPr="00AF1449">
        <w:rPr>
          <w:rFonts w:ascii="Sakkal Majalla" w:hAnsi="Sakkal Majalla" w:cs="Sakkal Majalla"/>
          <w:sz w:val="32"/>
          <w:szCs w:val="32"/>
          <w:rtl/>
        </w:rPr>
        <w:t>من التغيرات التي تحدث في كفاءة الأداء التشغيلي يمكن تفسيرها من خلال قدرة نظام الذكاء الاصطناعي المستخدم في إدارة المشتريات</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وتشير هذه النتيجة إلى أن قدرة النظام تمثل عاملًا مهمًا في تحسين الأداء التشغيلي للمؤسسات، في حين تعود النسبة المتبقية والبالغة </w:t>
      </w:r>
      <w:r w:rsidRPr="00AF1449">
        <w:rPr>
          <w:rFonts w:ascii="Sakkal Majalla" w:hAnsi="Sakkal Majalla" w:cs="Sakkal Majalla"/>
          <w:sz w:val="32"/>
          <w:szCs w:val="32"/>
        </w:rPr>
        <w:t xml:space="preserve">41% </w:t>
      </w:r>
      <w:r w:rsidRPr="00AF1449">
        <w:rPr>
          <w:rFonts w:ascii="Sakkal Majalla" w:hAnsi="Sakkal Majalla" w:cs="Sakkal Majalla"/>
          <w:sz w:val="32"/>
          <w:szCs w:val="32"/>
          <w:rtl/>
        </w:rPr>
        <w:t>إلى عوامل أخرى قد تكون مرتبطة بمتغيرات تنظيمية أو إدارية أو تقنية أخرى لم يتضمنها نموذج الدراسة الحالي</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كما بلغ معامل التحديد </w:t>
      </w:r>
      <w:r w:rsidRPr="00AF1449">
        <w:rPr>
          <w:rFonts w:ascii="Sakkal Majalla" w:hAnsi="Sakkal Majalla" w:cs="Sakkal Majalla"/>
          <w:sz w:val="32"/>
          <w:szCs w:val="32"/>
          <w:rtl/>
        </w:rPr>
        <w:lastRenderedPageBreak/>
        <w:t>المعدل</w:t>
      </w:r>
      <w:r w:rsidRPr="00AF1449">
        <w:rPr>
          <w:rFonts w:ascii="Sakkal Majalla" w:hAnsi="Sakkal Majalla" w:cs="Sakkal Majalla"/>
          <w:sz w:val="32"/>
          <w:szCs w:val="32"/>
        </w:rPr>
        <w:t xml:space="preserve"> (Adjusted R Square) </w:t>
      </w:r>
      <w:r w:rsidRPr="00AF1449">
        <w:rPr>
          <w:rFonts w:ascii="Sakkal Majalla" w:hAnsi="Sakkal Majalla" w:cs="Sakkal Majalla"/>
          <w:sz w:val="32"/>
          <w:szCs w:val="32"/>
          <w:rtl/>
        </w:rPr>
        <w:t xml:space="preserve">قيمة </w:t>
      </w:r>
      <w:r w:rsidRPr="00AF1449">
        <w:rPr>
          <w:rFonts w:ascii="Sakkal Majalla" w:hAnsi="Sakkal Majalla" w:cs="Sakkal Majalla"/>
          <w:sz w:val="32"/>
          <w:szCs w:val="32"/>
        </w:rPr>
        <w:t>0.588</w:t>
      </w:r>
      <w:r w:rsidRPr="00AF1449">
        <w:rPr>
          <w:rFonts w:ascii="Sakkal Majalla" w:hAnsi="Sakkal Majalla" w:cs="Sakkal Majalla"/>
          <w:sz w:val="32"/>
          <w:szCs w:val="32"/>
          <w:rtl/>
        </w:rPr>
        <w:t>، وهي قيمة قريبة جدًا من معامل التحديد، مما يدل على أن النموذج الإحصائي يتمتع بدرجة عالية من الدقة والموثوقية في تفسير العلاقة بين المتغيرات</w:t>
      </w:r>
      <w:r w:rsidRPr="00AF1449">
        <w:rPr>
          <w:rFonts w:ascii="Sakkal Majalla" w:hAnsi="Sakkal Majalla" w:cs="Sakkal Majalla"/>
          <w:sz w:val="32"/>
          <w:szCs w:val="32"/>
        </w:rPr>
        <w:t>.</w:t>
      </w:r>
    </w:p>
    <w:p w14:paraId="7C11D7C2"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وفيما يتعلق بقيمة الخطأ المعياري للتقدير</w:t>
      </w:r>
      <w:r w:rsidRPr="00AF1449">
        <w:rPr>
          <w:rFonts w:ascii="Sakkal Majalla" w:hAnsi="Sakkal Majalla" w:cs="Sakkal Majalla"/>
          <w:sz w:val="32"/>
          <w:szCs w:val="32"/>
        </w:rPr>
        <w:t xml:space="preserve"> (Std. Error of the Estimate) </w:t>
      </w:r>
      <w:r w:rsidRPr="00AF1449">
        <w:rPr>
          <w:rFonts w:ascii="Sakkal Majalla" w:hAnsi="Sakkal Majalla" w:cs="Sakkal Majalla"/>
          <w:sz w:val="32"/>
          <w:szCs w:val="32"/>
          <w:rtl/>
        </w:rPr>
        <w:t xml:space="preserve">فقد بلغت </w:t>
      </w:r>
      <w:r w:rsidRPr="00AF1449">
        <w:rPr>
          <w:rFonts w:ascii="Sakkal Majalla" w:hAnsi="Sakkal Majalla" w:cs="Sakkal Majalla"/>
          <w:sz w:val="32"/>
          <w:szCs w:val="32"/>
        </w:rPr>
        <w:t>0.38022</w:t>
      </w:r>
      <w:r w:rsidRPr="00AF1449">
        <w:rPr>
          <w:rFonts w:ascii="Sakkal Majalla" w:hAnsi="Sakkal Majalla" w:cs="Sakkal Majalla"/>
          <w:sz w:val="32"/>
          <w:szCs w:val="32"/>
          <w:rtl/>
        </w:rPr>
        <w:t>، وهي قيمة تشير إلى مستوى جيد من دقة التنبؤ الذي يوفره نموذج الانحدار المستخدم في الدراسة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فكلما كانت هذه القيمة منخفضة نسبيًا دل ذلك على قدرة النموذج على تقديم تقديرات دقيقة لقيم المتغير التابع استنادًا إلى المتغير المستقل</w:t>
      </w:r>
      <w:r w:rsidRPr="00AF1449">
        <w:rPr>
          <w:rFonts w:ascii="Sakkal Majalla" w:hAnsi="Sakkal Majalla" w:cs="Sakkal Majalla"/>
          <w:sz w:val="32"/>
          <w:szCs w:val="32"/>
        </w:rPr>
        <w:t>.</w:t>
      </w:r>
    </w:p>
    <w:p w14:paraId="538F32A0"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أما نتائج تحليل التباين</w:t>
      </w:r>
      <w:r w:rsidRPr="00AF1449">
        <w:rPr>
          <w:rFonts w:ascii="Sakkal Majalla" w:hAnsi="Sakkal Majalla" w:cs="Sakkal Majalla"/>
          <w:sz w:val="32"/>
          <w:szCs w:val="32"/>
        </w:rPr>
        <w:t xml:space="preserve"> (ANOVA) </w:t>
      </w:r>
      <w:r w:rsidRPr="00AF1449">
        <w:rPr>
          <w:rFonts w:ascii="Sakkal Majalla" w:hAnsi="Sakkal Majalla" w:cs="Sakkal Majalla"/>
          <w:sz w:val="32"/>
          <w:szCs w:val="32"/>
          <w:rtl/>
        </w:rPr>
        <w:t xml:space="preserve">فقد أوضحت أن قيمة إحصائية </w:t>
      </w:r>
      <w:r w:rsidRPr="00AF1449">
        <w:rPr>
          <w:rFonts w:ascii="Sakkal Majalla" w:hAnsi="Sakkal Majalla" w:cs="Sakkal Majalla"/>
          <w:sz w:val="32"/>
          <w:szCs w:val="32"/>
        </w:rPr>
        <w:t xml:space="preserve">F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 xml:space="preserve">314.870 </w:t>
      </w:r>
      <w:r w:rsidRPr="00AF1449">
        <w:rPr>
          <w:rFonts w:ascii="Sakkal Majalla" w:hAnsi="Sakkal Majalla" w:cs="Sakkal Majalla"/>
          <w:sz w:val="32"/>
          <w:szCs w:val="32"/>
          <w:rtl/>
        </w:rPr>
        <w:t xml:space="preserve">عند مستوى دلالة إحصائية </w:t>
      </w:r>
      <w:r w:rsidRPr="00AF1449">
        <w:rPr>
          <w:rFonts w:ascii="Sakkal Majalla" w:hAnsi="Sakkal Majalla" w:cs="Sakkal Majalla"/>
          <w:sz w:val="32"/>
          <w:szCs w:val="32"/>
        </w:rPr>
        <w:t>Sig = 0.000</w:t>
      </w:r>
      <w:r w:rsidRPr="00AF1449">
        <w:rPr>
          <w:rFonts w:ascii="Sakkal Majalla" w:hAnsi="Sakkal Majalla" w:cs="Sakkal Majalla"/>
          <w:sz w:val="32"/>
          <w:szCs w:val="32"/>
          <w:rtl/>
        </w:rPr>
        <w:t xml:space="preserve">، وهي قيمة أقل بكثير من مستوى الدلالة الإحصائية المعتمد في الدراسات الاجتماعية والإدارية وهو </w:t>
      </w:r>
      <w:r w:rsidRPr="00AF1449">
        <w:rPr>
          <w:rFonts w:ascii="Sakkal Majalla" w:hAnsi="Sakkal Majalla" w:cs="Sakkal Majalla"/>
          <w:sz w:val="32"/>
          <w:szCs w:val="32"/>
        </w:rPr>
        <w:t xml:space="preserve">0.05. </w:t>
      </w:r>
      <w:r w:rsidRPr="00AF1449">
        <w:rPr>
          <w:rFonts w:ascii="Sakkal Majalla" w:hAnsi="Sakkal Majalla" w:cs="Sakkal Majalla"/>
          <w:sz w:val="32"/>
          <w:szCs w:val="32"/>
          <w:rtl/>
        </w:rPr>
        <w:t>وتشير هذه النتيجة إلى أن نموذج الانحدار المستخدم في تحليل العلاقة بين قدرة نظام الذكاء الاصطناعي وكفاءة الأداء التشغيلي نموذج دال إحصائيًا، أي أن العلاقة بين المتغيرين ليست علاقة عشوائية بل علاقة حقيقية يمكن تعميم نتائجها على مجتمع الدراسة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كما تدل هذه النتيجة على أن قدرة نظام الذكاء الاصطناعي تلعب دورًا جوهريًا في تفسير التباين في مستويات الأداء التشغيلي داخل المؤسسات</w:t>
      </w:r>
      <w:r w:rsidRPr="00AF1449">
        <w:rPr>
          <w:rFonts w:ascii="Sakkal Majalla" w:hAnsi="Sakkal Majalla" w:cs="Sakkal Majalla"/>
          <w:sz w:val="32"/>
          <w:szCs w:val="32"/>
        </w:rPr>
        <w:t>.</w:t>
      </w:r>
    </w:p>
    <w:p w14:paraId="3795F56C"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وفيما يخص معاملات الانحدار</w:t>
      </w:r>
      <w:r w:rsidRPr="00AF1449">
        <w:rPr>
          <w:rFonts w:ascii="Sakkal Majalla" w:hAnsi="Sakkal Majalla" w:cs="Sakkal Majalla"/>
          <w:sz w:val="32"/>
          <w:szCs w:val="32"/>
        </w:rPr>
        <w:t xml:space="preserve"> (Coefficients)</w:t>
      </w:r>
      <w:r w:rsidRPr="00AF1449">
        <w:rPr>
          <w:rFonts w:ascii="Sakkal Majalla" w:hAnsi="Sakkal Majalla" w:cs="Sakkal Majalla"/>
          <w:sz w:val="32"/>
          <w:szCs w:val="32"/>
          <w:rtl/>
        </w:rPr>
        <w:t xml:space="preserve">، فقد أظهرت النتائج أن قيمة معامل الانحدار غير المعياري </w:t>
      </w:r>
      <w:r w:rsidRPr="00AF1449">
        <w:rPr>
          <w:rFonts w:ascii="Sakkal Majalla" w:hAnsi="Sakkal Majalla" w:cs="Sakkal Majalla"/>
          <w:sz w:val="32"/>
          <w:szCs w:val="32"/>
        </w:rPr>
        <w:t xml:space="preserve">B </w:t>
      </w:r>
      <w:r w:rsidRPr="00AF1449">
        <w:rPr>
          <w:rFonts w:ascii="Sakkal Majalla" w:hAnsi="Sakkal Majalla" w:cs="Sakkal Majalla"/>
          <w:sz w:val="32"/>
          <w:szCs w:val="32"/>
          <w:rtl/>
        </w:rPr>
        <w:t xml:space="preserve">للمتغير المستقل قدرة نظام الذكاء الاصطناعي بلغت </w:t>
      </w:r>
      <w:r w:rsidRPr="00AF1449">
        <w:rPr>
          <w:rFonts w:ascii="Sakkal Majalla" w:hAnsi="Sakkal Majalla" w:cs="Sakkal Majalla"/>
          <w:sz w:val="32"/>
          <w:szCs w:val="32"/>
        </w:rPr>
        <w:t>0.721</w:t>
      </w:r>
      <w:r w:rsidRPr="00AF1449">
        <w:rPr>
          <w:rFonts w:ascii="Sakkal Majalla" w:hAnsi="Sakkal Majalla" w:cs="Sakkal Majalla"/>
          <w:sz w:val="32"/>
          <w:szCs w:val="32"/>
          <w:rtl/>
        </w:rPr>
        <w:t>، وهي قيمة موجبة تشير إلى وجود تأثير إيجابي مباشر لهذا المتغير على كفاءة الأداء التشغيلي</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ويعني ذلك أنه كلما زادت قدرة نظام الذكاء الاصطناعي المستخدم في إدارة المشتريات بمقدار وحدة واحدة، فإن كفاءة الأداء التشغيلي في المؤسسة تزداد بمقدار </w:t>
      </w:r>
      <w:r w:rsidRPr="00AF1449">
        <w:rPr>
          <w:rFonts w:ascii="Sakkal Majalla" w:hAnsi="Sakkal Majalla" w:cs="Sakkal Majalla"/>
          <w:sz w:val="32"/>
          <w:szCs w:val="32"/>
        </w:rPr>
        <w:lastRenderedPageBreak/>
        <w:t xml:space="preserve">0.721 </w:t>
      </w:r>
      <w:r w:rsidRPr="00AF1449">
        <w:rPr>
          <w:rFonts w:ascii="Sakkal Majalla" w:hAnsi="Sakkal Majalla" w:cs="Sakkal Majalla"/>
          <w:sz w:val="32"/>
          <w:szCs w:val="32"/>
          <w:rtl/>
        </w:rPr>
        <w:t>وحدة تقريبًا، وهو ما يعكس الأثر الإيجابي الكبير الذي يمكن أن تحققه الأنظمة الذكية المتقدمة في تحسين فعالية العمليات التشغيلية</w:t>
      </w:r>
      <w:r w:rsidRPr="00AF1449">
        <w:rPr>
          <w:rFonts w:ascii="Sakkal Majalla" w:hAnsi="Sakkal Majalla" w:cs="Sakkal Majalla"/>
          <w:sz w:val="32"/>
          <w:szCs w:val="32"/>
        </w:rPr>
        <w:t>.</w:t>
      </w:r>
    </w:p>
    <w:p w14:paraId="0EF50D26"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كما أظهرت النتائج أن قيمة المعامل المعياري</w:t>
      </w:r>
      <w:r w:rsidRPr="00AF1449">
        <w:rPr>
          <w:rFonts w:ascii="Sakkal Majalla" w:hAnsi="Sakkal Majalla" w:cs="Sakkal Majalla"/>
          <w:sz w:val="32"/>
          <w:szCs w:val="32"/>
        </w:rPr>
        <w:t xml:space="preserve"> (Beta)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0.768</w:t>
      </w:r>
      <w:r w:rsidRPr="00AF1449">
        <w:rPr>
          <w:rFonts w:ascii="Sakkal Majalla" w:hAnsi="Sakkal Majalla" w:cs="Sakkal Majalla"/>
          <w:sz w:val="32"/>
          <w:szCs w:val="32"/>
          <w:rtl/>
        </w:rPr>
        <w:t>، وهي قيمة مرتفعة نسبيًا تشير إلى قوة تأثير قدرة النظام على الأداء التشغيلي مقارنة بالمتغيرات الأخرى المحتملة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وقد بلغت قيمة اختبار </w:t>
      </w:r>
      <w:r w:rsidRPr="00AF1449">
        <w:rPr>
          <w:rFonts w:ascii="Sakkal Majalla" w:hAnsi="Sakkal Majalla" w:cs="Sakkal Majalla"/>
          <w:sz w:val="32"/>
          <w:szCs w:val="32"/>
        </w:rPr>
        <w:t xml:space="preserve">(t) </w:t>
      </w:r>
      <w:r w:rsidRPr="00AF1449">
        <w:rPr>
          <w:rFonts w:ascii="Sakkal Majalla" w:hAnsi="Sakkal Majalla" w:cs="Sakkal Majalla"/>
          <w:sz w:val="32"/>
          <w:szCs w:val="32"/>
          <w:rtl/>
        </w:rPr>
        <w:t xml:space="preserve">للمتغير المستقل </w:t>
      </w:r>
      <w:r w:rsidRPr="00AF1449">
        <w:rPr>
          <w:rFonts w:ascii="Sakkal Majalla" w:hAnsi="Sakkal Majalla" w:cs="Sakkal Majalla"/>
          <w:sz w:val="32"/>
          <w:szCs w:val="32"/>
        </w:rPr>
        <w:t xml:space="preserve">17.744 </w:t>
      </w:r>
      <w:r w:rsidRPr="00AF1449">
        <w:rPr>
          <w:rFonts w:ascii="Sakkal Majalla" w:hAnsi="Sakkal Majalla" w:cs="Sakkal Majalla"/>
          <w:sz w:val="32"/>
          <w:szCs w:val="32"/>
          <w:rtl/>
        </w:rPr>
        <w:t xml:space="preserve">عند مستوى دلالة </w:t>
      </w:r>
      <w:r w:rsidRPr="00AF1449">
        <w:rPr>
          <w:rFonts w:ascii="Sakkal Majalla" w:hAnsi="Sakkal Majalla" w:cs="Sakkal Majalla"/>
          <w:sz w:val="32"/>
          <w:szCs w:val="32"/>
        </w:rPr>
        <w:t>Sig = 0.000</w:t>
      </w:r>
      <w:r w:rsidRPr="00AF1449">
        <w:rPr>
          <w:rFonts w:ascii="Sakkal Majalla" w:hAnsi="Sakkal Majalla" w:cs="Sakkal Majalla"/>
          <w:sz w:val="32"/>
          <w:szCs w:val="32"/>
          <w:rtl/>
        </w:rPr>
        <w:t>، وهي قيمة دالة إحصائيًا بدرجة عالية، مما يؤكد أن تأثير قدرة نظام الذكاء الاصطناعي على كفاءة الأداء التشغيلي تأثير حقيقي وذو أهمية إحصائية وليس نتيجة للصدفة</w:t>
      </w:r>
      <w:r w:rsidRPr="00AF1449">
        <w:rPr>
          <w:rFonts w:ascii="Sakkal Majalla" w:hAnsi="Sakkal Majalla" w:cs="Sakkal Majalla"/>
          <w:sz w:val="32"/>
          <w:szCs w:val="32"/>
        </w:rPr>
        <w:t>.</w:t>
      </w:r>
    </w:p>
    <w:p w14:paraId="6A062745"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وتعكس هذه النتائج أهمية امتلاك المؤسسات لأنظمة ذكاء اصطناعي تتمتع بقدرات تقنية وتحليلية متقدمة، مثل القدرة على معالجة كميات كبيرة من البيانات، وتحليل المعلومات بسرعة ودقة، وتقديم تنبؤات دقيقة تساعد في تحسين القرارات المتعلقة بالمشتريات وإدارة الموارد</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كما تسهم هذه القدرات في تحسين التخطيط والتنسيق بين مختلف العمليات التشغيلية داخل المؤسسة، الأمر الذي يؤدي في النهاية إلى رفع مستوى الكفاءة التشغيلية وتقليل الهدر في الوقت والتكلفة والموارد</w:t>
      </w:r>
      <w:r w:rsidRPr="00AF1449">
        <w:rPr>
          <w:rFonts w:ascii="Sakkal Majalla" w:hAnsi="Sakkal Majalla" w:cs="Sakkal Majalla"/>
          <w:sz w:val="32"/>
          <w:szCs w:val="32"/>
        </w:rPr>
        <w:t>.</w:t>
      </w:r>
    </w:p>
    <w:p w14:paraId="63722815" w14:textId="6F45E87A" w:rsidR="007E6BFC" w:rsidRPr="00F877E7" w:rsidRDefault="00AF1449" w:rsidP="00BA651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وبناءً على ما سبق، يمكن القول إن نتائج التحليل الإحصائي الواردة في الجدول تؤكد وجود علاقة إيجابية قوية ودالة إحصائيًا بين قدرة نظام الذكاء الاصطناعي المستخدم في إدارة المشتريات وكفاءة الأداء التشغيلي في المؤسسات بالمملكة العربية السعودية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وبالتالي يتم قبول الفرضية الفرعية الأولى للدراسة التي تنص على وجود علاقة ذات دلالة إحصائية بين المتغيرين، وهو ما يؤكد أهمية الاستثمار في تطوير قدرات أنظمة الذكاء الاصطناعي وتحديثها باستمرار لضمان تحقيق أفضل مستويات الأداء التشغيلي داخل المؤسسات الحديثة</w:t>
      </w:r>
      <w:r w:rsidRPr="00AF1449">
        <w:rPr>
          <w:rFonts w:ascii="Sakkal Majalla" w:hAnsi="Sakkal Majalla" w:cs="Sakkal Majalla"/>
          <w:sz w:val="32"/>
          <w:szCs w:val="32"/>
        </w:rPr>
        <w:t>.</w:t>
      </w:r>
    </w:p>
    <w:p w14:paraId="5C9D780F" w14:textId="6F64B9D4" w:rsidR="007D155E" w:rsidRPr="00AF1449" w:rsidRDefault="007D155E" w:rsidP="007D155E">
      <w:pPr>
        <w:pStyle w:val="aa"/>
        <w:numPr>
          <w:ilvl w:val="0"/>
          <w:numId w:val="5"/>
        </w:numPr>
        <w:bidi/>
        <w:spacing w:line="360" w:lineRule="auto"/>
        <w:jc w:val="lowKashida"/>
        <w:rPr>
          <w:rFonts w:ascii="Sakkal Majalla" w:hAnsi="Sakkal Majalla" w:cs="Sakkal Majalla"/>
          <w:b/>
          <w:bCs/>
          <w:sz w:val="32"/>
          <w:szCs w:val="32"/>
        </w:rPr>
      </w:pPr>
      <w:r w:rsidRPr="00AF1449">
        <w:rPr>
          <w:rFonts w:ascii="Sakkal Majalla" w:hAnsi="Sakkal Majalla" w:cs="Sakkal Majalla"/>
          <w:b/>
          <w:bCs/>
          <w:sz w:val="32"/>
          <w:szCs w:val="32"/>
          <w:rtl/>
        </w:rPr>
        <w:lastRenderedPageBreak/>
        <w:t>الفرضية الفرعية الثانية</w:t>
      </w:r>
      <w:r w:rsidRPr="00AF1449">
        <w:rPr>
          <w:rFonts w:ascii="Sakkal Majalla" w:hAnsi="Sakkal Majalla" w:cs="Sakkal Majalla"/>
          <w:b/>
          <w:bCs/>
          <w:sz w:val="32"/>
          <w:szCs w:val="32"/>
        </w:rPr>
        <w:t>:</w:t>
      </w:r>
      <w:r w:rsidRPr="00AF1449">
        <w:rPr>
          <w:rFonts w:ascii="Sakkal Majalla" w:hAnsi="Sakkal Majalla" w:cs="Sakkal Majalla"/>
          <w:b/>
          <w:bCs/>
          <w:sz w:val="32"/>
          <w:szCs w:val="32"/>
          <w:rtl/>
        </w:rPr>
        <w:t>توجد علاقة ذات دلالة إحصائية بين تجربة المستخدم لنظام الذكاء الاصطناعي في إدارة المشتريات وكفاءة الأداء التشغيلي في المؤسسات بالمملكة العربية السعودية</w:t>
      </w:r>
      <w:r w:rsidRPr="00AF1449">
        <w:rPr>
          <w:rFonts w:ascii="Sakkal Majalla" w:hAnsi="Sakkal Majalla" w:cs="Sakkal Majalla"/>
          <w:b/>
          <w:bCs/>
          <w:sz w:val="32"/>
          <w:szCs w:val="32"/>
        </w:rPr>
        <w:t>.</w:t>
      </w:r>
    </w:p>
    <w:p w14:paraId="0816536F" w14:textId="433AD60F" w:rsidR="00C019BA" w:rsidRDefault="00C019BA" w:rsidP="00C019BA">
      <w:pPr>
        <w:pStyle w:val="af"/>
        <w:keepNext/>
        <w:bidi/>
      </w:pPr>
      <w:bookmarkStart w:id="49" w:name="_Toc224227881"/>
      <w:r>
        <w:rPr>
          <w:rFonts w:hint="cs"/>
          <w:rtl/>
        </w:rPr>
        <w:t>الجدول</w:t>
      </w:r>
      <w:r>
        <w:t xml:space="preserve">  </w:t>
      </w:r>
      <w:r>
        <w:fldChar w:fldCharType="begin"/>
      </w:r>
      <w:r>
        <w:instrText xml:space="preserve"> SEQ </w:instrText>
      </w:r>
      <w:r>
        <w:rPr>
          <w:rtl/>
        </w:rPr>
        <w:instrText>الجدول</w:instrText>
      </w:r>
      <w:r>
        <w:instrText xml:space="preserve">_ \* ARABIC </w:instrText>
      </w:r>
      <w:r>
        <w:fldChar w:fldCharType="separate"/>
      </w:r>
      <w:r w:rsidR="00493DFF">
        <w:rPr>
          <w:noProof/>
        </w:rPr>
        <w:t>12</w:t>
      </w:r>
      <w:r>
        <w:fldChar w:fldCharType="end"/>
      </w:r>
      <w:r>
        <w:rPr>
          <w:rFonts w:hint="cs"/>
          <w:rtl/>
          <w:lang w:bidi="ar-EG"/>
        </w:rPr>
        <w:t xml:space="preserve"> جداول اثبات الفرضية الفرعية الثانية</w:t>
      </w:r>
      <w:bookmarkEnd w:id="49"/>
    </w:p>
    <w:tbl>
      <w:tblPr>
        <w:tblStyle w:val="GridTableLight"/>
        <w:tblW w:w="0" w:type="auto"/>
        <w:jc w:val="center"/>
        <w:tblLook w:val="04A0" w:firstRow="1" w:lastRow="0" w:firstColumn="1" w:lastColumn="0" w:noHBand="0" w:noVBand="1"/>
      </w:tblPr>
      <w:tblGrid>
        <w:gridCol w:w="853"/>
        <w:gridCol w:w="767"/>
        <w:gridCol w:w="985"/>
        <w:gridCol w:w="1264"/>
        <w:gridCol w:w="1314"/>
        <w:gridCol w:w="1129"/>
        <w:gridCol w:w="1043"/>
        <w:gridCol w:w="546"/>
        <w:gridCol w:w="584"/>
        <w:gridCol w:w="1091"/>
      </w:tblGrid>
      <w:tr w:rsidR="00C019BA" w:rsidRPr="00C019BA" w14:paraId="4F1ED07B" w14:textId="77777777" w:rsidTr="00C019BA">
        <w:trPr>
          <w:jc w:val="center"/>
        </w:trPr>
        <w:tc>
          <w:tcPr>
            <w:tcW w:w="0" w:type="auto"/>
            <w:hideMark/>
          </w:tcPr>
          <w:p w14:paraId="0F59790E" w14:textId="77777777" w:rsidR="00C019BA" w:rsidRPr="00C019BA" w:rsidRDefault="00C019BA" w:rsidP="00460CE4">
            <w:pPr>
              <w:jc w:val="center"/>
              <w:rPr>
                <w:b/>
                <w:bCs/>
                <w:sz w:val="22"/>
                <w:szCs w:val="22"/>
              </w:rPr>
            </w:pPr>
            <w:r w:rsidRPr="00C019BA">
              <w:rPr>
                <w:b/>
                <w:bCs/>
                <w:sz w:val="22"/>
                <w:szCs w:val="22"/>
              </w:rPr>
              <w:t>Model</w:t>
            </w:r>
          </w:p>
        </w:tc>
        <w:tc>
          <w:tcPr>
            <w:tcW w:w="0" w:type="auto"/>
            <w:hideMark/>
          </w:tcPr>
          <w:p w14:paraId="7685C934" w14:textId="77777777" w:rsidR="00C019BA" w:rsidRPr="00C019BA" w:rsidRDefault="00C019BA" w:rsidP="00460CE4">
            <w:pPr>
              <w:jc w:val="center"/>
              <w:rPr>
                <w:b/>
                <w:bCs/>
                <w:sz w:val="22"/>
                <w:szCs w:val="22"/>
              </w:rPr>
            </w:pPr>
            <w:r w:rsidRPr="00C019BA">
              <w:rPr>
                <w:b/>
                <w:bCs/>
                <w:sz w:val="22"/>
                <w:szCs w:val="22"/>
              </w:rPr>
              <w:t>R</w:t>
            </w:r>
          </w:p>
        </w:tc>
        <w:tc>
          <w:tcPr>
            <w:tcW w:w="0" w:type="auto"/>
            <w:hideMark/>
          </w:tcPr>
          <w:p w14:paraId="0584B5CC" w14:textId="77777777" w:rsidR="00C019BA" w:rsidRPr="00C019BA" w:rsidRDefault="00C019BA" w:rsidP="00460CE4">
            <w:pPr>
              <w:jc w:val="center"/>
              <w:rPr>
                <w:b/>
                <w:bCs/>
                <w:sz w:val="22"/>
                <w:szCs w:val="22"/>
              </w:rPr>
            </w:pPr>
            <w:r w:rsidRPr="00C019BA">
              <w:rPr>
                <w:b/>
                <w:bCs/>
                <w:sz w:val="22"/>
                <w:szCs w:val="22"/>
              </w:rPr>
              <w:t>R Square</w:t>
            </w:r>
          </w:p>
        </w:tc>
        <w:tc>
          <w:tcPr>
            <w:tcW w:w="0" w:type="auto"/>
            <w:hideMark/>
          </w:tcPr>
          <w:p w14:paraId="4F3F07C9" w14:textId="77777777" w:rsidR="00C019BA" w:rsidRPr="00C019BA" w:rsidRDefault="00C019BA" w:rsidP="00460CE4">
            <w:pPr>
              <w:jc w:val="center"/>
              <w:rPr>
                <w:b/>
                <w:bCs/>
                <w:sz w:val="22"/>
                <w:szCs w:val="22"/>
              </w:rPr>
            </w:pPr>
            <w:r w:rsidRPr="00C019BA">
              <w:rPr>
                <w:b/>
                <w:bCs/>
                <w:sz w:val="22"/>
                <w:szCs w:val="22"/>
              </w:rPr>
              <w:t>Adjusted R Square</w:t>
            </w:r>
          </w:p>
        </w:tc>
        <w:tc>
          <w:tcPr>
            <w:tcW w:w="0" w:type="auto"/>
            <w:hideMark/>
          </w:tcPr>
          <w:p w14:paraId="401A7818" w14:textId="77777777" w:rsidR="00C019BA" w:rsidRPr="00C019BA" w:rsidRDefault="00C019BA" w:rsidP="00460CE4">
            <w:pPr>
              <w:jc w:val="center"/>
              <w:rPr>
                <w:b/>
                <w:bCs/>
                <w:sz w:val="22"/>
                <w:szCs w:val="22"/>
              </w:rPr>
            </w:pPr>
            <w:r w:rsidRPr="00C019BA">
              <w:rPr>
                <w:b/>
                <w:bCs/>
                <w:sz w:val="22"/>
                <w:szCs w:val="22"/>
              </w:rPr>
              <w:t>Std. Error of the Estimate</w:t>
            </w:r>
          </w:p>
        </w:tc>
        <w:tc>
          <w:tcPr>
            <w:tcW w:w="0" w:type="auto"/>
            <w:hideMark/>
          </w:tcPr>
          <w:p w14:paraId="527E14E6" w14:textId="77777777" w:rsidR="00C019BA" w:rsidRPr="00C019BA" w:rsidRDefault="00C019BA" w:rsidP="00460CE4">
            <w:pPr>
              <w:jc w:val="center"/>
              <w:rPr>
                <w:b/>
                <w:bCs/>
                <w:sz w:val="22"/>
                <w:szCs w:val="22"/>
              </w:rPr>
            </w:pPr>
            <w:r w:rsidRPr="00C019BA">
              <w:rPr>
                <w:b/>
                <w:bCs/>
                <w:sz w:val="22"/>
                <w:szCs w:val="22"/>
              </w:rPr>
              <w:t>R Square Change</w:t>
            </w:r>
          </w:p>
        </w:tc>
        <w:tc>
          <w:tcPr>
            <w:tcW w:w="0" w:type="auto"/>
            <w:hideMark/>
          </w:tcPr>
          <w:p w14:paraId="49F48FC6" w14:textId="77777777" w:rsidR="00C019BA" w:rsidRPr="00C019BA" w:rsidRDefault="00C019BA" w:rsidP="00460CE4">
            <w:pPr>
              <w:jc w:val="center"/>
              <w:rPr>
                <w:b/>
                <w:bCs/>
                <w:sz w:val="22"/>
                <w:szCs w:val="22"/>
              </w:rPr>
            </w:pPr>
            <w:r w:rsidRPr="00C019BA">
              <w:rPr>
                <w:b/>
                <w:bCs/>
                <w:sz w:val="22"/>
                <w:szCs w:val="22"/>
              </w:rPr>
              <w:t>F Change</w:t>
            </w:r>
          </w:p>
        </w:tc>
        <w:tc>
          <w:tcPr>
            <w:tcW w:w="0" w:type="auto"/>
            <w:hideMark/>
          </w:tcPr>
          <w:p w14:paraId="463C7F10" w14:textId="77777777" w:rsidR="00C019BA" w:rsidRPr="00C019BA" w:rsidRDefault="00C019BA" w:rsidP="00460CE4">
            <w:pPr>
              <w:jc w:val="center"/>
              <w:rPr>
                <w:b/>
                <w:bCs/>
                <w:sz w:val="22"/>
                <w:szCs w:val="22"/>
              </w:rPr>
            </w:pPr>
            <w:r w:rsidRPr="00C019BA">
              <w:rPr>
                <w:b/>
                <w:bCs/>
                <w:sz w:val="22"/>
                <w:szCs w:val="22"/>
              </w:rPr>
              <w:t>df1</w:t>
            </w:r>
          </w:p>
        </w:tc>
        <w:tc>
          <w:tcPr>
            <w:tcW w:w="0" w:type="auto"/>
            <w:hideMark/>
          </w:tcPr>
          <w:p w14:paraId="19E36461" w14:textId="77777777" w:rsidR="00C019BA" w:rsidRPr="00C019BA" w:rsidRDefault="00C019BA" w:rsidP="00460CE4">
            <w:pPr>
              <w:jc w:val="center"/>
              <w:rPr>
                <w:b/>
                <w:bCs/>
                <w:sz w:val="22"/>
                <w:szCs w:val="22"/>
              </w:rPr>
            </w:pPr>
            <w:r w:rsidRPr="00C019BA">
              <w:rPr>
                <w:b/>
                <w:bCs/>
                <w:sz w:val="22"/>
                <w:szCs w:val="22"/>
              </w:rPr>
              <w:t>df2</w:t>
            </w:r>
          </w:p>
        </w:tc>
        <w:tc>
          <w:tcPr>
            <w:tcW w:w="0" w:type="auto"/>
            <w:hideMark/>
          </w:tcPr>
          <w:p w14:paraId="438E8F5E" w14:textId="77777777" w:rsidR="00C019BA" w:rsidRPr="00C019BA" w:rsidRDefault="00C019BA" w:rsidP="00460CE4">
            <w:pPr>
              <w:jc w:val="center"/>
              <w:rPr>
                <w:b/>
                <w:bCs/>
                <w:sz w:val="22"/>
                <w:szCs w:val="22"/>
              </w:rPr>
            </w:pPr>
            <w:r w:rsidRPr="00C019BA">
              <w:rPr>
                <w:b/>
                <w:bCs/>
                <w:sz w:val="22"/>
                <w:szCs w:val="22"/>
              </w:rPr>
              <w:t>Sig. F Change</w:t>
            </w:r>
          </w:p>
        </w:tc>
      </w:tr>
      <w:tr w:rsidR="00C019BA" w:rsidRPr="00C019BA" w14:paraId="04772F27" w14:textId="77777777" w:rsidTr="00C019BA">
        <w:trPr>
          <w:jc w:val="center"/>
        </w:trPr>
        <w:tc>
          <w:tcPr>
            <w:tcW w:w="0" w:type="auto"/>
            <w:hideMark/>
          </w:tcPr>
          <w:p w14:paraId="6C30D586" w14:textId="77777777" w:rsidR="00C019BA" w:rsidRPr="00C019BA" w:rsidRDefault="00C019BA" w:rsidP="00460CE4">
            <w:pPr>
              <w:rPr>
                <w:sz w:val="22"/>
                <w:szCs w:val="22"/>
              </w:rPr>
            </w:pPr>
            <w:r w:rsidRPr="00C019BA">
              <w:rPr>
                <w:sz w:val="22"/>
                <w:szCs w:val="22"/>
              </w:rPr>
              <w:t>1</w:t>
            </w:r>
          </w:p>
        </w:tc>
        <w:tc>
          <w:tcPr>
            <w:tcW w:w="0" w:type="auto"/>
            <w:hideMark/>
          </w:tcPr>
          <w:p w14:paraId="287C6387" w14:textId="77777777" w:rsidR="00C019BA" w:rsidRPr="00C019BA" w:rsidRDefault="00C019BA" w:rsidP="00460CE4">
            <w:pPr>
              <w:rPr>
                <w:sz w:val="22"/>
                <w:szCs w:val="22"/>
              </w:rPr>
            </w:pPr>
            <w:r w:rsidRPr="00C019BA">
              <w:rPr>
                <w:sz w:val="22"/>
                <w:szCs w:val="22"/>
              </w:rPr>
              <w:t>.742a</w:t>
            </w:r>
          </w:p>
        </w:tc>
        <w:tc>
          <w:tcPr>
            <w:tcW w:w="0" w:type="auto"/>
            <w:hideMark/>
          </w:tcPr>
          <w:p w14:paraId="4702F09C" w14:textId="77777777" w:rsidR="00C019BA" w:rsidRPr="00C019BA" w:rsidRDefault="00C019BA" w:rsidP="00460CE4">
            <w:pPr>
              <w:rPr>
                <w:sz w:val="22"/>
                <w:szCs w:val="22"/>
              </w:rPr>
            </w:pPr>
            <w:r w:rsidRPr="00C019BA">
              <w:rPr>
                <w:sz w:val="22"/>
                <w:szCs w:val="22"/>
              </w:rPr>
              <w:t>.551</w:t>
            </w:r>
          </w:p>
        </w:tc>
        <w:tc>
          <w:tcPr>
            <w:tcW w:w="0" w:type="auto"/>
            <w:hideMark/>
          </w:tcPr>
          <w:p w14:paraId="56D55DD9" w14:textId="77777777" w:rsidR="00C019BA" w:rsidRPr="00C019BA" w:rsidRDefault="00C019BA" w:rsidP="00460CE4">
            <w:pPr>
              <w:rPr>
                <w:sz w:val="22"/>
                <w:szCs w:val="22"/>
              </w:rPr>
            </w:pPr>
            <w:r w:rsidRPr="00C019BA">
              <w:rPr>
                <w:sz w:val="22"/>
                <w:szCs w:val="22"/>
              </w:rPr>
              <w:t>.549</w:t>
            </w:r>
          </w:p>
        </w:tc>
        <w:tc>
          <w:tcPr>
            <w:tcW w:w="0" w:type="auto"/>
            <w:hideMark/>
          </w:tcPr>
          <w:p w14:paraId="527E2B1E" w14:textId="77777777" w:rsidR="00C019BA" w:rsidRPr="00C019BA" w:rsidRDefault="00C019BA" w:rsidP="00460CE4">
            <w:pPr>
              <w:rPr>
                <w:sz w:val="22"/>
                <w:szCs w:val="22"/>
              </w:rPr>
            </w:pPr>
            <w:r w:rsidRPr="00C019BA">
              <w:rPr>
                <w:sz w:val="22"/>
                <w:szCs w:val="22"/>
              </w:rPr>
              <w:t>.39215</w:t>
            </w:r>
          </w:p>
        </w:tc>
        <w:tc>
          <w:tcPr>
            <w:tcW w:w="0" w:type="auto"/>
            <w:hideMark/>
          </w:tcPr>
          <w:p w14:paraId="4D48FD35" w14:textId="77777777" w:rsidR="00C019BA" w:rsidRPr="00C019BA" w:rsidRDefault="00C019BA" w:rsidP="00460CE4">
            <w:pPr>
              <w:rPr>
                <w:sz w:val="22"/>
                <w:szCs w:val="22"/>
              </w:rPr>
            </w:pPr>
            <w:r w:rsidRPr="00C019BA">
              <w:rPr>
                <w:sz w:val="22"/>
                <w:szCs w:val="22"/>
              </w:rPr>
              <w:t>.551</w:t>
            </w:r>
          </w:p>
        </w:tc>
        <w:tc>
          <w:tcPr>
            <w:tcW w:w="0" w:type="auto"/>
            <w:hideMark/>
          </w:tcPr>
          <w:p w14:paraId="0426B5E5" w14:textId="77777777" w:rsidR="00C019BA" w:rsidRPr="00C019BA" w:rsidRDefault="00C019BA" w:rsidP="00460CE4">
            <w:pPr>
              <w:rPr>
                <w:sz w:val="22"/>
                <w:szCs w:val="22"/>
              </w:rPr>
            </w:pPr>
            <w:r w:rsidRPr="00C019BA">
              <w:rPr>
                <w:sz w:val="22"/>
                <w:szCs w:val="22"/>
              </w:rPr>
              <w:t>267.830</w:t>
            </w:r>
          </w:p>
        </w:tc>
        <w:tc>
          <w:tcPr>
            <w:tcW w:w="0" w:type="auto"/>
            <w:hideMark/>
          </w:tcPr>
          <w:p w14:paraId="5C1CCB49" w14:textId="77777777" w:rsidR="00C019BA" w:rsidRPr="00C019BA" w:rsidRDefault="00C019BA" w:rsidP="00460CE4">
            <w:pPr>
              <w:rPr>
                <w:sz w:val="22"/>
                <w:szCs w:val="22"/>
              </w:rPr>
            </w:pPr>
            <w:r w:rsidRPr="00C019BA">
              <w:rPr>
                <w:sz w:val="22"/>
                <w:szCs w:val="22"/>
              </w:rPr>
              <w:t>1</w:t>
            </w:r>
          </w:p>
        </w:tc>
        <w:tc>
          <w:tcPr>
            <w:tcW w:w="0" w:type="auto"/>
            <w:hideMark/>
          </w:tcPr>
          <w:p w14:paraId="57AF9918" w14:textId="77777777" w:rsidR="00C019BA" w:rsidRPr="00C019BA" w:rsidRDefault="00C019BA" w:rsidP="00460CE4">
            <w:pPr>
              <w:rPr>
                <w:sz w:val="22"/>
                <w:szCs w:val="22"/>
              </w:rPr>
            </w:pPr>
            <w:r w:rsidRPr="00C019BA">
              <w:rPr>
                <w:sz w:val="22"/>
                <w:szCs w:val="22"/>
              </w:rPr>
              <w:t>218</w:t>
            </w:r>
          </w:p>
        </w:tc>
        <w:tc>
          <w:tcPr>
            <w:tcW w:w="0" w:type="auto"/>
            <w:hideMark/>
          </w:tcPr>
          <w:p w14:paraId="069104F0" w14:textId="77777777" w:rsidR="00C019BA" w:rsidRPr="00C019BA" w:rsidRDefault="00C019BA" w:rsidP="00460CE4">
            <w:pPr>
              <w:rPr>
                <w:sz w:val="22"/>
                <w:szCs w:val="22"/>
              </w:rPr>
            </w:pPr>
            <w:r w:rsidRPr="00C019BA">
              <w:rPr>
                <w:sz w:val="22"/>
                <w:szCs w:val="22"/>
              </w:rPr>
              <w:t>.000</w:t>
            </w:r>
          </w:p>
        </w:tc>
      </w:tr>
    </w:tbl>
    <w:p w14:paraId="1028919B" w14:textId="4DE80B39" w:rsidR="00C019BA" w:rsidRDefault="00C019BA" w:rsidP="00C019BA">
      <w:pPr>
        <w:pStyle w:val="aa"/>
      </w:pPr>
      <w:r>
        <w:t xml:space="preserve">a. Predictors: (Constant), </w:t>
      </w:r>
      <w:r>
        <w:rPr>
          <w:rtl/>
        </w:rPr>
        <w:t>تجربة المستخدم للنظام</w:t>
      </w:r>
    </w:p>
    <w:tbl>
      <w:tblPr>
        <w:tblStyle w:val="GridTableLight"/>
        <w:tblW w:w="0" w:type="auto"/>
        <w:jc w:val="center"/>
        <w:tblLook w:val="04A0" w:firstRow="1" w:lastRow="0" w:firstColumn="1" w:lastColumn="0" w:noHBand="0" w:noVBand="1"/>
      </w:tblPr>
      <w:tblGrid>
        <w:gridCol w:w="1329"/>
        <w:gridCol w:w="1891"/>
        <w:gridCol w:w="584"/>
        <w:gridCol w:w="1586"/>
        <w:gridCol w:w="1012"/>
        <w:gridCol w:w="767"/>
      </w:tblGrid>
      <w:tr w:rsidR="00C019BA" w:rsidRPr="00C019BA" w14:paraId="005B3E36" w14:textId="77777777" w:rsidTr="00C019BA">
        <w:trPr>
          <w:jc w:val="center"/>
        </w:trPr>
        <w:tc>
          <w:tcPr>
            <w:tcW w:w="0" w:type="auto"/>
            <w:hideMark/>
          </w:tcPr>
          <w:p w14:paraId="7F66B288" w14:textId="77777777" w:rsidR="00C019BA" w:rsidRPr="00C019BA" w:rsidRDefault="00C019BA" w:rsidP="00460CE4">
            <w:pPr>
              <w:jc w:val="center"/>
              <w:rPr>
                <w:b/>
                <w:bCs/>
                <w:sz w:val="22"/>
                <w:szCs w:val="22"/>
              </w:rPr>
            </w:pPr>
            <w:r w:rsidRPr="00C019BA">
              <w:rPr>
                <w:b/>
                <w:bCs/>
                <w:sz w:val="22"/>
                <w:szCs w:val="22"/>
              </w:rPr>
              <w:t>Model</w:t>
            </w:r>
          </w:p>
        </w:tc>
        <w:tc>
          <w:tcPr>
            <w:tcW w:w="0" w:type="auto"/>
            <w:hideMark/>
          </w:tcPr>
          <w:p w14:paraId="21DC19B2" w14:textId="77777777" w:rsidR="00C019BA" w:rsidRPr="00C019BA" w:rsidRDefault="00C019BA" w:rsidP="00460CE4">
            <w:pPr>
              <w:jc w:val="center"/>
              <w:rPr>
                <w:b/>
                <w:bCs/>
                <w:sz w:val="22"/>
                <w:szCs w:val="22"/>
              </w:rPr>
            </w:pPr>
            <w:r w:rsidRPr="00C019BA">
              <w:rPr>
                <w:b/>
                <w:bCs/>
                <w:sz w:val="22"/>
                <w:szCs w:val="22"/>
              </w:rPr>
              <w:t>Sum of Squares</w:t>
            </w:r>
          </w:p>
        </w:tc>
        <w:tc>
          <w:tcPr>
            <w:tcW w:w="0" w:type="auto"/>
            <w:hideMark/>
          </w:tcPr>
          <w:p w14:paraId="13D2991C" w14:textId="77777777" w:rsidR="00C019BA" w:rsidRPr="00C019BA" w:rsidRDefault="00C019BA" w:rsidP="00460CE4">
            <w:pPr>
              <w:jc w:val="center"/>
              <w:rPr>
                <w:b/>
                <w:bCs/>
                <w:sz w:val="22"/>
                <w:szCs w:val="22"/>
              </w:rPr>
            </w:pPr>
            <w:r w:rsidRPr="00C019BA">
              <w:rPr>
                <w:b/>
                <w:bCs/>
                <w:sz w:val="22"/>
                <w:szCs w:val="22"/>
              </w:rPr>
              <w:t>df</w:t>
            </w:r>
          </w:p>
        </w:tc>
        <w:tc>
          <w:tcPr>
            <w:tcW w:w="0" w:type="auto"/>
            <w:hideMark/>
          </w:tcPr>
          <w:p w14:paraId="114879AD" w14:textId="77777777" w:rsidR="00C019BA" w:rsidRPr="00C019BA" w:rsidRDefault="00C019BA" w:rsidP="00460CE4">
            <w:pPr>
              <w:jc w:val="center"/>
              <w:rPr>
                <w:b/>
                <w:bCs/>
                <w:sz w:val="22"/>
                <w:szCs w:val="22"/>
              </w:rPr>
            </w:pPr>
            <w:r w:rsidRPr="00C019BA">
              <w:rPr>
                <w:b/>
                <w:bCs/>
                <w:sz w:val="22"/>
                <w:szCs w:val="22"/>
              </w:rPr>
              <w:t>Mean Square</w:t>
            </w:r>
          </w:p>
        </w:tc>
        <w:tc>
          <w:tcPr>
            <w:tcW w:w="0" w:type="auto"/>
            <w:hideMark/>
          </w:tcPr>
          <w:p w14:paraId="2470A5A9" w14:textId="77777777" w:rsidR="00C019BA" w:rsidRPr="00C019BA" w:rsidRDefault="00C019BA" w:rsidP="00460CE4">
            <w:pPr>
              <w:jc w:val="center"/>
              <w:rPr>
                <w:b/>
                <w:bCs/>
                <w:sz w:val="22"/>
                <w:szCs w:val="22"/>
              </w:rPr>
            </w:pPr>
            <w:r w:rsidRPr="00C019BA">
              <w:rPr>
                <w:b/>
                <w:bCs/>
                <w:sz w:val="22"/>
                <w:szCs w:val="22"/>
              </w:rPr>
              <w:t>F</w:t>
            </w:r>
          </w:p>
        </w:tc>
        <w:tc>
          <w:tcPr>
            <w:tcW w:w="0" w:type="auto"/>
            <w:hideMark/>
          </w:tcPr>
          <w:p w14:paraId="109006A2" w14:textId="77777777" w:rsidR="00C019BA" w:rsidRPr="00C019BA" w:rsidRDefault="00C019BA" w:rsidP="00460CE4">
            <w:pPr>
              <w:jc w:val="center"/>
              <w:rPr>
                <w:b/>
                <w:bCs/>
                <w:sz w:val="22"/>
                <w:szCs w:val="22"/>
              </w:rPr>
            </w:pPr>
            <w:r w:rsidRPr="00C019BA">
              <w:rPr>
                <w:b/>
                <w:bCs/>
                <w:sz w:val="22"/>
                <w:szCs w:val="22"/>
              </w:rPr>
              <w:t>Sig.</w:t>
            </w:r>
          </w:p>
        </w:tc>
      </w:tr>
      <w:tr w:rsidR="00C019BA" w:rsidRPr="00C019BA" w14:paraId="25A59695" w14:textId="77777777" w:rsidTr="00C019BA">
        <w:trPr>
          <w:jc w:val="center"/>
        </w:trPr>
        <w:tc>
          <w:tcPr>
            <w:tcW w:w="0" w:type="auto"/>
            <w:hideMark/>
          </w:tcPr>
          <w:p w14:paraId="476E4A6D" w14:textId="77777777" w:rsidR="00C019BA" w:rsidRPr="00C019BA" w:rsidRDefault="00C019BA" w:rsidP="00460CE4">
            <w:pPr>
              <w:rPr>
                <w:sz w:val="22"/>
                <w:szCs w:val="22"/>
              </w:rPr>
            </w:pPr>
            <w:r w:rsidRPr="00C019BA">
              <w:rPr>
                <w:sz w:val="22"/>
                <w:szCs w:val="22"/>
              </w:rPr>
              <w:t>Regression</w:t>
            </w:r>
          </w:p>
        </w:tc>
        <w:tc>
          <w:tcPr>
            <w:tcW w:w="0" w:type="auto"/>
            <w:hideMark/>
          </w:tcPr>
          <w:p w14:paraId="6D2A02E6" w14:textId="77777777" w:rsidR="00C019BA" w:rsidRPr="00C019BA" w:rsidRDefault="00C019BA" w:rsidP="00460CE4">
            <w:pPr>
              <w:rPr>
                <w:sz w:val="22"/>
                <w:szCs w:val="22"/>
              </w:rPr>
            </w:pPr>
            <w:r w:rsidRPr="00C019BA">
              <w:rPr>
                <w:sz w:val="22"/>
                <w:szCs w:val="22"/>
              </w:rPr>
              <w:t>45.063</w:t>
            </w:r>
          </w:p>
        </w:tc>
        <w:tc>
          <w:tcPr>
            <w:tcW w:w="0" w:type="auto"/>
            <w:hideMark/>
          </w:tcPr>
          <w:p w14:paraId="7FBE2ED5" w14:textId="77777777" w:rsidR="00C019BA" w:rsidRPr="00C019BA" w:rsidRDefault="00C019BA" w:rsidP="00460CE4">
            <w:pPr>
              <w:rPr>
                <w:sz w:val="22"/>
                <w:szCs w:val="22"/>
              </w:rPr>
            </w:pPr>
            <w:r w:rsidRPr="00C019BA">
              <w:rPr>
                <w:sz w:val="22"/>
                <w:szCs w:val="22"/>
              </w:rPr>
              <w:t>1</w:t>
            </w:r>
          </w:p>
        </w:tc>
        <w:tc>
          <w:tcPr>
            <w:tcW w:w="0" w:type="auto"/>
            <w:hideMark/>
          </w:tcPr>
          <w:p w14:paraId="3E179631" w14:textId="77777777" w:rsidR="00C019BA" w:rsidRPr="00C019BA" w:rsidRDefault="00C019BA" w:rsidP="00460CE4">
            <w:pPr>
              <w:rPr>
                <w:sz w:val="22"/>
                <w:szCs w:val="22"/>
              </w:rPr>
            </w:pPr>
            <w:r w:rsidRPr="00C019BA">
              <w:rPr>
                <w:sz w:val="22"/>
                <w:szCs w:val="22"/>
              </w:rPr>
              <w:t>45.063</w:t>
            </w:r>
          </w:p>
        </w:tc>
        <w:tc>
          <w:tcPr>
            <w:tcW w:w="0" w:type="auto"/>
            <w:hideMark/>
          </w:tcPr>
          <w:p w14:paraId="29E9B689" w14:textId="77777777" w:rsidR="00C019BA" w:rsidRPr="00C019BA" w:rsidRDefault="00C019BA" w:rsidP="00460CE4">
            <w:pPr>
              <w:rPr>
                <w:sz w:val="22"/>
                <w:szCs w:val="22"/>
              </w:rPr>
            </w:pPr>
            <w:r w:rsidRPr="00C019BA">
              <w:rPr>
                <w:sz w:val="22"/>
                <w:szCs w:val="22"/>
              </w:rPr>
              <w:t>267.830</w:t>
            </w:r>
          </w:p>
        </w:tc>
        <w:tc>
          <w:tcPr>
            <w:tcW w:w="0" w:type="auto"/>
            <w:hideMark/>
          </w:tcPr>
          <w:p w14:paraId="060C6C5B" w14:textId="77777777" w:rsidR="00C019BA" w:rsidRPr="00C019BA" w:rsidRDefault="00C019BA" w:rsidP="00460CE4">
            <w:pPr>
              <w:rPr>
                <w:sz w:val="22"/>
                <w:szCs w:val="22"/>
              </w:rPr>
            </w:pPr>
            <w:r w:rsidRPr="00C019BA">
              <w:rPr>
                <w:sz w:val="22"/>
                <w:szCs w:val="22"/>
              </w:rPr>
              <w:t>.000b</w:t>
            </w:r>
          </w:p>
        </w:tc>
      </w:tr>
      <w:tr w:rsidR="00C019BA" w:rsidRPr="00C019BA" w14:paraId="138BF392" w14:textId="77777777" w:rsidTr="00C019BA">
        <w:trPr>
          <w:jc w:val="center"/>
        </w:trPr>
        <w:tc>
          <w:tcPr>
            <w:tcW w:w="0" w:type="auto"/>
            <w:hideMark/>
          </w:tcPr>
          <w:p w14:paraId="5C8E9C75" w14:textId="77777777" w:rsidR="00C019BA" w:rsidRPr="00C019BA" w:rsidRDefault="00C019BA" w:rsidP="00460CE4">
            <w:pPr>
              <w:rPr>
                <w:sz w:val="22"/>
                <w:szCs w:val="22"/>
              </w:rPr>
            </w:pPr>
            <w:r w:rsidRPr="00C019BA">
              <w:rPr>
                <w:sz w:val="22"/>
                <w:szCs w:val="22"/>
              </w:rPr>
              <w:t>Residual</w:t>
            </w:r>
          </w:p>
        </w:tc>
        <w:tc>
          <w:tcPr>
            <w:tcW w:w="0" w:type="auto"/>
            <w:hideMark/>
          </w:tcPr>
          <w:p w14:paraId="66151589" w14:textId="77777777" w:rsidR="00C019BA" w:rsidRPr="00C019BA" w:rsidRDefault="00C019BA" w:rsidP="00460CE4">
            <w:pPr>
              <w:rPr>
                <w:sz w:val="22"/>
                <w:szCs w:val="22"/>
              </w:rPr>
            </w:pPr>
            <w:r w:rsidRPr="00C019BA">
              <w:rPr>
                <w:sz w:val="22"/>
                <w:szCs w:val="22"/>
              </w:rPr>
              <w:t>36.764</w:t>
            </w:r>
          </w:p>
        </w:tc>
        <w:tc>
          <w:tcPr>
            <w:tcW w:w="0" w:type="auto"/>
            <w:hideMark/>
          </w:tcPr>
          <w:p w14:paraId="51E80B39" w14:textId="77777777" w:rsidR="00C019BA" w:rsidRPr="00C019BA" w:rsidRDefault="00C019BA" w:rsidP="00460CE4">
            <w:pPr>
              <w:rPr>
                <w:sz w:val="22"/>
                <w:szCs w:val="22"/>
              </w:rPr>
            </w:pPr>
            <w:r w:rsidRPr="00C019BA">
              <w:rPr>
                <w:sz w:val="22"/>
                <w:szCs w:val="22"/>
              </w:rPr>
              <w:t>218</w:t>
            </w:r>
          </w:p>
        </w:tc>
        <w:tc>
          <w:tcPr>
            <w:tcW w:w="0" w:type="auto"/>
            <w:hideMark/>
          </w:tcPr>
          <w:p w14:paraId="4E037D79" w14:textId="77777777" w:rsidR="00C019BA" w:rsidRPr="00C019BA" w:rsidRDefault="00C019BA" w:rsidP="00460CE4">
            <w:pPr>
              <w:rPr>
                <w:sz w:val="22"/>
                <w:szCs w:val="22"/>
              </w:rPr>
            </w:pPr>
            <w:r w:rsidRPr="00C019BA">
              <w:rPr>
                <w:sz w:val="22"/>
                <w:szCs w:val="22"/>
              </w:rPr>
              <w:t>0.169</w:t>
            </w:r>
          </w:p>
        </w:tc>
        <w:tc>
          <w:tcPr>
            <w:tcW w:w="0" w:type="auto"/>
            <w:hideMark/>
          </w:tcPr>
          <w:p w14:paraId="76F156C8" w14:textId="77777777" w:rsidR="00C019BA" w:rsidRPr="00C019BA" w:rsidRDefault="00C019BA" w:rsidP="00460CE4">
            <w:pPr>
              <w:rPr>
                <w:sz w:val="22"/>
                <w:szCs w:val="22"/>
              </w:rPr>
            </w:pPr>
          </w:p>
        </w:tc>
        <w:tc>
          <w:tcPr>
            <w:tcW w:w="0" w:type="auto"/>
            <w:hideMark/>
          </w:tcPr>
          <w:p w14:paraId="239B2FF8" w14:textId="77777777" w:rsidR="00C019BA" w:rsidRPr="00C019BA" w:rsidRDefault="00C019BA" w:rsidP="00460CE4">
            <w:pPr>
              <w:rPr>
                <w:sz w:val="22"/>
                <w:szCs w:val="22"/>
              </w:rPr>
            </w:pPr>
          </w:p>
        </w:tc>
      </w:tr>
      <w:tr w:rsidR="00C019BA" w:rsidRPr="00C019BA" w14:paraId="0FBEB38D" w14:textId="77777777" w:rsidTr="00C019BA">
        <w:trPr>
          <w:jc w:val="center"/>
        </w:trPr>
        <w:tc>
          <w:tcPr>
            <w:tcW w:w="0" w:type="auto"/>
            <w:hideMark/>
          </w:tcPr>
          <w:p w14:paraId="7B0BDD89" w14:textId="77777777" w:rsidR="00C019BA" w:rsidRPr="00C019BA" w:rsidRDefault="00C019BA" w:rsidP="00460CE4">
            <w:pPr>
              <w:rPr>
                <w:sz w:val="22"/>
                <w:szCs w:val="22"/>
              </w:rPr>
            </w:pPr>
            <w:r w:rsidRPr="00C019BA">
              <w:rPr>
                <w:sz w:val="22"/>
                <w:szCs w:val="22"/>
              </w:rPr>
              <w:t>Total</w:t>
            </w:r>
          </w:p>
        </w:tc>
        <w:tc>
          <w:tcPr>
            <w:tcW w:w="0" w:type="auto"/>
            <w:hideMark/>
          </w:tcPr>
          <w:p w14:paraId="113EC523" w14:textId="77777777" w:rsidR="00C019BA" w:rsidRPr="00C019BA" w:rsidRDefault="00C019BA" w:rsidP="00460CE4">
            <w:pPr>
              <w:rPr>
                <w:sz w:val="22"/>
                <w:szCs w:val="22"/>
              </w:rPr>
            </w:pPr>
            <w:r w:rsidRPr="00C019BA">
              <w:rPr>
                <w:sz w:val="22"/>
                <w:szCs w:val="22"/>
              </w:rPr>
              <w:t>81.827</w:t>
            </w:r>
          </w:p>
        </w:tc>
        <w:tc>
          <w:tcPr>
            <w:tcW w:w="0" w:type="auto"/>
            <w:hideMark/>
          </w:tcPr>
          <w:p w14:paraId="301D86A3" w14:textId="77777777" w:rsidR="00C019BA" w:rsidRPr="00C019BA" w:rsidRDefault="00C019BA" w:rsidP="00460CE4">
            <w:pPr>
              <w:rPr>
                <w:sz w:val="22"/>
                <w:szCs w:val="22"/>
              </w:rPr>
            </w:pPr>
            <w:r w:rsidRPr="00C019BA">
              <w:rPr>
                <w:sz w:val="22"/>
                <w:szCs w:val="22"/>
              </w:rPr>
              <w:t>219</w:t>
            </w:r>
          </w:p>
        </w:tc>
        <w:tc>
          <w:tcPr>
            <w:tcW w:w="0" w:type="auto"/>
            <w:hideMark/>
          </w:tcPr>
          <w:p w14:paraId="77C2FA85" w14:textId="77777777" w:rsidR="00C019BA" w:rsidRPr="00C019BA" w:rsidRDefault="00C019BA" w:rsidP="00460CE4">
            <w:pPr>
              <w:rPr>
                <w:sz w:val="22"/>
                <w:szCs w:val="22"/>
              </w:rPr>
            </w:pPr>
          </w:p>
        </w:tc>
        <w:tc>
          <w:tcPr>
            <w:tcW w:w="0" w:type="auto"/>
            <w:hideMark/>
          </w:tcPr>
          <w:p w14:paraId="0E11C252" w14:textId="77777777" w:rsidR="00C019BA" w:rsidRPr="00C019BA" w:rsidRDefault="00C019BA" w:rsidP="00460CE4">
            <w:pPr>
              <w:rPr>
                <w:sz w:val="22"/>
                <w:szCs w:val="22"/>
              </w:rPr>
            </w:pPr>
          </w:p>
        </w:tc>
        <w:tc>
          <w:tcPr>
            <w:tcW w:w="0" w:type="auto"/>
            <w:hideMark/>
          </w:tcPr>
          <w:p w14:paraId="5A587CF5" w14:textId="77777777" w:rsidR="00C019BA" w:rsidRPr="00C019BA" w:rsidRDefault="00C019BA" w:rsidP="00460CE4">
            <w:pPr>
              <w:rPr>
                <w:sz w:val="22"/>
                <w:szCs w:val="22"/>
              </w:rPr>
            </w:pPr>
          </w:p>
        </w:tc>
      </w:tr>
    </w:tbl>
    <w:p w14:paraId="2EC87F57" w14:textId="4D5B936A" w:rsidR="00C019BA" w:rsidRDefault="00C019BA" w:rsidP="00C019BA">
      <w:pPr>
        <w:pStyle w:val="aa"/>
      </w:pPr>
      <w:r>
        <w:t xml:space="preserve">a. Dependent Variable: </w:t>
      </w:r>
      <w:r>
        <w:rPr>
          <w:rtl/>
        </w:rPr>
        <w:t>كفاءة الأداء التشغيلي</w:t>
      </w:r>
      <w:r>
        <w:br/>
        <w:t xml:space="preserve">b. Predictors: (Constant), </w:t>
      </w:r>
      <w:r>
        <w:rPr>
          <w:rtl/>
        </w:rPr>
        <w:t>تجربة المستخدم للنظام</w:t>
      </w:r>
    </w:p>
    <w:p w14:paraId="5CC9F941" w14:textId="1C45223A" w:rsidR="00C019BA" w:rsidRDefault="00C019BA" w:rsidP="00C019BA">
      <w:pPr>
        <w:pStyle w:val="1"/>
      </w:pPr>
    </w:p>
    <w:tbl>
      <w:tblPr>
        <w:tblStyle w:val="GridTableLight"/>
        <w:tblW w:w="0" w:type="auto"/>
        <w:jc w:val="center"/>
        <w:tblLook w:val="04A0" w:firstRow="1" w:lastRow="0" w:firstColumn="1" w:lastColumn="0" w:noHBand="0" w:noVBand="1"/>
      </w:tblPr>
      <w:tblGrid>
        <w:gridCol w:w="1565"/>
        <w:gridCol w:w="2759"/>
        <w:gridCol w:w="1013"/>
        <w:gridCol w:w="2604"/>
        <w:gridCol w:w="951"/>
        <w:gridCol w:w="684"/>
      </w:tblGrid>
      <w:tr w:rsidR="00C019BA" w14:paraId="2EB9004B" w14:textId="77777777" w:rsidTr="00C019BA">
        <w:trPr>
          <w:jc w:val="center"/>
        </w:trPr>
        <w:tc>
          <w:tcPr>
            <w:tcW w:w="0" w:type="auto"/>
            <w:vAlign w:val="center"/>
            <w:hideMark/>
          </w:tcPr>
          <w:p w14:paraId="4B6C2BD9" w14:textId="77777777" w:rsidR="00C019BA" w:rsidRDefault="00C019BA" w:rsidP="00C019BA">
            <w:pPr>
              <w:jc w:val="center"/>
              <w:rPr>
                <w:b/>
                <w:bCs/>
              </w:rPr>
            </w:pPr>
            <w:r>
              <w:rPr>
                <w:b/>
                <w:bCs/>
              </w:rPr>
              <w:t>Model</w:t>
            </w:r>
          </w:p>
        </w:tc>
        <w:tc>
          <w:tcPr>
            <w:tcW w:w="0" w:type="auto"/>
            <w:vAlign w:val="center"/>
            <w:hideMark/>
          </w:tcPr>
          <w:p w14:paraId="0FDAF9A1" w14:textId="77777777" w:rsidR="00C019BA" w:rsidRDefault="00C019BA" w:rsidP="00C019BA">
            <w:pPr>
              <w:jc w:val="center"/>
              <w:rPr>
                <w:b/>
                <w:bCs/>
              </w:rPr>
            </w:pPr>
            <w:r>
              <w:rPr>
                <w:b/>
                <w:bCs/>
              </w:rPr>
              <w:t>Unstandardized Coefficients (B)</w:t>
            </w:r>
          </w:p>
        </w:tc>
        <w:tc>
          <w:tcPr>
            <w:tcW w:w="0" w:type="auto"/>
            <w:vAlign w:val="center"/>
            <w:hideMark/>
          </w:tcPr>
          <w:p w14:paraId="5EA74823" w14:textId="77777777" w:rsidR="00C019BA" w:rsidRDefault="00C019BA" w:rsidP="00C019BA">
            <w:pPr>
              <w:jc w:val="center"/>
              <w:rPr>
                <w:b/>
                <w:bCs/>
              </w:rPr>
            </w:pPr>
            <w:r>
              <w:rPr>
                <w:b/>
                <w:bCs/>
              </w:rPr>
              <w:t>Std. Error</w:t>
            </w:r>
          </w:p>
        </w:tc>
        <w:tc>
          <w:tcPr>
            <w:tcW w:w="0" w:type="auto"/>
            <w:vAlign w:val="center"/>
            <w:hideMark/>
          </w:tcPr>
          <w:p w14:paraId="52875ED3" w14:textId="77777777" w:rsidR="00C019BA" w:rsidRDefault="00C019BA" w:rsidP="00C019BA">
            <w:pPr>
              <w:jc w:val="center"/>
              <w:rPr>
                <w:b/>
                <w:bCs/>
              </w:rPr>
            </w:pPr>
            <w:r>
              <w:rPr>
                <w:b/>
                <w:bCs/>
              </w:rPr>
              <w:t>Standardized Coefficients (Beta)</w:t>
            </w:r>
          </w:p>
        </w:tc>
        <w:tc>
          <w:tcPr>
            <w:tcW w:w="0" w:type="auto"/>
            <w:vAlign w:val="center"/>
            <w:hideMark/>
          </w:tcPr>
          <w:p w14:paraId="2E4DA503" w14:textId="77777777" w:rsidR="00C019BA" w:rsidRDefault="00C019BA" w:rsidP="00C019BA">
            <w:pPr>
              <w:jc w:val="center"/>
              <w:rPr>
                <w:b/>
                <w:bCs/>
              </w:rPr>
            </w:pPr>
            <w:r>
              <w:rPr>
                <w:b/>
                <w:bCs/>
              </w:rPr>
              <w:t>t</w:t>
            </w:r>
          </w:p>
        </w:tc>
        <w:tc>
          <w:tcPr>
            <w:tcW w:w="0" w:type="auto"/>
            <w:vAlign w:val="center"/>
            <w:hideMark/>
          </w:tcPr>
          <w:p w14:paraId="73C02E31" w14:textId="77777777" w:rsidR="00C019BA" w:rsidRDefault="00C019BA" w:rsidP="00C019BA">
            <w:pPr>
              <w:jc w:val="center"/>
              <w:rPr>
                <w:b/>
                <w:bCs/>
              </w:rPr>
            </w:pPr>
            <w:r>
              <w:rPr>
                <w:b/>
                <w:bCs/>
              </w:rPr>
              <w:t>Sig.</w:t>
            </w:r>
          </w:p>
        </w:tc>
      </w:tr>
      <w:tr w:rsidR="00C019BA" w14:paraId="4BBC058F" w14:textId="77777777" w:rsidTr="00C019BA">
        <w:trPr>
          <w:jc w:val="center"/>
        </w:trPr>
        <w:tc>
          <w:tcPr>
            <w:tcW w:w="0" w:type="auto"/>
            <w:vAlign w:val="center"/>
            <w:hideMark/>
          </w:tcPr>
          <w:p w14:paraId="0A4D05B5" w14:textId="77777777" w:rsidR="00C019BA" w:rsidRDefault="00C019BA" w:rsidP="00C019BA">
            <w:pPr>
              <w:jc w:val="center"/>
            </w:pPr>
            <w:r>
              <w:t>(Constant)</w:t>
            </w:r>
          </w:p>
        </w:tc>
        <w:tc>
          <w:tcPr>
            <w:tcW w:w="0" w:type="auto"/>
            <w:vAlign w:val="center"/>
            <w:hideMark/>
          </w:tcPr>
          <w:p w14:paraId="47E096AB" w14:textId="77777777" w:rsidR="00C019BA" w:rsidRDefault="00C019BA" w:rsidP="00C019BA">
            <w:pPr>
              <w:jc w:val="center"/>
            </w:pPr>
            <w:r>
              <w:t>.575</w:t>
            </w:r>
          </w:p>
        </w:tc>
        <w:tc>
          <w:tcPr>
            <w:tcW w:w="0" w:type="auto"/>
            <w:vAlign w:val="center"/>
            <w:hideMark/>
          </w:tcPr>
          <w:p w14:paraId="0E00F484" w14:textId="77777777" w:rsidR="00C019BA" w:rsidRDefault="00C019BA" w:rsidP="00C019BA">
            <w:pPr>
              <w:jc w:val="center"/>
            </w:pPr>
            <w:r>
              <w:t>.089</w:t>
            </w:r>
          </w:p>
        </w:tc>
        <w:tc>
          <w:tcPr>
            <w:tcW w:w="0" w:type="auto"/>
            <w:vAlign w:val="center"/>
            <w:hideMark/>
          </w:tcPr>
          <w:p w14:paraId="55B12FFD" w14:textId="77777777" w:rsidR="00C019BA" w:rsidRDefault="00C019BA" w:rsidP="00C019BA">
            <w:pPr>
              <w:jc w:val="center"/>
            </w:pPr>
          </w:p>
        </w:tc>
        <w:tc>
          <w:tcPr>
            <w:tcW w:w="0" w:type="auto"/>
            <w:vAlign w:val="center"/>
            <w:hideMark/>
          </w:tcPr>
          <w:p w14:paraId="098AD40E" w14:textId="77777777" w:rsidR="00C019BA" w:rsidRDefault="00C019BA" w:rsidP="00C019BA">
            <w:pPr>
              <w:jc w:val="center"/>
            </w:pPr>
            <w:r>
              <w:t>6.461</w:t>
            </w:r>
          </w:p>
        </w:tc>
        <w:tc>
          <w:tcPr>
            <w:tcW w:w="0" w:type="auto"/>
            <w:vAlign w:val="center"/>
            <w:hideMark/>
          </w:tcPr>
          <w:p w14:paraId="2DF5DA14" w14:textId="77777777" w:rsidR="00C019BA" w:rsidRDefault="00C019BA" w:rsidP="00C019BA">
            <w:pPr>
              <w:jc w:val="center"/>
            </w:pPr>
            <w:r>
              <w:t>.000</w:t>
            </w:r>
          </w:p>
        </w:tc>
      </w:tr>
      <w:tr w:rsidR="00C019BA" w14:paraId="45C26F50" w14:textId="77777777" w:rsidTr="00C019BA">
        <w:trPr>
          <w:jc w:val="center"/>
        </w:trPr>
        <w:tc>
          <w:tcPr>
            <w:tcW w:w="0" w:type="auto"/>
            <w:vAlign w:val="center"/>
            <w:hideMark/>
          </w:tcPr>
          <w:p w14:paraId="072E260E" w14:textId="77777777" w:rsidR="00C019BA" w:rsidRDefault="00C019BA" w:rsidP="00C019BA">
            <w:pPr>
              <w:jc w:val="center"/>
            </w:pPr>
            <w:r>
              <w:rPr>
                <w:rtl/>
              </w:rPr>
              <w:t>تجربة المستخدم للنظام</w:t>
            </w:r>
          </w:p>
        </w:tc>
        <w:tc>
          <w:tcPr>
            <w:tcW w:w="0" w:type="auto"/>
            <w:vAlign w:val="center"/>
            <w:hideMark/>
          </w:tcPr>
          <w:p w14:paraId="1076982B" w14:textId="77777777" w:rsidR="00C019BA" w:rsidRDefault="00C019BA" w:rsidP="00C019BA">
            <w:pPr>
              <w:jc w:val="center"/>
            </w:pPr>
            <w:r>
              <w:t>.695</w:t>
            </w:r>
          </w:p>
        </w:tc>
        <w:tc>
          <w:tcPr>
            <w:tcW w:w="0" w:type="auto"/>
            <w:vAlign w:val="center"/>
            <w:hideMark/>
          </w:tcPr>
          <w:p w14:paraId="30B85C20" w14:textId="77777777" w:rsidR="00C019BA" w:rsidRDefault="00C019BA" w:rsidP="00C019BA">
            <w:pPr>
              <w:jc w:val="center"/>
            </w:pPr>
            <w:r>
              <w:t>.043</w:t>
            </w:r>
          </w:p>
        </w:tc>
        <w:tc>
          <w:tcPr>
            <w:tcW w:w="0" w:type="auto"/>
            <w:vAlign w:val="center"/>
            <w:hideMark/>
          </w:tcPr>
          <w:p w14:paraId="2BB2FB70" w14:textId="77777777" w:rsidR="00C019BA" w:rsidRDefault="00C019BA" w:rsidP="00C019BA">
            <w:pPr>
              <w:jc w:val="center"/>
            </w:pPr>
            <w:r>
              <w:t>.742</w:t>
            </w:r>
          </w:p>
        </w:tc>
        <w:tc>
          <w:tcPr>
            <w:tcW w:w="0" w:type="auto"/>
            <w:vAlign w:val="center"/>
            <w:hideMark/>
          </w:tcPr>
          <w:p w14:paraId="0C64B9ED" w14:textId="77777777" w:rsidR="00C019BA" w:rsidRDefault="00C019BA" w:rsidP="00C019BA">
            <w:pPr>
              <w:jc w:val="center"/>
            </w:pPr>
            <w:r>
              <w:t>16.364</w:t>
            </w:r>
          </w:p>
        </w:tc>
        <w:tc>
          <w:tcPr>
            <w:tcW w:w="0" w:type="auto"/>
            <w:vAlign w:val="center"/>
            <w:hideMark/>
          </w:tcPr>
          <w:p w14:paraId="0F3D8275" w14:textId="77777777" w:rsidR="00C019BA" w:rsidRDefault="00C019BA" w:rsidP="00C019BA">
            <w:pPr>
              <w:jc w:val="center"/>
            </w:pPr>
            <w:r>
              <w:t>.000</w:t>
            </w:r>
          </w:p>
        </w:tc>
      </w:tr>
    </w:tbl>
    <w:p w14:paraId="4F351B5D" w14:textId="77777777" w:rsidR="00C019BA" w:rsidRDefault="00C019BA" w:rsidP="00C019BA">
      <w:pPr>
        <w:pStyle w:val="aa"/>
      </w:pPr>
      <w:r>
        <w:t xml:space="preserve">a. Dependent Variable: </w:t>
      </w:r>
      <w:r>
        <w:rPr>
          <w:rtl/>
        </w:rPr>
        <w:t>كفاءة الأداء التشغيلي</w:t>
      </w:r>
    </w:p>
    <w:p w14:paraId="3EEC4F55"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 xml:space="preserve">تهدف هذه الفرضية إلى اختبار الفرضية الفرعية الثانية التي تنص على أنه </w:t>
      </w:r>
      <w:r w:rsidRPr="00AF1449">
        <w:rPr>
          <w:rFonts w:ascii="Sakkal Majalla" w:hAnsi="Sakkal Majalla" w:cs="Sakkal Majalla"/>
          <w:sz w:val="32"/>
          <w:szCs w:val="32"/>
        </w:rPr>
        <w:t>"</w:t>
      </w:r>
      <w:r w:rsidRPr="00AF1449">
        <w:rPr>
          <w:rFonts w:ascii="Sakkal Majalla" w:hAnsi="Sakkal Majalla" w:cs="Sakkal Majalla"/>
          <w:sz w:val="32"/>
          <w:szCs w:val="32"/>
          <w:rtl/>
        </w:rPr>
        <w:t>توجد علاقة ذات دلالة إحصائية بين تجربة المستخدم لنظام الذكاء الاصطناعي في إدارة المشتريات وكفاءة الأداء التشغيلي في المؤسسات بالمملكة العربية السعودية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ولتحقيق هذا الهدف تم استخدام تحليل الانحدار الخطي البسيط لقياس طبيعة العلاقة بين المتغير المستقل المتمثل في تجربة المستخدم لنظام الذكاء الاصطناعي والمتغير التابع وهو كفاءة الأداء التشغيلي في المؤسسات محل الدراسة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ويعد مفهوم تجربة المستخدم من المفاهيم </w:t>
      </w:r>
      <w:r w:rsidRPr="00AF1449">
        <w:rPr>
          <w:rFonts w:ascii="Sakkal Majalla" w:hAnsi="Sakkal Majalla" w:cs="Sakkal Majalla"/>
          <w:sz w:val="32"/>
          <w:szCs w:val="32"/>
          <w:rtl/>
        </w:rPr>
        <w:lastRenderedPageBreak/>
        <w:t>الحديثة في مجال نظم المعلومات الإدارية، حيث يشير إلى مدى سهولة استخدام النظام ووضوح واجهاته ومدى رضا المستخدمين عن التعامل معه، إضافة إلى قدرته على دعم تنفيذ المهام الوظيفية بكفاءة وسرعة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ولذلك فإن تحسين تجربة المستخدم يعد أحد العوامل المهمة التي تسهم في تعزيز الاستفادة الفعلية من الأنظمة التقنية المتقدمة داخل المؤسسات</w:t>
      </w:r>
      <w:r w:rsidRPr="00AF1449">
        <w:rPr>
          <w:rFonts w:ascii="Sakkal Majalla" w:hAnsi="Sakkal Majalla" w:cs="Sakkal Majalla"/>
          <w:sz w:val="32"/>
          <w:szCs w:val="32"/>
        </w:rPr>
        <w:t>.</w:t>
      </w:r>
    </w:p>
    <w:p w14:paraId="0AAC375D"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تشير نتائج نموذج الانحدار</w:t>
      </w:r>
      <w:r w:rsidRPr="00AF1449">
        <w:rPr>
          <w:rFonts w:ascii="Sakkal Majalla" w:hAnsi="Sakkal Majalla" w:cs="Sakkal Majalla"/>
          <w:sz w:val="32"/>
          <w:szCs w:val="32"/>
        </w:rPr>
        <w:t xml:space="preserve"> (Model Summary) </w:t>
      </w:r>
      <w:r w:rsidRPr="00AF1449">
        <w:rPr>
          <w:rFonts w:ascii="Sakkal Majalla" w:hAnsi="Sakkal Majalla" w:cs="Sakkal Majalla"/>
          <w:sz w:val="32"/>
          <w:szCs w:val="32"/>
          <w:rtl/>
        </w:rPr>
        <w:t>إلى أن قيمة معامل الارتباط</w:t>
      </w:r>
      <w:r w:rsidRPr="00AF1449">
        <w:rPr>
          <w:rFonts w:ascii="Sakkal Majalla" w:hAnsi="Sakkal Majalla" w:cs="Sakkal Majalla"/>
          <w:sz w:val="32"/>
          <w:szCs w:val="32"/>
        </w:rPr>
        <w:t xml:space="preserve"> (R)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0.742</w:t>
      </w:r>
      <w:r w:rsidRPr="00AF1449">
        <w:rPr>
          <w:rFonts w:ascii="Sakkal Majalla" w:hAnsi="Sakkal Majalla" w:cs="Sakkal Majalla"/>
          <w:sz w:val="32"/>
          <w:szCs w:val="32"/>
          <w:rtl/>
        </w:rPr>
        <w:t>، وهي قيمة تشير إلى وجود علاقة ارتباط موجبة وقوية نسبيًا بين تجربة المستخدم لنظام الذكاء الاصطناعي وكفاءة الأداء التشغيلي</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وتدل هذه النتيجة على أن المؤسسات التي توفر أنظمة ذكاء اصطناعي تتميز بواجهات سهلة الاستخدام وخصائص واضحة وتفاعلية للمستخدمين تكون أكثر قدرة على تحقيق مستويات مرتفعة من الكفاءة التشغيلية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ويرجع ذلك إلى أن سهولة استخدام النظام تسهم في تقليل الوقت والجهد المبذولين في تنفيذ المهام اليومية، كما تساعد الموظفين على الاستفادة من إمكانات النظام بشكل أفضل، الأمر الذي ينعكس إيجابًا على جودة الأداء وسرعة إنجاز العمليات التشغيلية</w:t>
      </w:r>
      <w:r w:rsidRPr="00AF1449">
        <w:rPr>
          <w:rFonts w:ascii="Sakkal Majalla" w:hAnsi="Sakkal Majalla" w:cs="Sakkal Majalla"/>
          <w:sz w:val="32"/>
          <w:szCs w:val="32"/>
        </w:rPr>
        <w:t>.</w:t>
      </w:r>
    </w:p>
    <w:p w14:paraId="0BD4A934"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كما أظهرت النتائج أن قيمة معامل التحديد</w:t>
      </w:r>
      <w:r w:rsidRPr="00AF1449">
        <w:rPr>
          <w:rFonts w:ascii="Sakkal Majalla" w:hAnsi="Sakkal Majalla" w:cs="Sakkal Majalla"/>
          <w:sz w:val="32"/>
          <w:szCs w:val="32"/>
        </w:rPr>
        <w:t xml:space="preserve"> (R Square)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0.551</w:t>
      </w:r>
      <w:r w:rsidRPr="00AF1449">
        <w:rPr>
          <w:rFonts w:ascii="Sakkal Majalla" w:hAnsi="Sakkal Majalla" w:cs="Sakkal Majalla"/>
          <w:sz w:val="32"/>
          <w:szCs w:val="32"/>
          <w:rtl/>
        </w:rPr>
        <w:t xml:space="preserve">، وهو ما يعني أن </w:t>
      </w:r>
      <w:r w:rsidRPr="00AF1449">
        <w:rPr>
          <w:rFonts w:ascii="Sakkal Majalla" w:hAnsi="Sakkal Majalla" w:cs="Sakkal Majalla"/>
          <w:sz w:val="32"/>
          <w:szCs w:val="32"/>
        </w:rPr>
        <w:t xml:space="preserve">55.1% </w:t>
      </w:r>
      <w:r w:rsidRPr="00AF1449">
        <w:rPr>
          <w:rFonts w:ascii="Sakkal Majalla" w:hAnsi="Sakkal Majalla" w:cs="Sakkal Majalla"/>
          <w:sz w:val="32"/>
          <w:szCs w:val="32"/>
          <w:rtl/>
        </w:rPr>
        <w:t>من التغيرات التي تحدث في كفاءة الأداء التشغيلي يمكن تفسيرها من خلال تجربة المستخدم لنظام الذكاء الاصطناعي في إدارة المشتريات</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وتعد هذه النسبة مؤشرًا مهمًا على قوة تأثير هذا المتغير في تحسين الأداء التشغيلي للمؤسسات، في حين تعود النسبة المتبقية والبالغة </w:t>
      </w:r>
      <w:r w:rsidRPr="00AF1449">
        <w:rPr>
          <w:rFonts w:ascii="Sakkal Majalla" w:hAnsi="Sakkal Majalla" w:cs="Sakkal Majalla"/>
          <w:sz w:val="32"/>
          <w:szCs w:val="32"/>
        </w:rPr>
        <w:t xml:space="preserve">44.9% </w:t>
      </w:r>
      <w:r w:rsidRPr="00AF1449">
        <w:rPr>
          <w:rFonts w:ascii="Sakkal Majalla" w:hAnsi="Sakkal Majalla" w:cs="Sakkal Majalla"/>
          <w:sz w:val="32"/>
          <w:szCs w:val="32"/>
          <w:rtl/>
        </w:rPr>
        <w:t>إلى عوامل أخرى قد تكون مرتبطة بمتغيرات تنظيمية أو تقنية أخرى لم يتضمنها نموذج الدراسة الحالي</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كما بلغ معامل التحديد المعدل</w:t>
      </w:r>
      <w:r w:rsidRPr="00AF1449">
        <w:rPr>
          <w:rFonts w:ascii="Sakkal Majalla" w:hAnsi="Sakkal Majalla" w:cs="Sakkal Majalla"/>
          <w:sz w:val="32"/>
          <w:szCs w:val="32"/>
        </w:rPr>
        <w:t xml:space="preserve"> (Adjusted R Square) </w:t>
      </w:r>
      <w:r w:rsidRPr="00AF1449">
        <w:rPr>
          <w:rFonts w:ascii="Sakkal Majalla" w:hAnsi="Sakkal Majalla" w:cs="Sakkal Majalla"/>
          <w:sz w:val="32"/>
          <w:szCs w:val="32"/>
          <w:rtl/>
        </w:rPr>
        <w:t xml:space="preserve">قيمة </w:t>
      </w:r>
      <w:r w:rsidRPr="00AF1449">
        <w:rPr>
          <w:rFonts w:ascii="Sakkal Majalla" w:hAnsi="Sakkal Majalla" w:cs="Sakkal Majalla"/>
          <w:sz w:val="32"/>
          <w:szCs w:val="32"/>
        </w:rPr>
        <w:t>0.549</w:t>
      </w:r>
      <w:r w:rsidRPr="00AF1449">
        <w:rPr>
          <w:rFonts w:ascii="Sakkal Majalla" w:hAnsi="Sakkal Majalla" w:cs="Sakkal Majalla"/>
          <w:sz w:val="32"/>
          <w:szCs w:val="32"/>
          <w:rtl/>
        </w:rPr>
        <w:t>، وهي قيمة قريبة جدًا من معامل التحديد، مما يدل على أن النموذج الإحصائي المستخدم في التحليل يتمتع بدرجة جيدة من الثبات والدقة في تفسير العلاقة بين المتغيرات</w:t>
      </w:r>
      <w:r w:rsidRPr="00AF1449">
        <w:rPr>
          <w:rFonts w:ascii="Sakkal Majalla" w:hAnsi="Sakkal Majalla" w:cs="Sakkal Majalla"/>
          <w:sz w:val="32"/>
          <w:szCs w:val="32"/>
        </w:rPr>
        <w:t>.</w:t>
      </w:r>
    </w:p>
    <w:p w14:paraId="786BEF21"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lastRenderedPageBreak/>
        <w:t>أما فيما يتعلق بقيمة الخطأ المعياري للتقدير</w:t>
      </w:r>
      <w:r w:rsidRPr="00AF1449">
        <w:rPr>
          <w:rFonts w:ascii="Sakkal Majalla" w:hAnsi="Sakkal Majalla" w:cs="Sakkal Majalla"/>
          <w:sz w:val="32"/>
          <w:szCs w:val="32"/>
        </w:rPr>
        <w:t xml:space="preserve"> (Std. Error of the Estimate) </w:t>
      </w:r>
      <w:r w:rsidRPr="00AF1449">
        <w:rPr>
          <w:rFonts w:ascii="Sakkal Majalla" w:hAnsi="Sakkal Majalla" w:cs="Sakkal Majalla"/>
          <w:sz w:val="32"/>
          <w:szCs w:val="32"/>
          <w:rtl/>
        </w:rPr>
        <w:t xml:space="preserve">فقد بلغت </w:t>
      </w:r>
      <w:r w:rsidRPr="00AF1449">
        <w:rPr>
          <w:rFonts w:ascii="Sakkal Majalla" w:hAnsi="Sakkal Majalla" w:cs="Sakkal Majalla"/>
          <w:sz w:val="32"/>
          <w:szCs w:val="32"/>
        </w:rPr>
        <w:t>0.39215</w:t>
      </w:r>
      <w:r w:rsidRPr="00AF1449">
        <w:rPr>
          <w:rFonts w:ascii="Sakkal Majalla" w:hAnsi="Sakkal Majalla" w:cs="Sakkal Majalla"/>
          <w:sz w:val="32"/>
          <w:szCs w:val="32"/>
          <w:rtl/>
        </w:rPr>
        <w:t>، وهي قيمة تشير إلى مستوى مناسب من الدقة في تقدير العلاقة بين المتغيرين</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ويعكس هذا المؤشر قدرة نموذج الانحدار على تقديم تنبؤات مقبولة حول مستوى كفاءة الأداء التشغيلي استنادًا إلى تجربة المستخدم لنظام الذكاء الاصطناعي، وهو ما يعزز من موثوقية النتائج التي تم التوصل إليها في هذه الدراسة</w:t>
      </w:r>
      <w:r w:rsidRPr="00AF1449">
        <w:rPr>
          <w:rFonts w:ascii="Sakkal Majalla" w:hAnsi="Sakkal Majalla" w:cs="Sakkal Majalla"/>
          <w:sz w:val="32"/>
          <w:szCs w:val="32"/>
        </w:rPr>
        <w:t>.</w:t>
      </w:r>
    </w:p>
    <w:p w14:paraId="5FC1AA84"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ومن ناحية أخرى، أظهرت نتائج تحليل التباين</w:t>
      </w:r>
      <w:r w:rsidRPr="00AF1449">
        <w:rPr>
          <w:rFonts w:ascii="Sakkal Majalla" w:hAnsi="Sakkal Majalla" w:cs="Sakkal Majalla"/>
          <w:sz w:val="32"/>
          <w:szCs w:val="32"/>
        </w:rPr>
        <w:t xml:space="preserve"> (ANOVA) </w:t>
      </w:r>
      <w:r w:rsidRPr="00AF1449">
        <w:rPr>
          <w:rFonts w:ascii="Sakkal Majalla" w:hAnsi="Sakkal Majalla" w:cs="Sakkal Majalla"/>
          <w:sz w:val="32"/>
          <w:szCs w:val="32"/>
          <w:rtl/>
        </w:rPr>
        <w:t xml:space="preserve">أن قيمة إحصائية </w:t>
      </w:r>
      <w:r w:rsidRPr="00AF1449">
        <w:rPr>
          <w:rFonts w:ascii="Sakkal Majalla" w:hAnsi="Sakkal Majalla" w:cs="Sakkal Majalla"/>
          <w:sz w:val="32"/>
          <w:szCs w:val="32"/>
        </w:rPr>
        <w:t xml:space="preserve">F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 xml:space="preserve">267.830 </w:t>
      </w:r>
      <w:r w:rsidRPr="00AF1449">
        <w:rPr>
          <w:rFonts w:ascii="Sakkal Majalla" w:hAnsi="Sakkal Majalla" w:cs="Sakkal Majalla"/>
          <w:sz w:val="32"/>
          <w:szCs w:val="32"/>
          <w:rtl/>
        </w:rPr>
        <w:t xml:space="preserve">عند مستوى دلالة إحصائية </w:t>
      </w:r>
      <w:r w:rsidRPr="00AF1449">
        <w:rPr>
          <w:rFonts w:ascii="Sakkal Majalla" w:hAnsi="Sakkal Majalla" w:cs="Sakkal Majalla"/>
          <w:sz w:val="32"/>
          <w:szCs w:val="32"/>
        </w:rPr>
        <w:t>Sig = 0.000</w:t>
      </w:r>
      <w:r w:rsidRPr="00AF1449">
        <w:rPr>
          <w:rFonts w:ascii="Sakkal Majalla" w:hAnsi="Sakkal Majalla" w:cs="Sakkal Majalla"/>
          <w:sz w:val="32"/>
          <w:szCs w:val="32"/>
          <w:rtl/>
        </w:rPr>
        <w:t xml:space="preserve">، وهي قيمة أقل من مستوى الدلالة الإحصائية المعتمد في الدراسات الإدارية والاجتماعية وهو </w:t>
      </w:r>
      <w:r w:rsidRPr="00AF1449">
        <w:rPr>
          <w:rFonts w:ascii="Sakkal Majalla" w:hAnsi="Sakkal Majalla" w:cs="Sakkal Majalla"/>
          <w:sz w:val="32"/>
          <w:szCs w:val="32"/>
        </w:rPr>
        <w:t xml:space="preserve">0.05. </w:t>
      </w:r>
      <w:r w:rsidRPr="00AF1449">
        <w:rPr>
          <w:rFonts w:ascii="Sakkal Majalla" w:hAnsi="Sakkal Majalla" w:cs="Sakkal Majalla"/>
          <w:sz w:val="32"/>
          <w:szCs w:val="32"/>
          <w:rtl/>
        </w:rPr>
        <w:t>وتشير هذه النتيجة إلى أن نموذج الانحدار المستخدم في تحليل العلاقة بين تجربة المستخدم وكفاءة الأداء التشغيلي نموذج دال إحصائيًا، مما يعني أن العلاقة بين المتغيرين علاقة حقيقية وليست نتيجة للصدفة الإحصائية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كما تعكس هذه النتيجة أن تجربة المستخدم تمثل عاملًا مؤثرًا بشكل واضح في تفسير التباين في مستويات كفاءة الأداء التشغيلي داخل المؤسسات محل الدراسة</w:t>
      </w:r>
      <w:r w:rsidRPr="00AF1449">
        <w:rPr>
          <w:rFonts w:ascii="Sakkal Majalla" w:hAnsi="Sakkal Majalla" w:cs="Sakkal Majalla"/>
          <w:sz w:val="32"/>
          <w:szCs w:val="32"/>
        </w:rPr>
        <w:t>.</w:t>
      </w:r>
    </w:p>
    <w:p w14:paraId="23B76897"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أما فيما يتعلق بنتائج معاملات الانحدار</w:t>
      </w:r>
      <w:r w:rsidRPr="00AF1449">
        <w:rPr>
          <w:rFonts w:ascii="Sakkal Majalla" w:hAnsi="Sakkal Majalla" w:cs="Sakkal Majalla"/>
          <w:sz w:val="32"/>
          <w:szCs w:val="32"/>
        </w:rPr>
        <w:t xml:space="preserve"> (Coefficients)</w:t>
      </w:r>
      <w:r w:rsidRPr="00AF1449">
        <w:rPr>
          <w:rFonts w:ascii="Sakkal Majalla" w:hAnsi="Sakkal Majalla" w:cs="Sakkal Majalla"/>
          <w:sz w:val="32"/>
          <w:szCs w:val="32"/>
          <w:rtl/>
        </w:rPr>
        <w:t>، فقد أظهرت النتائج أن قيمة معامل الانحدار غير المعياري</w:t>
      </w:r>
      <w:r w:rsidRPr="00AF1449">
        <w:rPr>
          <w:rFonts w:ascii="Sakkal Majalla" w:hAnsi="Sakkal Majalla" w:cs="Sakkal Majalla"/>
          <w:sz w:val="32"/>
          <w:szCs w:val="32"/>
        </w:rPr>
        <w:t xml:space="preserve"> (B) </w:t>
      </w:r>
      <w:r w:rsidRPr="00AF1449">
        <w:rPr>
          <w:rFonts w:ascii="Sakkal Majalla" w:hAnsi="Sakkal Majalla" w:cs="Sakkal Majalla"/>
          <w:sz w:val="32"/>
          <w:szCs w:val="32"/>
          <w:rtl/>
        </w:rPr>
        <w:t xml:space="preserve">للمتغير المستقل تجربة المستخدم للنظام بلغت </w:t>
      </w:r>
      <w:r w:rsidRPr="00AF1449">
        <w:rPr>
          <w:rFonts w:ascii="Sakkal Majalla" w:hAnsi="Sakkal Majalla" w:cs="Sakkal Majalla"/>
          <w:sz w:val="32"/>
          <w:szCs w:val="32"/>
        </w:rPr>
        <w:t>0.695</w:t>
      </w:r>
      <w:r w:rsidRPr="00AF1449">
        <w:rPr>
          <w:rFonts w:ascii="Sakkal Majalla" w:hAnsi="Sakkal Majalla" w:cs="Sakkal Majalla"/>
          <w:sz w:val="32"/>
          <w:szCs w:val="32"/>
          <w:rtl/>
        </w:rPr>
        <w:t>، وهي قيمة موجبة تشير إلى وجود تأثير إيجابي مباشر لهذا المتغير على كفاءة الأداء التشغيلي</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ويعني ذلك أنه كلما تحسنت تجربة المستخدم لنظام الذكاء الاصطناعي بمقدار وحدة واحدة، فإن كفاءة الأداء التشغيلي داخل المؤسسة تزداد بمقدار </w:t>
      </w:r>
      <w:r w:rsidRPr="00AF1449">
        <w:rPr>
          <w:rFonts w:ascii="Sakkal Majalla" w:hAnsi="Sakkal Majalla" w:cs="Sakkal Majalla"/>
          <w:sz w:val="32"/>
          <w:szCs w:val="32"/>
        </w:rPr>
        <w:t xml:space="preserve">0.695 </w:t>
      </w:r>
      <w:r w:rsidRPr="00AF1449">
        <w:rPr>
          <w:rFonts w:ascii="Sakkal Majalla" w:hAnsi="Sakkal Majalla" w:cs="Sakkal Majalla"/>
          <w:sz w:val="32"/>
          <w:szCs w:val="32"/>
          <w:rtl/>
        </w:rPr>
        <w:t>وحدة تقريبًا، وهو ما يؤكد الدور المهم الذي تلعبه سهولة استخدام النظام ووضوح خصائصه في تعزيز كفاءة العمليات التشغيلية</w:t>
      </w:r>
      <w:r w:rsidRPr="00AF1449">
        <w:rPr>
          <w:rFonts w:ascii="Sakkal Majalla" w:hAnsi="Sakkal Majalla" w:cs="Sakkal Majalla"/>
          <w:sz w:val="32"/>
          <w:szCs w:val="32"/>
        </w:rPr>
        <w:t>.</w:t>
      </w:r>
    </w:p>
    <w:p w14:paraId="4E342C24" w14:textId="77777777" w:rsidR="00AF1449" w:rsidRPr="00AF1449"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كما أظهرت النتائج أن قيمة المعامل المعياري</w:t>
      </w:r>
      <w:r w:rsidRPr="00AF1449">
        <w:rPr>
          <w:rFonts w:ascii="Sakkal Majalla" w:hAnsi="Sakkal Majalla" w:cs="Sakkal Majalla"/>
          <w:sz w:val="32"/>
          <w:szCs w:val="32"/>
        </w:rPr>
        <w:t xml:space="preserve"> (Beta) </w:t>
      </w:r>
      <w:r w:rsidRPr="00AF1449">
        <w:rPr>
          <w:rFonts w:ascii="Sakkal Majalla" w:hAnsi="Sakkal Majalla" w:cs="Sakkal Majalla"/>
          <w:sz w:val="32"/>
          <w:szCs w:val="32"/>
          <w:rtl/>
        </w:rPr>
        <w:t xml:space="preserve">بلغت </w:t>
      </w:r>
      <w:r w:rsidRPr="00AF1449">
        <w:rPr>
          <w:rFonts w:ascii="Sakkal Majalla" w:hAnsi="Sakkal Majalla" w:cs="Sakkal Majalla"/>
          <w:sz w:val="32"/>
          <w:szCs w:val="32"/>
        </w:rPr>
        <w:t>0.742</w:t>
      </w:r>
      <w:r w:rsidRPr="00AF1449">
        <w:rPr>
          <w:rFonts w:ascii="Sakkal Majalla" w:hAnsi="Sakkal Majalla" w:cs="Sakkal Majalla"/>
          <w:sz w:val="32"/>
          <w:szCs w:val="32"/>
          <w:rtl/>
        </w:rPr>
        <w:t>، وهي قيمة مرتفعة نسبيًا تعكس قوة التأثير الذي تمارسه تجربة المستخدم على كفاءة الأداء التشغيلي</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 xml:space="preserve">وقد بلغت قيمة اختبار </w:t>
      </w:r>
      <w:r w:rsidRPr="00AF1449">
        <w:rPr>
          <w:rFonts w:ascii="Sakkal Majalla" w:hAnsi="Sakkal Majalla" w:cs="Sakkal Majalla"/>
          <w:sz w:val="32"/>
          <w:szCs w:val="32"/>
        </w:rPr>
        <w:t xml:space="preserve">(t) </w:t>
      </w:r>
      <w:r w:rsidRPr="00AF1449">
        <w:rPr>
          <w:rFonts w:ascii="Sakkal Majalla" w:hAnsi="Sakkal Majalla" w:cs="Sakkal Majalla"/>
          <w:sz w:val="32"/>
          <w:szCs w:val="32"/>
          <w:rtl/>
        </w:rPr>
        <w:t xml:space="preserve">للمتغير </w:t>
      </w:r>
      <w:r w:rsidRPr="00AF1449">
        <w:rPr>
          <w:rFonts w:ascii="Sakkal Majalla" w:hAnsi="Sakkal Majalla" w:cs="Sakkal Majalla"/>
          <w:sz w:val="32"/>
          <w:szCs w:val="32"/>
          <w:rtl/>
        </w:rPr>
        <w:lastRenderedPageBreak/>
        <w:t xml:space="preserve">المستقل </w:t>
      </w:r>
      <w:r w:rsidRPr="00AF1449">
        <w:rPr>
          <w:rFonts w:ascii="Sakkal Majalla" w:hAnsi="Sakkal Majalla" w:cs="Sakkal Majalla"/>
          <w:sz w:val="32"/>
          <w:szCs w:val="32"/>
        </w:rPr>
        <w:t xml:space="preserve">16.364 </w:t>
      </w:r>
      <w:r w:rsidRPr="00AF1449">
        <w:rPr>
          <w:rFonts w:ascii="Sakkal Majalla" w:hAnsi="Sakkal Majalla" w:cs="Sakkal Majalla"/>
          <w:sz w:val="32"/>
          <w:szCs w:val="32"/>
          <w:rtl/>
        </w:rPr>
        <w:t xml:space="preserve">عند مستوى دلالة </w:t>
      </w:r>
      <w:r w:rsidRPr="00AF1449">
        <w:rPr>
          <w:rFonts w:ascii="Sakkal Majalla" w:hAnsi="Sakkal Majalla" w:cs="Sakkal Majalla"/>
          <w:sz w:val="32"/>
          <w:szCs w:val="32"/>
        </w:rPr>
        <w:t>Sig = 0.000</w:t>
      </w:r>
      <w:r w:rsidRPr="00AF1449">
        <w:rPr>
          <w:rFonts w:ascii="Sakkal Majalla" w:hAnsi="Sakkal Majalla" w:cs="Sakkal Majalla"/>
          <w:sz w:val="32"/>
          <w:szCs w:val="32"/>
          <w:rtl/>
        </w:rPr>
        <w:t>، وهي قيمة دالة إحصائيًا بدرجة عالية، مما يؤكد أن تأثير تجربة المستخدم لنظام الذكاء الاصطناعي على كفاءة الأداء التشغيلي تأثير حقيقي وذو أهمية إحصائية واضحة</w:t>
      </w:r>
      <w:r w:rsidRPr="00AF1449">
        <w:rPr>
          <w:rFonts w:ascii="Sakkal Majalla" w:hAnsi="Sakkal Majalla" w:cs="Sakkal Majalla"/>
          <w:sz w:val="32"/>
          <w:szCs w:val="32"/>
        </w:rPr>
        <w:t>.</w:t>
      </w:r>
    </w:p>
    <w:p w14:paraId="71D5EEA2" w14:textId="5F841622" w:rsidR="00C019BA" w:rsidRPr="00F877E7" w:rsidRDefault="00AF1449" w:rsidP="00AF1449">
      <w:pPr>
        <w:pStyle w:val="aa"/>
        <w:bidi/>
        <w:spacing w:line="360" w:lineRule="auto"/>
        <w:ind w:firstLine="720"/>
        <w:jc w:val="lowKashida"/>
        <w:rPr>
          <w:rFonts w:ascii="Sakkal Majalla" w:hAnsi="Sakkal Majalla" w:cs="Sakkal Majalla"/>
          <w:sz w:val="32"/>
          <w:szCs w:val="32"/>
        </w:rPr>
      </w:pPr>
      <w:r w:rsidRPr="00AF1449">
        <w:rPr>
          <w:rFonts w:ascii="Sakkal Majalla" w:hAnsi="Sakkal Majalla" w:cs="Sakkal Majalla"/>
          <w:sz w:val="32"/>
          <w:szCs w:val="32"/>
          <w:rtl/>
        </w:rPr>
        <w:t>وتشير هذه النتائج إلى أن نجاح تطبيق أنظمة الذكاء الاصطناعي في المؤسسات لا يعتمد فقط على القدرات التقنية لهذه الأنظمة، بل يعتمد أيضًا بشكل كبير على مدى ملاءمتها للمستخدمين وسهولة التعامل معها</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فكلما كانت واجهات النظام واضحة وبسيطة، وكلما كانت المعلومات التي يقدمها النظام دقيقة وسهلة الفهم، زادت قدرة الموظفين على استخدامه بكفاءة في أداء مهامهم اليومية</w:t>
      </w:r>
      <w:r w:rsidRPr="00AF1449">
        <w:rPr>
          <w:rFonts w:ascii="Sakkal Majalla" w:hAnsi="Sakkal Majalla" w:cs="Sakkal Majalla"/>
          <w:sz w:val="32"/>
          <w:szCs w:val="32"/>
        </w:rPr>
        <w:t xml:space="preserve">. </w:t>
      </w:r>
      <w:r w:rsidRPr="00AF1449">
        <w:rPr>
          <w:rFonts w:ascii="Sakkal Majalla" w:hAnsi="Sakkal Majalla" w:cs="Sakkal Majalla"/>
          <w:sz w:val="32"/>
          <w:szCs w:val="32"/>
          <w:rtl/>
        </w:rPr>
        <w:t>كما يسهم تحسين تجربة المستخدم في تقليل الأخطاء التشغيلية وتسريع إجراءات العمل وتعزيز التعاون بين فرق العمل المختلفة، وهو ما يؤدي في النهاية إلى تحسين الأداء التشغيلي للمؤسسة</w:t>
      </w:r>
      <w:r w:rsidRPr="00AF1449">
        <w:rPr>
          <w:rFonts w:ascii="Sakkal Majalla" w:hAnsi="Sakkal Majalla" w:cs="Sakkal Majalla"/>
          <w:sz w:val="32"/>
          <w:szCs w:val="32"/>
        </w:rPr>
        <w:t>.</w:t>
      </w:r>
    </w:p>
    <w:p w14:paraId="67A715F8" w14:textId="05956785" w:rsidR="00C019BA" w:rsidRPr="00AF1449" w:rsidRDefault="007D155E" w:rsidP="00C019BA">
      <w:pPr>
        <w:pStyle w:val="aa"/>
        <w:numPr>
          <w:ilvl w:val="0"/>
          <w:numId w:val="5"/>
        </w:numPr>
        <w:bidi/>
        <w:spacing w:line="360" w:lineRule="auto"/>
        <w:jc w:val="lowKashida"/>
        <w:rPr>
          <w:rFonts w:ascii="Sakkal Majalla" w:hAnsi="Sakkal Majalla" w:cs="Sakkal Majalla"/>
          <w:b/>
          <w:bCs/>
          <w:sz w:val="32"/>
          <w:szCs w:val="32"/>
        </w:rPr>
      </w:pPr>
      <w:r w:rsidRPr="00AF1449">
        <w:rPr>
          <w:rFonts w:ascii="Sakkal Majalla" w:hAnsi="Sakkal Majalla" w:cs="Sakkal Majalla"/>
          <w:b/>
          <w:bCs/>
          <w:sz w:val="32"/>
          <w:szCs w:val="32"/>
          <w:rtl/>
        </w:rPr>
        <w:t>الفرضية الفرعية الثالثة</w:t>
      </w:r>
      <w:r w:rsidRPr="00AF1449">
        <w:rPr>
          <w:rFonts w:ascii="Sakkal Majalla" w:hAnsi="Sakkal Majalla" w:cs="Sakkal Majalla"/>
          <w:b/>
          <w:bCs/>
          <w:sz w:val="32"/>
          <w:szCs w:val="32"/>
        </w:rPr>
        <w:t>:</w:t>
      </w:r>
      <w:r w:rsidRPr="00AF1449">
        <w:rPr>
          <w:rFonts w:ascii="Sakkal Majalla" w:hAnsi="Sakkal Majalla" w:cs="Sakkal Majalla"/>
          <w:b/>
          <w:bCs/>
          <w:sz w:val="32"/>
          <w:szCs w:val="32"/>
          <w:rtl/>
        </w:rPr>
        <w:t>توجد علاقة ذات دلالة إحصائية بين عملية التدريب والتطوير المرتبطة باستخدام تقنيات الذكاء الاصطناعي في إدارة المشتريات وكفاءة الأداء التشغيلي في المؤسسات بالمملكة العربية السعودية</w:t>
      </w:r>
      <w:r w:rsidRPr="00AF1449">
        <w:rPr>
          <w:rFonts w:ascii="Sakkal Majalla" w:hAnsi="Sakkal Majalla" w:cs="Sakkal Majalla"/>
          <w:b/>
          <w:bCs/>
          <w:sz w:val="32"/>
          <w:szCs w:val="32"/>
        </w:rPr>
        <w:t>.</w:t>
      </w:r>
    </w:p>
    <w:p w14:paraId="642FAE7D" w14:textId="3C099F73" w:rsidR="00C019BA" w:rsidRDefault="00C019BA" w:rsidP="00C019BA">
      <w:pPr>
        <w:pStyle w:val="af"/>
        <w:keepNext/>
        <w:bidi/>
      </w:pPr>
      <w:bookmarkStart w:id="50" w:name="_Toc224227882"/>
      <w:r>
        <w:rPr>
          <w:rFonts w:hint="cs"/>
          <w:rtl/>
        </w:rPr>
        <w:t>الجدول</w:t>
      </w:r>
      <w:r>
        <w:t xml:space="preserve">  </w:t>
      </w:r>
      <w:r>
        <w:fldChar w:fldCharType="begin"/>
      </w:r>
      <w:r>
        <w:instrText xml:space="preserve"> SEQ </w:instrText>
      </w:r>
      <w:r>
        <w:rPr>
          <w:rtl/>
        </w:rPr>
        <w:instrText>الجدول</w:instrText>
      </w:r>
      <w:r>
        <w:instrText xml:space="preserve">_ \* ARABIC </w:instrText>
      </w:r>
      <w:r>
        <w:fldChar w:fldCharType="separate"/>
      </w:r>
      <w:r w:rsidR="00493DFF">
        <w:rPr>
          <w:noProof/>
        </w:rPr>
        <w:t>13</w:t>
      </w:r>
      <w:r>
        <w:fldChar w:fldCharType="end"/>
      </w:r>
      <w:r>
        <w:rPr>
          <w:rFonts w:hint="cs"/>
          <w:rtl/>
          <w:lang w:bidi="ar-EG"/>
        </w:rPr>
        <w:t xml:space="preserve"> جداول اثبات الفرضية الفرعية الثالثة</w:t>
      </w:r>
      <w:bookmarkEnd w:id="50"/>
    </w:p>
    <w:tbl>
      <w:tblPr>
        <w:tblStyle w:val="GridTableLight"/>
        <w:tblW w:w="0" w:type="auto"/>
        <w:tblLook w:val="04A0" w:firstRow="1" w:lastRow="0" w:firstColumn="1" w:lastColumn="0" w:noHBand="0" w:noVBand="1"/>
      </w:tblPr>
      <w:tblGrid>
        <w:gridCol w:w="794"/>
        <w:gridCol w:w="717"/>
        <w:gridCol w:w="945"/>
        <w:gridCol w:w="1311"/>
        <w:gridCol w:w="1454"/>
        <w:gridCol w:w="1189"/>
        <w:gridCol w:w="996"/>
        <w:gridCol w:w="516"/>
        <w:gridCol w:w="550"/>
        <w:gridCol w:w="1104"/>
      </w:tblGrid>
      <w:tr w:rsidR="00C019BA" w:rsidRPr="00C019BA" w14:paraId="3673658C" w14:textId="77777777" w:rsidTr="00C019BA">
        <w:tc>
          <w:tcPr>
            <w:tcW w:w="0" w:type="auto"/>
            <w:hideMark/>
          </w:tcPr>
          <w:p w14:paraId="1002AD41" w14:textId="77777777" w:rsidR="00C019BA" w:rsidRPr="00C019BA" w:rsidRDefault="00C019BA" w:rsidP="00460CE4">
            <w:pPr>
              <w:jc w:val="center"/>
              <w:rPr>
                <w:b/>
                <w:bCs/>
                <w:sz w:val="20"/>
                <w:szCs w:val="20"/>
              </w:rPr>
            </w:pPr>
            <w:r w:rsidRPr="00C019BA">
              <w:rPr>
                <w:b/>
                <w:bCs/>
                <w:sz w:val="20"/>
                <w:szCs w:val="20"/>
              </w:rPr>
              <w:t>Model</w:t>
            </w:r>
          </w:p>
        </w:tc>
        <w:tc>
          <w:tcPr>
            <w:tcW w:w="0" w:type="auto"/>
            <w:hideMark/>
          </w:tcPr>
          <w:p w14:paraId="51BD4824" w14:textId="77777777" w:rsidR="00C019BA" w:rsidRPr="00C019BA" w:rsidRDefault="00C019BA" w:rsidP="00460CE4">
            <w:pPr>
              <w:jc w:val="center"/>
              <w:rPr>
                <w:b/>
                <w:bCs/>
                <w:sz w:val="20"/>
                <w:szCs w:val="20"/>
              </w:rPr>
            </w:pPr>
            <w:r w:rsidRPr="00C019BA">
              <w:rPr>
                <w:b/>
                <w:bCs/>
                <w:sz w:val="20"/>
                <w:szCs w:val="20"/>
              </w:rPr>
              <w:t>R</w:t>
            </w:r>
          </w:p>
        </w:tc>
        <w:tc>
          <w:tcPr>
            <w:tcW w:w="0" w:type="auto"/>
            <w:hideMark/>
          </w:tcPr>
          <w:p w14:paraId="65856963" w14:textId="77777777" w:rsidR="00C019BA" w:rsidRPr="00C019BA" w:rsidRDefault="00C019BA" w:rsidP="00460CE4">
            <w:pPr>
              <w:jc w:val="center"/>
              <w:rPr>
                <w:b/>
                <w:bCs/>
                <w:sz w:val="20"/>
                <w:szCs w:val="20"/>
              </w:rPr>
            </w:pPr>
            <w:r w:rsidRPr="00C019BA">
              <w:rPr>
                <w:b/>
                <w:bCs/>
                <w:sz w:val="20"/>
                <w:szCs w:val="20"/>
              </w:rPr>
              <w:t>R Square</w:t>
            </w:r>
          </w:p>
        </w:tc>
        <w:tc>
          <w:tcPr>
            <w:tcW w:w="0" w:type="auto"/>
            <w:hideMark/>
          </w:tcPr>
          <w:p w14:paraId="4A28F2C6" w14:textId="77777777" w:rsidR="00C019BA" w:rsidRPr="00C019BA" w:rsidRDefault="00C019BA" w:rsidP="00460CE4">
            <w:pPr>
              <w:jc w:val="center"/>
              <w:rPr>
                <w:b/>
                <w:bCs/>
                <w:sz w:val="20"/>
                <w:szCs w:val="20"/>
              </w:rPr>
            </w:pPr>
            <w:r w:rsidRPr="00C019BA">
              <w:rPr>
                <w:b/>
                <w:bCs/>
                <w:sz w:val="20"/>
                <w:szCs w:val="20"/>
              </w:rPr>
              <w:t>Adjusted R Square</w:t>
            </w:r>
          </w:p>
        </w:tc>
        <w:tc>
          <w:tcPr>
            <w:tcW w:w="0" w:type="auto"/>
            <w:hideMark/>
          </w:tcPr>
          <w:p w14:paraId="1FF680C8" w14:textId="77777777" w:rsidR="00C019BA" w:rsidRPr="00C019BA" w:rsidRDefault="00C019BA" w:rsidP="00460CE4">
            <w:pPr>
              <w:jc w:val="center"/>
              <w:rPr>
                <w:b/>
                <w:bCs/>
                <w:sz w:val="20"/>
                <w:szCs w:val="20"/>
              </w:rPr>
            </w:pPr>
            <w:r w:rsidRPr="00C019BA">
              <w:rPr>
                <w:b/>
                <w:bCs/>
                <w:sz w:val="20"/>
                <w:szCs w:val="20"/>
              </w:rPr>
              <w:t>Std. Error of the Estimate</w:t>
            </w:r>
          </w:p>
        </w:tc>
        <w:tc>
          <w:tcPr>
            <w:tcW w:w="0" w:type="auto"/>
            <w:hideMark/>
          </w:tcPr>
          <w:p w14:paraId="4EB72CE1" w14:textId="77777777" w:rsidR="00C019BA" w:rsidRPr="00C019BA" w:rsidRDefault="00C019BA" w:rsidP="00460CE4">
            <w:pPr>
              <w:jc w:val="center"/>
              <w:rPr>
                <w:b/>
                <w:bCs/>
                <w:sz w:val="20"/>
                <w:szCs w:val="20"/>
              </w:rPr>
            </w:pPr>
            <w:r w:rsidRPr="00C019BA">
              <w:rPr>
                <w:b/>
                <w:bCs/>
                <w:sz w:val="20"/>
                <w:szCs w:val="20"/>
              </w:rPr>
              <w:t>R Square Change</w:t>
            </w:r>
          </w:p>
        </w:tc>
        <w:tc>
          <w:tcPr>
            <w:tcW w:w="0" w:type="auto"/>
            <w:hideMark/>
          </w:tcPr>
          <w:p w14:paraId="6441A4BA" w14:textId="77777777" w:rsidR="00C019BA" w:rsidRPr="00C019BA" w:rsidRDefault="00C019BA" w:rsidP="00460CE4">
            <w:pPr>
              <w:jc w:val="center"/>
              <w:rPr>
                <w:b/>
                <w:bCs/>
                <w:sz w:val="20"/>
                <w:szCs w:val="20"/>
              </w:rPr>
            </w:pPr>
            <w:r w:rsidRPr="00C019BA">
              <w:rPr>
                <w:b/>
                <w:bCs/>
                <w:sz w:val="20"/>
                <w:szCs w:val="20"/>
              </w:rPr>
              <w:t>F Change</w:t>
            </w:r>
          </w:p>
        </w:tc>
        <w:tc>
          <w:tcPr>
            <w:tcW w:w="0" w:type="auto"/>
            <w:hideMark/>
          </w:tcPr>
          <w:p w14:paraId="4559707A" w14:textId="77777777" w:rsidR="00C019BA" w:rsidRPr="00C019BA" w:rsidRDefault="00C019BA" w:rsidP="00460CE4">
            <w:pPr>
              <w:jc w:val="center"/>
              <w:rPr>
                <w:b/>
                <w:bCs/>
                <w:sz w:val="20"/>
                <w:szCs w:val="20"/>
              </w:rPr>
            </w:pPr>
            <w:r w:rsidRPr="00C019BA">
              <w:rPr>
                <w:b/>
                <w:bCs/>
                <w:sz w:val="20"/>
                <w:szCs w:val="20"/>
              </w:rPr>
              <w:t>df1</w:t>
            </w:r>
          </w:p>
        </w:tc>
        <w:tc>
          <w:tcPr>
            <w:tcW w:w="0" w:type="auto"/>
            <w:hideMark/>
          </w:tcPr>
          <w:p w14:paraId="133CCA4C" w14:textId="77777777" w:rsidR="00C019BA" w:rsidRPr="00C019BA" w:rsidRDefault="00C019BA" w:rsidP="00460CE4">
            <w:pPr>
              <w:jc w:val="center"/>
              <w:rPr>
                <w:b/>
                <w:bCs/>
                <w:sz w:val="20"/>
                <w:szCs w:val="20"/>
              </w:rPr>
            </w:pPr>
            <w:r w:rsidRPr="00C019BA">
              <w:rPr>
                <w:b/>
                <w:bCs/>
                <w:sz w:val="20"/>
                <w:szCs w:val="20"/>
              </w:rPr>
              <w:t>df2</w:t>
            </w:r>
          </w:p>
        </w:tc>
        <w:tc>
          <w:tcPr>
            <w:tcW w:w="0" w:type="auto"/>
            <w:hideMark/>
          </w:tcPr>
          <w:p w14:paraId="1E296E26" w14:textId="77777777" w:rsidR="00C019BA" w:rsidRPr="00C019BA" w:rsidRDefault="00C019BA" w:rsidP="00460CE4">
            <w:pPr>
              <w:jc w:val="center"/>
              <w:rPr>
                <w:b/>
                <w:bCs/>
                <w:sz w:val="20"/>
                <w:szCs w:val="20"/>
              </w:rPr>
            </w:pPr>
            <w:r w:rsidRPr="00C019BA">
              <w:rPr>
                <w:b/>
                <w:bCs/>
                <w:sz w:val="20"/>
                <w:szCs w:val="20"/>
              </w:rPr>
              <w:t>Sig. F Change</w:t>
            </w:r>
          </w:p>
        </w:tc>
      </w:tr>
      <w:tr w:rsidR="00C019BA" w:rsidRPr="00C019BA" w14:paraId="12DE8119" w14:textId="77777777" w:rsidTr="00C019BA">
        <w:tc>
          <w:tcPr>
            <w:tcW w:w="0" w:type="auto"/>
            <w:hideMark/>
          </w:tcPr>
          <w:p w14:paraId="040B791D" w14:textId="77777777" w:rsidR="00C019BA" w:rsidRPr="00C019BA" w:rsidRDefault="00C019BA" w:rsidP="00460CE4">
            <w:pPr>
              <w:rPr>
                <w:sz w:val="20"/>
                <w:szCs w:val="20"/>
              </w:rPr>
            </w:pPr>
            <w:r w:rsidRPr="00C019BA">
              <w:rPr>
                <w:sz w:val="20"/>
                <w:szCs w:val="20"/>
              </w:rPr>
              <w:t>1</w:t>
            </w:r>
          </w:p>
        </w:tc>
        <w:tc>
          <w:tcPr>
            <w:tcW w:w="0" w:type="auto"/>
            <w:hideMark/>
          </w:tcPr>
          <w:p w14:paraId="47320B6D" w14:textId="77777777" w:rsidR="00C019BA" w:rsidRPr="00C019BA" w:rsidRDefault="00C019BA" w:rsidP="00460CE4">
            <w:pPr>
              <w:rPr>
                <w:sz w:val="20"/>
                <w:szCs w:val="20"/>
              </w:rPr>
            </w:pPr>
            <w:r w:rsidRPr="00C019BA">
              <w:rPr>
                <w:sz w:val="20"/>
                <w:szCs w:val="20"/>
              </w:rPr>
              <w:t>.724a</w:t>
            </w:r>
          </w:p>
        </w:tc>
        <w:tc>
          <w:tcPr>
            <w:tcW w:w="0" w:type="auto"/>
            <w:hideMark/>
          </w:tcPr>
          <w:p w14:paraId="65ED2FC9" w14:textId="77777777" w:rsidR="00C019BA" w:rsidRPr="00C019BA" w:rsidRDefault="00C019BA" w:rsidP="00460CE4">
            <w:pPr>
              <w:rPr>
                <w:sz w:val="20"/>
                <w:szCs w:val="20"/>
              </w:rPr>
            </w:pPr>
            <w:r w:rsidRPr="00C019BA">
              <w:rPr>
                <w:sz w:val="20"/>
                <w:szCs w:val="20"/>
              </w:rPr>
              <w:t>.524</w:t>
            </w:r>
          </w:p>
        </w:tc>
        <w:tc>
          <w:tcPr>
            <w:tcW w:w="0" w:type="auto"/>
            <w:hideMark/>
          </w:tcPr>
          <w:p w14:paraId="574F0E08" w14:textId="77777777" w:rsidR="00C019BA" w:rsidRPr="00C019BA" w:rsidRDefault="00C019BA" w:rsidP="00460CE4">
            <w:pPr>
              <w:rPr>
                <w:sz w:val="20"/>
                <w:szCs w:val="20"/>
              </w:rPr>
            </w:pPr>
            <w:r w:rsidRPr="00C019BA">
              <w:rPr>
                <w:sz w:val="20"/>
                <w:szCs w:val="20"/>
              </w:rPr>
              <w:t>.522</w:t>
            </w:r>
          </w:p>
        </w:tc>
        <w:tc>
          <w:tcPr>
            <w:tcW w:w="0" w:type="auto"/>
            <w:hideMark/>
          </w:tcPr>
          <w:p w14:paraId="0EDA24D9" w14:textId="77777777" w:rsidR="00C019BA" w:rsidRPr="00C019BA" w:rsidRDefault="00C019BA" w:rsidP="00460CE4">
            <w:pPr>
              <w:rPr>
                <w:sz w:val="20"/>
                <w:szCs w:val="20"/>
              </w:rPr>
            </w:pPr>
            <w:r w:rsidRPr="00C019BA">
              <w:rPr>
                <w:sz w:val="20"/>
                <w:szCs w:val="20"/>
              </w:rPr>
              <w:t>.40163</w:t>
            </w:r>
          </w:p>
        </w:tc>
        <w:tc>
          <w:tcPr>
            <w:tcW w:w="0" w:type="auto"/>
            <w:hideMark/>
          </w:tcPr>
          <w:p w14:paraId="61C44770" w14:textId="77777777" w:rsidR="00C019BA" w:rsidRPr="00C019BA" w:rsidRDefault="00C019BA" w:rsidP="00460CE4">
            <w:pPr>
              <w:rPr>
                <w:sz w:val="20"/>
                <w:szCs w:val="20"/>
              </w:rPr>
            </w:pPr>
            <w:r w:rsidRPr="00C019BA">
              <w:rPr>
                <w:sz w:val="20"/>
                <w:szCs w:val="20"/>
              </w:rPr>
              <w:t>.524</w:t>
            </w:r>
          </w:p>
        </w:tc>
        <w:tc>
          <w:tcPr>
            <w:tcW w:w="0" w:type="auto"/>
            <w:hideMark/>
          </w:tcPr>
          <w:p w14:paraId="41F56CC7" w14:textId="77777777" w:rsidR="00C019BA" w:rsidRPr="00C019BA" w:rsidRDefault="00C019BA" w:rsidP="00460CE4">
            <w:pPr>
              <w:rPr>
                <w:sz w:val="20"/>
                <w:szCs w:val="20"/>
              </w:rPr>
            </w:pPr>
            <w:r w:rsidRPr="00C019BA">
              <w:rPr>
                <w:sz w:val="20"/>
                <w:szCs w:val="20"/>
              </w:rPr>
              <w:t>240.910</w:t>
            </w:r>
          </w:p>
        </w:tc>
        <w:tc>
          <w:tcPr>
            <w:tcW w:w="0" w:type="auto"/>
            <w:hideMark/>
          </w:tcPr>
          <w:p w14:paraId="7F5AE701" w14:textId="77777777" w:rsidR="00C019BA" w:rsidRPr="00C019BA" w:rsidRDefault="00C019BA" w:rsidP="00460CE4">
            <w:pPr>
              <w:rPr>
                <w:sz w:val="20"/>
                <w:szCs w:val="20"/>
              </w:rPr>
            </w:pPr>
            <w:r w:rsidRPr="00C019BA">
              <w:rPr>
                <w:sz w:val="20"/>
                <w:szCs w:val="20"/>
              </w:rPr>
              <w:t>1</w:t>
            </w:r>
          </w:p>
        </w:tc>
        <w:tc>
          <w:tcPr>
            <w:tcW w:w="0" w:type="auto"/>
            <w:hideMark/>
          </w:tcPr>
          <w:p w14:paraId="5D5D13F6" w14:textId="77777777" w:rsidR="00C019BA" w:rsidRPr="00C019BA" w:rsidRDefault="00C019BA" w:rsidP="00460CE4">
            <w:pPr>
              <w:rPr>
                <w:sz w:val="20"/>
                <w:szCs w:val="20"/>
              </w:rPr>
            </w:pPr>
            <w:r w:rsidRPr="00C019BA">
              <w:rPr>
                <w:sz w:val="20"/>
                <w:szCs w:val="20"/>
              </w:rPr>
              <w:t>218</w:t>
            </w:r>
          </w:p>
        </w:tc>
        <w:tc>
          <w:tcPr>
            <w:tcW w:w="0" w:type="auto"/>
            <w:hideMark/>
          </w:tcPr>
          <w:p w14:paraId="56D3B548" w14:textId="77777777" w:rsidR="00C019BA" w:rsidRPr="00C019BA" w:rsidRDefault="00C019BA" w:rsidP="00460CE4">
            <w:pPr>
              <w:rPr>
                <w:sz w:val="20"/>
                <w:szCs w:val="20"/>
              </w:rPr>
            </w:pPr>
            <w:r w:rsidRPr="00C019BA">
              <w:rPr>
                <w:sz w:val="20"/>
                <w:szCs w:val="20"/>
              </w:rPr>
              <w:t>.000</w:t>
            </w:r>
          </w:p>
        </w:tc>
      </w:tr>
    </w:tbl>
    <w:p w14:paraId="7A62E89D" w14:textId="62D9F595" w:rsidR="00C019BA" w:rsidRDefault="00C019BA" w:rsidP="00C019BA">
      <w:pPr>
        <w:pStyle w:val="aa"/>
      </w:pPr>
      <w:r>
        <w:t xml:space="preserve">a. Predictors: (Constant), </w:t>
      </w:r>
      <w:r>
        <w:rPr>
          <w:rtl/>
        </w:rPr>
        <w:t>التدريب والتطوير المرتبط بالنظام</w:t>
      </w:r>
    </w:p>
    <w:tbl>
      <w:tblPr>
        <w:tblStyle w:val="GridTableLight"/>
        <w:tblW w:w="0" w:type="auto"/>
        <w:jc w:val="center"/>
        <w:tblLook w:val="04A0" w:firstRow="1" w:lastRow="0" w:firstColumn="1" w:lastColumn="0" w:noHBand="0" w:noVBand="1"/>
      </w:tblPr>
      <w:tblGrid>
        <w:gridCol w:w="1329"/>
        <w:gridCol w:w="1891"/>
        <w:gridCol w:w="584"/>
        <w:gridCol w:w="1586"/>
        <w:gridCol w:w="1012"/>
        <w:gridCol w:w="767"/>
      </w:tblGrid>
      <w:tr w:rsidR="00C019BA" w:rsidRPr="00C019BA" w14:paraId="7124AB8A" w14:textId="77777777" w:rsidTr="00C019BA">
        <w:trPr>
          <w:jc w:val="center"/>
        </w:trPr>
        <w:tc>
          <w:tcPr>
            <w:tcW w:w="0" w:type="auto"/>
            <w:hideMark/>
          </w:tcPr>
          <w:p w14:paraId="3F82D741" w14:textId="77777777" w:rsidR="00C019BA" w:rsidRPr="00C019BA" w:rsidRDefault="00C019BA" w:rsidP="00460CE4">
            <w:pPr>
              <w:jc w:val="center"/>
              <w:rPr>
                <w:b/>
                <w:bCs/>
                <w:sz w:val="22"/>
                <w:szCs w:val="22"/>
              </w:rPr>
            </w:pPr>
            <w:r w:rsidRPr="00C019BA">
              <w:rPr>
                <w:b/>
                <w:bCs/>
                <w:sz w:val="22"/>
                <w:szCs w:val="22"/>
              </w:rPr>
              <w:t>Model</w:t>
            </w:r>
          </w:p>
        </w:tc>
        <w:tc>
          <w:tcPr>
            <w:tcW w:w="0" w:type="auto"/>
            <w:hideMark/>
          </w:tcPr>
          <w:p w14:paraId="1988BB26" w14:textId="77777777" w:rsidR="00C019BA" w:rsidRPr="00C019BA" w:rsidRDefault="00C019BA" w:rsidP="00460CE4">
            <w:pPr>
              <w:jc w:val="center"/>
              <w:rPr>
                <w:b/>
                <w:bCs/>
                <w:sz w:val="22"/>
                <w:szCs w:val="22"/>
              </w:rPr>
            </w:pPr>
            <w:r w:rsidRPr="00C019BA">
              <w:rPr>
                <w:b/>
                <w:bCs/>
                <w:sz w:val="22"/>
                <w:szCs w:val="22"/>
              </w:rPr>
              <w:t>Sum of Squares</w:t>
            </w:r>
          </w:p>
        </w:tc>
        <w:tc>
          <w:tcPr>
            <w:tcW w:w="0" w:type="auto"/>
            <w:hideMark/>
          </w:tcPr>
          <w:p w14:paraId="2D804ED0" w14:textId="77777777" w:rsidR="00C019BA" w:rsidRPr="00C019BA" w:rsidRDefault="00C019BA" w:rsidP="00460CE4">
            <w:pPr>
              <w:jc w:val="center"/>
              <w:rPr>
                <w:b/>
                <w:bCs/>
                <w:sz w:val="22"/>
                <w:szCs w:val="22"/>
              </w:rPr>
            </w:pPr>
            <w:r w:rsidRPr="00C019BA">
              <w:rPr>
                <w:b/>
                <w:bCs/>
                <w:sz w:val="22"/>
                <w:szCs w:val="22"/>
              </w:rPr>
              <w:t>df</w:t>
            </w:r>
          </w:p>
        </w:tc>
        <w:tc>
          <w:tcPr>
            <w:tcW w:w="0" w:type="auto"/>
            <w:hideMark/>
          </w:tcPr>
          <w:p w14:paraId="2E5C4945" w14:textId="77777777" w:rsidR="00C019BA" w:rsidRPr="00C019BA" w:rsidRDefault="00C019BA" w:rsidP="00460CE4">
            <w:pPr>
              <w:jc w:val="center"/>
              <w:rPr>
                <w:b/>
                <w:bCs/>
                <w:sz w:val="22"/>
                <w:szCs w:val="22"/>
              </w:rPr>
            </w:pPr>
            <w:r w:rsidRPr="00C019BA">
              <w:rPr>
                <w:b/>
                <w:bCs/>
                <w:sz w:val="22"/>
                <w:szCs w:val="22"/>
              </w:rPr>
              <w:t>Mean Square</w:t>
            </w:r>
          </w:p>
        </w:tc>
        <w:tc>
          <w:tcPr>
            <w:tcW w:w="0" w:type="auto"/>
            <w:hideMark/>
          </w:tcPr>
          <w:p w14:paraId="2573AF63" w14:textId="77777777" w:rsidR="00C019BA" w:rsidRPr="00C019BA" w:rsidRDefault="00C019BA" w:rsidP="00460CE4">
            <w:pPr>
              <w:jc w:val="center"/>
              <w:rPr>
                <w:b/>
                <w:bCs/>
                <w:sz w:val="22"/>
                <w:szCs w:val="22"/>
              </w:rPr>
            </w:pPr>
            <w:r w:rsidRPr="00C019BA">
              <w:rPr>
                <w:b/>
                <w:bCs/>
                <w:sz w:val="22"/>
                <w:szCs w:val="22"/>
              </w:rPr>
              <w:t>F</w:t>
            </w:r>
          </w:p>
        </w:tc>
        <w:tc>
          <w:tcPr>
            <w:tcW w:w="0" w:type="auto"/>
            <w:hideMark/>
          </w:tcPr>
          <w:p w14:paraId="621C4234" w14:textId="77777777" w:rsidR="00C019BA" w:rsidRPr="00C019BA" w:rsidRDefault="00C019BA" w:rsidP="00460CE4">
            <w:pPr>
              <w:jc w:val="center"/>
              <w:rPr>
                <w:b/>
                <w:bCs/>
                <w:sz w:val="22"/>
                <w:szCs w:val="22"/>
              </w:rPr>
            </w:pPr>
            <w:r w:rsidRPr="00C019BA">
              <w:rPr>
                <w:b/>
                <w:bCs/>
                <w:sz w:val="22"/>
                <w:szCs w:val="22"/>
              </w:rPr>
              <w:t>Sig.</w:t>
            </w:r>
          </w:p>
        </w:tc>
      </w:tr>
      <w:tr w:rsidR="00C019BA" w:rsidRPr="00C019BA" w14:paraId="19921665" w14:textId="77777777" w:rsidTr="00C019BA">
        <w:trPr>
          <w:jc w:val="center"/>
        </w:trPr>
        <w:tc>
          <w:tcPr>
            <w:tcW w:w="0" w:type="auto"/>
            <w:hideMark/>
          </w:tcPr>
          <w:p w14:paraId="26D5C77E" w14:textId="77777777" w:rsidR="00C019BA" w:rsidRPr="00C019BA" w:rsidRDefault="00C019BA" w:rsidP="00460CE4">
            <w:pPr>
              <w:rPr>
                <w:sz w:val="22"/>
                <w:szCs w:val="22"/>
              </w:rPr>
            </w:pPr>
            <w:r w:rsidRPr="00C019BA">
              <w:rPr>
                <w:sz w:val="22"/>
                <w:szCs w:val="22"/>
              </w:rPr>
              <w:t>Regression</w:t>
            </w:r>
          </w:p>
        </w:tc>
        <w:tc>
          <w:tcPr>
            <w:tcW w:w="0" w:type="auto"/>
            <w:hideMark/>
          </w:tcPr>
          <w:p w14:paraId="7252F813" w14:textId="77777777" w:rsidR="00C019BA" w:rsidRPr="00C019BA" w:rsidRDefault="00C019BA" w:rsidP="00460CE4">
            <w:pPr>
              <w:rPr>
                <w:sz w:val="22"/>
                <w:szCs w:val="22"/>
              </w:rPr>
            </w:pPr>
            <w:r w:rsidRPr="00C019BA">
              <w:rPr>
                <w:sz w:val="22"/>
                <w:szCs w:val="22"/>
              </w:rPr>
              <w:t>42.876</w:t>
            </w:r>
          </w:p>
        </w:tc>
        <w:tc>
          <w:tcPr>
            <w:tcW w:w="0" w:type="auto"/>
            <w:hideMark/>
          </w:tcPr>
          <w:p w14:paraId="7403DFCB" w14:textId="77777777" w:rsidR="00C019BA" w:rsidRPr="00C019BA" w:rsidRDefault="00C019BA" w:rsidP="00460CE4">
            <w:pPr>
              <w:rPr>
                <w:sz w:val="22"/>
                <w:szCs w:val="22"/>
              </w:rPr>
            </w:pPr>
            <w:r w:rsidRPr="00C019BA">
              <w:rPr>
                <w:sz w:val="22"/>
                <w:szCs w:val="22"/>
              </w:rPr>
              <w:t>1</w:t>
            </w:r>
          </w:p>
        </w:tc>
        <w:tc>
          <w:tcPr>
            <w:tcW w:w="0" w:type="auto"/>
            <w:hideMark/>
          </w:tcPr>
          <w:p w14:paraId="53AD685B" w14:textId="77777777" w:rsidR="00C019BA" w:rsidRPr="00C019BA" w:rsidRDefault="00C019BA" w:rsidP="00460CE4">
            <w:pPr>
              <w:rPr>
                <w:sz w:val="22"/>
                <w:szCs w:val="22"/>
              </w:rPr>
            </w:pPr>
            <w:r w:rsidRPr="00C019BA">
              <w:rPr>
                <w:sz w:val="22"/>
                <w:szCs w:val="22"/>
              </w:rPr>
              <w:t>42.876</w:t>
            </w:r>
          </w:p>
        </w:tc>
        <w:tc>
          <w:tcPr>
            <w:tcW w:w="0" w:type="auto"/>
            <w:hideMark/>
          </w:tcPr>
          <w:p w14:paraId="3E893D68" w14:textId="77777777" w:rsidR="00C019BA" w:rsidRPr="00C019BA" w:rsidRDefault="00C019BA" w:rsidP="00460CE4">
            <w:pPr>
              <w:rPr>
                <w:sz w:val="22"/>
                <w:szCs w:val="22"/>
              </w:rPr>
            </w:pPr>
            <w:r w:rsidRPr="00C019BA">
              <w:rPr>
                <w:sz w:val="22"/>
                <w:szCs w:val="22"/>
              </w:rPr>
              <w:t>240.910</w:t>
            </w:r>
          </w:p>
        </w:tc>
        <w:tc>
          <w:tcPr>
            <w:tcW w:w="0" w:type="auto"/>
            <w:hideMark/>
          </w:tcPr>
          <w:p w14:paraId="32058A29" w14:textId="77777777" w:rsidR="00C019BA" w:rsidRPr="00C019BA" w:rsidRDefault="00C019BA" w:rsidP="00460CE4">
            <w:pPr>
              <w:rPr>
                <w:sz w:val="22"/>
                <w:szCs w:val="22"/>
              </w:rPr>
            </w:pPr>
            <w:r w:rsidRPr="00C019BA">
              <w:rPr>
                <w:sz w:val="22"/>
                <w:szCs w:val="22"/>
              </w:rPr>
              <w:t>.000b</w:t>
            </w:r>
          </w:p>
        </w:tc>
      </w:tr>
      <w:tr w:rsidR="00C019BA" w:rsidRPr="00C019BA" w14:paraId="152C49D9" w14:textId="77777777" w:rsidTr="00C019BA">
        <w:trPr>
          <w:jc w:val="center"/>
        </w:trPr>
        <w:tc>
          <w:tcPr>
            <w:tcW w:w="0" w:type="auto"/>
            <w:hideMark/>
          </w:tcPr>
          <w:p w14:paraId="1471EFD2" w14:textId="77777777" w:rsidR="00C019BA" w:rsidRPr="00C019BA" w:rsidRDefault="00C019BA" w:rsidP="00460CE4">
            <w:pPr>
              <w:rPr>
                <w:sz w:val="22"/>
                <w:szCs w:val="22"/>
              </w:rPr>
            </w:pPr>
            <w:r w:rsidRPr="00C019BA">
              <w:rPr>
                <w:sz w:val="22"/>
                <w:szCs w:val="22"/>
              </w:rPr>
              <w:t>Residual</w:t>
            </w:r>
          </w:p>
        </w:tc>
        <w:tc>
          <w:tcPr>
            <w:tcW w:w="0" w:type="auto"/>
            <w:hideMark/>
          </w:tcPr>
          <w:p w14:paraId="7209F792" w14:textId="77777777" w:rsidR="00C019BA" w:rsidRPr="00C019BA" w:rsidRDefault="00C019BA" w:rsidP="00460CE4">
            <w:pPr>
              <w:rPr>
                <w:sz w:val="22"/>
                <w:szCs w:val="22"/>
              </w:rPr>
            </w:pPr>
            <w:r w:rsidRPr="00C019BA">
              <w:rPr>
                <w:sz w:val="22"/>
                <w:szCs w:val="22"/>
              </w:rPr>
              <w:t>38.951</w:t>
            </w:r>
          </w:p>
        </w:tc>
        <w:tc>
          <w:tcPr>
            <w:tcW w:w="0" w:type="auto"/>
            <w:hideMark/>
          </w:tcPr>
          <w:p w14:paraId="036B834B" w14:textId="77777777" w:rsidR="00C019BA" w:rsidRPr="00C019BA" w:rsidRDefault="00C019BA" w:rsidP="00460CE4">
            <w:pPr>
              <w:rPr>
                <w:sz w:val="22"/>
                <w:szCs w:val="22"/>
              </w:rPr>
            </w:pPr>
            <w:r w:rsidRPr="00C019BA">
              <w:rPr>
                <w:sz w:val="22"/>
                <w:szCs w:val="22"/>
              </w:rPr>
              <w:t>218</w:t>
            </w:r>
          </w:p>
        </w:tc>
        <w:tc>
          <w:tcPr>
            <w:tcW w:w="0" w:type="auto"/>
            <w:hideMark/>
          </w:tcPr>
          <w:p w14:paraId="4E989369" w14:textId="77777777" w:rsidR="00C019BA" w:rsidRPr="00C019BA" w:rsidRDefault="00C019BA" w:rsidP="00460CE4">
            <w:pPr>
              <w:rPr>
                <w:sz w:val="22"/>
                <w:szCs w:val="22"/>
              </w:rPr>
            </w:pPr>
            <w:r w:rsidRPr="00C019BA">
              <w:rPr>
                <w:sz w:val="22"/>
                <w:szCs w:val="22"/>
              </w:rPr>
              <w:t>0.179</w:t>
            </w:r>
          </w:p>
        </w:tc>
        <w:tc>
          <w:tcPr>
            <w:tcW w:w="0" w:type="auto"/>
            <w:hideMark/>
          </w:tcPr>
          <w:p w14:paraId="4E5C01B4" w14:textId="77777777" w:rsidR="00C019BA" w:rsidRPr="00C019BA" w:rsidRDefault="00C019BA" w:rsidP="00460CE4">
            <w:pPr>
              <w:rPr>
                <w:sz w:val="22"/>
                <w:szCs w:val="22"/>
              </w:rPr>
            </w:pPr>
          </w:p>
        </w:tc>
        <w:tc>
          <w:tcPr>
            <w:tcW w:w="0" w:type="auto"/>
            <w:hideMark/>
          </w:tcPr>
          <w:p w14:paraId="3ABA3912" w14:textId="77777777" w:rsidR="00C019BA" w:rsidRPr="00C019BA" w:rsidRDefault="00C019BA" w:rsidP="00460CE4">
            <w:pPr>
              <w:rPr>
                <w:sz w:val="22"/>
                <w:szCs w:val="22"/>
              </w:rPr>
            </w:pPr>
          </w:p>
        </w:tc>
      </w:tr>
      <w:tr w:rsidR="00C019BA" w:rsidRPr="00C019BA" w14:paraId="1D761DF4" w14:textId="77777777" w:rsidTr="00C019BA">
        <w:trPr>
          <w:jc w:val="center"/>
        </w:trPr>
        <w:tc>
          <w:tcPr>
            <w:tcW w:w="0" w:type="auto"/>
            <w:hideMark/>
          </w:tcPr>
          <w:p w14:paraId="5F19C94B" w14:textId="77777777" w:rsidR="00C019BA" w:rsidRPr="00C019BA" w:rsidRDefault="00C019BA" w:rsidP="00460CE4">
            <w:pPr>
              <w:rPr>
                <w:sz w:val="22"/>
                <w:szCs w:val="22"/>
              </w:rPr>
            </w:pPr>
            <w:r w:rsidRPr="00C019BA">
              <w:rPr>
                <w:sz w:val="22"/>
                <w:szCs w:val="22"/>
              </w:rPr>
              <w:t>Total</w:t>
            </w:r>
          </w:p>
        </w:tc>
        <w:tc>
          <w:tcPr>
            <w:tcW w:w="0" w:type="auto"/>
            <w:hideMark/>
          </w:tcPr>
          <w:p w14:paraId="7B4C3CAD" w14:textId="77777777" w:rsidR="00C019BA" w:rsidRPr="00C019BA" w:rsidRDefault="00C019BA" w:rsidP="00460CE4">
            <w:pPr>
              <w:rPr>
                <w:sz w:val="22"/>
                <w:szCs w:val="22"/>
              </w:rPr>
            </w:pPr>
            <w:r w:rsidRPr="00C019BA">
              <w:rPr>
                <w:sz w:val="22"/>
                <w:szCs w:val="22"/>
              </w:rPr>
              <w:t>81.827</w:t>
            </w:r>
          </w:p>
        </w:tc>
        <w:tc>
          <w:tcPr>
            <w:tcW w:w="0" w:type="auto"/>
            <w:hideMark/>
          </w:tcPr>
          <w:p w14:paraId="36C0B168" w14:textId="77777777" w:rsidR="00C019BA" w:rsidRPr="00C019BA" w:rsidRDefault="00C019BA" w:rsidP="00460CE4">
            <w:pPr>
              <w:rPr>
                <w:sz w:val="22"/>
                <w:szCs w:val="22"/>
              </w:rPr>
            </w:pPr>
            <w:r w:rsidRPr="00C019BA">
              <w:rPr>
                <w:sz w:val="22"/>
                <w:szCs w:val="22"/>
              </w:rPr>
              <w:t>219</w:t>
            </w:r>
          </w:p>
        </w:tc>
        <w:tc>
          <w:tcPr>
            <w:tcW w:w="0" w:type="auto"/>
            <w:hideMark/>
          </w:tcPr>
          <w:p w14:paraId="1962C6AA" w14:textId="77777777" w:rsidR="00C019BA" w:rsidRPr="00C019BA" w:rsidRDefault="00C019BA" w:rsidP="00460CE4">
            <w:pPr>
              <w:rPr>
                <w:sz w:val="22"/>
                <w:szCs w:val="22"/>
              </w:rPr>
            </w:pPr>
          </w:p>
        </w:tc>
        <w:tc>
          <w:tcPr>
            <w:tcW w:w="0" w:type="auto"/>
            <w:hideMark/>
          </w:tcPr>
          <w:p w14:paraId="7D6C201A" w14:textId="77777777" w:rsidR="00C019BA" w:rsidRPr="00C019BA" w:rsidRDefault="00C019BA" w:rsidP="00460CE4">
            <w:pPr>
              <w:rPr>
                <w:sz w:val="22"/>
                <w:szCs w:val="22"/>
              </w:rPr>
            </w:pPr>
          </w:p>
        </w:tc>
        <w:tc>
          <w:tcPr>
            <w:tcW w:w="0" w:type="auto"/>
            <w:hideMark/>
          </w:tcPr>
          <w:p w14:paraId="38187610" w14:textId="77777777" w:rsidR="00C019BA" w:rsidRPr="00C019BA" w:rsidRDefault="00C019BA" w:rsidP="00460CE4">
            <w:pPr>
              <w:rPr>
                <w:sz w:val="22"/>
                <w:szCs w:val="22"/>
              </w:rPr>
            </w:pPr>
          </w:p>
        </w:tc>
      </w:tr>
    </w:tbl>
    <w:p w14:paraId="027C88AD" w14:textId="7281606C" w:rsidR="00C019BA" w:rsidRDefault="00C019BA" w:rsidP="00C019BA">
      <w:pPr>
        <w:pStyle w:val="aa"/>
      </w:pPr>
      <w:r>
        <w:t xml:space="preserve">a. Dependent Variable: </w:t>
      </w:r>
      <w:r>
        <w:rPr>
          <w:rtl/>
        </w:rPr>
        <w:t>كفاءة الأداء التشغيلي</w:t>
      </w:r>
      <w:r>
        <w:br/>
        <w:t xml:space="preserve">b. Predictors: (Constant), </w:t>
      </w:r>
      <w:r>
        <w:rPr>
          <w:rtl/>
        </w:rPr>
        <w:t>التدريب والتطوير المرتبط بالنظام</w:t>
      </w:r>
    </w:p>
    <w:tbl>
      <w:tblPr>
        <w:tblStyle w:val="GridTableLight"/>
        <w:tblW w:w="0" w:type="auto"/>
        <w:tblLook w:val="04A0" w:firstRow="1" w:lastRow="0" w:firstColumn="1" w:lastColumn="0" w:noHBand="0" w:noVBand="1"/>
      </w:tblPr>
      <w:tblGrid>
        <w:gridCol w:w="1884"/>
        <w:gridCol w:w="2673"/>
        <w:gridCol w:w="976"/>
        <w:gridCol w:w="2609"/>
        <w:gridCol w:w="828"/>
        <w:gridCol w:w="606"/>
      </w:tblGrid>
      <w:tr w:rsidR="00C019BA" w:rsidRPr="00C019BA" w14:paraId="22B65AE1" w14:textId="77777777" w:rsidTr="00C019BA">
        <w:tc>
          <w:tcPr>
            <w:tcW w:w="0" w:type="auto"/>
            <w:hideMark/>
          </w:tcPr>
          <w:p w14:paraId="7E941283" w14:textId="77777777" w:rsidR="00C019BA" w:rsidRPr="00C019BA" w:rsidRDefault="00C019BA" w:rsidP="00460CE4">
            <w:pPr>
              <w:jc w:val="center"/>
              <w:rPr>
                <w:b/>
                <w:bCs/>
                <w:sz w:val="20"/>
                <w:szCs w:val="20"/>
              </w:rPr>
            </w:pPr>
            <w:r w:rsidRPr="00C019BA">
              <w:rPr>
                <w:b/>
                <w:bCs/>
                <w:sz w:val="20"/>
                <w:szCs w:val="20"/>
              </w:rPr>
              <w:lastRenderedPageBreak/>
              <w:t>Model</w:t>
            </w:r>
          </w:p>
        </w:tc>
        <w:tc>
          <w:tcPr>
            <w:tcW w:w="0" w:type="auto"/>
            <w:hideMark/>
          </w:tcPr>
          <w:p w14:paraId="1197183E" w14:textId="77777777" w:rsidR="00C019BA" w:rsidRPr="00C019BA" w:rsidRDefault="00C019BA" w:rsidP="00460CE4">
            <w:pPr>
              <w:jc w:val="center"/>
              <w:rPr>
                <w:b/>
                <w:bCs/>
                <w:sz w:val="20"/>
                <w:szCs w:val="20"/>
              </w:rPr>
            </w:pPr>
            <w:r w:rsidRPr="00C019BA">
              <w:rPr>
                <w:b/>
                <w:bCs/>
                <w:sz w:val="20"/>
                <w:szCs w:val="20"/>
              </w:rPr>
              <w:t>Unstandardized Coefficients (B)</w:t>
            </w:r>
          </w:p>
        </w:tc>
        <w:tc>
          <w:tcPr>
            <w:tcW w:w="0" w:type="auto"/>
            <w:hideMark/>
          </w:tcPr>
          <w:p w14:paraId="6C89B53F" w14:textId="77777777" w:rsidR="00C019BA" w:rsidRPr="00C019BA" w:rsidRDefault="00C019BA" w:rsidP="00460CE4">
            <w:pPr>
              <w:jc w:val="center"/>
              <w:rPr>
                <w:b/>
                <w:bCs/>
                <w:sz w:val="20"/>
                <w:szCs w:val="20"/>
              </w:rPr>
            </w:pPr>
            <w:r w:rsidRPr="00C019BA">
              <w:rPr>
                <w:b/>
                <w:bCs/>
                <w:sz w:val="20"/>
                <w:szCs w:val="20"/>
              </w:rPr>
              <w:t>Std. Error</w:t>
            </w:r>
          </w:p>
        </w:tc>
        <w:tc>
          <w:tcPr>
            <w:tcW w:w="0" w:type="auto"/>
            <w:hideMark/>
          </w:tcPr>
          <w:p w14:paraId="79FB30F6" w14:textId="77777777" w:rsidR="00C019BA" w:rsidRPr="00C019BA" w:rsidRDefault="00C019BA" w:rsidP="00460CE4">
            <w:pPr>
              <w:jc w:val="center"/>
              <w:rPr>
                <w:b/>
                <w:bCs/>
                <w:sz w:val="20"/>
                <w:szCs w:val="20"/>
              </w:rPr>
            </w:pPr>
            <w:r w:rsidRPr="00C019BA">
              <w:rPr>
                <w:b/>
                <w:bCs/>
                <w:sz w:val="20"/>
                <w:szCs w:val="20"/>
              </w:rPr>
              <w:t>Standardized Coefficients (Beta)</w:t>
            </w:r>
          </w:p>
        </w:tc>
        <w:tc>
          <w:tcPr>
            <w:tcW w:w="0" w:type="auto"/>
            <w:hideMark/>
          </w:tcPr>
          <w:p w14:paraId="34924FF8" w14:textId="77777777" w:rsidR="00C019BA" w:rsidRPr="00C019BA" w:rsidRDefault="00C019BA" w:rsidP="00460CE4">
            <w:pPr>
              <w:jc w:val="center"/>
              <w:rPr>
                <w:b/>
                <w:bCs/>
                <w:sz w:val="20"/>
                <w:szCs w:val="20"/>
              </w:rPr>
            </w:pPr>
            <w:r w:rsidRPr="00C019BA">
              <w:rPr>
                <w:b/>
                <w:bCs/>
                <w:sz w:val="20"/>
                <w:szCs w:val="20"/>
              </w:rPr>
              <w:t>t</w:t>
            </w:r>
          </w:p>
        </w:tc>
        <w:tc>
          <w:tcPr>
            <w:tcW w:w="0" w:type="auto"/>
            <w:hideMark/>
          </w:tcPr>
          <w:p w14:paraId="6C12A7A5" w14:textId="77777777" w:rsidR="00C019BA" w:rsidRPr="00C019BA" w:rsidRDefault="00C019BA" w:rsidP="00460CE4">
            <w:pPr>
              <w:jc w:val="center"/>
              <w:rPr>
                <w:b/>
                <w:bCs/>
                <w:sz w:val="20"/>
                <w:szCs w:val="20"/>
              </w:rPr>
            </w:pPr>
            <w:r w:rsidRPr="00C019BA">
              <w:rPr>
                <w:b/>
                <w:bCs/>
                <w:sz w:val="20"/>
                <w:szCs w:val="20"/>
              </w:rPr>
              <w:t>Sig.</w:t>
            </w:r>
          </w:p>
        </w:tc>
      </w:tr>
      <w:tr w:rsidR="00C019BA" w:rsidRPr="00C019BA" w14:paraId="49AF2A7D" w14:textId="77777777" w:rsidTr="00C019BA">
        <w:tc>
          <w:tcPr>
            <w:tcW w:w="0" w:type="auto"/>
            <w:hideMark/>
          </w:tcPr>
          <w:p w14:paraId="48C93FFB" w14:textId="77777777" w:rsidR="00C019BA" w:rsidRPr="00C019BA" w:rsidRDefault="00C019BA" w:rsidP="00460CE4">
            <w:pPr>
              <w:rPr>
                <w:sz w:val="20"/>
                <w:szCs w:val="20"/>
              </w:rPr>
            </w:pPr>
            <w:r w:rsidRPr="00C019BA">
              <w:rPr>
                <w:sz w:val="20"/>
                <w:szCs w:val="20"/>
              </w:rPr>
              <w:t>(Constant)</w:t>
            </w:r>
          </w:p>
        </w:tc>
        <w:tc>
          <w:tcPr>
            <w:tcW w:w="0" w:type="auto"/>
            <w:hideMark/>
          </w:tcPr>
          <w:p w14:paraId="6BA85CA5" w14:textId="77777777" w:rsidR="00C019BA" w:rsidRPr="00C019BA" w:rsidRDefault="00C019BA" w:rsidP="00460CE4">
            <w:pPr>
              <w:rPr>
                <w:sz w:val="20"/>
                <w:szCs w:val="20"/>
              </w:rPr>
            </w:pPr>
            <w:r w:rsidRPr="00C019BA">
              <w:rPr>
                <w:sz w:val="20"/>
                <w:szCs w:val="20"/>
              </w:rPr>
              <w:t>.610</w:t>
            </w:r>
          </w:p>
        </w:tc>
        <w:tc>
          <w:tcPr>
            <w:tcW w:w="0" w:type="auto"/>
            <w:hideMark/>
          </w:tcPr>
          <w:p w14:paraId="34F70553" w14:textId="77777777" w:rsidR="00C019BA" w:rsidRPr="00C019BA" w:rsidRDefault="00C019BA" w:rsidP="00460CE4">
            <w:pPr>
              <w:rPr>
                <w:sz w:val="20"/>
                <w:szCs w:val="20"/>
              </w:rPr>
            </w:pPr>
            <w:r w:rsidRPr="00C019BA">
              <w:rPr>
                <w:sz w:val="20"/>
                <w:szCs w:val="20"/>
              </w:rPr>
              <w:t>.091</w:t>
            </w:r>
          </w:p>
        </w:tc>
        <w:tc>
          <w:tcPr>
            <w:tcW w:w="0" w:type="auto"/>
            <w:hideMark/>
          </w:tcPr>
          <w:p w14:paraId="039423D6" w14:textId="77777777" w:rsidR="00C019BA" w:rsidRPr="00C019BA" w:rsidRDefault="00C019BA" w:rsidP="00460CE4">
            <w:pPr>
              <w:rPr>
                <w:sz w:val="20"/>
                <w:szCs w:val="20"/>
              </w:rPr>
            </w:pPr>
          </w:p>
        </w:tc>
        <w:tc>
          <w:tcPr>
            <w:tcW w:w="0" w:type="auto"/>
            <w:hideMark/>
          </w:tcPr>
          <w:p w14:paraId="652F84AF" w14:textId="77777777" w:rsidR="00C019BA" w:rsidRPr="00C019BA" w:rsidRDefault="00C019BA" w:rsidP="00460CE4">
            <w:pPr>
              <w:rPr>
                <w:sz w:val="20"/>
                <w:szCs w:val="20"/>
              </w:rPr>
            </w:pPr>
            <w:r w:rsidRPr="00C019BA">
              <w:rPr>
                <w:sz w:val="20"/>
                <w:szCs w:val="20"/>
              </w:rPr>
              <w:t>6.703</w:t>
            </w:r>
          </w:p>
        </w:tc>
        <w:tc>
          <w:tcPr>
            <w:tcW w:w="0" w:type="auto"/>
            <w:hideMark/>
          </w:tcPr>
          <w:p w14:paraId="6B021366" w14:textId="77777777" w:rsidR="00C019BA" w:rsidRPr="00C019BA" w:rsidRDefault="00C019BA" w:rsidP="00460CE4">
            <w:pPr>
              <w:rPr>
                <w:sz w:val="20"/>
                <w:szCs w:val="20"/>
              </w:rPr>
            </w:pPr>
            <w:r w:rsidRPr="00C019BA">
              <w:rPr>
                <w:sz w:val="20"/>
                <w:szCs w:val="20"/>
              </w:rPr>
              <w:t>.000</w:t>
            </w:r>
          </w:p>
        </w:tc>
      </w:tr>
      <w:tr w:rsidR="00C019BA" w:rsidRPr="00C019BA" w14:paraId="0AA5FE0E" w14:textId="77777777" w:rsidTr="00C019BA">
        <w:tc>
          <w:tcPr>
            <w:tcW w:w="0" w:type="auto"/>
            <w:hideMark/>
          </w:tcPr>
          <w:p w14:paraId="5FFDCFC1" w14:textId="77777777" w:rsidR="00C019BA" w:rsidRPr="00C019BA" w:rsidRDefault="00C019BA" w:rsidP="00460CE4">
            <w:pPr>
              <w:rPr>
                <w:sz w:val="20"/>
                <w:szCs w:val="20"/>
              </w:rPr>
            </w:pPr>
            <w:r w:rsidRPr="00C019BA">
              <w:rPr>
                <w:sz w:val="20"/>
                <w:szCs w:val="20"/>
                <w:rtl/>
              </w:rPr>
              <w:t>التدريب والتطوير المرتبط بالنظام</w:t>
            </w:r>
          </w:p>
        </w:tc>
        <w:tc>
          <w:tcPr>
            <w:tcW w:w="0" w:type="auto"/>
            <w:hideMark/>
          </w:tcPr>
          <w:p w14:paraId="271810DB" w14:textId="77777777" w:rsidR="00C019BA" w:rsidRPr="00C019BA" w:rsidRDefault="00C019BA" w:rsidP="00460CE4">
            <w:pPr>
              <w:rPr>
                <w:sz w:val="20"/>
                <w:szCs w:val="20"/>
              </w:rPr>
            </w:pPr>
            <w:r w:rsidRPr="00C019BA">
              <w:rPr>
                <w:sz w:val="20"/>
                <w:szCs w:val="20"/>
              </w:rPr>
              <w:t>.668</w:t>
            </w:r>
          </w:p>
        </w:tc>
        <w:tc>
          <w:tcPr>
            <w:tcW w:w="0" w:type="auto"/>
            <w:hideMark/>
          </w:tcPr>
          <w:p w14:paraId="614B710E" w14:textId="77777777" w:rsidR="00C019BA" w:rsidRPr="00C019BA" w:rsidRDefault="00C019BA" w:rsidP="00460CE4">
            <w:pPr>
              <w:rPr>
                <w:sz w:val="20"/>
                <w:szCs w:val="20"/>
              </w:rPr>
            </w:pPr>
            <w:r w:rsidRPr="00C019BA">
              <w:rPr>
                <w:sz w:val="20"/>
                <w:szCs w:val="20"/>
              </w:rPr>
              <w:t>.043</w:t>
            </w:r>
          </w:p>
        </w:tc>
        <w:tc>
          <w:tcPr>
            <w:tcW w:w="0" w:type="auto"/>
            <w:hideMark/>
          </w:tcPr>
          <w:p w14:paraId="263D1B93" w14:textId="77777777" w:rsidR="00C019BA" w:rsidRPr="00C019BA" w:rsidRDefault="00C019BA" w:rsidP="00460CE4">
            <w:pPr>
              <w:rPr>
                <w:sz w:val="20"/>
                <w:szCs w:val="20"/>
              </w:rPr>
            </w:pPr>
            <w:r w:rsidRPr="00C019BA">
              <w:rPr>
                <w:sz w:val="20"/>
                <w:szCs w:val="20"/>
              </w:rPr>
              <w:t>.724</w:t>
            </w:r>
          </w:p>
        </w:tc>
        <w:tc>
          <w:tcPr>
            <w:tcW w:w="0" w:type="auto"/>
            <w:hideMark/>
          </w:tcPr>
          <w:p w14:paraId="1157A90D" w14:textId="77777777" w:rsidR="00C019BA" w:rsidRPr="00C019BA" w:rsidRDefault="00C019BA" w:rsidP="00460CE4">
            <w:pPr>
              <w:rPr>
                <w:sz w:val="20"/>
                <w:szCs w:val="20"/>
              </w:rPr>
            </w:pPr>
            <w:r w:rsidRPr="00C019BA">
              <w:rPr>
                <w:sz w:val="20"/>
                <w:szCs w:val="20"/>
              </w:rPr>
              <w:t>15.515</w:t>
            </w:r>
          </w:p>
        </w:tc>
        <w:tc>
          <w:tcPr>
            <w:tcW w:w="0" w:type="auto"/>
            <w:hideMark/>
          </w:tcPr>
          <w:p w14:paraId="6AFD189C" w14:textId="77777777" w:rsidR="00C019BA" w:rsidRPr="00C019BA" w:rsidRDefault="00C019BA" w:rsidP="00460CE4">
            <w:pPr>
              <w:rPr>
                <w:sz w:val="20"/>
                <w:szCs w:val="20"/>
              </w:rPr>
            </w:pPr>
            <w:r w:rsidRPr="00C019BA">
              <w:rPr>
                <w:sz w:val="20"/>
                <w:szCs w:val="20"/>
              </w:rPr>
              <w:t>.000</w:t>
            </w:r>
          </w:p>
        </w:tc>
      </w:tr>
    </w:tbl>
    <w:p w14:paraId="1D10096C" w14:textId="77777777" w:rsidR="00C019BA" w:rsidRDefault="00C019BA" w:rsidP="00C019BA">
      <w:pPr>
        <w:pStyle w:val="aa"/>
      </w:pPr>
      <w:r>
        <w:t xml:space="preserve">a. Dependent Variable: </w:t>
      </w:r>
      <w:r>
        <w:rPr>
          <w:rtl/>
        </w:rPr>
        <w:t>كفاءة الأداء التشغيلي</w:t>
      </w:r>
    </w:p>
    <w:p w14:paraId="6C68725A" w14:textId="77777777" w:rsidR="007D155E" w:rsidRPr="00C019BA" w:rsidRDefault="007D155E" w:rsidP="007D155E">
      <w:pPr>
        <w:bidi/>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p>
    <w:p w14:paraId="30BDAB49"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 xml:space="preserve">تهدف هذه الفرضية إلى اختبار الفرضية الفرعية الثالثة التي تنص على أنه </w:t>
      </w:r>
      <w:r w:rsidRPr="006825E1">
        <w:rPr>
          <w:rFonts w:ascii="Sakkal Majalla" w:hAnsi="Sakkal Majalla" w:cs="Sakkal Majalla"/>
          <w:sz w:val="32"/>
          <w:szCs w:val="32"/>
        </w:rPr>
        <w:t>"</w:t>
      </w:r>
      <w:r w:rsidRPr="006825E1">
        <w:rPr>
          <w:rFonts w:ascii="Sakkal Majalla" w:hAnsi="Sakkal Majalla" w:cs="Sakkal Majalla"/>
          <w:sz w:val="32"/>
          <w:szCs w:val="32"/>
          <w:rtl/>
        </w:rPr>
        <w:t>توجد علاقة ذات دلالة إحصائية بين عملية التدريب والتطوير المرتبطة باستخدام تقنيات الذكاء الاصطناعي في إدارة المشتريات وكفاءة الأداء التشغيلي في المؤسسات بالمملكة العربية السعودية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ومن أجل التحقق من صحة هذه الفرضية تم استخدام تحليل الانحدار الخطي البسيط لقياس طبيعة العلاقة بين المتغير المستقل المتمثل في التدريب والتطوير المرتبط باستخدام نظام الذكاء الاصطناعي والمتغير التابع وهو كفاءة الأداء التشغيلي داخل المؤسسات</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ويُعد التدريب والتطوير من العوامل الأساسية التي تسهم في تمكين العاملين من استخدام التقنيات الحديثة بكفاءة وفعالية، حيث يساعد التدريب في رفع مستوى المعرفة التقنية لدى الموظفين وتعزيز قدرتهم على التعامل مع الأنظمة الذكية وتوظيفها بالشكل الذي يدعم تحقيق أهداف المؤسسة التشغيلية</w:t>
      </w:r>
      <w:r w:rsidRPr="006825E1">
        <w:rPr>
          <w:rFonts w:ascii="Sakkal Majalla" w:hAnsi="Sakkal Majalla" w:cs="Sakkal Majalla"/>
          <w:sz w:val="32"/>
          <w:szCs w:val="32"/>
        </w:rPr>
        <w:t>.</w:t>
      </w:r>
    </w:p>
    <w:p w14:paraId="7760DB92"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تشير نتائج نموذج الانحدار</w:t>
      </w:r>
      <w:r w:rsidRPr="006825E1">
        <w:rPr>
          <w:rFonts w:ascii="Sakkal Majalla" w:hAnsi="Sakkal Majalla" w:cs="Sakkal Majalla"/>
          <w:sz w:val="32"/>
          <w:szCs w:val="32"/>
        </w:rPr>
        <w:t xml:space="preserve"> (Model Summary) </w:t>
      </w:r>
      <w:r w:rsidRPr="006825E1">
        <w:rPr>
          <w:rFonts w:ascii="Sakkal Majalla" w:hAnsi="Sakkal Majalla" w:cs="Sakkal Majalla"/>
          <w:sz w:val="32"/>
          <w:szCs w:val="32"/>
          <w:rtl/>
        </w:rPr>
        <w:t>الواردة في الجدول إلى أن قيمة معامل الارتباط</w:t>
      </w:r>
      <w:r w:rsidRPr="006825E1">
        <w:rPr>
          <w:rFonts w:ascii="Sakkal Majalla" w:hAnsi="Sakkal Majalla" w:cs="Sakkal Majalla"/>
          <w:sz w:val="32"/>
          <w:szCs w:val="32"/>
        </w:rPr>
        <w:t xml:space="preserve"> (R) </w:t>
      </w:r>
      <w:r w:rsidRPr="006825E1">
        <w:rPr>
          <w:rFonts w:ascii="Sakkal Majalla" w:hAnsi="Sakkal Majalla" w:cs="Sakkal Majalla"/>
          <w:sz w:val="32"/>
          <w:szCs w:val="32"/>
          <w:rtl/>
        </w:rPr>
        <w:t xml:space="preserve">بلغت </w:t>
      </w:r>
      <w:r w:rsidRPr="006825E1">
        <w:rPr>
          <w:rFonts w:ascii="Sakkal Majalla" w:hAnsi="Sakkal Majalla" w:cs="Sakkal Majalla"/>
          <w:sz w:val="32"/>
          <w:szCs w:val="32"/>
        </w:rPr>
        <w:t>0.724</w:t>
      </w:r>
      <w:r w:rsidRPr="006825E1">
        <w:rPr>
          <w:rFonts w:ascii="Sakkal Majalla" w:hAnsi="Sakkal Majalla" w:cs="Sakkal Majalla"/>
          <w:sz w:val="32"/>
          <w:szCs w:val="32"/>
          <w:rtl/>
        </w:rPr>
        <w:t>، وهي قيمة تدل على وجود علاقة ارتباط موجبة وقوية نسبيًا بين التدريب والتطوير المرتبط باستخدام تقنيات الذكاء الاصطناعي وبين كفاءة الأداء التشغيلي في المؤسسات محل الدراسة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وتعني هذه النتيجة أن المؤسسات التي تهتم بتوفير برامج تدريبية وتطويرية متخصصة لموظفيها في مجال استخدام تقنيات الذكاء الاصطناعي تكون أكثر قدرة على تحقيق مستويات مرتفعة من الكفاءة التشغيلية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 xml:space="preserve">ويرجع ذلك </w:t>
      </w:r>
      <w:r w:rsidRPr="006825E1">
        <w:rPr>
          <w:rFonts w:ascii="Sakkal Majalla" w:hAnsi="Sakkal Majalla" w:cs="Sakkal Majalla"/>
          <w:sz w:val="32"/>
          <w:szCs w:val="32"/>
          <w:rtl/>
        </w:rPr>
        <w:lastRenderedPageBreak/>
        <w:t>إلى أن التدريب يسهم في تعزيز مهارات العاملين في التعامل مع الأنظمة الرقمية المتقدمة، كما يساعدهم على فهم إمكانات هذه الأنظمة وتطبيقها في مختلف العمليات التشغيلية داخل المؤسسة</w:t>
      </w:r>
      <w:r w:rsidRPr="006825E1">
        <w:rPr>
          <w:rFonts w:ascii="Sakkal Majalla" w:hAnsi="Sakkal Majalla" w:cs="Sakkal Majalla"/>
          <w:sz w:val="32"/>
          <w:szCs w:val="32"/>
        </w:rPr>
        <w:t>.</w:t>
      </w:r>
    </w:p>
    <w:p w14:paraId="59D457E3"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كما أظهرت النتائج أن قيمة معامل التحديد</w:t>
      </w:r>
      <w:r w:rsidRPr="006825E1">
        <w:rPr>
          <w:rFonts w:ascii="Sakkal Majalla" w:hAnsi="Sakkal Majalla" w:cs="Sakkal Majalla"/>
          <w:sz w:val="32"/>
          <w:szCs w:val="32"/>
        </w:rPr>
        <w:t xml:space="preserve"> (R Square) </w:t>
      </w:r>
      <w:r w:rsidRPr="006825E1">
        <w:rPr>
          <w:rFonts w:ascii="Sakkal Majalla" w:hAnsi="Sakkal Majalla" w:cs="Sakkal Majalla"/>
          <w:sz w:val="32"/>
          <w:szCs w:val="32"/>
          <w:rtl/>
        </w:rPr>
        <w:t xml:space="preserve">بلغت </w:t>
      </w:r>
      <w:r w:rsidRPr="006825E1">
        <w:rPr>
          <w:rFonts w:ascii="Sakkal Majalla" w:hAnsi="Sakkal Majalla" w:cs="Sakkal Majalla"/>
          <w:sz w:val="32"/>
          <w:szCs w:val="32"/>
        </w:rPr>
        <w:t>0.524</w:t>
      </w:r>
      <w:r w:rsidRPr="006825E1">
        <w:rPr>
          <w:rFonts w:ascii="Sakkal Majalla" w:hAnsi="Sakkal Majalla" w:cs="Sakkal Majalla"/>
          <w:sz w:val="32"/>
          <w:szCs w:val="32"/>
          <w:rtl/>
        </w:rPr>
        <w:t xml:space="preserve">، وهو ما يعني أن </w:t>
      </w:r>
      <w:r w:rsidRPr="006825E1">
        <w:rPr>
          <w:rFonts w:ascii="Sakkal Majalla" w:hAnsi="Sakkal Majalla" w:cs="Sakkal Majalla"/>
          <w:sz w:val="32"/>
          <w:szCs w:val="32"/>
        </w:rPr>
        <w:t xml:space="preserve">52.4% </w:t>
      </w:r>
      <w:r w:rsidRPr="006825E1">
        <w:rPr>
          <w:rFonts w:ascii="Sakkal Majalla" w:hAnsi="Sakkal Majalla" w:cs="Sakkal Majalla"/>
          <w:sz w:val="32"/>
          <w:szCs w:val="32"/>
          <w:rtl/>
        </w:rPr>
        <w:t>من التغيرات التي تحدث في كفاءة الأداء التشغيلي يمكن تفسيرها من خلال التدريب والتطوير المرتبط باستخدام نظام الذكاء الاصطناعي في إدارة المشتريات</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وتعد هذه النسبة مؤشرًا مهمًا على الدور المؤثر الذي تلعبه برامج التدريب والتطوير في تحسين أداء المؤسسات</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 xml:space="preserve">أما النسبة المتبقية والبالغة </w:t>
      </w:r>
      <w:r w:rsidRPr="006825E1">
        <w:rPr>
          <w:rFonts w:ascii="Sakkal Majalla" w:hAnsi="Sakkal Majalla" w:cs="Sakkal Majalla"/>
          <w:sz w:val="32"/>
          <w:szCs w:val="32"/>
        </w:rPr>
        <w:t xml:space="preserve">47.6% </w:t>
      </w:r>
      <w:r w:rsidRPr="006825E1">
        <w:rPr>
          <w:rFonts w:ascii="Sakkal Majalla" w:hAnsi="Sakkal Majalla" w:cs="Sakkal Majalla"/>
          <w:sz w:val="32"/>
          <w:szCs w:val="32"/>
          <w:rtl/>
        </w:rPr>
        <w:t>فهي تعود إلى عوامل أخرى قد تكون مرتبطة بمتغيرات تنظيمية أو تقنية أخرى لم يتضمنها نموذج الدراسة الحالي</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كما بلغ معامل التحديد المعدل</w:t>
      </w:r>
      <w:r w:rsidRPr="006825E1">
        <w:rPr>
          <w:rFonts w:ascii="Sakkal Majalla" w:hAnsi="Sakkal Majalla" w:cs="Sakkal Majalla"/>
          <w:sz w:val="32"/>
          <w:szCs w:val="32"/>
        </w:rPr>
        <w:t xml:space="preserve"> (Adjusted R Square) </w:t>
      </w:r>
      <w:r w:rsidRPr="006825E1">
        <w:rPr>
          <w:rFonts w:ascii="Sakkal Majalla" w:hAnsi="Sakkal Majalla" w:cs="Sakkal Majalla"/>
          <w:sz w:val="32"/>
          <w:szCs w:val="32"/>
          <w:rtl/>
        </w:rPr>
        <w:t xml:space="preserve">قيمة </w:t>
      </w:r>
      <w:r w:rsidRPr="006825E1">
        <w:rPr>
          <w:rFonts w:ascii="Sakkal Majalla" w:hAnsi="Sakkal Majalla" w:cs="Sakkal Majalla"/>
          <w:sz w:val="32"/>
          <w:szCs w:val="32"/>
        </w:rPr>
        <w:t>0.522</w:t>
      </w:r>
      <w:r w:rsidRPr="006825E1">
        <w:rPr>
          <w:rFonts w:ascii="Sakkal Majalla" w:hAnsi="Sakkal Majalla" w:cs="Sakkal Majalla"/>
          <w:sz w:val="32"/>
          <w:szCs w:val="32"/>
          <w:rtl/>
        </w:rPr>
        <w:t>، وهي قيمة قريبة جدًا من معامل التحديد، مما يدل على أن النموذج الإحصائي المستخدم في التحليل يتمتع بدرجة جيدة من الدقة والثبات في تفسير العلاقة بين المتغيرات</w:t>
      </w:r>
      <w:r w:rsidRPr="006825E1">
        <w:rPr>
          <w:rFonts w:ascii="Sakkal Majalla" w:hAnsi="Sakkal Majalla" w:cs="Sakkal Majalla"/>
          <w:sz w:val="32"/>
          <w:szCs w:val="32"/>
        </w:rPr>
        <w:t>.</w:t>
      </w:r>
    </w:p>
    <w:p w14:paraId="423C9660"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أما فيما يتعلق بقيمة الخطأ المعياري للتقدير</w:t>
      </w:r>
      <w:r w:rsidRPr="006825E1">
        <w:rPr>
          <w:rFonts w:ascii="Sakkal Majalla" w:hAnsi="Sakkal Majalla" w:cs="Sakkal Majalla"/>
          <w:sz w:val="32"/>
          <w:szCs w:val="32"/>
        </w:rPr>
        <w:t xml:space="preserve"> (Std. Error of the Estimate) </w:t>
      </w:r>
      <w:r w:rsidRPr="006825E1">
        <w:rPr>
          <w:rFonts w:ascii="Sakkal Majalla" w:hAnsi="Sakkal Majalla" w:cs="Sakkal Majalla"/>
          <w:sz w:val="32"/>
          <w:szCs w:val="32"/>
          <w:rtl/>
        </w:rPr>
        <w:t xml:space="preserve">فقد بلغت </w:t>
      </w:r>
      <w:r w:rsidRPr="006825E1">
        <w:rPr>
          <w:rFonts w:ascii="Sakkal Majalla" w:hAnsi="Sakkal Majalla" w:cs="Sakkal Majalla"/>
          <w:sz w:val="32"/>
          <w:szCs w:val="32"/>
        </w:rPr>
        <w:t>0.40163</w:t>
      </w:r>
      <w:r w:rsidRPr="006825E1">
        <w:rPr>
          <w:rFonts w:ascii="Sakkal Majalla" w:hAnsi="Sakkal Majalla" w:cs="Sakkal Majalla"/>
          <w:sz w:val="32"/>
          <w:szCs w:val="32"/>
          <w:rtl/>
        </w:rPr>
        <w:t>، وهي قيمة تشير إلى مستوى مناسب من دقة النموذج في التنبؤ بقيم المتغير التابع استنادًا إلى المتغير المستقل</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ويعكس هذا المؤشر قدرة نموذج الانحدار المستخدم في الدراسة على تقديم تقديرات مقبولة حول مستوى كفاءة الأداء التشغيلي اعتمادًا على مستوى التدريب والتطوير المرتبط باستخدام تقنيات الذكاء الاصطناعي</w:t>
      </w:r>
      <w:r w:rsidRPr="006825E1">
        <w:rPr>
          <w:rFonts w:ascii="Sakkal Majalla" w:hAnsi="Sakkal Majalla" w:cs="Sakkal Majalla"/>
          <w:sz w:val="32"/>
          <w:szCs w:val="32"/>
        </w:rPr>
        <w:t>.</w:t>
      </w:r>
    </w:p>
    <w:p w14:paraId="2961C4D5"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ومن ناحية أخرى، أظهرت نتائج تحليل التباين</w:t>
      </w:r>
      <w:r w:rsidRPr="006825E1">
        <w:rPr>
          <w:rFonts w:ascii="Sakkal Majalla" w:hAnsi="Sakkal Majalla" w:cs="Sakkal Majalla"/>
          <w:sz w:val="32"/>
          <w:szCs w:val="32"/>
        </w:rPr>
        <w:t xml:space="preserve"> (ANOVA) </w:t>
      </w:r>
      <w:r w:rsidRPr="006825E1">
        <w:rPr>
          <w:rFonts w:ascii="Sakkal Majalla" w:hAnsi="Sakkal Majalla" w:cs="Sakkal Majalla"/>
          <w:sz w:val="32"/>
          <w:szCs w:val="32"/>
          <w:rtl/>
        </w:rPr>
        <w:t xml:space="preserve">أن قيمة إحصائية </w:t>
      </w:r>
      <w:r w:rsidRPr="006825E1">
        <w:rPr>
          <w:rFonts w:ascii="Sakkal Majalla" w:hAnsi="Sakkal Majalla" w:cs="Sakkal Majalla"/>
          <w:sz w:val="32"/>
          <w:szCs w:val="32"/>
        </w:rPr>
        <w:t xml:space="preserve">F </w:t>
      </w:r>
      <w:r w:rsidRPr="006825E1">
        <w:rPr>
          <w:rFonts w:ascii="Sakkal Majalla" w:hAnsi="Sakkal Majalla" w:cs="Sakkal Majalla"/>
          <w:sz w:val="32"/>
          <w:szCs w:val="32"/>
          <w:rtl/>
        </w:rPr>
        <w:t xml:space="preserve">بلغت </w:t>
      </w:r>
      <w:r w:rsidRPr="006825E1">
        <w:rPr>
          <w:rFonts w:ascii="Sakkal Majalla" w:hAnsi="Sakkal Majalla" w:cs="Sakkal Majalla"/>
          <w:sz w:val="32"/>
          <w:szCs w:val="32"/>
        </w:rPr>
        <w:t xml:space="preserve">240.910 </w:t>
      </w:r>
      <w:r w:rsidRPr="006825E1">
        <w:rPr>
          <w:rFonts w:ascii="Sakkal Majalla" w:hAnsi="Sakkal Majalla" w:cs="Sakkal Majalla"/>
          <w:sz w:val="32"/>
          <w:szCs w:val="32"/>
          <w:rtl/>
        </w:rPr>
        <w:t xml:space="preserve">عند مستوى دلالة إحصائية </w:t>
      </w:r>
      <w:r w:rsidRPr="006825E1">
        <w:rPr>
          <w:rFonts w:ascii="Sakkal Majalla" w:hAnsi="Sakkal Majalla" w:cs="Sakkal Majalla"/>
          <w:sz w:val="32"/>
          <w:szCs w:val="32"/>
        </w:rPr>
        <w:t>Sig = 0.000</w:t>
      </w:r>
      <w:r w:rsidRPr="006825E1">
        <w:rPr>
          <w:rFonts w:ascii="Sakkal Majalla" w:hAnsi="Sakkal Majalla" w:cs="Sakkal Majalla"/>
          <w:sz w:val="32"/>
          <w:szCs w:val="32"/>
          <w:rtl/>
        </w:rPr>
        <w:t xml:space="preserve">، وهي قيمة أقل بكثير من مستوى الدلالة الإحصائية المعتمد في الدراسات الاجتماعية والإدارية وهو </w:t>
      </w:r>
      <w:r w:rsidRPr="006825E1">
        <w:rPr>
          <w:rFonts w:ascii="Sakkal Majalla" w:hAnsi="Sakkal Majalla" w:cs="Sakkal Majalla"/>
          <w:sz w:val="32"/>
          <w:szCs w:val="32"/>
        </w:rPr>
        <w:t xml:space="preserve">0.05. </w:t>
      </w:r>
      <w:r w:rsidRPr="006825E1">
        <w:rPr>
          <w:rFonts w:ascii="Sakkal Majalla" w:hAnsi="Sakkal Majalla" w:cs="Sakkal Majalla"/>
          <w:sz w:val="32"/>
          <w:szCs w:val="32"/>
          <w:rtl/>
        </w:rPr>
        <w:t xml:space="preserve">وتشير هذه النتيجة إلى أن نموذج الانحدار المستخدم في تحليل </w:t>
      </w:r>
      <w:r w:rsidRPr="006825E1">
        <w:rPr>
          <w:rFonts w:ascii="Sakkal Majalla" w:hAnsi="Sakkal Majalla" w:cs="Sakkal Majalla"/>
          <w:sz w:val="32"/>
          <w:szCs w:val="32"/>
          <w:rtl/>
        </w:rPr>
        <w:lastRenderedPageBreak/>
        <w:t>العلاقة بين التدريب والتطوير وكفاءة الأداء التشغيلي نموذج دال إحصائيًا، أي أن العلاقة بين المتغيرين ليست علاقة عشوائية وإنما علاقة حقيقية ذات تأثير معنوي يمكن تعميم نتائجها على مجتمع الدراسة</w:t>
      </w:r>
      <w:r w:rsidRPr="006825E1">
        <w:rPr>
          <w:rFonts w:ascii="Sakkal Majalla" w:hAnsi="Sakkal Majalla" w:cs="Sakkal Majalla"/>
          <w:sz w:val="32"/>
          <w:szCs w:val="32"/>
        </w:rPr>
        <w:t>.</w:t>
      </w:r>
    </w:p>
    <w:p w14:paraId="26C8DEB2"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أما بالنسبة إلى معاملات الانحدار</w:t>
      </w:r>
      <w:r w:rsidRPr="006825E1">
        <w:rPr>
          <w:rFonts w:ascii="Sakkal Majalla" w:hAnsi="Sakkal Majalla" w:cs="Sakkal Majalla"/>
          <w:sz w:val="32"/>
          <w:szCs w:val="32"/>
        </w:rPr>
        <w:t xml:space="preserve"> (Coefficients) </w:t>
      </w:r>
      <w:r w:rsidRPr="006825E1">
        <w:rPr>
          <w:rFonts w:ascii="Sakkal Majalla" w:hAnsi="Sakkal Majalla" w:cs="Sakkal Majalla"/>
          <w:sz w:val="32"/>
          <w:szCs w:val="32"/>
          <w:rtl/>
        </w:rPr>
        <w:t>فقد أظهرت النتائج أن قيمة معامل الانحدار غير المعياري</w:t>
      </w:r>
      <w:r w:rsidRPr="006825E1">
        <w:rPr>
          <w:rFonts w:ascii="Sakkal Majalla" w:hAnsi="Sakkal Majalla" w:cs="Sakkal Majalla"/>
          <w:sz w:val="32"/>
          <w:szCs w:val="32"/>
        </w:rPr>
        <w:t xml:space="preserve"> (B) </w:t>
      </w:r>
      <w:r w:rsidRPr="006825E1">
        <w:rPr>
          <w:rFonts w:ascii="Sakkal Majalla" w:hAnsi="Sakkal Majalla" w:cs="Sakkal Majalla"/>
          <w:sz w:val="32"/>
          <w:szCs w:val="32"/>
          <w:rtl/>
        </w:rPr>
        <w:t xml:space="preserve">للمتغير المستقل التدريب والتطوير المرتبط بالنظام بلغت </w:t>
      </w:r>
      <w:r w:rsidRPr="006825E1">
        <w:rPr>
          <w:rFonts w:ascii="Sakkal Majalla" w:hAnsi="Sakkal Majalla" w:cs="Sakkal Majalla"/>
          <w:sz w:val="32"/>
          <w:szCs w:val="32"/>
        </w:rPr>
        <w:t>0.668</w:t>
      </w:r>
      <w:r w:rsidRPr="006825E1">
        <w:rPr>
          <w:rFonts w:ascii="Sakkal Majalla" w:hAnsi="Sakkal Majalla" w:cs="Sakkal Majalla"/>
          <w:sz w:val="32"/>
          <w:szCs w:val="32"/>
          <w:rtl/>
        </w:rPr>
        <w:t>، وهي قيمة موجبة تشير إلى وجود تأثير إيجابي مباشر للتدريب والتطوير على كفاءة الأداء التشغيلي</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 xml:space="preserve">ويعني ذلك أنه كلما زاد مستوى التدريب والتطوير المرتبط باستخدام تقنيات الذكاء الاصطناعي بمقدار وحدة واحدة، فإن كفاءة الأداء التشغيلي داخل المؤسسة تزداد بمقدار </w:t>
      </w:r>
      <w:r w:rsidRPr="006825E1">
        <w:rPr>
          <w:rFonts w:ascii="Sakkal Majalla" w:hAnsi="Sakkal Majalla" w:cs="Sakkal Majalla"/>
          <w:sz w:val="32"/>
          <w:szCs w:val="32"/>
        </w:rPr>
        <w:t xml:space="preserve">0.668 </w:t>
      </w:r>
      <w:r w:rsidRPr="006825E1">
        <w:rPr>
          <w:rFonts w:ascii="Sakkal Majalla" w:hAnsi="Sakkal Majalla" w:cs="Sakkal Majalla"/>
          <w:sz w:val="32"/>
          <w:szCs w:val="32"/>
          <w:rtl/>
        </w:rPr>
        <w:t>وحدة تقريبًا، وهو ما يعكس الدور المهم الذي تلعبه البرامج التدريبية في تمكين الموظفين من استخدام الأنظمة الذكية بفاعلية</w:t>
      </w:r>
      <w:r w:rsidRPr="006825E1">
        <w:rPr>
          <w:rFonts w:ascii="Sakkal Majalla" w:hAnsi="Sakkal Majalla" w:cs="Sakkal Majalla"/>
          <w:sz w:val="32"/>
          <w:szCs w:val="32"/>
        </w:rPr>
        <w:t>.</w:t>
      </w:r>
    </w:p>
    <w:p w14:paraId="031418CD"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كما أظهرت النتائج أن قيمة المعامل المعياري</w:t>
      </w:r>
      <w:r w:rsidRPr="006825E1">
        <w:rPr>
          <w:rFonts w:ascii="Sakkal Majalla" w:hAnsi="Sakkal Majalla" w:cs="Sakkal Majalla"/>
          <w:sz w:val="32"/>
          <w:szCs w:val="32"/>
        </w:rPr>
        <w:t xml:space="preserve"> (Beta) </w:t>
      </w:r>
      <w:r w:rsidRPr="006825E1">
        <w:rPr>
          <w:rFonts w:ascii="Sakkal Majalla" w:hAnsi="Sakkal Majalla" w:cs="Sakkal Majalla"/>
          <w:sz w:val="32"/>
          <w:szCs w:val="32"/>
          <w:rtl/>
        </w:rPr>
        <w:t xml:space="preserve">بلغت </w:t>
      </w:r>
      <w:r w:rsidRPr="006825E1">
        <w:rPr>
          <w:rFonts w:ascii="Sakkal Majalla" w:hAnsi="Sakkal Majalla" w:cs="Sakkal Majalla"/>
          <w:sz w:val="32"/>
          <w:szCs w:val="32"/>
        </w:rPr>
        <w:t>0.724</w:t>
      </w:r>
      <w:r w:rsidRPr="006825E1">
        <w:rPr>
          <w:rFonts w:ascii="Sakkal Majalla" w:hAnsi="Sakkal Majalla" w:cs="Sakkal Majalla"/>
          <w:sz w:val="32"/>
          <w:szCs w:val="32"/>
          <w:rtl/>
        </w:rPr>
        <w:t>، وهي قيمة تشير إلى قوة التأثير الذي يمارسه التدريب والتطوير على كفاءة الأداء التشغيلي مقارنة بغيره من المتغيرات المحتملة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 xml:space="preserve">وقد بلغت قيمة اختبار </w:t>
      </w:r>
      <w:r w:rsidRPr="006825E1">
        <w:rPr>
          <w:rFonts w:ascii="Sakkal Majalla" w:hAnsi="Sakkal Majalla" w:cs="Sakkal Majalla"/>
          <w:sz w:val="32"/>
          <w:szCs w:val="32"/>
        </w:rPr>
        <w:t xml:space="preserve">(t) </w:t>
      </w:r>
      <w:r w:rsidRPr="006825E1">
        <w:rPr>
          <w:rFonts w:ascii="Sakkal Majalla" w:hAnsi="Sakkal Majalla" w:cs="Sakkal Majalla"/>
          <w:sz w:val="32"/>
          <w:szCs w:val="32"/>
          <w:rtl/>
        </w:rPr>
        <w:t xml:space="preserve">للمتغير المستقل </w:t>
      </w:r>
      <w:r w:rsidRPr="006825E1">
        <w:rPr>
          <w:rFonts w:ascii="Sakkal Majalla" w:hAnsi="Sakkal Majalla" w:cs="Sakkal Majalla"/>
          <w:sz w:val="32"/>
          <w:szCs w:val="32"/>
        </w:rPr>
        <w:t xml:space="preserve">15.515 </w:t>
      </w:r>
      <w:r w:rsidRPr="006825E1">
        <w:rPr>
          <w:rFonts w:ascii="Sakkal Majalla" w:hAnsi="Sakkal Majalla" w:cs="Sakkal Majalla"/>
          <w:sz w:val="32"/>
          <w:szCs w:val="32"/>
          <w:rtl/>
        </w:rPr>
        <w:t xml:space="preserve">عند مستوى دلالة </w:t>
      </w:r>
      <w:r w:rsidRPr="006825E1">
        <w:rPr>
          <w:rFonts w:ascii="Sakkal Majalla" w:hAnsi="Sakkal Majalla" w:cs="Sakkal Majalla"/>
          <w:sz w:val="32"/>
          <w:szCs w:val="32"/>
        </w:rPr>
        <w:t>Sig = 0.000</w:t>
      </w:r>
      <w:r w:rsidRPr="006825E1">
        <w:rPr>
          <w:rFonts w:ascii="Sakkal Majalla" w:hAnsi="Sakkal Majalla" w:cs="Sakkal Majalla"/>
          <w:sz w:val="32"/>
          <w:szCs w:val="32"/>
          <w:rtl/>
        </w:rPr>
        <w:t>، وهي قيمة دالة إحصائيًا بدرجة عالية، مما يؤكد أن تأثير التدريب والتطوير المرتبط باستخدام نظام الذكاء الاصطناعي على كفاءة الأداء التشغيلي تأثير حقيقي وذو أهمية إحصائية واضحة</w:t>
      </w:r>
      <w:r w:rsidRPr="006825E1">
        <w:rPr>
          <w:rFonts w:ascii="Sakkal Majalla" w:hAnsi="Sakkal Majalla" w:cs="Sakkal Majalla"/>
          <w:sz w:val="32"/>
          <w:szCs w:val="32"/>
        </w:rPr>
        <w:t>.</w:t>
      </w:r>
    </w:p>
    <w:p w14:paraId="3508248C"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وتعكس هذه النتائج أهمية الاستثمار في تطوير رأس المال البشري داخل المؤسسات، حيث إن نجاح تطبيق تقنيات الذكاء الاصطناعي لا يعتمد فقط على توفر الأنظمة التقنية المتقدمة، بل يعتمد أيضًا على قدرة العاملين على استخدام هذه الأنظمة بكفاءة وفاعلية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فكلما حصل الموظفون على تدريب مناسب ومكثف حول كيفية استخدام الأنظمة الذكية وتحليل البيانات التي توفرها، زادت قدرتهم على اتخاذ قرارات دقيقة وسريعة، كما تحسنت قدرتهم على إدارة عمليات المشتريات بشكل أكثر كفاءة وفعالية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 xml:space="preserve">كما يسهم </w:t>
      </w:r>
      <w:r w:rsidRPr="006825E1">
        <w:rPr>
          <w:rFonts w:ascii="Sakkal Majalla" w:hAnsi="Sakkal Majalla" w:cs="Sakkal Majalla"/>
          <w:sz w:val="32"/>
          <w:szCs w:val="32"/>
          <w:rtl/>
        </w:rPr>
        <w:lastRenderedPageBreak/>
        <w:t>التدريب المستمر في تعزيز ثقافة الابتكار والتعلم داخل المؤسسات، وهو ما يساعد على مواكبة التطورات التقنية المتسارعة في مجال الذكاء الاصطناعي</w:t>
      </w:r>
      <w:r w:rsidRPr="006825E1">
        <w:rPr>
          <w:rFonts w:ascii="Sakkal Majalla" w:hAnsi="Sakkal Majalla" w:cs="Sakkal Majalla"/>
          <w:sz w:val="32"/>
          <w:szCs w:val="32"/>
        </w:rPr>
        <w:t>.</w:t>
      </w:r>
    </w:p>
    <w:p w14:paraId="146EF1EB" w14:textId="77777777" w:rsidR="006825E1" w:rsidRPr="006825E1" w:rsidRDefault="006825E1" w:rsidP="006825E1">
      <w:pPr>
        <w:pStyle w:val="aa"/>
        <w:bidi/>
        <w:spacing w:line="360" w:lineRule="auto"/>
        <w:ind w:firstLine="720"/>
        <w:jc w:val="lowKashida"/>
        <w:rPr>
          <w:rFonts w:ascii="Sakkal Majalla" w:hAnsi="Sakkal Majalla" w:cs="Sakkal Majalla"/>
          <w:sz w:val="32"/>
          <w:szCs w:val="32"/>
        </w:rPr>
      </w:pPr>
      <w:r w:rsidRPr="006825E1">
        <w:rPr>
          <w:rFonts w:ascii="Sakkal Majalla" w:hAnsi="Sakkal Majalla" w:cs="Sakkal Majalla"/>
          <w:sz w:val="32"/>
          <w:szCs w:val="32"/>
          <w:rtl/>
        </w:rPr>
        <w:t>وبناءً على ما سبق، يمكن القول إن نتائج التحليل الإحصائي الواردة في الجدول تؤكد وجود علاقة إيجابية قوية ودالة إحصائيًا بين التدريب والتطوير المرتبط باستخدام تقنيات الذكاء الاصطناعي في إدارة المشتريات وكفاءة الأداء التشغيلي في المؤسسات بالمملكة العربية السعودية</w:t>
      </w:r>
      <w:r w:rsidRPr="006825E1">
        <w:rPr>
          <w:rFonts w:ascii="Sakkal Majalla" w:hAnsi="Sakkal Majalla" w:cs="Sakkal Majalla"/>
          <w:sz w:val="32"/>
          <w:szCs w:val="32"/>
        </w:rPr>
        <w:t xml:space="preserve">. </w:t>
      </w:r>
      <w:r w:rsidRPr="006825E1">
        <w:rPr>
          <w:rFonts w:ascii="Sakkal Majalla" w:hAnsi="Sakkal Majalla" w:cs="Sakkal Majalla"/>
          <w:sz w:val="32"/>
          <w:szCs w:val="32"/>
          <w:rtl/>
        </w:rPr>
        <w:t>وبالتالي يتم قبول الفرضية الفرعية الثالثة للدراسة التي تنص على وجود علاقة ذات دلالة إحصائية بين المتغيرين، وهو ما يؤكد أهمية الاهتمام بتطوير مهارات الموظفين وتوفير برامج تدريبية مستمرة لضمان تحقيق الاستفادة القصوى من تقنيات الذكاء الاصطناعي في تحسين الأداء التشغيلي للمؤسسات</w:t>
      </w:r>
      <w:r w:rsidRPr="006825E1">
        <w:rPr>
          <w:rFonts w:ascii="Sakkal Majalla" w:hAnsi="Sakkal Majalla" w:cs="Sakkal Majalla"/>
          <w:sz w:val="32"/>
          <w:szCs w:val="32"/>
        </w:rPr>
        <w:t>.</w:t>
      </w:r>
    </w:p>
    <w:p w14:paraId="5F0C4F9E" w14:textId="42280C9E" w:rsidR="008C65B1" w:rsidRDefault="008C65B1" w:rsidP="006825E1">
      <w:pPr>
        <w:pStyle w:val="aa"/>
        <w:bidi/>
        <w:spacing w:line="360" w:lineRule="auto"/>
        <w:ind w:firstLine="720"/>
        <w:jc w:val="lowKashida"/>
        <w:rPr>
          <w:rFonts w:ascii="Sakkal Majalla" w:hAnsi="Sakkal Majalla" w:cs="Sakkal Majalla"/>
          <w:sz w:val="32"/>
          <w:szCs w:val="32"/>
          <w:rtl/>
        </w:rPr>
      </w:pPr>
    </w:p>
    <w:p w14:paraId="1578D335" w14:textId="5ECF0F9D" w:rsidR="007E6BFC" w:rsidRDefault="007E6BFC" w:rsidP="007E6BFC">
      <w:pPr>
        <w:pStyle w:val="aa"/>
        <w:bidi/>
        <w:spacing w:line="360" w:lineRule="auto"/>
        <w:ind w:firstLine="720"/>
        <w:jc w:val="lowKashida"/>
        <w:rPr>
          <w:rFonts w:ascii="Sakkal Majalla" w:hAnsi="Sakkal Majalla" w:cs="Sakkal Majalla"/>
          <w:sz w:val="32"/>
          <w:szCs w:val="32"/>
          <w:rtl/>
        </w:rPr>
      </w:pPr>
    </w:p>
    <w:p w14:paraId="4896F478" w14:textId="2000FFBD" w:rsidR="007E6BFC" w:rsidRDefault="007E6BFC" w:rsidP="007E6BFC">
      <w:pPr>
        <w:pStyle w:val="aa"/>
        <w:bidi/>
        <w:spacing w:line="360" w:lineRule="auto"/>
        <w:ind w:firstLine="720"/>
        <w:jc w:val="lowKashida"/>
        <w:rPr>
          <w:rFonts w:ascii="Sakkal Majalla" w:hAnsi="Sakkal Majalla" w:cs="Sakkal Majalla"/>
          <w:sz w:val="32"/>
          <w:szCs w:val="32"/>
          <w:rtl/>
        </w:rPr>
      </w:pPr>
    </w:p>
    <w:p w14:paraId="615FC708" w14:textId="5ABA68BC" w:rsidR="007E6BFC" w:rsidRDefault="007E6BFC" w:rsidP="007E6BFC">
      <w:pPr>
        <w:pStyle w:val="aa"/>
        <w:bidi/>
        <w:spacing w:line="360" w:lineRule="auto"/>
        <w:ind w:firstLine="720"/>
        <w:jc w:val="lowKashida"/>
        <w:rPr>
          <w:rFonts w:ascii="Sakkal Majalla" w:hAnsi="Sakkal Majalla" w:cs="Sakkal Majalla"/>
          <w:sz w:val="32"/>
          <w:szCs w:val="32"/>
          <w:rtl/>
        </w:rPr>
      </w:pPr>
    </w:p>
    <w:p w14:paraId="3C50DC39" w14:textId="229FBF0F" w:rsidR="007E6BFC" w:rsidRDefault="007E6BFC" w:rsidP="007E6BFC">
      <w:pPr>
        <w:pStyle w:val="aa"/>
        <w:bidi/>
        <w:spacing w:line="360" w:lineRule="auto"/>
        <w:ind w:firstLine="720"/>
        <w:jc w:val="lowKashida"/>
        <w:rPr>
          <w:rFonts w:ascii="Sakkal Majalla" w:hAnsi="Sakkal Majalla" w:cs="Sakkal Majalla"/>
          <w:sz w:val="32"/>
          <w:szCs w:val="32"/>
          <w:rtl/>
        </w:rPr>
      </w:pPr>
    </w:p>
    <w:p w14:paraId="38E7D7C5" w14:textId="1DB306FB" w:rsidR="007E6BFC" w:rsidRDefault="007E6BFC" w:rsidP="007E6BFC">
      <w:pPr>
        <w:pStyle w:val="aa"/>
        <w:bidi/>
        <w:spacing w:line="360" w:lineRule="auto"/>
        <w:ind w:firstLine="720"/>
        <w:jc w:val="lowKashida"/>
        <w:rPr>
          <w:rFonts w:ascii="Sakkal Majalla" w:hAnsi="Sakkal Majalla" w:cs="Sakkal Majalla"/>
          <w:sz w:val="32"/>
          <w:szCs w:val="32"/>
          <w:rtl/>
        </w:rPr>
      </w:pPr>
    </w:p>
    <w:p w14:paraId="781F9403" w14:textId="77777777" w:rsidR="007E6BFC" w:rsidRPr="006825E1" w:rsidRDefault="007E6BFC" w:rsidP="007E6BFC">
      <w:pPr>
        <w:pStyle w:val="aa"/>
        <w:bidi/>
        <w:spacing w:line="360" w:lineRule="auto"/>
        <w:ind w:firstLine="720"/>
        <w:jc w:val="lowKashida"/>
        <w:rPr>
          <w:rFonts w:ascii="Sakkal Majalla" w:hAnsi="Sakkal Majalla" w:cs="Sakkal Majalla"/>
          <w:sz w:val="32"/>
          <w:szCs w:val="32"/>
          <w:rtl/>
        </w:rPr>
      </w:pPr>
    </w:p>
    <w:p w14:paraId="43BFB7F8" w14:textId="4829285C" w:rsidR="00A67D24" w:rsidRPr="000334C4" w:rsidRDefault="00A67D24" w:rsidP="000334C4">
      <w:pPr>
        <w:pStyle w:val="1"/>
        <w:bidi/>
        <w:jc w:val="center"/>
        <w:rPr>
          <w:rFonts w:ascii="Sakkal Majalla" w:hAnsi="Sakkal Majalla" w:cs="Sakkal Majalla"/>
          <w:b/>
          <w:bCs/>
          <w:color w:val="000000" w:themeColor="text1"/>
          <w:sz w:val="36"/>
          <w:szCs w:val="32"/>
        </w:rPr>
      </w:pPr>
      <w:bookmarkStart w:id="51" w:name="_Toc224302408"/>
      <w:r w:rsidRPr="000334C4">
        <w:rPr>
          <w:rFonts w:ascii="Sakkal Majalla" w:hAnsi="Sakkal Majalla" w:cs="Sakkal Majalla"/>
          <w:b/>
          <w:bCs/>
          <w:color w:val="000000" w:themeColor="text1"/>
          <w:sz w:val="36"/>
          <w:szCs w:val="32"/>
          <w:rtl/>
        </w:rPr>
        <w:lastRenderedPageBreak/>
        <w:t>الخاتمة</w:t>
      </w:r>
      <w:bookmarkEnd w:id="51"/>
    </w:p>
    <w:p w14:paraId="2D01823B" w14:textId="07375503" w:rsidR="00A67D24" w:rsidRPr="000334C4" w:rsidRDefault="00A67D24" w:rsidP="000334C4">
      <w:pPr>
        <w:pStyle w:val="2"/>
        <w:bidi/>
        <w:rPr>
          <w:rFonts w:ascii="Sakkal Majalla" w:hAnsi="Sakkal Majalla" w:cs="Sakkal Majalla"/>
          <w:b/>
          <w:bCs/>
          <w:color w:val="000000" w:themeColor="text1"/>
        </w:rPr>
      </w:pPr>
      <w:bookmarkStart w:id="52" w:name="_Toc224302409"/>
      <w:r w:rsidRPr="000334C4">
        <w:rPr>
          <w:rFonts w:ascii="Sakkal Majalla" w:hAnsi="Sakkal Majalla" w:cs="Sakkal Majalla"/>
          <w:b/>
          <w:bCs/>
          <w:color w:val="000000" w:themeColor="text1"/>
          <w:rtl/>
        </w:rPr>
        <w:t>نتائج الدراسة</w:t>
      </w:r>
      <w:bookmarkEnd w:id="52"/>
    </w:p>
    <w:p w14:paraId="7980CC81" w14:textId="77777777" w:rsidR="00FD562B" w:rsidRPr="00FD562B" w:rsidRDefault="00FD562B" w:rsidP="00FD562B">
      <w:pPr>
        <w:pStyle w:val="aa"/>
        <w:numPr>
          <w:ilvl w:val="0"/>
          <w:numId w:val="5"/>
        </w:numPr>
        <w:bidi/>
        <w:spacing w:line="276" w:lineRule="auto"/>
        <w:jc w:val="lowKashida"/>
        <w:rPr>
          <w:rFonts w:ascii="Sakkal Majalla" w:hAnsi="Sakkal Majalla" w:cs="Sakkal Majalla"/>
          <w:sz w:val="32"/>
          <w:szCs w:val="32"/>
        </w:rPr>
      </w:pPr>
      <w:r w:rsidRPr="00FD562B">
        <w:rPr>
          <w:rFonts w:ascii="Sakkal Majalla" w:hAnsi="Sakkal Majalla" w:cs="Sakkal Majalla"/>
          <w:sz w:val="32"/>
          <w:szCs w:val="32"/>
          <w:rtl/>
        </w:rPr>
        <w:t>أظهرت نتائج الدراسة بشكل عام أن استخدام تقنيات الذكاء الاصطناعي في إدارة المشتريات له تأثير إيجابي وملموس على كفاءة الأداء التشغيلي داخل المؤسسات في المملكة العربية السعودية. فقد بينت التحليلات أن جميع أبعاد الذكاء الاصطناعي، سواء قدرة النظام، تجربة المستخدم، أو برامج التدريب والتطوير المرتبطة بالنظام، تسهم بشكل فعال في تحسين العمليات التشغيلية، وتعزيز سرعة ودقة اتخاذ القرار، ورفع مستوى رضا الموظفين الداخليين، ما ينعكس بشكل مباشر على جودة وكفاءة الأداء العام للمؤسسات</w:t>
      </w:r>
      <w:r w:rsidRPr="00FD562B">
        <w:rPr>
          <w:rFonts w:ascii="Sakkal Majalla" w:hAnsi="Sakkal Majalla" w:cs="Sakkal Majalla"/>
          <w:sz w:val="32"/>
          <w:szCs w:val="32"/>
        </w:rPr>
        <w:t>.</w:t>
      </w:r>
    </w:p>
    <w:p w14:paraId="5D325C16" w14:textId="77777777" w:rsidR="00FD562B" w:rsidRPr="00FD562B" w:rsidRDefault="00FD562B" w:rsidP="00FD562B">
      <w:pPr>
        <w:pStyle w:val="aa"/>
        <w:numPr>
          <w:ilvl w:val="0"/>
          <w:numId w:val="5"/>
        </w:numPr>
        <w:bidi/>
        <w:spacing w:line="276" w:lineRule="auto"/>
        <w:jc w:val="lowKashida"/>
        <w:rPr>
          <w:rFonts w:ascii="Sakkal Majalla" w:hAnsi="Sakkal Majalla" w:cs="Sakkal Majalla"/>
          <w:sz w:val="32"/>
          <w:szCs w:val="32"/>
        </w:rPr>
      </w:pPr>
      <w:r w:rsidRPr="00FD562B">
        <w:rPr>
          <w:rFonts w:ascii="Sakkal Majalla" w:hAnsi="Sakkal Majalla" w:cs="Sakkal Majalla"/>
          <w:sz w:val="32"/>
          <w:szCs w:val="32"/>
          <w:rtl/>
        </w:rPr>
        <w:t>كما تبين أن قدرة النظام على معالجة البيانات الكبيرة، ودعم عمليات التحليل والتنبؤ، تعتبر من العوامل الأساسية التي تعزز الكفاءة التشغيلية، فيما أظهرت تجربة المستخدم أن سهولة التعامل مع النظام وفهم واجهاته تسهم في تحسين إنتاجية العاملين وتقليل الأخطاء البشرية. بالإضافة إلى ذلك، أثبتت برامج التدريب والتطوير المرتبطة بالنظام أهميتها في تمكين الموظفين من استخدام التقنيات بكفاءة، وتعزيز القدرة على اتخاذ قرارات مستندة إلى البيانات بشكل مستقل وموضوعي</w:t>
      </w:r>
      <w:r w:rsidRPr="00FD562B">
        <w:rPr>
          <w:rFonts w:ascii="Sakkal Majalla" w:hAnsi="Sakkal Majalla" w:cs="Sakkal Majalla"/>
          <w:sz w:val="32"/>
          <w:szCs w:val="32"/>
        </w:rPr>
        <w:t>.</w:t>
      </w:r>
    </w:p>
    <w:p w14:paraId="3D038AF4" w14:textId="7E807DF0" w:rsidR="00A67D24" w:rsidRPr="00FD562B" w:rsidRDefault="00FD562B" w:rsidP="00FD562B">
      <w:pPr>
        <w:pStyle w:val="aa"/>
        <w:numPr>
          <w:ilvl w:val="0"/>
          <w:numId w:val="5"/>
        </w:numPr>
        <w:bidi/>
        <w:spacing w:line="276" w:lineRule="auto"/>
        <w:jc w:val="lowKashida"/>
        <w:rPr>
          <w:rFonts w:ascii="Sakkal Majalla" w:hAnsi="Sakkal Majalla" w:cs="Sakkal Majalla"/>
          <w:sz w:val="32"/>
          <w:szCs w:val="32"/>
        </w:rPr>
      </w:pPr>
      <w:r w:rsidRPr="00FD562B">
        <w:rPr>
          <w:rFonts w:ascii="Sakkal Majalla" w:hAnsi="Sakkal Majalla" w:cs="Sakkal Majalla"/>
          <w:sz w:val="32"/>
          <w:szCs w:val="32"/>
          <w:rtl/>
        </w:rPr>
        <w:t>بناءً على ذلك، يمكن القول إن الذكاء الاصطناعي يمثل أداة استراتيجية قوية لتحسين كفاءة الأداء التشغيلي، إذ يعمل على دمج التكنولوجيا والموارد البشرية بطريقة تزيد من إنتاجية المؤسسة ومرونتها التشغيلية، مع تقليل المخاطر المرتبطة بالأخطاء البشرية وتحسين جودة الخدمات الداخلية والخارجية. هذه النتائج تؤكد الحاجة إلى تبني سياسات واضحة لتطوير الأنظمة الذكية، وتوفير بيئة تعليمية مستمرة للموظفين لضمان الاستفادة المثلى من قدرات الذكاء الاصطناعي في سياق الإدارة الفعالة للمشتريات</w:t>
      </w:r>
      <w:r w:rsidRPr="00FD562B">
        <w:rPr>
          <w:rFonts w:ascii="Sakkal Majalla" w:hAnsi="Sakkal Majalla" w:cs="Sakkal Majalla"/>
          <w:sz w:val="32"/>
          <w:szCs w:val="32"/>
        </w:rPr>
        <w:t>.</w:t>
      </w:r>
      <w:r w:rsidR="00A67D24" w:rsidRPr="00A67D24">
        <w:rPr>
          <w:rFonts w:ascii="Sakkal Majalla" w:hAnsi="Sakkal Majalla" w:cs="Sakkal Majalla"/>
          <w:sz w:val="32"/>
          <w:szCs w:val="32"/>
        </w:rPr>
        <w:t>.</w:t>
      </w:r>
    </w:p>
    <w:p w14:paraId="4BF687C2" w14:textId="62BFB482" w:rsidR="00A67D24" w:rsidRPr="000334C4" w:rsidRDefault="00A67D24" w:rsidP="000334C4">
      <w:pPr>
        <w:pStyle w:val="2"/>
        <w:bidi/>
        <w:rPr>
          <w:rFonts w:ascii="Sakkal Majalla" w:hAnsi="Sakkal Majalla" w:cs="Sakkal Majalla"/>
          <w:b/>
          <w:bCs/>
          <w:color w:val="000000" w:themeColor="text1"/>
        </w:rPr>
      </w:pPr>
      <w:bookmarkStart w:id="53" w:name="_Toc224302410"/>
      <w:r w:rsidRPr="000334C4">
        <w:rPr>
          <w:rFonts w:ascii="Sakkal Majalla" w:hAnsi="Sakkal Majalla" w:cs="Sakkal Majalla"/>
          <w:b/>
          <w:bCs/>
          <w:color w:val="000000" w:themeColor="text1"/>
          <w:rtl/>
        </w:rPr>
        <w:lastRenderedPageBreak/>
        <w:t>توصيات الدراسة</w:t>
      </w:r>
      <w:bookmarkEnd w:id="53"/>
    </w:p>
    <w:p w14:paraId="4BC30481" w14:textId="77777777" w:rsidR="00A67D24" w:rsidRPr="00A67D24" w:rsidRDefault="00A67D24" w:rsidP="00A67D24">
      <w:pPr>
        <w:pStyle w:val="aa"/>
        <w:bidi/>
        <w:spacing w:line="276" w:lineRule="auto"/>
        <w:ind w:firstLine="720"/>
        <w:jc w:val="lowKashida"/>
        <w:rPr>
          <w:rFonts w:ascii="Sakkal Majalla" w:hAnsi="Sakkal Majalla" w:cs="Sakkal Majalla"/>
          <w:sz w:val="32"/>
          <w:szCs w:val="32"/>
        </w:rPr>
      </w:pPr>
      <w:r w:rsidRPr="00A67D24">
        <w:rPr>
          <w:rFonts w:ascii="Sakkal Majalla" w:hAnsi="Sakkal Majalla" w:cs="Sakkal Majalla"/>
          <w:sz w:val="32"/>
          <w:szCs w:val="32"/>
          <w:rtl/>
        </w:rPr>
        <w:t>في ضوء النتائج التي توصلت إليها الدراسة، يمكن تقديم مجموعة من التوصيات التي من شأنها تعزيز الاستفادة من تقنيات الذكاء الاصطناعي في إدارة المشتريات وتحسين كفاءة الأداء التشغيلي في المؤسسات بالمملكة العربية السعودية، ومن أهم هذه التوصيات ما يلي</w:t>
      </w:r>
      <w:r w:rsidRPr="00A67D24">
        <w:rPr>
          <w:rFonts w:ascii="Sakkal Majalla" w:hAnsi="Sakkal Majalla" w:cs="Sakkal Majalla"/>
          <w:sz w:val="32"/>
          <w:szCs w:val="32"/>
        </w:rPr>
        <w:t>:</w:t>
      </w:r>
    </w:p>
    <w:p w14:paraId="13909957"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ضرورة </w:t>
      </w:r>
      <w:r w:rsidRPr="00A67D24">
        <w:rPr>
          <w:rtl/>
        </w:rPr>
        <w:t>تعزيز تبني تقنيات الذكاء الاصطناعي في إدارة المشتريات</w:t>
      </w:r>
      <w:r w:rsidRPr="00A67D24">
        <w:rPr>
          <w:rFonts w:ascii="Sakkal Majalla" w:hAnsi="Sakkal Majalla" w:cs="Sakkal Majalla"/>
          <w:sz w:val="32"/>
          <w:szCs w:val="32"/>
          <w:rtl/>
        </w:rPr>
        <w:t xml:space="preserve"> داخل المؤسسات، وذلك من خلال الاستثمار في الأنظمة الذكية التي تعتمد على تحليل البيانات الضخمة وتقديم التنبؤات الدقيقة التي تساعد في تحسين عمليات اتخاذ القرار المتعلقة بالمشتريات</w:t>
      </w:r>
      <w:r w:rsidRPr="00A67D24">
        <w:rPr>
          <w:rFonts w:ascii="Sakkal Majalla" w:hAnsi="Sakkal Majalla" w:cs="Sakkal Majalla"/>
          <w:sz w:val="32"/>
          <w:szCs w:val="32"/>
        </w:rPr>
        <w:t>.</w:t>
      </w:r>
    </w:p>
    <w:p w14:paraId="2D57553B"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كما توصي الدراسة بأهمية </w:t>
      </w:r>
      <w:r w:rsidRPr="00A67D24">
        <w:rPr>
          <w:rtl/>
        </w:rPr>
        <w:t>تطوير البنية التحتية التقنية للمؤسسات</w:t>
      </w:r>
      <w:r w:rsidRPr="00A67D24">
        <w:rPr>
          <w:rFonts w:ascii="Sakkal Majalla" w:hAnsi="Sakkal Majalla" w:cs="Sakkal Majalla"/>
          <w:sz w:val="32"/>
          <w:szCs w:val="32"/>
          <w:rtl/>
        </w:rPr>
        <w:t xml:space="preserve"> بما يتناسب مع متطلبات تطبيق تقنيات الذكاء الاصطناعي، حيث إن نجاح تطبيق هذه التقنيات يعتمد بدرجة كبيرة على توفر أنظمة معلومات متطورة وقواعد بيانات متكاملة تدعم عمليات التحليل الذكي للبيانات</w:t>
      </w:r>
      <w:r w:rsidRPr="00A67D24">
        <w:rPr>
          <w:rFonts w:ascii="Sakkal Majalla" w:hAnsi="Sakkal Majalla" w:cs="Sakkal Majalla"/>
          <w:sz w:val="32"/>
          <w:szCs w:val="32"/>
        </w:rPr>
        <w:t>.</w:t>
      </w:r>
    </w:p>
    <w:p w14:paraId="0A6D7BDF"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كذلك توصي الدراسة بضرورة </w:t>
      </w:r>
      <w:r w:rsidRPr="00A67D24">
        <w:rPr>
          <w:rtl/>
        </w:rPr>
        <w:t>الاهتمام بتطوير قدرات أنظمة الذكاء الاصطناعي المستخدمة في إدارة المشتريات</w:t>
      </w:r>
      <w:r w:rsidRPr="00A67D24">
        <w:rPr>
          <w:rFonts w:ascii="Sakkal Majalla" w:hAnsi="Sakkal Majalla" w:cs="Sakkal Majalla"/>
          <w:sz w:val="32"/>
          <w:szCs w:val="32"/>
          <w:rtl/>
        </w:rPr>
        <w:t>، وذلك من خلال تحديث هذه الأنظمة بشكل مستمر وتزويدها بالتقنيات التحليلية المتقدمة التي تمكنها من التعامل مع التغيرات السريعة في بيئة الأعمال والأسواق</w:t>
      </w:r>
      <w:r w:rsidRPr="00A67D24">
        <w:rPr>
          <w:rFonts w:ascii="Sakkal Majalla" w:hAnsi="Sakkal Majalla" w:cs="Sakkal Majalla"/>
          <w:sz w:val="32"/>
          <w:szCs w:val="32"/>
        </w:rPr>
        <w:t>.</w:t>
      </w:r>
    </w:p>
    <w:p w14:paraId="2535DFC6"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ومن التوصيات المهمة أيضًا </w:t>
      </w:r>
      <w:r w:rsidRPr="00A67D24">
        <w:rPr>
          <w:rtl/>
        </w:rPr>
        <w:t>التركيز على تحسين تجربة المستخدم للأنظمة الذكية</w:t>
      </w:r>
      <w:r w:rsidRPr="00A67D24">
        <w:rPr>
          <w:rFonts w:ascii="Sakkal Majalla" w:hAnsi="Sakkal Majalla" w:cs="Sakkal Majalla"/>
          <w:sz w:val="32"/>
          <w:szCs w:val="32"/>
          <w:rtl/>
        </w:rPr>
        <w:t>، وذلك من خلال تصميم واجهات استخدام سهلة وبسيطة تساعد الموظفين على التعامل مع النظام بكفاءة، إضافة إلى توفير معلومات واضحة ودقيقة تدعم عمليات اتخاذ القرار</w:t>
      </w:r>
      <w:r w:rsidRPr="00A67D24">
        <w:rPr>
          <w:rFonts w:ascii="Sakkal Majalla" w:hAnsi="Sakkal Majalla" w:cs="Sakkal Majalla"/>
          <w:sz w:val="32"/>
          <w:szCs w:val="32"/>
        </w:rPr>
        <w:t>.</w:t>
      </w:r>
    </w:p>
    <w:p w14:paraId="1ED66687"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كما تؤكد الدراسة على أهمية </w:t>
      </w:r>
      <w:r w:rsidRPr="00A67D24">
        <w:rPr>
          <w:rtl/>
        </w:rPr>
        <w:t>توفير برامج تدريبية مستمرة للعاملين في مجال إدارة المشتريات</w:t>
      </w:r>
      <w:r w:rsidRPr="00A67D24">
        <w:rPr>
          <w:rFonts w:ascii="Sakkal Majalla" w:hAnsi="Sakkal Majalla" w:cs="Sakkal Majalla"/>
          <w:sz w:val="32"/>
          <w:szCs w:val="32"/>
          <w:rtl/>
        </w:rPr>
        <w:t xml:space="preserve"> بهدف تطوير مهاراتهم في استخدام تقنيات الذكاء الاصطناعي وتحليل البيانات، حيث إن التدريب يعد عنصرًا أساسيًا في تحقيق الاستفادة الكاملة من الأنظمة الذكية</w:t>
      </w:r>
      <w:r w:rsidRPr="00A67D24">
        <w:rPr>
          <w:rFonts w:ascii="Sakkal Majalla" w:hAnsi="Sakkal Majalla" w:cs="Sakkal Majalla"/>
          <w:sz w:val="32"/>
          <w:szCs w:val="32"/>
        </w:rPr>
        <w:t>.</w:t>
      </w:r>
    </w:p>
    <w:p w14:paraId="22281A58"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كذلك توصي الدراسة بضرورة </w:t>
      </w:r>
      <w:r w:rsidRPr="00A67D24">
        <w:rPr>
          <w:rtl/>
        </w:rPr>
        <w:t>تعزيز ثقافة الابتكار والتعلم المستمر داخل المؤسسات</w:t>
      </w:r>
      <w:r w:rsidRPr="00A67D24">
        <w:rPr>
          <w:rFonts w:ascii="Sakkal Majalla" w:hAnsi="Sakkal Majalla" w:cs="Sakkal Majalla"/>
          <w:sz w:val="32"/>
          <w:szCs w:val="32"/>
          <w:rtl/>
        </w:rPr>
        <w:t>، وتشجيع الموظفين على تطوير مهاراتهم التقنية ومواكبة التطورات المتسارعة في مجال الذكاء الاصطناعي والتقنيات الرقمية</w:t>
      </w:r>
      <w:r w:rsidRPr="00A67D24">
        <w:rPr>
          <w:rFonts w:ascii="Sakkal Majalla" w:hAnsi="Sakkal Majalla" w:cs="Sakkal Majalla"/>
          <w:sz w:val="32"/>
          <w:szCs w:val="32"/>
        </w:rPr>
        <w:t>.</w:t>
      </w:r>
    </w:p>
    <w:p w14:paraId="77875883"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lastRenderedPageBreak/>
        <w:t xml:space="preserve">كما توصي الدراسة بضرورة </w:t>
      </w:r>
      <w:r w:rsidRPr="00A67D24">
        <w:rPr>
          <w:rtl/>
        </w:rPr>
        <w:t>تعزيز التكامل بين أنظمة الذكاء الاصطناعي وبقية الأنظمة الإدارية في المؤسسة</w:t>
      </w:r>
      <w:r w:rsidRPr="00A67D24">
        <w:rPr>
          <w:rFonts w:ascii="Sakkal Majalla" w:hAnsi="Sakkal Majalla" w:cs="Sakkal Majalla"/>
          <w:sz w:val="32"/>
          <w:szCs w:val="32"/>
          <w:rtl/>
        </w:rPr>
        <w:t xml:space="preserve"> مثل أنظمة إدارة الموارد البشرية وأنظمة إدارة سلسلة الإمداد، وذلك لتحقيق التكامل في المعلومات وتحسين كفاءة العمليات التشغيلية بشكل عام</w:t>
      </w:r>
      <w:r w:rsidRPr="00A67D24">
        <w:rPr>
          <w:rFonts w:ascii="Sakkal Majalla" w:hAnsi="Sakkal Majalla" w:cs="Sakkal Majalla"/>
          <w:sz w:val="32"/>
          <w:szCs w:val="32"/>
        </w:rPr>
        <w:t>.</w:t>
      </w:r>
    </w:p>
    <w:p w14:paraId="1E5BA2C9" w14:textId="77777777" w:rsidR="00A67D24" w:rsidRPr="00A67D24" w:rsidRDefault="00A67D24" w:rsidP="00A67D24">
      <w:pPr>
        <w:pStyle w:val="aa"/>
        <w:numPr>
          <w:ilvl w:val="0"/>
          <w:numId w:val="5"/>
        </w:numPr>
        <w:bidi/>
        <w:spacing w:line="276" w:lineRule="auto"/>
        <w:jc w:val="lowKashida"/>
        <w:rPr>
          <w:rFonts w:ascii="Sakkal Majalla" w:hAnsi="Sakkal Majalla" w:cs="Sakkal Majalla"/>
          <w:sz w:val="32"/>
          <w:szCs w:val="32"/>
        </w:rPr>
      </w:pPr>
      <w:r w:rsidRPr="00A67D24">
        <w:rPr>
          <w:rFonts w:ascii="Sakkal Majalla" w:hAnsi="Sakkal Majalla" w:cs="Sakkal Majalla"/>
          <w:sz w:val="32"/>
          <w:szCs w:val="32"/>
          <w:rtl/>
        </w:rPr>
        <w:t xml:space="preserve">وأخيرًا، توصي الدراسة بضرورة </w:t>
      </w:r>
      <w:r w:rsidRPr="00A67D24">
        <w:rPr>
          <w:rtl/>
        </w:rPr>
        <w:t>إجراء المزيد من الدراسات المستقبلية</w:t>
      </w:r>
      <w:r w:rsidRPr="00A67D24">
        <w:rPr>
          <w:rFonts w:ascii="Sakkal Majalla" w:hAnsi="Sakkal Majalla" w:cs="Sakkal Majalla"/>
          <w:sz w:val="32"/>
          <w:szCs w:val="32"/>
          <w:rtl/>
        </w:rPr>
        <w:t xml:space="preserve"> التي تتناول تطبيقات الذكاء الاصطناعي في مجالات إدارية أخرى مثل إدارة الموارد البشرية وإدارة سلسلة الإمداد وإدارة المخزون، وذلك بهدف توسيع نطاق المعرفة العلمية حول دور التقنيات الذكية في تحسين الأداء المؤسسي وتحقيق التميز التنافسي في بيئة الأعمال الحديثة</w:t>
      </w:r>
      <w:r w:rsidRPr="00A67D24">
        <w:rPr>
          <w:rFonts w:ascii="Sakkal Majalla" w:hAnsi="Sakkal Majalla" w:cs="Sakkal Majalla"/>
          <w:sz w:val="32"/>
          <w:szCs w:val="32"/>
        </w:rPr>
        <w:t>.</w:t>
      </w:r>
    </w:p>
    <w:p w14:paraId="0192319C" w14:textId="77777777" w:rsidR="00A67D24" w:rsidRPr="00A67D24" w:rsidRDefault="00A67D24" w:rsidP="00A67D24">
      <w:pPr>
        <w:pStyle w:val="aa"/>
        <w:bidi/>
        <w:spacing w:line="360" w:lineRule="auto"/>
        <w:ind w:firstLine="720"/>
        <w:jc w:val="lowKashida"/>
        <w:rPr>
          <w:rFonts w:ascii="Sakkal Majalla" w:hAnsi="Sakkal Majalla" w:cs="Sakkal Majalla"/>
          <w:sz w:val="32"/>
          <w:szCs w:val="32"/>
          <w:rtl/>
        </w:rPr>
      </w:pPr>
    </w:p>
    <w:p w14:paraId="27C162D0" w14:textId="298E7B96" w:rsidR="008A34AF" w:rsidRDefault="008A34AF" w:rsidP="000F29FD">
      <w:pPr>
        <w:bidi/>
        <w:spacing w:before="100" w:beforeAutospacing="1" w:after="100" w:afterAutospacing="1" w:line="360" w:lineRule="auto"/>
        <w:jc w:val="lowKashida"/>
        <w:rPr>
          <w:rtl/>
        </w:rPr>
      </w:pPr>
    </w:p>
    <w:p w14:paraId="5A27ED9A" w14:textId="32B57086" w:rsidR="0095268A" w:rsidRDefault="0095268A" w:rsidP="0095268A">
      <w:pPr>
        <w:bidi/>
        <w:spacing w:before="100" w:beforeAutospacing="1" w:after="100" w:afterAutospacing="1" w:line="360" w:lineRule="auto"/>
        <w:jc w:val="lowKashida"/>
        <w:rPr>
          <w:rtl/>
        </w:rPr>
      </w:pPr>
    </w:p>
    <w:p w14:paraId="75AA98AC" w14:textId="21DC41B6" w:rsidR="0095268A" w:rsidRDefault="0095268A" w:rsidP="0095268A">
      <w:pPr>
        <w:bidi/>
        <w:spacing w:before="100" w:beforeAutospacing="1" w:after="100" w:afterAutospacing="1" w:line="360" w:lineRule="auto"/>
        <w:jc w:val="lowKashida"/>
        <w:rPr>
          <w:rtl/>
        </w:rPr>
      </w:pPr>
    </w:p>
    <w:p w14:paraId="19D1B551" w14:textId="114AC28F" w:rsidR="0095268A" w:rsidRDefault="0095268A" w:rsidP="0095268A">
      <w:p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7C16901C" w14:textId="68C90712" w:rsidR="00CF7CD3" w:rsidRDefault="00CF7CD3" w:rsidP="00CF7CD3">
      <w:p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03213EB8" w14:textId="67788B25" w:rsidR="00CF7CD3" w:rsidRDefault="00CF7CD3" w:rsidP="00CF7CD3">
      <w:p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167F069A" w14:textId="585DDECF" w:rsidR="00CF7CD3" w:rsidRDefault="00CF7CD3" w:rsidP="00CF7CD3">
      <w:p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24399A05" w14:textId="129F7F85" w:rsidR="00CF7CD3" w:rsidRDefault="00CF7CD3" w:rsidP="00CF7CD3">
      <w:p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0BEBD67B" w14:textId="77777777" w:rsidR="00CF7CD3" w:rsidRPr="00263BBA" w:rsidRDefault="00CF7CD3" w:rsidP="00CF7CD3">
      <w:p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030EA97C" w14:textId="6514499A" w:rsidR="0095268A" w:rsidRPr="00263BBA" w:rsidRDefault="006B0DAF" w:rsidP="00183EA8">
      <w:pPr>
        <w:bidi/>
        <w:spacing w:before="100" w:beforeAutospacing="1" w:after="100" w:afterAutospacing="1" w:line="360" w:lineRule="auto"/>
        <w:ind w:firstLine="720"/>
        <w:jc w:val="center"/>
        <w:rPr>
          <w:rFonts w:ascii="Sakkal Majalla" w:eastAsia="Times New Roman" w:hAnsi="Sakkal Majalla" w:cs="Sakkal Majalla"/>
          <w:b/>
          <w:bCs/>
          <w:kern w:val="0"/>
          <w:sz w:val="32"/>
          <w:szCs w:val="32"/>
          <w:rtl/>
          <w14:ligatures w14:val="none"/>
        </w:rPr>
      </w:pPr>
      <w:r w:rsidRPr="00263BBA">
        <w:rPr>
          <w:rFonts w:ascii="Sakkal Majalla" w:eastAsia="Times New Roman" w:hAnsi="Sakkal Majalla" w:cs="Sakkal Majalla" w:hint="cs"/>
          <w:b/>
          <w:bCs/>
          <w:kern w:val="0"/>
          <w:sz w:val="32"/>
          <w:szCs w:val="32"/>
          <w:rtl/>
          <w14:ligatures w14:val="none"/>
        </w:rPr>
        <w:lastRenderedPageBreak/>
        <w:t>قائمة المراجع</w:t>
      </w:r>
    </w:p>
    <w:p w14:paraId="4F76F3CB" w14:textId="77777777" w:rsidR="00183EA8" w:rsidRPr="00183EA8" w:rsidRDefault="00183EA8" w:rsidP="00183EA8">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183EA8">
        <w:rPr>
          <w:rFonts w:ascii="Sakkal Majalla" w:eastAsia="Times New Roman" w:hAnsi="Sakkal Majalla" w:cs="Sakkal Majalla"/>
          <w:kern w:val="0"/>
          <w:sz w:val="32"/>
          <w:szCs w:val="32"/>
          <w:rtl/>
          <w14:ligatures w14:val="none"/>
        </w:rPr>
        <w:t>أحمد محمود رشيد, شفاء بلاسم حسن. (2026). تأثير التحول الرقمي في الأداء التشغيلي: دراسة تحليلية لآراء عينة من موظفي مصرف آشور الدولي. </w:t>
      </w:r>
      <w:r w:rsidRPr="00183EA8">
        <w:rPr>
          <w:rFonts w:ascii="Sakkal Majalla" w:eastAsia="Times New Roman" w:hAnsi="Sakkal Majalla" w:cs="Sakkal Majalla"/>
          <w:kern w:val="0"/>
          <w:sz w:val="32"/>
          <w:szCs w:val="32"/>
          <w14:ligatures w14:val="none"/>
        </w:rPr>
        <w:t>Journal Port Science Research</w:t>
      </w:r>
      <w:r w:rsidRPr="00183EA8">
        <w:rPr>
          <w:rFonts w:ascii="Sakkal Majalla" w:eastAsia="Times New Roman" w:hAnsi="Sakkal Majalla" w:cs="Sakkal Majalla"/>
          <w:kern w:val="0"/>
          <w:sz w:val="32"/>
          <w:szCs w:val="32"/>
          <w:rtl/>
          <w14:ligatures w14:val="none"/>
        </w:rPr>
        <w:t>, 9(1), 145-166.</w:t>
      </w:r>
      <w:r w:rsidRPr="00183EA8">
        <w:rPr>
          <w:rFonts w:ascii="Sakkal Majalla" w:eastAsia="Times New Roman" w:hAnsi="Sakkal Majalla" w:cs="Sakkal Majalla"/>
          <w:kern w:val="0"/>
          <w:sz w:val="32"/>
          <w:szCs w:val="32"/>
          <w:cs/>
          <w14:ligatures w14:val="none"/>
        </w:rPr>
        <w:t>‎</w:t>
      </w:r>
    </w:p>
    <w:p w14:paraId="21738984" w14:textId="77777777" w:rsidR="00183EA8" w:rsidRPr="00263BBA" w:rsidRDefault="00183EA8" w:rsidP="000F29FD">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263BBA">
        <w:rPr>
          <w:rFonts w:ascii="Sakkal Majalla" w:eastAsia="Times New Roman" w:hAnsi="Sakkal Majalla" w:cs="Sakkal Majalla"/>
          <w:kern w:val="0"/>
          <w:sz w:val="32"/>
          <w:szCs w:val="32"/>
          <w:rtl/>
          <w14:ligatures w14:val="none"/>
        </w:rPr>
        <w:t>أزيبي, يحيى. (2024). الذكاء الاصطناعى. مجلة المعهد العالي للدراسات النوعية, 4(8), 2967-3140.</w:t>
      </w:r>
      <w:r w:rsidRPr="00263BBA">
        <w:rPr>
          <w:rFonts w:ascii="Sakkal Majalla" w:eastAsia="Times New Roman" w:hAnsi="Sakkal Majalla" w:cs="Sakkal Majalla"/>
          <w:kern w:val="0"/>
          <w:sz w:val="32"/>
          <w:szCs w:val="32"/>
          <w:cs/>
          <w14:ligatures w14:val="none"/>
        </w:rPr>
        <w:t>‎</w:t>
      </w:r>
    </w:p>
    <w:p w14:paraId="686F4D77"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95268A">
        <w:rPr>
          <w:rFonts w:ascii="Sakkal Majalla" w:eastAsia="Times New Roman" w:hAnsi="Sakkal Majalla" w:cs="Sakkal Majalla"/>
          <w:kern w:val="0"/>
          <w:sz w:val="32"/>
          <w:szCs w:val="32"/>
          <w:rtl/>
          <w14:ligatures w14:val="none"/>
        </w:rPr>
        <w:t>أزيبي, يحيى. (2024). الذكاء الاصطناعى. مجلة المعهد العالي للدراسات النوعية, 4(8), 2967-3140.</w:t>
      </w:r>
      <w:r w:rsidRPr="0095268A">
        <w:rPr>
          <w:rFonts w:ascii="Sakkal Majalla" w:eastAsia="Times New Roman" w:hAnsi="Sakkal Majalla" w:cs="Sakkal Majalla"/>
          <w:kern w:val="0"/>
          <w:sz w:val="32"/>
          <w:szCs w:val="32"/>
          <w:cs/>
          <w14:ligatures w14:val="none"/>
        </w:rPr>
        <w:t>‎</w:t>
      </w:r>
    </w:p>
    <w:p w14:paraId="10FBB722" w14:textId="77777777" w:rsidR="00183EA8" w:rsidRPr="00183EA8" w:rsidRDefault="00183EA8" w:rsidP="00183EA8">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183EA8">
        <w:rPr>
          <w:rFonts w:ascii="Sakkal Majalla" w:eastAsia="Times New Roman" w:hAnsi="Sakkal Majalla" w:cs="Sakkal Majalla"/>
          <w:kern w:val="0"/>
          <w:sz w:val="32"/>
          <w:szCs w:val="32"/>
          <w:rtl/>
          <w14:ligatures w14:val="none"/>
        </w:rPr>
        <w:t>اسماعيل, صلاح الدين, حسين. (2020). دور المتغيرات البيئية في تحسين الأداء التشغيلي (دراسة تطبيقية على الشرکات الدولية في مصر). المجلة العلمية للبحوث والدراسات التجارية, 34(4), 75-114.</w:t>
      </w:r>
      <w:r w:rsidRPr="00183EA8">
        <w:rPr>
          <w:rFonts w:ascii="Sakkal Majalla" w:eastAsia="Times New Roman" w:hAnsi="Sakkal Majalla" w:cs="Sakkal Majalla"/>
          <w:kern w:val="0"/>
          <w:sz w:val="32"/>
          <w:szCs w:val="32"/>
          <w:cs/>
          <w14:ligatures w14:val="none"/>
        </w:rPr>
        <w:t>‎</w:t>
      </w:r>
    </w:p>
    <w:p w14:paraId="23AD5238" w14:textId="77777777" w:rsidR="00183EA8" w:rsidRDefault="00183EA8" w:rsidP="000F29FD">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263BBA">
        <w:rPr>
          <w:rFonts w:ascii="Sakkal Majalla" w:eastAsia="Times New Roman" w:hAnsi="Sakkal Majalla" w:cs="Sakkal Majalla"/>
          <w:kern w:val="0"/>
          <w:sz w:val="32"/>
          <w:szCs w:val="32"/>
          <w:rtl/>
          <w14:ligatures w14:val="none"/>
        </w:rPr>
        <w:t>الحربي, تهاني دبيان</w:t>
      </w:r>
      <w:r w:rsidRPr="00263BBA">
        <w:rPr>
          <w:rFonts w:ascii="Sakkal Majalla" w:eastAsia="Times New Roman" w:hAnsi="Sakkal Majalla" w:cs="Sakkal Majalla"/>
          <w:kern w:val="0"/>
          <w:sz w:val="32"/>
          <w:szCs w:val="32"/>
          <w14:ligatures w14:val="none"/>
        </w:rPr>
        <w:t xml:space="preserve">, </w:t>
      </w:r>
      <w:r w:rsidRPr="00263BBA">
        <w:rPr>
          <w:rFonts w:ascii="Sakkal Majalla" w:eastAsia="Times New Roman" w:hAnsi="Sakkal Majalla" w:cs="Sakkal Majalla"/>
          <w:kern w:val="0"/>
          <w:sz w:val="32"/>
          <w:szCs w:val="32"/>
          <w:rtl/>
          <w14:ligatures w14:val="none"/>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 </w:t>
      </w:r>
      <w:r w:rsidRPr="00263BBA">
        <w:rPr>
          <w:rFonts w:ascii="Sakkal Majalla" w:eastAsia="Times New Roman" w:hAnsi="Sakkal Majalla" w:cs="Sakkal Majalla"/>
          <w:kern w:val="0"/>
          <w:sz w:val="32"/>
          <w:szCs w:val="32"/>
          <w14:ligatures w14:val="none"/>
        </w:rPr>
        <w:t>Journal of Information Studies and Technology</w:t>
      </w:r>
      <w:r w:rsidRPr="00263BBA">
        <w:rPr>
          <w:rFonts w:ascii="Sakkal Majalla" w:eastAsia="Times New Roman" w:hAnsi="Sakkal Majalla" w:cs="Sakkal Majalla"/>
          <w:kern w:val="0"/>
          <w:sz w:val="32"/>
          <w:szCs w:val="32"/>
          <w:rtl/>
          <w14:ligatures w14:val="none"/>
        </w:rPr>
        <w:t>, 2025(1), 7.</w:t>
      </w:r>
      <w:r w:rsidRPr="00263BBA">
        <w:rPr>
          <w:rFonts w:ascii="Sakkal Majalla" w:eastAsia="Times New Roman" w:hAnsi="Sakkal Majalla" w:cs="Sakkal Majalla"/>
          <w:kern w:val="0"/>
          <w:sz w:val="32"/>
          <w:szCs w:val="32"/>
          <w:cs/>
          <w14:ligatures w14:val="none"/>
        </w:rPr>
        <w:t>‎</w:t>
      </w:r>
      <w:r w:rsidRPr="00263BBA">
        <w:rPr>
          <w:rFonts w:ascii="Sakkal Majalla" w:eastAsia="Times New Roman" w:hAnsi="Sakkal Majalla" w:cs="Sakkal Majalla"/>
          <w:kern w:val="0"/>
          <w:sz w:val="32"/>
          <w:szCs w:val="32"/>
          <w14:ligatures w14:val="none"/>
        </w:rPr>
        <w:t>.</w:t>
      </w:r>
    </w:p>
    <w:p w14:paraId="4B37F108"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5268A">
        <w:rPr>
          <w:rFonts w:ascii="Sakkal Majalla" w:eastAsia="Times New Roman" w:hAnsi="Sakkal Majalla" w:cs="Sakkal Majalla"/>
          <w:kern w:val="0"/>
          <w:sz w:val="32"/>
          <w:szCs w:val="32"/>
          <w:rtl/>
          <w14:ligatures w14:val="none"/>
        </w:rPr>
        <w:t>العنزي, مريم عايد‏, العبيكان, ريم عبد المحسن. (2024). الذكاء الاصطناعي في التعليم: مراجعة منهجية. المجلة العربية للعلوم التربوية والنفسية, 8(39), 451-472.</w:t>
      </w:r>
      <w:r w:rsidRPr="0095268A">
        <w:rPr>
          <w:rFonts w:ascii="Sakkal Majalla" w:eastAsia="Times New Roman" w:hAnsi="Sakkal Majalla" w:cs="Sakkal Majalla"/>
          <w:kern w:val="0"/>
          <w:sz w:val="32"/>
          <w:szCs w:val="32"/>
          <w:cs/>
          <w14:ligatures w14:val="none"/>
        </w:rPr>
        <w:t>‎</w:t>
      </w:r>
    </w:p>
    <w:p w14:paraId="3C268CB5" w14:textId="77777777" w:rsidR="00183EA8" w:rsidRPr="00263BBA" w:rsidRDefault="00183EA8" w:rsidP="000F29FD">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263BBA">
        <w:rPr>
          <w:rFonts w:ascii="Sakkal Majalla" w:eastAsia="Times New Roman" w:hAnsi="Sakkal Majalla" w:cs="Sakkal Majalla"/>
          <w:kern w:val="0"/>
          <w:sz w:val="32"/>
          <w:szCs w:val="32"/>
          <w:rtl/>
          <w14:ligatures w14:val="none"/>
        </w:rPr>
        <w:t>المطيري, منى جزا, حسن خضر الحلافي, المعتصم خليل العباس. (2025). استخدام تقنيات الذكاء الاصطناعي المتقدم لتحسين الأداء المؤسسي بقطاعات الأعمال بمدينة الرياض (2025). مجلة العلوم الإقتصادية و الإدارية و القانونية, 9(9), 1-15.</w:t>
      </w:r>
      <w:r w:rsidRPr="00263BBA">
        <w:rPr>
          <w:rFonts w:ascii="Sakkal Majalla" w:eastAsia="Times New Roman" w:hAnsi="Sakkal Majalla" w:cs="Sakkal Majalla"/>
          <w:kern w:val="0"/>
          <w:sz w:val="32"/>
          <w:szCs w:val="32"/>
          <w:cs/>
          <w14:ligatures w14:val="none"/>
        </w:rPr>
        <w:t>‎</w:t>
      </w:r>
    </w:p>
    <w:p w14:paraId="2DF0DC90"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95268A">
        <w:rPr>
          <w:rFonts w:ascii="Sakkal Majalla" w:eastAsia="Times New Roman" w:hAnsi="Sakkal Majalla" w:cs="Sakkal Majalla"/>
          <w:kern w:val="0"/>
          <w:sz w:val="32"/>
          <w:szCs w:val="32"/>
          <w:rtl/>
          <w14:ligatures w14:val="none"/>
        </w:rPr>
        <w:lastRenderedPageBreak/>
        <w:t>المنقوش</w:t>
      </w:r>
      <w:r w:rsidRPr="0095268A">
        <w:rPr>
          <w:rFonts w:ascii="Sakkal Majalla" w:eastAsia="Times New Roman" w:hAnsi="Sakkal Majalla" w:cs="Sakkal Majalla" w:hint="cs"/>
          <w:kern w:val="0"/>
          <w:sz w:val="32"/>
          <w:szCs w:val="32"/>
          <w:rtl/>
          <w14:ligatures w14:val="none"/>
        </w:rPr>
        <w:t xml:space="preserve">, </w:t>
      </w:r>
      <w:r w:rsidRPr="0095268A">
        <w:rPr>
          <w:rFonts w:ascii="Sakkal Majalla" w:eastAsia="Times New Roman" w:hAnsi="Sakkal Majalla" w:cs="Sakkal Majalla"/>
          <w:kern w:val="0"/>
          <w:sz w:val="32"/>
          <w:szCs w:val="32"/>
          <w:rtl/>
          <w14:ligatures w14:val="none"/>
        </w:rPr>
        <w:t>محمد عمر, طارق محمد بعيو, مدحت اسماعيل المبروك اسماعيل, هيثم عبدالله الفطيسي, عبدالله على المدهم, حافظ امهيدي. (2026). التحديات الأخلاقية والقانونية والحوكمة لإدارة المشاريع باستخدام الذكاء الاصطناعي. المجلة الأفروآسيوية للبحث العلمي, 249-264.</w:t>
      </w:r>
      <w:r w:rsidRPr="0095268A">
        <w:rPr>
          <w:rFonts w:ascii="Sakkal Majalla" w:eastAsia="Times New Roman" w:hAnsi="Sakkal Majalla" w:cs="Sakkal Majalla"/>
          <w:kern w:val="0"/>
          <w:sz w:val="32"/>
          <w:szCs w:val="32"/>
          <w:cs/>
          <w14:ligatures w14:val="none"/>
        </w:rPr>
        <w:t>‎</w:t>
      </w:r>
    </w:p>
    <w:p w14:paraId="0C4A4DDE"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95268A">
        <w:rPr>
          <w:rFonts w:ascii="Sakkal Majalla" w:eastAsia="Times New Roman" w:hAnsi="Sakkal Majalla" w:cs="Sakkal Majalla"/>
          <w:kern w:val="0"/>
          <w:sz w:val="32"/>
          <w:szCs w:val="32"/>
          <w:rtl/>
          <w14:ligatures w14:val="none"/>
        </w:rPr>
        <w:t>الهوبي, ياسر الفاروق محمد. (2025). ماهية الذكاء الاصطناعي وأهميته. المجلة القانونية الاقتصادية, 37(53), 1-35.</w:t>
      </w:r>
      <w:r w:rsidRPr="0095268A">
        <w:rPr>
          <w:rFonts w:ascii="Sakkal Majalla" w:eastAsia="Times New Roman" w:hAnsi="Sakkal Majalla" w:cs="Sakkal Majalla"/>
          <w:kern w:val="0"/>
          <w:sz w:val="32"/>
          <w:szCs w:val="32"/>
          <w:cs/>
          <w14:ligatures w14:val="none"/>
        </w:rPr>
        <w:t>‎</w:t>
      </w:r>
    </w:p>
    <w:p w14:paraId="1999F10D"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5268A">
        <w:rPr>
          <w:rFonts w:ascii="Sakkal Majalla" w:eastAsia="Times New Roman" w:hAnsi="Sakkal Majalla" w:cs="Sakkal Majalla"/>
          <w:kern w:val="0"/>
          <w:sz w:val="32"/>
          <w:szCs w:val="32"/>
          <w:rtl/>
          <w14:ligatures w14:val="none"/>
        </w:rPr>
        <w:t>بوغالم,</w:t>
      </w:r>
      <w:r w:rsidRPr="0095268A">
        <w:rPr>
          <w:rFonts w:ascii="Sakkal Majalla" w:eastAsia="Times New Roman" w:hAnsi="Sakkal Majalla" w:cs="Sakkal Majalla"/>
          <w:kern w:val="0"/>
          <w:sz w:val="32"/>
          <w:szCs w:val="32"/>
          <w14:ligatures w14:val="none"/>
        </w:rPr>
        <w:t xml:space="preserve">. (2024). </w:t>
      </w:r>
      <w:r w:rsidRPr="0095268A">
        <w:rPr>
          <w:rFonts w:ascii="Sakkal Majalla" w:eastAsia="Times New Roman" w:hAnsi="Sakkal Majalla" w:cs="Sakkal Majalla"/>
          <w:kern w:val="0"/>
          <w:sz w:val="32"/>
          <w:szCs w:val="32"/>
          <w:rtl/>
          <w14:ligatures w14:val="none"/>
        </w:rPr>
        <w:t>الذكاء الاصطناعي وأخلاقياته. </w:t>
      </w:r>
      <w:r w:rsidRPr="0095268A">
        <w:rPr>
          <w:rFonts w:ascii="Sakkal Majalla" w:eastAsia="Times New Roman" w:hAnsi="Sakkal Majalla" w:cs="Sakkal Majalla"/>
          <w:kern w:val="0"/>
          <w:sz w:val="32"/>
          <w:szCs w:val="32"/>
          <w14:ligatures w14:val="none"/>
        </w:rPr>
        <w:t xml:space="preserve"> l</w:t>
      </w:r>
      <w:r w:rsidRPr="0095268A">
        <w:rPr>
          <w:rFonts w:ascii="Sakkal Majalla" w:eastAsia="Times New Roman" w:hAnsi="Sakkal Majalla" w:cs="Sakkal Majalla"/>
          <w:kern w:val="0"/>
          <w:sz w:val="32"/>
          <w:szCs w:val="32"/>
          <w:rtl/>
          <w14:ligatures w14:val="none"/>
        </w:rPr>
        <w:t xml:space="preserve"> التواصل, 30(1), 17-25.</w:t>
      </w:r>
      <w:r w:rsidRPr="0095268A">
        <w:rPr>
          <w:rFonts w:ascii="Sakkal Majalla" w:eastAsia="Times New Roman" w:hAnsi="Sakkal Majalla" w:cs="Sakkal Majalla"/>
          <w:kern w:val="0"/>
          <w:sz w:val="32"/>
          <w:szCs w:val="32"/>
          <w:cs/>
          <w14:ligatures w14:val="none"/>
        </w:rPr>
        <w:t>‎</w:t>
      </w:r>
    </w:p>
    <w:p w14:paraId="41C14A6D" w14:textId="77777777" w:rsidR="00183EA8" w:rsidRPr="00CF7CD3" w:rsidRDefault="00183EA8" w:rsidP="00CF7CD3">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183EA8">
        <w:rPr>
          <w:rFonts w:ascii="Sakkal Majalla" w:eastAsia="Times New Roman" w:hAnsi="Sakkal Majalla" w:cs="Sakkal Majalla"/>
          <w:kern w:val="0"/>
          <w:sz w:val="32"/>
          <w:szCs w:val="32"/>
          <w:rtl/>
          <w14:ligatures w14:val="none"/>
        </w:rPr>
        <w:t>جمال على يسن, أيمن, أبو القاسم, ياسمين. (2025). دور الذكاء الاصطناعي في تعزيز كفاءة الموانئ البحرية" دراسة تطبيقية على ميناء شرق بورسعيد". المجلة الأكاديمية للعلوم الإجتماعية.</w:t>
      </w:r>
      <w:r w:rsidRPr="00183EA8">
        <w:rPr>
          <w:rFonts w:ascii="Sakkal Majalla" w:eastAsia="Times New Roman" w:hAnsi="Sakkal Majalla" w:cs="Sakkal Majalla"/>
          <w:kern w:val="0"/>
          <w:sz w:val="32"/>
          <w:szCs w:val="32"/>
          <w:cs/>
          <w14:ligatures w14:val="none"/>
        </w:rPr>
        <w:t>‎</w:t>
      </w:r>
    </w:p>
    <w:p w14:paraId="2F51151C"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5268A">
        <w:rPr>
          <w:rFonts w:ascii="Sakkal Majalla" w:eastAsia="Times New Roman" w:hAnsi="Sakkal Majalla" w:cs="Sakkal Majalla"/>
          <w:kern w:val="0"/>
          <w:sz w:val="32"/>
          <w:szCs w:val="32"/>
          <w:rtl/>
          <w14:ligatures w14:val="none"/>
        </w:rPr>
        <w:t>حسانين, محمد إبراهيم إبراهيم. (2023). الذكاء الإصطناعي والمسئولية المدنية عن أضرار تطبيقه. المجلة القانونية, 15(1), 177-270.</w:t>
      </w:r>
      <w:r w:rsidRPr="0095268A">
        <w:rPr>
          <w:rFonts w:ascii="Sakkal Majalla" w:eastAsia="Times New Roman" w:hAnsi="Sakkal Majalla" w:cs="Sakkal Majalla"/>
          <w:kern w:val="0"/>
          <w:sz w:val="32"/>
          <w:szCs w:val="32"/>
          <w:cs/>
          <w14:ligatures w14:val="none"/>
        </w:rPr>
        <w:t>‎</w:t>
      </w:r>
    </w:p>
    <w:p w14:paraId="54A3A105" w14:textId="77777777" w:rsidR="00183EA8" w:rsidRPr="00263BBA" w:rsidRDefault="00183EA8" w:rsidP="000F29FD">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263BBA">
        <w:rPr>
          <w:rFonts w:ascii="Sakkal Majalla" w:eastAsia="Times New Roman" w:hAnsi="Sakkal Majalla" w:cs="Sakkal Majalla"/>
          <w:kern w:val="0"/>
          <w:sz w:val="32"/>
          <w:szCs w:val="32"/>
          <w:rtl/>
          <w14:ligatures w14:val="none"/>
        </w:rPr>
        <w:t>حنوف, صويلح, جهينة. (2025). دور استخدام تقنيات الذكاء الاصطناعي في تحسين العمليات الإدارية-دراسة تجربة شركة الخدمات المصرفية والمالية الأمريكية جي بي مورغان. مجلة الإدارة والتنمية للبحوث والدراسات, 14(1), 182-201.</w:t>
      </w:r>
      <w:r w:rsidRPr="00263BBA">
        <w:rPr>
          <w:rFonts w:ascii="Sakkal Majalla" w:eastAsia="Times New Roman" w:hAnsi="Sakkal Majalla" w:cs="Sakkal Majalla"/>
          <w:kern w:val="0"/>
          <w:sz w:val="32"/>
          <w:szCs w:val="32"/>
          <w:cs/>
          <w14:ligatures w14:val="none"/>
        </w:rPr>
        <w:t>‎</w:t>
      </w:r>
    </w:p>
    <w:p w14:paraId="24653275" w14:textId="77777777" w:rsidR="00183EA8" w:rsidRPr="00183EA8" w:rsidRDefault="00183EA8" w:rsidP="00183EA8">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183EA8">
        <w:rPr>
          <w:rFonts w:ascii="Sakkal Majalla" w:eastAsia="Times New Roman" w:hAnsi="Sakkal Majalla" w:cs="Sakkal Majalla"/>
          <w:kern w:val="0"/>
          <w:sz w:val="32"/>
          <w:szCs w:val="32"/>
          <w:rtl/>
          <w14:ligatures w14:val="none"/>
        </w:rPr>
        <w:t>سلطان, أشرف فؤاد السيد. (2021). تأثير استراتيجية التصنيع على الأداء التشغيلي في ظل الدور المعدل لإدارة التکنولوجيا بالتطبيق على شرکات الصناعات الغذائية المصرية. المجلة العلمية للدراسات والبحوث المالية والتجارية, 2(2), 363-405.</w:t>
      </w:r>
      <w:r w:rsidRPr="00183EA8">
        <w:rPr>
          <w:rFonts w:ascii="Sakkal Majalla" w:eastAsia="Times New Roman" w:hAnsi="Sakkal Majalla" w:cs="Sakkal Majalla"/>
          <w:kern w:val="0"/>
          <w:sz w:val="32"/>
          <w:szCs w:val="32"/>
          <w:cs/>
          <w14:ligatures w14:val="none"/>
        </w:rPr>
        <w:t>‎</w:t>
      </w:r>
    </w:p>
    <w:p w14:paraId="594D6CB9" w14:textId="77777777" w:rsidR="00183EA8" w:rsidRPr="00263BBA" w:rsidRDefault="00183EA8" w:rsidP="000F29FD">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263BBA">
        <w:rPr>
          <w:rFonts w:ascii="Sakkal Majalla" w:eastAsia="Times New Roman" w:hAnsi="Sakkal Majalla" w:cs="Sakkal Majalla"/>
          <w:kern w:val="0"/>
          <w:sz w:val="32"/>
          <w:szCs w:val="32"/>
          <w:rtl/>
          <w14:ligatures w14:val="none"/>
        </w:rPr>
        <w:t>عبد العزيز حامد, رشا سعيد. (2025). أثر تطبيق تقنيات الذكاء الاصطناعي على التشغيل وإنتاجية العمل:(نظرة تحليلية). مجلة کلية الاقتصاد والعلوم السياسية, 26(3), 67-110.</w:t>
      </w:r>
      <w:r w:rsidRPr="00263BBA">
        <w:rPr>
          <w:rFonts w:ascii="Sakkal Majalla" w:eastAsia="Times New Roman" w:hAnsi="Sakkal Majalla" w:cs="Sakkal Majalla"/>
          <w:kern w:val="0"/>
          <w:sz w:val="32"/>
          <w:szCs w:val="32"/>
          <w:cs/>
          <w14:ligatures w14:val="none"/>
        </w:rPr>
        <w:t>‎</w:t>
      </w:r>
    </w:p>
    <w:p w14:paraId="0A50D438" w14:textId="77777777" w:rsidR="00183EA8" w:rsidRPr="0095268A"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sidRPr="0095268A">
        <w:rPr>
          <w:rFonts w:ascii="Sakkal Majalla" w:eastAsia="Times New Roman" w:hAnsi="Sakkal Majalla" w:cs="Sakkal Majalla"/>
          <w:kern w:val="0"/>
          <w:sz w:val="32"/>
          <w:szCs w:val="32"/>
          <w:rtl/>
          <w14:ligatures w14:val="none"/>
        </w:rPr>
        <w:lastRenderedPageBreak/>
        <w:t>على خلف, شيماء جلال. (2025). توظيف تطبيق الذكاء الاصطناعي التوليدي. مجلة البحوث في مجالات التربية النوعية, 11(61), 793-849.</w:t>
      </w:r>
      <w:r w:rsidRPr="0095268A">
        <w:rPr>
          <w:rFonts w:ascii="Sakkal Majalla" w:eastAsia="Times New Roman" w:hAnsi="Sakkal Majalla" w:cs="Sakkal Majalla"/>
          <w:kern w:val="0"/>
          <w:sz w:val="32"/>
          <w:szCs w:val="32"/>
          <w:cs/>
          <w14:ligatures w14:val="none"/>
        </w:rPr>
        <w:t>‎</w:t>
      </w:r>
    </w:p>
    <w:p w14:paraId="59EA281B" w14:textId="77777777" w:rsidR="00183EA8" w:rsidRPr="00263BBA" w:rsidRDefault="00183EA8" w:rsidP="000F29FD">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263BBA">
        <w:rPr>
          <w:rFonts w:ascii="Sakkal Majalla" w:eastAsia="Times New Roman" w:hAnsi="Sakkal Majalla" w:cs="Sakkal Majalla"/>
          <w:kern w:val="0"/>
          <w:sz w:val="32"/>
          <w:szCs w:val="32"/>
          <w:rtl/>
          <w14:ligatures w14:val="none"/>
        </w:rPr>
        <w:t>عليوات, شيماء, بوقفة, أحلام. (2025). قياس أثر الذكاء الاصطناعي التوليدي على كفاءة تدقيق دورة المشتريات: دراسة حالة تطبيقية على المؤسسة الوطنية لعتاد الأشغال العمومية (</w:t>
      </w:r>
      <w:r w:rsidRPr="00263BBA">
        <w:rPr>
          <w:rFonts w:ascii="Sakkal Majalla" w:eastAsia="Times New Roman" w:hAnsi="Sakkal Majalla" w:cs="Sakkal Majalla"/>
          <w:kern w:val="0"/>
          <w:sz w:val="32"/>
          <w:szCs w:val="32"/>
          <w14:ligatures w14:val="none"/>
        </w:rPr>
        <w:t>ENMTP</w:t>
      </w:r>
      <w:r w:rsidRPr="00263BBA">
        <w:rPr>
          <w:rFonts w:ascii="Sakkal Majalla" w:eastAsia="Times New Roman" w:hAnsi="Sakkal Majalla" w:cs="Sakkal Majalla"/>
          <w:kern w:val="0"/>
          <w:sz w:val="32"/>
          <w:szCs w:val="32"/>
          <w:rtl/>
          <w14:ligatures w14:val="none"/>
        </w:rPr>
        <w:t>). مجلة دراسات في الاقتصاد وإدارة الأعمال, 8(2), 153-179.</w:t>
      </w:r>
      <w:r w:rsidRPr="00263BBA">
        <w:rPr>
          <w:rFonts w:ascii="Sakkal Majalla" w:eastAsia="Times New Roman" w:hAnsi="Sakkal Majalla" w:cs="Sakkal Majalla"/>
          <w:kern w:val="0"/>
          <w:sz w:val="32"/>
          <w:szCs w:val="32"/>
          <w:cs/>
          <w14:ligatures w14:val="none"/>
        </w:rPr>
        <w:t>‎</w:t>
      </w:r>
    </w:p>
    <w:p w14:paraId="071183C1" w14:textId="77777777" w:rsidR="00183EA8" w:rsidRDefault="00183EA8" w:rsidP="0095268A">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95268A">
        <w:rPr>
          <w:rFonts w:ascii="Sakkal Majalla" w:eastAsia="Times New Roman" w:hAnsi="Sakkal Majalla" w:cs="Sakkal Majalla"/>
          <w:kern w:val="0"/>
          <w:sz w:val="32"/>
          <w:szCs w:val="32"/>
          <w:rtl/>
          <w14:ligatures w14:val="none"/>
        </w:rPr>
        <w:t>عمر الخطاب, بسمة. (2024). تطبيقات الذكاء الاصطناعي. </w:t>
      </w:r>
      <w:r w:rsidRPr="0095268A">
        <w:rPr>
          <w:rFonts w:ascii="Sakkal Majalla" w:eastAsia="Times New Roman" w:hAnsi="Sakkal Majalla" w:cs="Sakkal Majalla"/>
          <w:kern w:val="0"/>
          <w:sz w:val="32"/>
          <w:szCs w:val="32"/>
          <w14:ligatures w14:val="none"/>
        </w:rPr>
        <w:t>Journal of Intellectual Property and Innovation Management</w:t>
      </w:r>
      <w:r w:rsidRPr="0095268A">
        <w:rPr>
          <w:rFonts w:ascii="Sakkal Majalla" w:eastAsia="Times New Roman" w:hAnsi="Sakkal Majalla" w:cs="Sakkal Majalla"/>
          <w:kern w:val="0"/>
          <w:sz w:val="32"/>
          <w:szCs w:val="32"/>
          <w:rtl/>
          <w14:ligatures w14:val="none"/>
        </w:rPr>
        <w:t>, 7(1), 255-286.</w:t>
      </w:r>
      <w:r w:rsidRPr="0095268A">
        <w:rPr>
          <w:rFonts w:ascii="Sakkal Majalla" w:eastAsia="Times New Roman" w:hAnsi="Sakkal Majalla" w:cs="Sakkal Majalla"/>
          <w:kern w:val="0"/>
          <w:sz w:val="32"/>
          <w:szCs w:val="32"/>
          <w:cs/>
          <w14:ligatures w14:val="none"/>
        </w:rPr>
        <w:t>‎</w:t>
      </w:r>
    </w:p>
    <w:p w14:paraId="45F844D3" w14:textId="77777777" w:rsidR="00183EA8" w:rsidRPr="00CF7CD3" w:rsidRDefault="00183EA8" w:rsidP="00CF7CD3">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183EA8">
        <w:rPr>
          <w:rFonts w:ascii="Sakkal Majalla" w:eastAsia="Times New Roman" w:hAnsi="Sakkal Majalla" w:cs="Sakkal Majalla"/>
          <w:kern w:val="0"/>
          <w:sz w:val="32"/>
          <w:szCs w:val="32"/>
          <w:rtl/>
          <w14:ligatures w14:val="none"/>
        </w:rPr>
        <w:t>عمرو, رشيدة, عبد الرحيم, منى, الجندي, ريهام, علي. (2025). الاستفـــادة من تطبيقــات الذكــاء الاصطنــاعي في تطـــوير صنـــاعة الاعــــلان الرقمـــــي. المجلة العلمية للدراسات و البحوث التربوية والنوعية, 10(32), 265-303.</w:t>
      </w:r>
      <w:r w:rsidRPr="00183EA8">
        <w:rPr>
          <w:rFonts w:ascii="Sakkal Majalla" w:eastAsia="Times New Roman" w:hAnsi="Sakkal Majalla" w:cs="Sakkal Majalla"/>
          <w:kern w:val="0"/>
          <w:sz w:val="32"/>
          <w:szCs w:val="32"/>
          <w:cs/>
          <w14:ligatures w14:val="none"/>
        </w:rPr>
        <w:t>‎</w:t>
      </w:r>
    </w:p>
    <w:p w14:paraId="57E66B03" w14:textId="47B2999B" w:rsidR="00CF7CD3" w:rsidRPr="00183EA8" w:rsidRDefault="00183EA8" w:rsidP="00183EA8">
      <w:pPr>
        <w:pStyle w:val="a6"/>
        <w:numPr>
          <w:ilvl w:val="0"/>
          <w:numId w:val="6"/>
        </w:numPr>
        <w:bidi/>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263BBA">
        <w:rPr>
          <w:rFonts w:ascii="Sakkal Majalla" w:eastAsia="Times New Roman" w:hAnsi="Sakkal Majalla" w:cs="Sakkal Majalla"/>
          <w:kern w:val="0"/>
          <w:sz w:val="32"/>
          <w:szCs w:val="32"/>
          <w:rtl/>
          <w14:ligatures w14:val="none"/>
        </w:rPr>
        <w:t>فتح الباب, هاله السيد يسري, الجمال, راسم محمد, فريد, كريمان محمد. (2025). الاتجاهات الحديثة في بحوث تطبيقات الذكاء الاصطناعي في مجال العلاقات العامة. المجلة العلمية لبحوث العلاقات العامة و الإعلان, 2025(32), 465-495.</w:t>
      </w:r>
      <w:r w:rsidRPr="00263BBA">
        <w:rPr>
          <w:rFonts w:ascii="Sakkal Majalla" w:eastAsia="Times New Roman" w:hAnsi="Sakkal Majalla" w:cs="Sakkal Majalla"/>
          <w:kern w:val="0"/>
          <w:sz w:val="32"/>
          <w:szCs w:val="32"/>
          <w:cs/>
          <w14:ligatures w14:val="none"/>
        </w:rPr>
        <w:t>‎</w:t>
      </w:r>
    </w:p>
    <w:p w14:paraId="05C99353" w14:textId="2CCD1A2E" w:rsidR="006B0DAF" w:rsidRDefault="006B0DAF" w:rsidP="000F29FD">
      <w:pPr>
        <w:pStyle w:val="a6"/>
        <w:numPr>
          <w:ilvl w:val="0"/>
          <w:numId w:val="6"/>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263BBA">
        <w:rPr>
          <w:rFonts w:ascii="Sakkal Majalla" w:eastAsia="Times New Roman" w:hAnsi="Sakkal Majalla" w:cs="Sakkal Majalla"/>
          <w:kern w:val="0"/>
          <w:sz w:val="32"/>
          <w:szCs w:val="32"/>
          <w14:ligatures w14:val="none"/>
        </w:rPr>
        <w:t>Sayah, A. (2025). The Impact of Artificial Intelligence Technologies on Institutional Competitive Performance. , 9(2), 809-826.</w:t>
      </w:r>
      <w:r w:rsidRPr="00263BBA">
        <w:rPr>
          <w:rFonts w:ascii="Sakkal Majalla" w:eastAsia="Times New Roman" w:hAnsi="Sakkal Majalla" w:cs="Sakkal Majalla"/>
          <w:kern w:val="0"/>
          <w:sz w:val="32"/>
          <w:szCs w:val="32"/>
          <w:cs/>
          <w14:ligatures w14:val="none"/>
        </w:rPr>
        <w:t>‎</w:t>
      </w:r>
    </w:p>
    <w:p w14:paraId="53721906" w14:textId="49F435D2" w:rsidR="00D5183D" w:rsidRDefault="00D5183D"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38C19288" w14:textId="45DBDE19" w:rsidR="00D5183D" w:rsidRDefault="00D5183D"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4FABA8CF" w14:textId="4F3904EF" w:rsidR="00D5183D" w:rsidRDefault="00183EA8"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Pr>
          <w:rFonts w:ascii="Sakkal Majalla" w:eastAsia="Times New Roman" w:hAnsi="Sakkal Majalla" w:cs="Sakkal Majalla" w:hint="cs"/>
          <w:kern w:val="0"/>
          <w:sz w:val="32"/>
          <w:szCs w:val="32"/>
          <w:rtl/>
          <w14:ligatures w14:val="none"/>
        </w:rPr>
        <w:t>\</w:t>
      </w:r>
    </w:p>
    <w:p w14:paraId="597F282E" w14:textId="1690AE2B" w:rsidR="00183EA8" w:rsidRPr="000334C4" w:rsidRDefault="00183EA8" w:rsidP="000334C4">
      <w:pPr>
        <w:pStyle w:val="1"/>
        <w:jc w:val="center"/>
        <w:rPr>
          <w:rFonts w:ascii="Sakkal Majalla" w:eastAsia="Times New Roman" w:hAnsi="Sakkal Majalla" w:cs="Sakkal Majalla"/>
          <w:b/>
          <w:bCs/>
          <w:color w:val="000000" w:themeColor="text1"/>
          <w:sz w:val="36"/>
          <w:szCs w:val="32"/>
          <w:rtl/>
        </w:rPr>
      </w:pPr>
      <w:bookmarkStart w:id="54" w:name="_Toc224302411"/>
      <w:r w:rsidRPr="000334C4">
        <w:rPr>
          <w:rFonts w:ascii="Sakkal Majalla" w:eastAsia="Times New Roman" w:hAnsi="Sakkal Majalla" w:cs="Sakkal Majalla"/>
          <w:b/>
          <w:bCs/>
          <w:color w:val="000000" w:themeColor="text1"/>
          <w:sz w:val="36"/>
          <w:szCs w:val="32"/>
          <w:rtl/>
        </w:rPr>
        <w:lastRenderedPageBreak/>
        <w:t>الملاحق</w:t>
      </w:r>
      <w:bookmarkEnd w:id="54"/>
    </w:p>
    <w:p w14:paraId="5E4F3F9C" w14:textId="17EBCBEA" w:rsidR="00D5183D" w:rsidRDefault="00D5183D" w:rsidP="000334C4">
      <w:pPr>
        <w:pStyle w:val="2"/>
        <w:bidi/>
      </w:pPr>
      <w:bookmarkStart w:id="55" w:name="_Toc224227859"/>
      <w:bookmarkStart w:id="56" w:name="_Toc224302412"/>
      <w:r>
        <w:rPr>
          <w:rFonts w:hint="cs"/>
          <w:rtl/>
        </w:rPr>
        <w:t>استبيان</w:t>
      </w:r>
      <w:bookmarkEnd w:id="55"/>
      <w:bookmarkEnd w:id="56"/>
      <w:r>
        <w:rPr>
          <w:rFonts w:hint="cs"/>
          <w:rtl/>
        </w:rPr>
        <w:t xml:space="preserve"> </w:t>
      </w:r>
    </w:p>
    <w:p w14:paraId="21483E55" w14:textId="77777777" w:rsidR="00D5183D" w:rsidRDefault="00D5183D" w:rsidP="000334C4">
      <w:pPr>
        <w:pStyle w:val="aa"/>
        <w:bidi/>
      </w:pPr>
      <w:r>
        <w:rPr>
          <w:rtl/>
        </w:rPr>
        <w:t>عزيزي/عزيزتي المستجيب(ة)،</w:t>
      </w:r>
    </w:p>
    <w:p w14:paraId="6B8C039D" w14:textId="77777777" w:rsidR="00D5183D" w:rsidRDefault="00D5183D" w:rsidP="000334C4">
      <w:pPr>
        <w:pStyle w:val="aa"/>
        <w:bidi/>
      </w:pPr>
      <w:r>
        <w:rPr>
          <w:rtl/>
        </w:rPr>
        <w:t xml:space="preserve">يهدف هذا الاستبيان إلى دراسة </w:t>
      </w:r>
      <w:r>
        <w:rPr>
          <w:rStyle w:val="ab"/>
          <w:rFonts w:eastAsiaTheme="majorEastAsia"/>
          <w:rtl/>
        </w:rPr>
        <w:t>أثر استخدام تقنيات الذكاء الاصطناعي في إدارة المشتريات على كفاءة الأداء التشغيلي في المؤسسات بالمملكة العربية السعودية</w:t>
      </w:r>
      <w:r>
        <w:t xml:space="preserve">. </w:t>
      </w:r>
      <w:r>
        <w:rPr>
          <w:rtl/>
        </w:rPr>
        <w:t>من خلال إجاباتكم، سنتمكن من فهم العلاقة بين استخدام هذه التقنيات وكفاءة الأداء التشغيلي، بما في ذلك قدرة النظام، تجربة المستخدم، وبرامج التدريب والتطوير</w:t>
      </w:r>
      <w:r>
        <w:t>.</w:t>
      </w:r>
    </w:p>
    <w:p w14:paraId="75739BD6" w14:textId="77777777" w:rsidR="00D5183D" w:rsidRDefault="00D5183D" w:rsidP="000334C4">
      <w:pPr>
        <w:pStyle w:val="aa"/>
        <w:bidi/>
      </w:pPr>
      <w:r>
        <w:rPr>
          <w:rtl/>
        </w:rPr>
        <w:t xml:space="preserve">نؤكد لكم أن جميع البيانات ستكون </w:t>
      </w:r>
      <w:r>
        <w:rPr>
          <w:rStyle w:val="ab"/>
          <w:rFonts w:eastAsiaTheme="majorEastAsia"/>
          <w:rtl/>
        </w:rPr>
        <w:t>سرية</w:t>
      </w:r>
      <w:r>
        <w:rPr>
          <w:rtl/>
        </w:rPr>
        <w:t xml:space="preserve"> وسيتم استخدامها لأغراض البحث العلمي فقط. يرجى الإجابة على جميع الأسئلة بدقة وموضوعية</w:t>
      </w:r>
      <w:r>
        <w:t>.</w:t>
      </w:r>
    </w:p>
    <w:p w14:paraId="75E7384C" w14:textId="1F9D81EE" w:rsidR="00D5183D" w:rsidRDefault="00D5183D" w:rsidP="000334C4">
      <w:pPr>
        <w:bidi/>
      </w:pPr>
    </w:p>
    <w:p w14:paraId="4267B73E" w14:textId="77777777" w:rsidR="00D5183D" w:rsidRDefault="00D5183D" w:rsidP="000334C4">
      <w:pPr>
        <w:pStyle w:val="2"/>
        <w:bidi/>
      </w:pPr>
      <w:bookmarkStart w:id="57" w:name="_Toc224227860"/>
      <w:bookmarkStart w:id="58" w:name="_Toc224302413"/>
      <w:r>
        <w:rPr>
          <w:rStyle w:val="ab"/>
          <w:b w:val="0"/>
          <w:bCs w:val="0"/>
          <w:rtl/>
        </w:rPr>
        <w:t>أولاً: البيانات الديموغرافية للمستجيب</w:t>
      </w:r>
      <w:bookmarkEnd w:id="57"/>
      <w:bookmarkEnd w:id="58"/>
    </w:p>
    <w:p w14:paraId="1FED9446" w14:textId="77777777" w:rsidR="00D5183D" w:rsidRDefault="00D5183D" w:rsidP="00D5183D">
      <w:pPr>
        <w:pStyle w:val="aa"/>
        <w:bidi/>
      </w:pPr>
      <w:r>
        <w:rPr>
          <w:rtl/>
        </w:rPr>
        <w:t>يرجى وضع علامة √ أمام الإجابة المناسبة</w:t>
      </w:r>
      <w:r>
        <w:t>:</w:t>
      </w:r>
    </w:p>
    <w:p w14:paraId="785E1798" w14:textId="77777777" w:rsidR="00D5183D" w:rsidRDefault="00D5183D" w:rsidP="00D5183D">
      <w:pPr>
        <w:pStyle w:val="aa"/>
        <w:numPr>
          <w:ilvl w:val="0"/>
          <w:numId w:val="8"/>
        </w:numPr>
        <w:bidi/>
      </w:pPr>
      <w:r>
        <w:rPr>
          <w:rtl/>
        </w:rPr>
        <w:t>الجنس</w:t>
      </w:r>
      <w:r>
        <w:t>:</w:t>
      </w:r>
    </w:p>
    <w:p w14:paraId="4CBC1E13"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ذكر</w:t>
      </w:r>
    </w:p>
    <w:p w14:paraId="67DAA27B"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أنثى</w:t>
      </w:r>
    </w:p>
    <w:p w14:paraId="499831E2" w14:textId="77777777" w:rsidR="00D5183D" w:rsidRDefault="00D5183D" w:rsidP="00D5183D">
      <w:pPr>
        <w:pStyle w:val="aa"/>
        <w:numPr>
          <w:ilvl w:val="0"/>
          <w:numId w:val="8"/>
        </w:numPr>
        <w:bidi/>
      </w:pPr>
      <w:r>
        <w:rPr>
          <w:rtl/>
        </w:rPr>
        <w:t>العمر</w:t>
      </w:r>
      <w:r>
        <w:t>:</w:t>
      </w:r>
    </w:p>
    <w:p w14:paraId="6EBE85D6"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أقل من 25</w:t>
      </w:r>
    </w:p>
    <w:p w14:paraId="1E2161AC" w14:textId="77777777" w:rsidR="00D5183D" w:rsidRDefault="00D5183D" w:rsidP="00D5183D">
      <w:pPr>
        <w:pStyle w:val="aa"/>
        <w:numPr>
          <w:ilvl w:val="1"/>
          <w:numId w:val="8"/>
        </w:numPr>
        <w:bidi/>
      </w:pPr>
      <w:r>
        <w:rPr>
          <w:rFonts w:ascii="Segoe UI Symbol" w:hAnsi="Segoe UI Symbol" w:cs="Segoe UI Symbol"/>
        </w:rPr>
        <w:t>☐</w:t>
      </w:r>
      <w:r>
        <w:t xml:space="preserve"> 25-34</w:t>
      </w:r>
    </w:p>
    <w:p w14:paraId="01ACD1F0" w14:textId="77777777" w:rsidR="00D5183D" w:rsidRDefault="00D5183D" w:rsidP="00D5183D">
      <w:pPr>
        <w:pStyle w:val="aa"/>
        <w:numPr>
          <w:ilvl w:val="1"/>
          <w:numId w:val="8"/>
        </w:numPr>
        <w:bidi/>
      </w:pPr>
      <w:r>
        <w:rPr>
          <w:rFonts w:ascii="Segoe UI Symbol" w:hAnsi="Segoe UI Symbol" w:cs="Segoe UI Symbol"/>
        </w:rPr>
        <w:t>☐</w:t>
      </w:r>
      <w:r>
        <w:t xml:space="preserve"> 35-44</w:t>
      </w:r>
    </w:p>
    <w:p w14:paraId="5DFE9E7B" w14:textId="77777777" w:rsidR="00D5183D" w:rsidRDefault="00D5183D" w:rsidP="00D5183D">
      <w:pPr>
        <w:pStyle w:val="aa"/>
        <w:numPr>
          <w:ilvl w:val="1"/>
          <w:numId w:val="8"/>
        </w:numPr>
        <w:bidi/>
      </w:pPr>
      <w:r>
        <w:rPr>
          <w:rFonts w:ascii="Segoe UI Symbol" w:hAnsi="Segoe UI Symbol" w:cs="Segoe UI Symbol"/>
        </w:rPr>
        <w:t>☐</w:t>
      </w:r>
      <w:r>
        <w:t xml:space="preserve"> 45-54</w:t>
      </w:r>
    </w:p>
    <w:p w14:paraId="0C12BAAB" w14:textId="77777777" w:rsidR="00D5183D" w:rsidRDefault="00D5183D" w:rsidP="00D5183D">
      <w:pPr>
        <w:pStyle w:val="aa"/>
        <w:numPr>
          <w:ilvl w:val="1"/>
          <w:numId w:val="8"/>
        </w:numPr>
        <w:bidi/>
      </w:pPr>
      <w:r>
        <w:rPr>
          <w:rFonts w:ascii="Segoe UI Symbol" w:hAnsi="Segoe UI Symbol" w:cs="Segoe UI Symbol"/>
        </w:rPr>
        <w:t>☐</w:t>
      </w:r>
      <w:r>
        <w:t xml:space="preserve"> 55 </w:t>
      </w:r>
      <w:r>
        <w:rPr>
          <w:rtl/>
        </w:rPr>
        <w:t>فأكثر</w:t>
      </w:r>
    </w:p>
    <w:p w14:paraId="458FDE67" w14:textId="77777777" w:rsidR="00D5183D" w:rsidRDefault="00D5183D" w:rsidP="00D5183D">
      <w:pPr>
        <w:pStyle w:val="aa"/>
        <w:numPr>
          <w:ilvl w:val="0"/>
          <w:numId w:val="8"/>
        </w:numPr>
        <w:bidi/>
      </w:pPr>
      <w:r>
        <w:rPr>
          <w:rtl/>
        </w:rPr>
        <w:t>المؤهل العلمي</w:t>
      </w:r>
      <w:r>
        <w:t>:</w:t>
      </w:r>
    </w:p>
    <w:p w14:paraId="3B53FCAB"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دبلوم</w:t>
      </w:r>
    </w:p>
    <w:p w14:paraId="20111180"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بكالوريوس</w:t>
      </w:r>
    </w:p>
    <w:p w14:paraId="49D92C1F"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ماجستير</w:t>
      </w:r>
    </w:p>
    <w:p w14:paraId="2B7E8C30"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دكتوراه</w:t>
      </w:r>
    </w:p>
    <w:p w14:paraId="30D4C8A2" w14:textId="77777777" w:rsidR="00D5183D" w:rsidRDefault="00D5183D" w:rsidP="00D5183D">
      <w:pPr>
        <w:pStyle w:val="aa"/>
        <w:numPr>
          <w:ilvl w:val="0"/>
          <w:numId w:val="8"/>
        </w:numPr>
        <w:bidi/>
      </w:pPr>
      <w:r>
        <w:rPr>
          <w:rtl/>
        </w:rPr>
        <w:t>سنوات الخبرة في إدارة المشتريات</w:t>
      </w:r>
      <w:r>
        <w:t>:</w:t>
      </w:r>
    </w:p>
    <w:p w14:paraId="6E21B55B"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أقل من 3 سنوات</w:t>
      </w:r>
    </w:p>
    <w:p w14:paraId="1E376157" w14:textId="77777777" w:rsidR="00D5183D" w:rsidRDefault="00D5183D" w:rsidP="00D5183D">
      <w:pPr>
        <w:pStyle w:val="aa"/>
        <w:numPr>
          <w:ilvl w:val="1"/>
          <w:numId w:val="8"/>
        </w:numPr>
        <w:bidi/>
      </w:pPr>
      <w:r>
        <w:rPr>
          <w:rFonts w:ascii="Segoe UI Symbol" w:hAnsi="Segoe UI Symbol" w:cs="Segoe UI Symbol"/>
        </w:rPr>
        <w:t>☐</w:t>
      </w:r>
      <w:r>
        <w:t xml:space="preserve"> 3-5 </w:t>
      </w:r>
      <w:r>
        <w:rPr>
          <w:rtl/>
        </w:rPr>
        <w:t>سنوات</w:t>
      </w:r>
    </w:p>
    <w:p w14:paraId="4D9E150E" w14:textId="77777777" w:rsidR="00D5183D" w:rsidRDefault="00D5183D" w:rsidP="00D5183D">
      <w:pPr>
        <w:pStyle w:val="aa"/>
        <w:numPr>
          <w:ilvl w:val="1"/>
          <w:numId w:val="8"/>
        </w:numPr>
        <w:bidi/>
      </w:pPr>
      <w:r>
        <w:rPr>
          <w:rFonts w:ascii="Segoe UI Symbol" w:hAnsi="Segoe UI Symbol" w:cs="Segoe UI Symbol"/>
        </w:rPr>
        <w:t>☐</w:t>
      </w:r>
      <w:r>
        <w:t xml:space="preserve"> 6-10 </w:t>
      </w:r>
      <w:r>
        <w:rPr>
          <w:rtl/>
        </w:rPr>
        <w:t>سنوات</w:t>
      </w:r>
    </w:p>
    <w:p w14:paraId="449A9ABE"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أكثر من 10 سنوات</w:t>
      </w:r>
    </w:p>
    <w:p w14:paraId="7A2F50FF" w14:textId="77777777" w:rsidR="00D5183D" w:rsidRDefault="00D5183D" w:rsidP="00D5183D">
      <w:pPr>
        <w:pStyle w:val="aa"/>
        <w:numPr>
          <w:ilvl w:val="0"/>
          <w:numId w:val="8"/>
        </w:numPr>
        <w:bidi/>
      </w:pPr>
      <w:r>
        <w:rPr>
          <w:rtl/>
        </w:rPr>
        <w:t>نوع المؤسسة</w:t>
      </w:r>
      <w:r>
        <w:t>:</w:t>
      </w:r>
    </w:p>
    <w:p w14:paraId="04434F03"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حكومية</w:t>
      </w:r>
    </w:p>
    <w:p w14:paraId="253AC9AF"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خاصة</w:t>
      </w:r>
    </w:p>
    <w:p w14:paraId="5B57FCC3" w14:textId="77777777" w:rsidR="00D5183D" w:rsidRDefault="00D5183D" w:rsidP="00D5183D">
      <w:pPr>
        <w:pStyle w:val="aa"/>
        <w:numPr>
          <w:ilvl w:val="1"/>
          <w:numId w:val="8"/>
        </w:numPr>
        <w:bidi/>
      </w:pPr>
      <w:r>
        <w:rPr>
          <w:rFonts w:ascii="Segoe UI Symbol" w:hAnsi="Segoe UI Symbol" w:cs="Segoe UI Symbol"/>
        </w:rPr>
        <w:t>☐</w:t>
      </w:r>
      <w:r>
        <w:t xml:space="preserve"> </w:t>
      </w:r>
      <w:r>
        <w:rPr>
          <w:rtl/>
        </w:rPr>
        <w:t>شبه حكومية</w:t>
      </w:r>
    </w:p>
    <w:p w14:paraId="5988BBE6" w14:textId="63AF5B25" w:rsidR="00D5183D" w:rsidRDefault="00D5183D" w:rsidP="00D5183D"/>
    <w:p w14:paraId="6D9D5871" w14:textId="77777777" w:rsidR="00D5183D" w:rsidRDefault="00D5183D" w:rsidP="007C25E3">
      <w:pPr>
        <w:pStyle w:val="2"/>
        <w:bidi/>
      </w:pPr>
      <w:bookmarkStart w:id="59" w:name="_Toc224227861"/>
      <w:bookmarkStart w:id="60" w:name="_Toc224302414"/>
      <w:r>
        <w:rPr>
          <w:rStyle w:val="ab"/>
          <w:b w:val="0"/>
          <w:bCs w:val="0"/>
          <w:rtl/>
        </w:rPr>
        <w:t>ثانياً: جدول أبعاد الاستبيان وعباراته</w:t>
      </w:r>
      <w:bookmarkEnd w:id="59"/>
      <w:bookmarkEnd w:id="60"/>
    </w:p>
    <w:tbl>
      <w:tblPr>
        <w:tblStyle w:val="GridTableLight"/>
        <w:bidiVisual/>
        <w:tblW w:w="0" w:type="auto"/>
        <w:tblLook w:val="04A0" w:firstRow="1" w:lastRow="0" w:firstColumn="1" w:lastColumn="0" w:noHBand="0" w:noVBand="1"/>
      </w:tblPr>
      <w:tblGrid>
        <w:gridCol w:w="7449"/>
        <w:gridCol w:w="423"/>
        <w:gridCol w:w="423"/>
        <w:gridCol w:w="423"/>
        <w:gridCol w:w="423"/>
        <w:gridCol w:w="423"/>
      </w:tblGrid>
      <w:tr w:rsidR="007C25E3" w14:paraId="31F3615A" w14:textId="77777777" w:rsidTr="00D5183D">
        <w:tc>
          <w:tcPr>
            <w:tcW w:w="0" w:type="auto"/>
            <w:hideMark/>
          </w:tcPr>
          <w:p w14:paraId="497C7427" w14:textId="77777777" w:rsidR="007C25E3" w:rsidRDefault="007C25E3">
            <w:pPr>
              <w:jc w:val="center"/>
              <w:rPr>
                <w:b/>
                <w:bCs/>
              </w:rPr>
            </w:pPr>
            <w:r>
              <w:rPr>
                <w:b/>
                <w:bCs/>
                <w:rtl/>
              </w:rPr>
              <w:t>العبارات</w:t>
            </w:r>
          </w:p>
        </w:tc>
        <w:tc>
          <w:tcPr>
            <w:tcW w:w="0" w:type="auto"/>
            <w:hideMark/>
          </w:tcPr>
          <w:p w14:paraId="4680D688" w14:textId="77777777" w:rsidR="007C25E3" w:rsidRDefault="007C25E3">
            <w:pPr>
              <w:jc w:val="center"/>
              <w:rPr>
                <w:b/>
                <w:bCs/>
              </w:rPr>
            </w:pPr>
            <w:r>
              <w:rPr>
                <w:b/>
                <w:bCs/>
              </w:rPr>
              <w:t>5</w:t>
            </w:r>
          </w:p>
        </w:tc>
        <w:tc>
          <w:tcPr>
            <w:tcW w:w="0" w:type="auto"/>
            <w:hideMark/>
          </w:tcPr>
          <w:p w14:paraId="57B2FB7E" w14:textId="77777777" w:rsidR="007C25E3" w:rsidRDefault="007C25E3">
            <w:pPr>
              <w:jc w:val="center"/>
              <w:rPr>
                <w:b/>
                <w:bCs/>
              </w:rPr>
            </w:pPr>
            <w:r>
              <w:rPr>
                <w:b/>
                <w:bCs/>
              </w:rPr>
              <w:t>4</w:t>
            </w:r>
          </w:p>
        </w:tc>
        <w:tc>
          <w:tcPr>
            <w:tcW w:w="0" w:type="auto"/>
            <w:hideMark/>
          </w:tcPr>
          <w:p w14:paraId="0866F3AF" w14:textId="77777777" w:rsidR="007C25E3" w:rsidRDefault="007C25E3">
            <w:pPr>
              <w:jc w:val="center"/>
              <w:rPr>
                <w:b/>
                <w:bCs/>
              </w:rPr>
            </w:pPr>
            <w:r>
              <w:rPr>
                <w:b/>
                <w:bCs/>
              </w:rPr>
              <w:t>3</w:t>
            </w:r>
          </w:p>
        </w:tc>
        <w:tc>
          <w:tcPr>
            <w:tcW w:w="0" w:type="auto"/>
            <w:hideMark/>
          </w:tcPr>
          <w:p w14:paraId="709F2B0E" w14:textId="77777777" w:rsidR="007C25E3" w:rsidRDefault="007C25E3">
            <w:pPr>
              <w:jc w:val="center"/>
              <w:rPr>
                <w:b/>
                <w:bCs/>
              </w:rPr>
            </w:pPr>
            <w:r>
              <w:rPr>
                <w:b/>
                <w:bCs/>
              </w:rPr>
              <w:t>2</w:t>
            </w:r>
          </w:p>
        </w:tc>
        <w:tc>
          <w:tcPr>
            <w:tcW w:w="0" w:type="auto"/>
            <w:hideMark/>
          </w:tcPr>
          <w:p w14:paraId="2543B7EA" w14:textId="77777777" w:rsidR="007C25E3" w:rsidRDefault="007C25E3">
            <w:pPr>
              <w:jc w:val="center"/>
              <w:rPr>
                <w:b/>
                <w:bCs/>
              </w:rPr>
            </w:pPr>
            <w:r>
              <w:rPr>
                <w:b/>
                <w:bCs/>
              </w:rPr>
              <w:t>1</w:t>
            </w:r>
          </w:p>
        </w:tc>
      </w:tr>
      <w:tr w:rsidR="007C25E3" w14:paraId="1201CD49" w14:textId="77777777" w:rsidTr="009B1DB3">
        <w:tc>
          <w:tcPr>
            <w:tcW w:w="0" w:type="auto"/>
            <w:gridSpan w:val="6"/>
          </w:tcPr>
          <w:p w14:paraId="3C0E7741" w14:textId="29BFA571" w:rsidR="007C25E3" w:rsidRDefault="007C25E3">
            <w:pPr>
              <w:jc w:val="center"/>
              <w:rPr>
                <w:b/>
                <w:bCs/>
              </w:rPr>
            </w:pPr>
            <w:r w:rsidRPr="007C25E3">
              <w:rPr>
                <w:rFonts w:cs="Arial" w:hint="cs"/>
                <w:b/>
                <w:bCs/>
                <w:rtl/>
              </w:rPr>
              <w:t>استخدام</w:t>
            </w:r>
            <w:r w:rsidRPr="007C25E3">
              <w:rPr>
                <w:rFonts w:cs="Arial"/>
                <w:b/>
                <w:bCs/>
                <w:rtl/>
              </w:rPr>
              <w:t xml:space="preserve"> </w:t>
            </w:r>
            <w:r w:rsidRPr="007C25E3">
              <w:rPr>
                <w:rFonts w:cs="Arial" w:hint="cs"/>
                <w:b/>
                <w:bCs/>
                <w:rtl/>
              </w:rPr>
              <w:t>تقنيات</w:t>
            </w:r>
            <w:r w:rsidRPr="007C25E3">
              <w:rPr>
                <w:rFonts w:cs="Arial"/>
                <w:b/>
                <w:bCs/>
                <w:rtl/>
              </w:rPr>
              <w:t xml:space="preserve"> </w:t>
            </w:r>
            <w:r w:rsidRPr="007C25E3">
              <w:rPr>
                <w:rFonts w:cs="Arial" w:hint="cs"/>
                <w:b/>
                <w:bCs/>
                <w:rtl/>
              </w:rPr>
              <w:t>الذكاء</w:t>
            </w:r>
            <w:r w:rsidRPr="007C25E3">
              <w:rPr>
                <w:rFonts w:cs="Arial"/>
                <w:b/>
                <w:bCs/>
                <w:rtl/>
              </w:rPr>
              <w:t xml:space="preserve"> </w:t>
            </w:r>
            <w:r w:rsidRPr="007C25E3">
              <w:rPr>
                <w:rFonts w:cs="Arial" w:hint="cs"/>
                <w:b/>
                <w:bCs/>
                <w:rtl/>
              </w:rPr>
              <w:t>الاصطناعي</w:t>
            </w:r>
            <w:r w:rsidRPr="007C25E3">
              <w:rPr>
                <w:rFonts w:cs="Arial"/>
                <w:b/>
                <w:bCs/>
                <w:rtl/>
              </w:rPr>
              <w:t xml:space="preserve"> </w:t>
            </w:r>
            <w:r w:rsidRPr="007C25E3">
              <w:rPr>
                <w:rFonts w:cs="Arial" w:hint="cs"/>
                <w:b/>
                <w:bCs/>
                <w:rtl/>
              </w:rPr>
              <w:t>في</w:t>
            </w:r>
            <w:r w:rsidRPr="007C25E3">
              <w:rPr>
                <w:rFonts w:cs="Arial"/>
                <w:b/>
                <w:bCs/>
                <w:rtl/>
              </w:rPr>
              <w:t xml:space="preserve"> </w:t>
            </w:r>
            <w:r w:rsidRPr="007C25E3">
              <w:rPr>
                <w:rFonts w:cs="Arial" w:hint="cs"/>
                <w:b/>
                <w:bCs/>
                <w:rtl/>
              </w:rPr>
              <w:t>إدارة</w:t>
            </w:r>
            <w:r w:rsidRPr="007C25E3">
              <w:rPr>
                <w:rFonts w:cs="Arial"/>
                <w:b/>
                <w:bCs/>
                <w:rtl/>
              </w:rPr>
              <w:t xml:space="preserve"> </w:t>
            </w:r>
            <w:r w:rsidRPr="007C25E3">
              <w:rPr>
                <w:rFonts w:cs="Arial" w:hint="cs"/>
                <w:b/>
                <w:bCs/>
                <w:rtl/>
              </w:rPr>
              <w:t>المشتريات</w:t>
            </w:r>
          </w:p>
        </w:tc>
      </w:tr>
      <w:tr w:rsidR="007C25E3" w14:paraId="2FB80E07" w14:textId="77777777" w:rsidTr="00D5183D">
        <w:tc>
          <w:tcPr>
            <w:tcW w:w="0" w:type="auto"/>
            <w:hideMark/>
          </w:tcPr>
          <w:p w14:paraId="2186E7D1" w14:textId="77777777" w:rsidR="007C25E3" w:rsidRDefault="007C25E3">
            <w:r>
              <w:t xml:space="preserve">1. </w:t>
            </w:r>
            <w:r>
              <w:rPr>
                <w:rtl/>
              </w:rPr>
              <w:t>تساعد تقنيات الذكاء الاصطناعي في تحسين سرعة إنجاز عمليات المشتريات بالمؤسسة</w:t>
            </w:r>
            <w:r>
              <w:t>.</w:t>
            </w:r>
          </w:p>
        </w:tc>
        <w:tc>
          <w:tcPr>
            <w:tcW w:w="0" w:type="auto"/>
            <w:hideMark/>
          </w:tcPr>
          <w:p w14:paraId="4F77F4AC" w14:textId="77777777" w:rsidR="007C25E3" w:rsidRDefault="007C25E3">
            <w:r>
              <w:rPr>
                <w:rFonts w:ascii="Segoe UI Symbol" w:hAnsi="Segoe UI Symbol" w:cs="Segoe UI Symbol"/>
              </w:rPr>
              <w:t>☐</w:t>
            </w:r>
          </w:p>
        </w:tc>
        <w:tc>
          <w:tcPr>
            <w:tcW w:w="0" w:type="auto"/>
            <w:hideMark/>
          </w:tcPr>
          <w:p w14:paraId="47F249B8" w14:textId="77777777" w:rsidR="007C25E3" w:rsidRDefault="007C25E3">
            <w:r>
              <w:rPr>
                <w:rFonts w:ascii="Segoe UI Symbol" w:hAnsi="Segoe UI Symbol" w:cs="Segoe UI Symbol"/>
              </w:rPr>
              <w:t>☐</w:t>
            </w:r>
          </w:p>
        </w:tc>
        <w:tc>
          <w:tcPr>
            <w:tcW w:w="0" w:type="auto"/>
            <w:hideMark/>
          </w:tcPr>
          <w:p w14:paraId="3502EC84" w14:textId="77777777" w:rsidR="007C25E3" w:rsidRDefault="007C25E3">
            <w:r>
              <w:rPr>
                <w:rFonts w:ascii="Segoe UI Symbol" w:hAnsi="Segoe UI Symbol" w:cs="Segoe UI Symbol"/>
              </w:rPr>
              <w:t>☐</w:t>
            </w:r>
          </w:p>
        </w:tc>
        <w:tc>
          <w:tcPr>
            <w:tcW w:w="0" w:type="auto"/>
            <w:hideMark/>
          </w:tcPr>
          <w:p w14:paraId="4C38412B" w14:textId="77777777" w:rsidR="007C25E3" w:rsidRDefault="007C25E3">
            <w:r>
              <w:rPr>
                <w:rFonts w:ascii="Segoe UI Symbol" w:hAnsi="Segoe UI Symbol" w:cs="Segoe UI Symbol"/>
              </w:rPr>
              <w:t>☐</w:t>
            </w:r>
          </w:p>
        </w:tc>
        <w:tc>
          <w:tcPr>
            <w:tcW w:w="0" w:type="auto"/>
            <w:hideMark/>
          </w:tcPr>
          <w:p w14:paraId="2528F7D3" w14:textId="77777777" w:rsidR="007C25E3" w:rsidRDefault="007C25E3">
            <w:r>
              <w:rPr>
                <w:rFonts w:ascii="Segoe UI Symbol" w:hAnsi="Segoe UI Symbol" w:cs="Segoe UI Symbol"/>
              </w:rPr>
              <w:t>☐</w:t>
            </w:r>
          </w:p>
        </w:tc>
      </w:tr>
      <w:tr w:rsidR="007C25E3" w14:paraId="6FB2A3C0" w14:textId="77777777" w:rsidTr="00D5183D">
        <w:tc>
          <w:tcPr>
            <w:tcW w:w="0" w:type="auto"/>
            <w:hideMark/>
          </w:tcPr>
          <w:p w14:paraId="4AF42F79" w14:textId="77777777" w:rsidR="007C25E3" w:rsidRDefault="007C25E3">
            <w:r>
              <w:t xml:space="preserve">2. </w:t>
            </w:r>
            <w:r>
              <w:rPr>
                <w:rtl/>
              </w:rPr>
              <w:t>تقلل تقنيات الذكاء الاصطناعي الأخطاء البشرية في عمليات المشتريات</w:t>
            </w:r>
            <w:r>
              <w:t>.</w:t>
            </w:r>
          </w:p>
        </w:tc>
        <w:tc>
          <w:tcPr>
            <w:tcW w:w="0" w:type="auto"/>
            <w:hideMark/>
          </w:tcPr>
          <w:p w14:paraId="14CE07AE" w14:textId="77777777" w:rsidR="007C25E3" w:rsidRDefault="007C25E3">
            <w:r>
              <w:rPr>
                <w:rFonts w:ascii="Segoe UI Symbol" w:hAnsi="Segoe UI Symbol" w:cs="Segoe UI Symbol"/>
              </w:rPr>
              <w:t>☐</w:t>
            </w:r>
          </w:p>
        </w:tc>
        <w:tc>
          <w:tcPr>
            <w:tcW w:w="0" w:type="auto"/>
            <w:hideMark/>
          </w:tcPr>
          <w:p w14:paraId="3F096611" w14:textId="77777777" w:rsidR="007C25E3" w:rsidRDefault="007C25E3">
            <w:r>
              <w:rPr>
                <w:rFonts w:ascii="Segoe UI Symbol" w:hAnsi="Segoe UI Symbol" w:cs="Segoe UI Symbol"/>
              </w:rPr>
              <w:t>☐</w:t>
            </w:r>
          </w:p>
        </w:tc>
        <w:tc>
          <w:tcPr>
            <w:tcW w:w="0" w:type="auto"/>
            <w:hideMark/>
          </w:tcPr>
          <w:p w14:paraId="669D7B6E" w14:textId="77777777" w:rsidR="007C25E3" w:rsidRDefault="007C25E3">
            <w:r>
              <w:rPr>
                <w:rFonts w:ascii="Segoe UI Symbol" w:hAnsi="Segoe UI Symbol" w:cs="Segoe UI Symbol"/>
              </w:rPr>
              <w:t>☐</w:t>
            </w:r>
          </w:p>
        </w:tc>
        <w:tc>
          <w:tcPr>
            <w:tcW w:w="0" w:type="auto"/>
            <w:hideMark/>
          </w:tcPr>
          <w:p w14:paraId="42952252" w14:textId="77777777" w:rsidR="007C25E3" w:rsidRDefault="007C25E3">
            <w:r>
              <w:rPr>
                <w:rFonts w:ascii="Segoe UI Symbol" w:hAnsi="Segoe UI Symbol" w:cs="Segoe UI Symbol"/>
              </w:rPr>
              <w:t>☐</w:t>
            </w:r>
          </w:p>
        </w:tc>
        <w:tc>
          <w:tcPr>
            <w:tcW w:w="0" w:type="auto"/>
            <w:hideMark/>
          </w:tcPr>
          <w:p w14:paraId="6E528B30" w14:textId="77777777" w:rsidR="007C25E3" w:rsidRDefault="007C25E3">
            <w:r>
              <w:rPr>
                <w:rFonts w:ascii="Segoe UI Symbol" w:hAnsi="Segoe UI Symbol" w:cs="Segoe UI Symbol"/>
              </w:rPr>
              <w:t>☐</w:t>
            </w:r>
          </w:p>
        </w:tc>
      </w:tr>
      <w:tr w:rsidR="007C25E3" w14:paraId="1F34436B" w14:textId="77777777" w:rsidTr="00D5183D">
        <w:tc>
          <w:tcPr>
            <w:tcW w:w="0" w:type="auto"/>
            <w:hideMark/>
          </w:tcPr>
          <w:p w14:paraId="5C9A0C64" w14:textId="77777777" w:rsidR="007C25E3" w:rsidRDefault="007C25E3">
            <w:r>
              <w:t xml:space="preserve">3. </w:t>
            </w:r>
            <w:r>
              <w:rPr>
                <w:rtl/>
              </w:rPr>
              <w:t>تساهم تقنيات الذكاء الاصطناعي في تحسين تنسيق سلسلة الإمداد بالمؤسسة</w:t>
            </w:r>
            <w:r>
              <w:t>.</w:t>
            </w:r>
          </w:p>
        </w:tc>
        <w:tc>
          <w:tcPr>
            <w:tcW w:w="0" w:type="auto"/>
            <w:hideMark/>
          </w:tcPr>
          <w:p w14:paraId="1CDA35B1" w14:textId="77777777" w:rsidR="007C25E3" w:rsidRDefault="007C25E3">
            <w:r>
              <w:rPr>
                <w:rFonts w:ascii="Segoe UI Symbol" w:hAnsi="Segoe UI Symbol" w:cs="Segoe UI Symbol"/>
              </w:rPr>
              <w:t>☐</w:t>
            </w:r>
          </w:p>
        </w:tc>
        <w:tc>
          <w:tcPr>
            <w:tcW w:w="0" w:type="auto"/>
            <w:hideMark/>
          </w:tcPr>
          <w:p w14:paraId="7A4A8736" w14:textId="77777777" w:rsidR="007C25E3" w:rsidRDefault="007C25E3">
            <w:r>
              <w:rPr>
                <w:rFonts w:ascii="Segoe UI Symbol" w:hAnsi="Segoe UI Symbol" w:cs="Segoe UI Symbol"/>
              </w:rPr>
              <w:t>☐</w:t>
            </w:r>
          </w:p>
        </w:tc>
        <w:tc>
          <w:tcPr>
            <w:tcW w:w="0" w:type="auto"/>
            <w:hideMark/>
          </w:tcPr>
          <w:p w14:paraId="18322080" w14:textId="77777777" w:rsidR="007C25E3" w:rsidRDefault="007C25E3">
            <w:r>
              <w:rPr>
                <w:rFonts w:ascii="Segoe UI Symbol" w:hAnsi="Segoe UI Symbol" w:cs="Segoe UI Symbol"/>
              </w:rPr>
              <w:t>☐</w:t>
            </w:r>
          </w:p>
        </w:tc>
        <w:tc>
          <w:tcPr>
            <w:tcW w:w="0" w:type="auto"/>
            <w:hideMark/>
          </w:tcPr>
          <w:p w14:paraId="561587F8" w14:textId="77777777" w:rsidR="007C25E3" w:rsidRDefault="007C25E3">
            <w:r>
              <w:rPr>
                <w:rFonts w:ascii="Segoe UI Symbol" w:hAnsi="Segoe UI Symbol" w:cs="Segoe UI Symbol"/>
              </w:rPr>
              <w:t>☐</w:t>
            </w:r>
          </w:p>
        </w:tc>
        <w:tc>
          <w:tcPr>
            <w:tcW w:w="0" w:type="auto"/>
            <w:hideMark/>
          </w:tcPr>
          <w:p w14:paraId="130E1B26" w14:textId="77777777" w:rsidR="007C25E3" w:rsidRDefault="007C25E3">
            <w:r>
              <w:rPr>
                <w:rFonts w:ascii="Segoe UI Symbol" w:hAnsi="Segoe UI Symbol" w:cs="Segoe UI Symbol"/>
              </w:rPr>
              <w:t>☐</w:t>
            </w:r>
          </w:p>
        </w:tc>
      </w:tr>
      <w:tr w:rsidR="007C25E3" w14:paraId="3851B8DE" w14:textId="77777777" w:rsidTr="00D5183D">
        <w:tc>
          <w:tcPr>
            <w:tcW w:w="0" w:type="auto"/>
            <w:hideMark/>
          </w:tcPr>
          <w:p w14:paraId="4DB24F52" w14:textId="77777777" w:rsidR="007C25E3" w:rsidRDefault="007C25E3">
            <w:r>
              <w:t xml:space="preserve">4. </w:t>
            </w:r>
            <w:r>
              <w:rPr>
                <w:rtl/>
              </w:rPr>
              <w:t>تتيح تقنيات الذكاء الاصطناعي اتخاذ قرارات شراء أكثر دقة وفعالية</w:t>
            </w:r>
            <w:r>
              <w:t>.</w:t>
            </w:r>
          </w:p>
        </w:tc>
        <w:tc>
          <w:tcPr>
            <w:tcW w:w="0" w:type="auto"/>
            <w:hideMark/>
          </w:tcPr>
          <w:p w14:paraId="4C99C9F7" w14:textId="77777777" w:rsidR="007C25E3" w:rsidRDefault="007C25E3">
            <w:r>
              <w:rPr>
                <w:rFonts w:ascii="Segoe UI Symbol" w:hAnsi="Segoe UI Symbol" w:cs="Segoe UI Symbol"/>
              </w:rPr>
              <w:t>☐</w:t>
            </w:r>
          </w:p>
        </w:tc>
        <w:tc>
          <w:tcPr>
            <w:tcW w:w="0" w:type="auto"/>
            <w:hideMark/>
          </w:tcPr>
          <w:p w14:paraId="42E5E604" w14:textId="77777777" w:rsidR="007C25E3" w:rsidRDefault="007C25E3">
            <w:r>
              <w:rPr>
                <w:rFonts w:ascii="Segoe UI Symbol" w:hAnsi="Segoe UI Symbol" w:cs="Segoe UI Symbol"/>
              </w:rPr>
              <w:t>☐</w:t>
            </w:r>
          </w:p>
        </w:tc>
        <w:tc>
          <w:tcPr>
            <w:tcW w:w="0" w:type="auto"/>
            <w:hideMark/>
          </w:tcPr>
          <w:p w14:paraId="08B606C4" w14:textId="77777777" w:rsidR="007C25E3" w:rsidRDefault="007C25E3">
            <w:r>
              <w:rPr>
                <w:rFonts w:ascii="Segoe UI Symbol" w:hAnsi="Segoe UI Symbol" w:cs="Segoe UI Symbol"/>
              </w:rPr>
              <w:t>☐</w:t>
            </w:r>
          </w:p>
        </w:tc>
        <w:tc>
          <w:tcPr>
            <w:tcW w:w="0" w:type="auto"/>
            <w:hideMark/>
          </w:tcPr>
          <w:p w14:paraId="4A2E427A" w14:textId="77777777" w:rsidR="007C25E3" w:rsidRDefault="007C25E3">
            <w:r>
              <w:rPr>
                <w:rFonts w:ascii="Segoe UI Symbol" w:hAnsi="Segoe UI Symbol" w:cs="Segoe UI Symbol"/>
              </w:rPr>
              <w:t>☐</w:t>
            </w:r>
          </w:p>
        </w:tc>
        <w:tc>
          <w:tcPr>
            <w:tcW w:w="0" w:type="auto"/>
            <w:hideMark/>
          </w:tcPr>
          <w:p w14:paraId="6BB921C7" w14:textId="77777777" w:rsidR="007C25E3" w:rsidRDefault="007C25E3">
            <w:r>
              <w:rPr>
                <w:rFonts w:ascii="Segoe UI Symbol" w:hAnsi="Segoe UI Symbol" w:cs="Segoe UI Symbol"/>
              </w:rPr>
              <w:t>☐</w:t>
            </w:r>
          </w:p>
        </w:tc>
      </w:tr>
      <w:tr w:rsidR="007C25E3" w14:paraId="72310146" w14:textId="77777777" w:rsidTr="00D5183D">
        <w:tc>
          <w:tcPr>
            <w:tcW w:w="0" w:type="auto"/>
            <w:hideMark/>
          </w:tcPr>
          <w:p w14:paraId="27F42F7B" w14:textId="77777777" w:rsidR="007C25E3" w:rsidRDefault="007C25E3">
            <w:r>
              <w:t xml:space="preserve">5. </w:t>
            </w:r>
            <w:r>
              <w:rPr>
                <w:rtl/>
              </w:rPr>
              <w:t>تؤدي تقنيات الذكاء الاصطناعي إلى زيادة رضا العملاء الداخليين في المؤسسة</w:t>
            </w:r>
            <w:r>
              <w:t>.</w:t>
            </w:r>
          </w:p>
        </w:tc>
        <w:tc>
          <w:tcPr>
            <w:tcW w:w="0" w:type="auto"/>
            <w:hideMark/>
          </w:tcPr>
          <w:p w14:paraId="5DCE4DBC" w14:textId="77777777" w:rsidR="007C25E3" w:rsidRDefault="007C25E3">
            <w:r>
              <w:rPr>
                <w:rFonts w:ascii="Segoe UI Symbol" w:hAnsi="Segoe UI Symbol" w:cs="Segoe UI Symbol"/>
              </w:rPr>
              <w:t>☐</w:t>
            </w:r>
          </w:p>
        </w:tc>
        <w:tc>
          <w:tcPr>
            <w:tcW w:w="0" w:type="auto"/>
            <w:hideMark/>
          </w:tcPr>
          <w:p w14:paraId="4E890D26" w14:textId="77777777" w:rsidR="007C25E3" w:rsidRDefault="007C25E3">
            <w:r>
              <w:rPr>
                <w:rFonts w:ascii="Segoe UI Symbol" w:hAnsi="Segoe UI Symbol" w:cs="Segoe UI Symbol"/>
              </w:rPr>
              <w:t>☐</w:t>
            </w:r>
          </w:p>
        </w:tc>
        <w:tc>
          <w:tcPr>
            <w:tcW w:w="0" w:type="auto"/>
            <w:hideMark/>
          </w:tcPr>
          <w:p w14:paraId="7ACA3B33" w14:textId="77777777" w:rsidR="007C25E3" w:rsidRDefault="007C25E3">
            <w:r>
              <w:rPr>
                <w:rFonts w:ascii="Segoe UI Symbol" w:hAnsi="Segoe UI Symbol" w:cs="Segoe UI Symbol"/>
              </w:rPr>
              <w:t>☐</w:t>
            </w:r>
          </w:p>
        </w:tc>
        <w:tc>
          <w:tcPr>
            <w:tcW w:w="0" w:type="auto"/>
            <w:hideMark/>
          </w:tcPr>
          <w:p w14:paraId="3B4E0FE9" w14:textId="77777777" w:rsidR="007C25E3" w:rsidRDefault="007C25E3">
            <w:r>
              <w:rPr>
                <w:rFonts w:ascii="Segoe UI Symbol" w:hAnsi="Segoe UI Symbol" w:cs="Segoe UI Symbol"/>
              </w:rPr>
              <w:t>☐</w:t>
            </w:r>
          </w:p>
        </w:tc>
        <w:tc>
          <w:tcPr>
            <w:tcW w:w="0" w:type="auto"/>
            <w:hideMark/>
          </w:tcPr>
          <w:p w14:paraId="3CC52534" w14:textId="77777777" w:rsidR="007C25E3" w:rsidRDefault="007C25E3">
            <w:r>
              <w:rPr>
                <w:rFonts w:ascii="Segoe UI Symbol" w:hAnsi="Segoe UI Symbol" w:cs="Segoe UI Symbol"/>
              </w:rPr>
              <w:t>☐</w:t>
            </w:r>
          </w:p>
        </w:tc>
      </w:tr>
      <w:tr w:rsidR="007C25E3" w14:paraId="257A806F" w14:textId="77777777" w:rsidTr="009B1DB3">
        <w:tc>
          <w:tcPr>
            <w:tcW w:w="0" w:type="auto"/>
            <w:gridSpan w:val="6"/>
          </w:tcPr>
          <w:p w14:paraId="1105C59B" w14:textId="42155E5C" w:rsidR="007C25E3" w:rsidRDefault="007C25E3">
            <w:pPr>
              <w:rPr>
                <w:rFonts w:ascii="Segoe UI Symbol" w:hAnsi="Segoe UI Symbol" w:cs="Segoe UI Symbol"/>
              </w:rPr>
            </w:pPr>
            <w:r w:rsidRPr="007C25E3">
              <w:rPr>
                <w:rFonts w:cs="Arial" w:hint="cs"/>
                <w:rtl/>
              </w:rPr>
              <w:t>قدرة</w:t>
            </w:r>
            <w:r w:rsidRPr="007C25E3">
              <w:rPr>
                <w:rFonts w:cs="Arial"/>
                <w:rtl/>
              </w:rPr>
              <w:t xml:space="preserve"> </w:t>
            </w:r>
            <w:r w:rsidRPr="007C25E3">
              <w:rPr>
                <w:rFonts w:cs="Arial" w:hint="cs"/>
                <w:rtl/>
              </w:rPr>
              <w:t>نظام</w:t>
            </w:r>
            <w:r w:rsidRPr="007C25E3">
              <w:rPr>
                <w:rFonts w:cs="Arial"/>
                <w:rtl/>
              </w:rPr>
              <w:t xml:space="preserve"> </w:t>
            </w:r>
            <w:r w:rsidRPr="007C25E3">
              <w:rPr>
                <w:rFonts w:cs="Arial" w:hint="cs"/>
                <w:rtl/>
              </w:rPr>
              <w:t>الذكاء</w:t>
            </w:r>
            <w:r w:rsidRPr="007C25E3">
              <w:rPr>
                <w:rFonts w:cs="Arial"/>
                <w:rtl/>
              </w:rPr>
              <w:t xml:space="preserve"> </w:t>
            </w:r>
            <w:r w:rsidRPr="007C25E3">
              <w:rPr>
                <w:rFonts w:cs="Arial" w:hint="cs"/>
                <w:rtl/>
              </w:rPr>
              <w:t>الاصطناعي</w:t>
            </w:r>
            <w:r w:rsidRPr="007C25E3">
              <w:rPr>
                <w:rFonts w:cs="Arial"/>
                <w:rtl/>
              </w:rPr>
              <w:t xml:space="preserve"> </w:t>
            </w:r>
            <w:r w:rsidRPr="007C25E3">
              <w:rPr>
                <w:rFonts w:cs="Arial" w:hint="cs"/>
                <w:rtl/>
              </w:rPr>
              <w:t>المستخدم</w:t>
            </w:r>
          </w:p>
        </w:tc>
      </w:tr>
      <w:tr w:rsidR="007C25E3" w14:paraId="5C45E860" w14:textId="77777777" w:rsidTr="00D5183D">
        <w:tc>
          <w:tcPr>
            <w:tcW w:w="0" w:type="auto"/>
            <w:hideMark/>
          </w:tcPr>
          <w:p w14:paraId="7FD7BF9E" w14:textId="77777777" w:rsidR="007C25E3" w:rsidRDefault="007C25E3">
            <w:r>
              <w:t xml:space="preserve">1. </w:t>
            </w:r>
            <w:r>
              <w:rPr>
                <w:rtl/>
              </w:rPr>
              <w:t>يتميز نظام الذكاء الاصطناعي بالقدرة على معالجة كميات كبيرة من البيانات بسرعة عالية</w:t>
            </w:r>
            <w:r>
              <w:t>.</w:t>
            </w:r>
          </w:p>
        </w:tc>
        <w:tc>
          <w:tcPr>
            <w:tcW w:w="0" w:type="auto"/>
            <w:hideMark/>
          </w:tcPr>
          <w:p w14:paraId="12DF18C5" w14:textId="77777777" w:rsidR="007C25E3" w:rsidRDefault="007C25E3">
            <w:r>
              <w:rPr>
                <w:rFonts w:ascii="Segoe UI Symbol" w:hAnsi="Segoe UI Symbol" w:cs="Segoe UI Symbol"/>
              </w:rPr>
              <w:t>☐</w:t>
            </w:r>
          </w:p>
        </w:tc>
        <w:tc>
          <w:tcPr>
            <w:tcW w:w="0" w:type="auto"/>
            <w:hideMark/>
          </w:tcPr>
          <w:p w14:paraId="13C60786" w14:textId="77777777" w:rsidR="007C25E3" w:rsidRDefault="007C25E3">
            <w:r>
              <w:rPr>
                <w:rFonts w:ascii="Segoe UI Symbol" w:hAnsi="Segoe UI Symbol" w:cs="Segoe UI Symbol"/>
              </w:rPr>
              <w:t>☐</w:t>
            </w:r>
          </w:p>
        </w:tc>
        <w:tc>
          <w:tcPr>
            <w:tcW w:w="0" w:type="auto"/>
            <w:hideMark/>
          </w:tcPr>
          <w:p w14:paraId="2F1B5DDF" w14:textId="77777777" w:rsidR="007C25E3" w:rsidRDefault="007C25E3">
            <w:r>
              <w:rPr>
                <w:rFonts w:ascii="Segoe UI Symbol" w:hAnsi="Segoe UI Symbol" w:cs="Segoe UI Symbol"/>
              </w:rPr>
              <w:t>☐</w:t>
            </w:r>
          </w:p>
        </w:tc>
        <w:tc>
          <w:tcPr>
            <w:tcW w:w="0" w:type="auto"/>
            <w:hideMark/>
          </w:tcPr>
          <w:p w14:paraId="47ED04B6" w14:textId="77777777" w:rsidR="007C25E3" w:rsidRDefault="007C25E3">
            <w:r>
              <w:rPr>
                <w:rFonts w:ascii="Segoe UI Symbol" w:hAnsi="Segoe UI Symbol" w:cs="Segoe UI Symbol"/>
              </w:rPr>
              <w:t>☐</w:t>
            </w:r>
          </w:p>
        </w:tc>
        <w:tc>
          <w:tcPr>
            <w:tcW w:w="0" w:type="auto"/>
            <w:hideMark/>
          </w:tcPr>
          <w:p w14:paraId="6ADA85A5" w14:textId="77777777" w:rsidR="007C25E3" w:rsidRDefault="007C25E3">
            <w:r>
              <w:rPr>
                <w:rFonts w:ascii="Segoe UI Symbol" w:hAnsi="Segoe UI Symbol" w:cs="Segoe UI Symbol"/>
              </w:rPr>
              <w:t>☐</w:t>
            </w:r>
          </w:p>
        </w:tc>
      </w:tr>
      <w:tr w:rsidR="007C25E3" w14:paraId="44D62FF7" w14:textId="77777777" w:rsidTr="00D5183D">
        <w:tc>
          <w:tcPr>
            <w:tcW w:w="0" w:type="auto"/>
            <w:hideMark/>
          </w:tcPr>
          <w:p w14:paraId="290B9088" w14:textId="77777777" w:rsidR="007C25E3" w:rsidRDefault="007C25E3">
            <w:r>
              <w:t xml:space="preserve">2. </w:t>
            </w:r>
            <w:r>
              <w:rPr>
                <w:rtl/>
              </w:rPr>
              <w:t>يوفر نظام الذكاء الاصطناعي حلولًا دقيقة للمشكلات المتعلقة بالمشتريات</w:t>
            </w:r>
            <w:r>
              <w:t>.</w:t>
            </w:r>
          </w:p>
        </w:tc>
        <w:tc>
          <w:tcPr>
            <w:tcW w:w="0" w:type="auto"/>
            <w:hideMark/>
          </w:tcPr>
          <w:p w14:paraId="3BB46722" w14:textId="77777777" w:rsidR="007C25E3" w:rsidRDefault="007C25E3">
            <w:r>
              <w:rPr>
                <w:rFonts w:ascii="Segoe UI Symbol" w:hAnsi="Segoe UI Symbol" w:cs="Segoe UI Symbol"/>
              </w:rPr>
              <w:t>☐</w:t>
            </w:r>
          </w:p>
        </w:tc>
        <w:tc>
          <w:tcPr>
            <w:tcW w:w="0" w:type="auto"/>
            <w:hideMark/>
          </w:tcPr>
          <w:p w14:paraId="12E54B66" w14:textId="77777777" w:rsidR="007C25E3" w:rsidRDefault="007C25E3">
            <w:r>
              <w:rPr>
                <w:rFonts w:ascii="Segoe UI Symbol" w:hAnsi="Segoe UI Symbol" w:cs="Segoe UI Symbol"/>
              </w:rPr>
              <w:t>☐</w:t>
            </w:r>
          </w:p>
        </w:tc>
        <w:tc>
          <w:tcPr>
            <w:tcW w:w="0" w:type="auto"/>
            <w:hideMark/>
          </w:tcPr>
          <w:p w14:paraId="018A4127" w14:textId="77777777" w:rsidR="007C25E3" w:rsidRDefault="007C25E3">
            <w:r>
              <w:rPr>
                <w:rFonts w:ascii="Segoe UI Symbol" w:hAnsi="Segoe UI Symbol" w:cs="Segoe UI Symbol"/>
              </w:rPr>
              <w:t>☐</w:t>
            </w:r>
          </w:p>
        </w:tc>
        <w:tc>
          <w:tcPr>
            <w:tcW w:w="0" w:type="auto"/>
            <w:hideMark/>
          </w:tcPr>
          <w:p w14:paraId="2FF23861" w14:textId="77777777" w:rsidR="007C25E3" w:rsidRDefault="007C25E3">
            <w:r>
              <w:rPr>
                <w:rFonts w:ascii="Segoe UI Symbol" w:hAnsi="Segoe UI Symbol" w:cs="Segoe UI Symbol"/>
              </w:rPr>
              <w:t>☐</w:t>
            </w:r>
          </w:p>
        </w:tc>
        <w:tc>
          <w:tcPr>
            <w:tcW w:w="0" w:type="auto"/>
            <w:hideMark/>
          </w:tcPr>
          <w:p w14:paraId="7A69B874" w14:textId="77777777" w:rsidR="007C25E3" w:rsidRDefault="007C25E3">
            <w:r>
              <w:rPr>
                <w:rFonts w:ascii="Segoe UI Symbol" w:hAnsi="Segoe UI Symbol" w:cs="Segoe UI Symbol"/>
              </w:rPr>
              <w:t>☐</w:t>
            </w:r>
          </w:p>
        </w:tc>
      </w:tr>
      <w:tr w:rsidR="007C25E3" w14:paraId="6CECE627" w14:textId="77777777" w:rsidTr="00D5183D">
        <w:tc>
          <w:tcPr>
            <w:tcW w:w="0" w:type="auto"/>
            <w:hideMark/>
          </w:tcPr>
          <w:p w14:paraId="21AF59EB" w14:textId="77777777" w:rsidR="007C25E3" w:rsidRDefault="007C25E3">
            <w:r>
              <w:t xml:space="preserve">3. </w:t>
            </w:r>
            <w:r>
              <w:rPr>
                <w:rtl/>
              </w:rPr>
              <w:t>يعتمد النظام على تقنيات تحليلية متقدمة لدعم عمليات اتخاذ القرار</w:t>
            </w:r>
            <w:r>
              <w:t>.</w:t>
            </w:r>
          </w:p>
        </w:tc>
        <w:tc>
          <w:tcPr>
            <w:tcW w:w="0" w:type="auto"/>
            <w:hideMark/>
          </w:tcPr>
          <w:p w14:paraId="5F195A12" w14:textId="77777777" w:rsidR="007C25E3" w:rsidRDefault="007C25E3">
            <w:r>
              <w:rPr>
                <w:rFonts w:ascii="Segoe UI Symbol" w:hAnsi="Segoe UI Symbol" w:cs="Segoe UI Symbol"/>
              </w:rPr>
              <w:t>☐</w:t>
            </w:r>
          </w:p>
        </w:tc>
        <w:tc>
          <w:tcPr>
            <w:tcW w:w="0" w:type="auto"/>
            <w:hideMark/>
          </w:tcPr>
          <w:p w14:paraId="6AA14C3D" w14:textId="77777777" w:rsidR="007C25E3" w:rsidRDefault="007C25E3">
            <w:r>
              <w:rPr>
                <w:rFonts w:ascii="Segoe UI Symbol" w:hAnsi="Segoe UI Symbol" w:cs="Segoe UI Symbol"/>
              </w:rPr>
              <w:t>☐</w:t>
            </w:r>
          </w:p>
        </w:tc>
        <w:tc>
          <w:tcPr>
            <w:tcW w:w="0" w:type="auto"/>
            <w:hideMark/>
          </w:tcPr>
          <w:p w14:paraId="48F6A8FC" w14:textId="77777777" w:rsidR="007C25E3" w:rsidRDefault="007C25E3">
            <w:r>
              <w:rPr>
                <w:rFonts w:ascii="Segoe UI Symbol" w:hAnsi="Segoe UI Symbol" w:cs="Segoe UI Symbol"/>
              </w:rPr>
              <w:t>☐</w:t>
            </w:r>
          </w:p>
        </w:tc>
        <w:tc>
          <w:tcPr>
            <w:tcW w:w="0" w:type="auto"/>
            <w:hideMark/>
          </w:tcPr>
          <w:p w14:paraId="39BDA9CF" w14:textId="77777777" w:rsidR="007C25E3" w:rsidRDefault="007C25E3">
            <w:r>
              <w:rPr>
                <w:rFonts w:ascii="Segoe UI Symbol" w:hAnsi="Segoe UI Symbol" w:cs="Segoe UI Symbol"/>
              </w:rPr>
              <w:t>☐</w:t>
            </w:r>
          </w:p>
        </w:tc>
        <w:tc>
          <w:tcPr>
            <w:tcW w:w="0" w:type="auto"/>
            <w:hideMark/>
          </w:tcPr>
          <w:p w14:paraId="3C283102" w14:textId="77777777" w:rsidR="007C25E3" w:rsidRDefault="007C25E3">
            <w:r>
              <w:rPr>
                <w:rFonts w:ascii="Segoe UI Symbol" w:hAnsi="Segoe UI Symbol" w:cs="Segoe UI Symbol"/>
              </w:rPr>
              <w:t>☐</w:t>
            </w:r>
          </w:p>
        </w:tc>
      </w:tr>
      <w:tr w:rsidR="007C25E3" w14:paraId="0E8DD542" w14:textId="77777777" w:rsidTr="00D5183D">
        <w:tc>
          <w:tcPr>
            <w:tcW w:w="0" w:type="auto"/>
            <w:hideMark/>
          </w:tcPr>
          <w:p w14:paraId="3EA4CC5E" w14:textId="77777777" w:rsidR="007C25E3" w:rsidRDefault="007C25E3">
            <w:r>
              <w:t xml:space="preserve">4. </w:t>
            </w:r>
            <w:r>
              <w:rPr>
                <w:rtl/>
              </w:rPr>
              <w:t>يدعم النظام تحسين التكلفة وكفاءة الموارد في عمليات المشتريات</w:t>
            </w:r>
            <w:r>
              <w:t>.</w:t>
            </w:r>
          </w:p>
        </w:tc>
        <w:tc>
          <w:tcPr>
            <w:tcW w:w="0" w:type="auto"/>
            <w:hideMark/>
          </w:tcPr>
          <w:p w14:paraId="53411102" w14:textId="77777777" w:rsidR="007C25E3" w:rsidRDefault="007C25E3">
            <w:r>
              <w:rPr>
                <w:rFonts w:ascii="Segoe UI Symbol" w:hAnsi="Segoe UI Symbol" w:cs="Segoe UI Symbol"/>
              </w:rPr>
              <w:t>☐</w:t>
            </w:r>
          </w:p>
        </w:tc>
        <w:tc>
          <w:tcPr>
            <w:tcW w:w="0" w:type="auto"/>
            <w:hideMark/>
          </w:tcPr>
          <w:p w14:paraId="023651EC" w14:textId="77777777" w:rsidR="007C25E3" w:rsidRDefault="007C25E3">
            <w:r>
              <w:rPr>
                <w:rFonts w:ascii="Segoe UI Symbol" w:hAnsi="Segoe UI Symbol" w:cs="Segoe UI Symbol"/>
              </w:rPr>
              <w:t>☐</w:t>
            </w:r>
          </w:p>
        </w:tc>
        <w:tc>
          <w:tcPr>
            <w:tcW w:w="0" w:type="auto"/>
            <w:hideMark/>
          </w:tcPr>
          <w:p w14:paraId="78F17631" w14:textId="77777777" w:rsidR="007C25E3" w:rsidRDefault="007C25E3">
            <w:r>
              <w:rPr>
                <w:rFonts w:ascii="Segoe UI Symbol" w:hAnsi="Segoe UI Symbol" w:cs="Segoe UI Symbol"/>
              </w:rPr>
              <w:t>☐</w:t>
            </w:r>
          </w:p>
        </w:tc>
        <w:tc>
          <w:tcPr>
            <w:tcW w:w="0" w:type="auto"/>
            <w:hideMark/>
          </w:tcPr>
          <w:p w14:paraId="62501D21" w14:textId="77777777" w:rsidR="007C25E3" w:rsidRDefault="007C25E3">
            <w:r>
              <w:rPr>
                <w:rFonts w:ascii="Segoe UI Symbol" w:hAnsi="Segoe UI Symbol" w:cs="Segoe UI Symbol"/>
              </w:rPr>
              <w:t>☐</w:t>
            </w:r>
          </w:p>
        </w:tc>
        <w:tc>
          <w:tcPr>
            <w:tcW w:w="0" w:type="auto"/>
            <w:hideMark/>
          </w:tcPr>
          <w:p w14:paraId="367A57FA" w14:textId="77777777" w:rsidR="007C25E3" w:rsidRDefault="007C25E3">
            <w:r>
              <w:rPr>
                <w:rFonts w:ascii="Segoe UI Symbol" w:hAnsi="Segoe UI Symbol" w:cs="Segoe UI Symbol"/>
              </w:rPr>
              <w:t>☐</w:t>
            </w:r>
          </w:p>
        </w:tc>
      </w:tr>
      <w:tr w:rsidR="007C25E3" w14:paraId="4378FBBC" w14:textId="77777777" w:rsidTr="00D5183D">
        <w:tc>
          <w:tcPr>
            <w:tcW w:w="0" w:type="auto"/>
            <w:hideMark/>
          </w:tcPr>
          <w:p w14:paraId="5E17AC41" w14:textId="77777777" w:rsidR="007C25E3" w:rsidRDefault="007C25E3">
            <w:r>
              <w:t xml:space="preserve">5. </w:t>
            </w:r>
            <w:r>
              <w:rPr>
                <w:rtl/>
              </w:rPr>
              <w:t>يمكن للنظام التكيف مع متغيرات السوق والاحتياجات التشغيلية بسرعة</w:t>
            </w:r>
            <w:r>
              <w:t>.</w:t>
            </w:r>
          </w:p>
        </w:tc>
        <w:tc>
          <w:tcPr>
            <w:tcW w:w="0" w:type="auto"/>
            <w:hideMark/>
          </w:tcPr>
          <w:p w14:paraId="4D38316C" w14:textId="77777777" w:rsidR="007C25E3" w:rsidRDefault="007C25E3">
            <w:r>
              <w:rPr>
                <w:rFonts w:ascii="Segoe UI Symbol" w:hAnsi="Segoe UI Symbol" w:cs="Segoe UI Symbol"/>
              </w:rPr>
              <w:t>☐</w:t>
            </w:r>
          </w:p>
        </w:tc>
        <w:tc>
          <w:tcPr>
            <w:tcW w:w="0" w:type="auto"/>
            <w:hideMark/>
          </w:tcPr>
          <w:p w14:paraId="7FCCE714" w14:textId="77777777" w:rsidR="007C25E3" w:rsidRDefault="007C25E3">
            <w:r>
              <w:rPr>
                <w:rFonts w:ascii="Segoe UI Symbol" w:hAnsi="Segoe UI Symbol" w:cs="Segoe UI Symbol"/>
              </w:rPr>
              <w:t>☐</w:t>
            </w:r>
          </w:p>
        </w:tc>
        <w:tc>
          <w:tcPr>
            <w:tcW w:w="0" w:type="auto"/>
            <w:hideMark/>
          </w:tcPr>
          <w:p w14:paraId="72C9EB37" w14:textId="77777777" w:rsidR="007C25E3" w:rsidRDefault="007C25E3">
            <w:r>
              <w:rPr>
                <w:rFonts w:ascii="Segoe UI Symbol" w:hAnsi="Segoe UI Symbol" w:cs="Segoe UI Symbol"/>
              </w:rPr>
              <w:t>☐</w:t>
            </w:r>
          </w:p>
        </w:tc>
        <w:tc>
          <w:tcPr>
            <w:tcW w:w="0" w:type="auto"/>
            <w:hideMark/>
          </w:tcPr>
          <w:p w14:paraId="47518E0C" w14:textId="77777777" w:rsidR="007C25E3" w:rsidRDefault="007C25E3">
            <w:r>
              <w:rPr>
                <w:rFonts w:ascii="Segoe UI Symbol" w:hAnsi="Segoe UI Symbol" w:cs="Segoe UI Symbol"/>
              </w:rPr>
              <w:t>☐</w:t>
            </w:r>
          </w:p>
        </w:tc>
        <w:tc>
          <w:tcPr>
            <w:tcW w:w="0" w:type="auto"/>
            <w:hideMark/>
          </w:tcPr>
          <w:p w14:paraId="1EC33FF2" w14:textId="77777777" w:rsidR="007C25E3" w:rsidRDefault="007C25E3">
            <w:r>
              <w:rPr>
                <w:rFonts w:ascii="Segoe UI Symbol" w:hAnsi="Segoe UI Symbol" w:cs="Segoe UI Symbol"/>
              </w:rPr>
              <w:t>☐</w:t>
            </w:r>
          </w:p>
        </w:tc>
      </w:tr>
      <w:tr w:rsidR="007C25E3" w14:paraId="097929C1" w14:textId="77777777" w:rsidTr="009B1DB3">
        <w:tc>
          <w:tcPr>
            <w:tcW w:w="0" w:type="auto"/>
            <w:gridSpan w:val="6"/>
          </w:tcPr>
          <w:p w14:paraId="59220726" w14:textId="7AD06C33" w:rsidR="007C25E3" w:rsidRDefault="007C25E3">
            <w:pPr>
              <w:rPr>
                <w:rFonts w:ascii="Segoe UI Symbol" w:hAnsi="Segoe UI Symbol" w:cs="Segoe UI Symbol"/>
              </w:rPr>
            </w:pPr>
            <w:r w:rsidRPr="007C25E3">
              <w:rPr>
                <w:rFonts w:cs="Arial" w:hint="cs"/>
                <w:rtl/>
              </w:rPr>
              <w:t>تجربة</w:t>
            </w:r>
            <w:r w:rsidRPr="007C25E3">
              <w:rPr>
                <w:rFonts w:cs="Arial"/>
                <w:rtl/>
              </w:rPr>
              <w:t xml:space="preserve"> </w:t>
            </w:r>
            <w:r w:rsidRPr="007C25E3">
              <w:rPr>
                <w:rFonts w:cs="Arial" w:hint="cs"/>
                <w:rtl/>
              </w:rPr>
              <w:t>المستخدم</w:t>
            </w:r>
            <w:r w:rsidRPr="007C25E3">
              <w:rPr>
                <w:rFonts w:cs="Arial"/>
                <w:rtl/>
              </w:rPr>
              <w:t xml:space="preserve"> </w:t>
            </w:r>
            <w:r w:rsidRPr="007C25E3">
              <w:rPr>
                <w:rFonts w:cs="Arial" w:hint="cs"/>
                <w:rtl/>
              </w:rPr>
              <w:t>للنظام</w:t>
            </w:r>
          </w:p>
        </w:tc>
      </w:tr>
      <w:tr w:rsidR="007C25E3" w14:paraId="378FF159" w14:textId="77777777" w:rsidTr="00D5183D">
        <w:tc>
          <w:tcPr>
            <w:tcW w:w="0" w:type="auto"/>
            <w:hideMark/>
          </w:tcPr>
          <w:p w14:paraId="1DF5EABD" w14:textId="77777777" w:rsidR="007C25E3" w:rsidRDefault="007C25E3">
            <w:r>
              <w:t xml:space="preserve">1. </w:t>
            </w:r>
            <w:r>
              <w:rPr>
                <w:rtl/>
              </w:rPr>
              <w:t>واجهة النظام سهلة الاستخدام والفهم من قبل موظفي المشتريات</w:t>
            </w:r>
            <w:r>
              <w:t>.</w:t>
            </w:r>
          </w:p>
        </w:tc>
        <w:tc>
          <w:tcPr>
            <w:tcW w:w="0" w:type="auto"/>
            <w:hideMark/>
          </w:tcPr>
          <w:p w14:paraId="7E3B09C8" w14:textId="77777777" w:rsidR="007C25E3" w:rsidRDefault="007C25E3">
            <w:r>
              <w:rPr>
                <w:rFonts w:ascii="Segoe UI Symbol" w:hAnsi="Segoe UI Symbol" w:cs="Segoe UI Symbol"/>
              </w:rPr>
              <w:t>☐</w:t>
            </w:r>
          </w:p>
        </w:tc>
        <w:tc>
          <w:tcPr>
            <w:tcW w:w="0" w:type="auto"/>
            <w:hideMark/>
          </w:tcPr>
          <w:p w14:paraId="39F3358B" w14:textId="77777777" w:rsidR="007C25E3" w:rsidRDefault="007C25E3">
            <w:r>
              <w:rPr>
                <w:rFonts w:ascii="Segoe UI Symbol" w:hAnsi="Segoe UI Symbol" w:cs="Segoe UI Symbol"/>
              </w:rPr>
              <w:t>☐</w:t>
            </w:r>
          </w:p>
        </w:tc>
        <w:tc>
          <w:tcPr>
            <w:tcW w:w="0" w:type="auto"/>
            <w:hideMark/>
          </w:tcPr>
          <w:p w14:paraId="4259E0F3" w14:textId="77777777" w:rsidR="007C25E3" w:rsidRDefault="007C25E3">
            <w:r>
              <w:rPr>
                <w:rFonts w:ascii="Segoe UI Symbol" w:hAnsi="Segoe UI Symbol" w:cs="Segoe UI Symbol"/>
              </w:rPr>
              <w:t>☐</w:t>
            </w:r>
          </w:p>
        </w:tc>
        <w:tc>
          <w:tcPr>
            <w:tcW w:w="0" w:type="auto"/>
            <w:hideMark/>
          </w:tcPr>
          <w:p w14:paraId="0D17A0BF" w14:textId="77777777" w:rsidR="007C25E3" w:rsidRDefault="007C25E3">
            <w:r>
              <w:rPr>
                <w:rFonts w:ascii="Segoe UI Symbol" w:hAnsi="Segoe UI Symbol" w:cs="Segoe UI Symbol"/>
              </w:rPr>
              <w:t>☐</w:t>
            </w:r>
          </w:p>
        </w:tc>
        <w:tc>
          <w:tcPr>
            <w:tcW w:w="0" w:type="auto"/>
            <w:hideMark/>
          </w:tcPr>
          <w:p w14:paraId="5E7E8A63" w14:textId="77777777" w:rsidR="007C25E3" w:rsidRDefault="007C25E3">
            <w:r>
              <w:rPr>
                <w:rFonts w:ascii="Segoe UI Symbol" w:hAnsi="Segoe UI Symbol" w:cs="Segoe UI Symbol"/>
              </w:rPr>
              <w:t>☐</w:t>
            </w:r>
          </w:p>
        </w:tc>
      </w:tr>
      <w:tr w:rsidR="007C25E3" w14:paraId="2BE76FDE" w14:textId="77777777" w:rsidTr="00D5183D">
        <w:tc>
          <w:tcPr>
            <w:tcW w:w="0" w:type="auto"/>
            <w:hideMark/>
          </w:tcPr>
          <w:p w14:paraId="0C238197" w14:textId="77777777" w:rsidR="007C25E3" w:rsidRDefault="007C25E3">
            <w:r>
              <w:t xml:space="preserve">2. </w:t>
            </w:r>
            <w:r>
              <w:rPr>
                <w:rtl/>
              </w:rPr>
              <w:t>يوفر النظام معلومات واضحة ومفصلة لاتخاذ القرارات اليومية</w:t>
            </w:r>
            <w:r>
              <w:t>.</w:t>
            </w:r>
          </w:p>
        </w:tc>
        <w:tc>
          <w:tcPr>
            <w:tcW w:w="0" w:type="auto"/>
            <w:hideMark/>
          </w:tcPr>
          <w:p w14:paraId="492F29FD" w14:textId="77777777" w:rsidR="007C25E3" w:rsidRDefault="007C25E3">
            <w:r>
              <w:rPr>
                <w:rFonts w:ascii="Segoe UI Symbol" w:hAnsi="Segoe UI Symbol" w:cs="Segoe UI Symbol"/>
              </w:rPr>
              <w:t>☐</w:t>
            </w:r>
          </w:p>
        </w:tc>
        <w:tc>
          <w:tcPr>
            <w:tcW w:w="0" w:type="auto"/>
            <w:hideMark/>
          </w:tcPr>
          <w:p w14:paraId="316AA83A" w14:textId="77777777" w:rsidR="007C25E3" w:rsidRDefault="007C25E3">
            <w:r>
              <w:rPr>
                <w:rFonts w:ascii="Segoe UI Symbol" w:hAnsi="Segoe UI Symbol" w:cs="Segoe UI Symbol"/>
              </w:rPr>
              <w:t>☐</w:t>
            </w:r>
          </w:p>
        </w:tc>
        <w:tc>
          <w:tcPr>
            <w:tcW w:w="0" w:type="auto"/>
            <w:hideMark/>
          </w:tcPr>
          <w:p w14:paraId="63C48053" w14:textId="77777777" w:rsidR="007C25E3" w:rsidRDefault="007C25E3">
            <w:r>
              <w:rPr>
                <w:rFonts w:ascii="Segoe UI Symbol" w:hAnsi="Segoe UI Symbol" w:cs="Segoe UI Symbol"/>
              </w:rPr>
              <w:t>☐</w:t>
            </w:r>
          </w:p>
        </w:tc>
        <w:tc>
          <w:tcPr>
            <w:tcW w:w="0" w:type="auto"/>
            <w:hideMark/>
          </w:tcPr>
          <w:p w14:paraId="047BE665" w14:textId="77777777" w:rsidR="007C25E3" w:rsidRDefault="007C25E3">
            <w:r>
              <w:rPr>
                <w:rFonts w:ascii="Segoe UI Symbol" w:hAnsi="Segoe UI Symbol" w:cs="Segoe UI Symbol"/>
              </w:rPr>
              <w:t>☐</w:t>
            </w:r>
          </w:p>
        </w:tc>
        <w:tc>
          <w:tcPr>
            <w:tcW w:w="0" w:type="auto"/>
            <w:hideMark/>
          </w:tcPr>
          <w:p w14:paraId="204255EF" w14:textId="77777777" w:rsidR="007C25E3" w:rsidRDefault="007C25E3">
            <w:r>
              <w:rPr>
                <w:rFonts w:ascii="Segoe UI Symbol" w:hAnsi="Segoe UI Symbol" w:cs="Segoe UI Symbol"/>
              </w:rPr>
              <w:t>☐</w:t>
            </w:r>
          </w:p>
        </w:tc>
      </w:tr>
      <w:tr w:rsidR="007C25E3" w14:paraId="449ADAB7" w14:textId="77777777" w:rsidTr="00D5183D">
        <w:tc>
          <w:tcPr>
            <w:tcW w:w="0" w:type="auto"/>
            <w:hideMark/>
          </w:tcPr>
          <w:p w14:paraId="768841E9" w14:textId="77777777" w:rsidR="007C25E3" w:rsidRDefault="007C25E3">
            <w:r>
              <w:t xml:space="preserve">3. </w:t>
            </w:r>
            <w:r>
              <w:rPr>
                <w:rtl/>
              </w:rPr>
              <w:t>يسهل النظام تنفيذ الإجراءات الروتينية بسرعة وبدون تعقيد</w:t>
            </w:r>
            <w:r>
              <w:t>.</w:t>
            </w:r>
          </w:p>
        </w:tc>
        <w:tc>
          <w:tcPr>
            <w:tcW w:w="0" w:type="auto"/>
            <w:hideMark/>
          </w:tcPr>
          <w:p w14:paraId="64558AB1" w14:textId="77777777" w:rsidR="007C25E3" w:rsidRDefault="007C25E3">
            <w:r>
              <w:rPr>
                <w:rFonts w:ascii="Segoe UI Symbol" w:hAnsi="Segoe UI Symbol" w:cs="Segoe UI Symbol"/>
              </w:rPr>
              <w:t>☐</w:t>
            </w:r>
          </w:p>
        </w:tc>
        <w:tc>
          <w:tcPr>
            <w:tcW w:w="0" w:type="auto"/>
            <w:hideMark/>
          </w:tcPr>
          <w:p w14:paraId="40B69CAA" w14:textId="77777777" w:rsidR="007C25E3" w:rsidRDefault="007C25E3">
            <w:r>
              <w:rPr>
                <w:rFonts w:ascii="Segoe UI Symbol" w:hAnsi="Segoe UI Symbol" w:cs="Segoe UI Symbol"/>
              </w:rPr>
              <w:t>☐</w:t>
            </w:r>
          </w:p>
        </w:tc>
        <w:tc>
          <w:tcPr>
            <w:tcW w:w="0" w:type="auto"/>
            <w:hideMark/>
          </w:tcPr>
          <w:p w14:paraId="38A502F8" w14:textId="77777777" w:rsidR="007C25E3" w:rsidRDefault="007C25E3">
            <w:r>
              <w:rPr>
                <w:rFonts w:ascii="Segoe UI Symbol" w:hAnsi="Segoe UI Symbol" w:cs="Segoe UI Symbol"/>
              </w:rPr>
              <w:t>☐</w:t>
            </w:r>
          </w:p>
        </w:tc>
        <w:tc>
          <w:tcPr>
            <w:tcW w:w="0" w:type="auto"/>
            <w:hideMark/>
          </w:tcPr>
          <w:p w14:paraId="2D6FBC70" w14:textId="77777777" w:rsidR="007C25E3" w:rsidRDefault="007C25E3">
            <w:r>
              <w:rPr>
                <w:rFonts w:ascii="Segoe UI Symbol" w:hAnsi="Segoe UI Symbol" w:cs="Segoe UI Symbol"/>
              </w:rPr>
              <w:t>☐</w:t>
            </w:r>
          </w:p>
        </w:tc>
        <w:tc>
          <w:tcPr>
            <w:tcW w:w="0" w:type="auto"/>
            <w:hideMark/>
          </w:tcPr>
          <w:p w14:paraId="329CCE15" w14:textId="77777777" w:rsidR="007C25E3" w:rsidRDefault="007C25E3">
            <w:r>
              <w:rPr>
                <w:rFonts w:ascii="Segoe UI Symbol" w:hAnsi="Segoe UI Symbol" w:cs="Segoe UI Symbol"/>
              </w:rPr>
              <w:t>☐</w:t>
            </w:r>
          </w:p>
        </w:tc>
      </w:tr>
      <w:tr w:rsidR="007C25E3" w14:paraId="1FA9FA9D" w14:textId="77777777" w:rsidTr="00D5183D">
        <w:tc>
          <w:tcPr>
            <w:tcW w:w="0" w:type="auto"/>
            <w:hideMark/>
          </w:tcPr>
          <w:p w14:paraId="46C8B470" w14:textId="77777777" w:rsidR="007C25E3" w:rsidRDefault="007C25E3">
            <w:r>
              <w:t xml:space="preserve">4. </w:t>
            </w:r>
            <w:r>
              <w:rPr>
                <w:rtl/>
              </w:rPr>
              <w:t>يشعر المستخدمون بالرضا عند التعامل مع النظام وتطبيقه في العمل</w:t>
            </w:r>
            <w:r>
              <w:t>.</w:t>
            </w:r>
          </w:p>
        </w:tc>
        <w:tc>
          <w:tcPr>
            <w:tcW w:w="0" w:type="auto"/>
            <w:hideMark/>
          </w:tcPr>
          <w:p w14:paraId="1CBF1524" w14:textId="77777777" w:rsidR="007C25E3" w:rsidRDefault="007C25E3">
            <w:r>
              <w:rPr>
                <w:rFonts w:ascii="Segoe UI Symbol" w:hAnsi="Segoe UI Symbol" w:cs="Segoe UI Symbol"/>
              </w:rPr>
              <w:t>☐</w:t>
            </w:r>
          </w:p>
        </w:tc>
        <w:tc>
          <w:tcPr>
            <w:tcW w:w="0" w:type="auto"/>
            <w:hideMark/>
          </w:tcPr>
          <w:p w14:paraId="699AC17E" w14:textId="77777777" w:rsidR="007C25E3" w:rsidRDefault="007C25E3">
            <w:r>
              <w:rPr>
                <w:rFonts w:ascii="Segoe UI Symbol" w:hAnsi="Segoe UI Symbol" w:cs="Segoe UI Symbol"/>
              </w:rPr>
              <w:t>☐</w:t>
            </w:r>
          </w:p>
        </w:tc>
        <w:tc>
          <w:tcPr>
            <w:tcW w:w="0" w:type="auto"/>
            <w:hideMark/>
          </w:tcPr>
          <w:p w14:paraId="70FE008C" w14:textId="77777777" w:rsidR="007C25E3" w:rsidRDefault="007C25E3">
            <w:r>
              <w:rPr>
                <w:rFonts w:ascii="Segoe UI Symbol" w:hAnsi="Segoe UI Symbol" w:cs="Segoe UI Symbol"/>
              </w:rPr>
              <w:t>☐</w:t>
            </w:r>
          </w:p>
        </w:tc>
        <w:tc>
          <w:tcPr>
            <w:tcW w:w="0" w:type="auto"/>
            <w:hideMark/>
          </w:tcPr>
          <w:p w14:paraId="5B67EBC6" w14:textId="77777777" w:rsidR="007C25E3" w:rsidRDefault="007C25E3">
            <w:r>
              <w:rPr>
                <w:rFonts w:ascii="Segoe UI Symbol" w:hAnsi="Segoe UI Symbol" w:cs="Segoe UI Symbol"/>
              </w:rPr>
              <w:t>☐</w:t>
            </w:r>
          </w:p>
        </w:tc>
        <w:tc>
          <w:tcPr>
            <w:tcW w:w="0" w:type="auto"/>
            <w:hideMark/>
          </w:tcPr>
          <w:p w14:paraId="3CCD00F1" w14:textId="77777777" w:rsidR="007C25E3" w:rsidRDefault="007C25E3">
            <w:r>
              <w:rPr>
                <w:rFonts w:ascii="Segoe UI Symbol" w:hAnsi="Segoe UI Symbol" w:cs="Segoe UI Symbol"/>
              </w:rPr>
              <w:t>☐</w:t>
            </w:r>
          </w:p>
        </w:tc>
      </w:tr>
      <w:tr w:rsidR="007C25E3" w14:paraId="6450BD83" w14:textId="77777777" w:rsidTr="00D5183D">
        <w:tc>
          <w:tcPr>
            <w:tcW w:w="0" w:type="auto"/>
            <w:hideMark/>
          </w:tcPr>
          <w:p w14:paraId="3B5C67B0" w14:textId="77777777" w:rsidR="007C25E3" w:rsidRDefault="007C25E3">
            <w:r>
              <w:t xml:space="preserve">5. </w:t>
            </w:r>
            <w:r>
              <w:rPr>
                <w:rtl/>
              </w:rPr>
              <w:t>يدعم النظام التعاون بين فرق العمل المختلفة بشكل فعال</w:t>
            </w:r>
            <w:r>
              <w:t>.</w:t>
            </w:r>
          </w:p>
        </w:tc>
        <w:tc>
          <w:tcPr>
            <w:tcW w:w="0" w:type="auto"/>
            <w:hideMark/>
          </w:tcPr>
          <w:p w14:paraId="6302A945" w14:textId="77777777" w:rsidR="007C25E3" w:rsidRDefault="007C25E3">
            <w:r>
              <w:rPr>
                <w:rFonts w:ascii="Segoe UI Symbol" w:hAnsi="Segoe UI Symbol" w:cs="Segoe UI Symbol"/>
              </w:rPr>
              <w:t>☐</w:t>
            </w:r>
          </w:p>
        </w:tc>
        <w:tc>
          <w:tcPr>
            <w:tcW w:w="0" w:type="auto"/>
            <w:hideMark/>
          </w:tcPr>
          <w:p w14:paraId="7824B034" w14:textId="77777777" w:rsidR="007C25E3" w:rsidRDefault="007C25E3">
            <w:r>
              <w:rPr>
                <w:rFonts w:ascii="Segoe UI Symbol" w:hAnsi="Segoe UI Symbol" w:cs="Segoe UI Symbol"/>
              </w:rPr>
              <w:t>☐</w:t>
            </w:r>
          </w:p>
        </w:tc>
        <w:tc>
          <w:tcPr>
            <w:tcW w:w="0" w:type="auto"/>
            <w:hideMark/>
          </w:tcPr>
          <w:p w14:paraId="3288A990" w14:textId="77777777" w:rsidR="007C25E3" w:rsidRDefault="007C25E3">
            <w:r>
              <w:rPr>
                <w:rFonts w:ascii="Segoe UI Symbol" w:hAnsi="Segoe UI Symbol" w:cs="Segoe UI Symbol"/>
              </w:rPr>
              <w:t>☐</w:t>
            </w:r>
          </w:p>
        </w:tc>
        <w:tc>
          <w:tcPr>
            <w:tcW w:w="0" w:type="auto"/>
            <w:hideMark/>
          </w:tcPr>
          <w:p w14:paraId="3FDDB7BA" w14:textId="77777777" w:rsidR="007C25E3" w:rsidRDefault="007C25E3">
            <w:r>
              <w:rPr>
                <w:rFonts w:ascii="Segoe UI Symbol" w:hAnsi="Segoe UI Symbol" w:cs="Segoe UI Symbol"/>
              </w:rPr>
              <w:t>☐</w:t>
            </w:r>
          </w:p>
        </w:tc>
        <w:tc>
          <w:tcPr>
            <w:tcW w:w="0" w:type="auto"/>
            <w:hideMark/>
          </w:tcPr>
          <w:p w14:paraId="37DE402D" w14:textId="77777777" w:rsidR="007C25E3" w:rsidRDefault="007C25E3">
            <w:r>
              <w:rPr>
                <w:rFonts w:ascii="Segoe UI Symbol" w:hAnsi="Segoe UI Symbol" w:cs="Segoe UI Symbol"/>
              </w:rPr>
              <w:t>☐</w:t>
            </w:r>
          </w:p>
        </w:tc>
      </w:tr>
      <w:tr w:rsidR="007C25E3" w14:paraId="4585C1C4" w14:textId="77777777" w:rsidTr="009B1DB3">
        <w:tc>
          <w:tcPr>
            <w:tcW w:w="0" w:type="auto"/>
            <w:gridSpan w:val="6"/>
          </w:tcPr>
          <w:p w14:paraId="533C25DF" w14:textId="771827D7" w:rsidR="007C25E3" w:rsidRDefault="007C25E3">
            <w:pPr>
              <w:rPr>
                <w:rFonts w:ascii="Segoe UI Symbol" w:hAnsi="Segoe UI Symbol" w:cs="Segoe UI Symbol"/>
              </w:rPr>
            </w:pPr>
            <w:r w:rsidRPr="007C25E3">
              <w:rPr>
                <w:rFonts w:cs="Arial" w:hint="cs"/>
                <w:rtl/>
              </w:rPr>
              <w:t>التدريب</w:t>
            </w:r>
            <w:r w:rsidRPr="007C25E3">
              <w:rPr>
                <w:rFonts w:cs="Arial"/>
                <w:rtl/>
              </w:rPr>
              <w:t xml:space="preserve"> </w:t>
            </w:r>
            <w:r w:rsidRPr="007C25E3">
              <w:rPr>
                <w:rFonts w:cs="Arial" w:hint="cs"/>
                <w:rtl/>
              </w:rPr>
              <w:t>والتطوير</w:t>
            </w:r>
            <w:r w:rsidRPr="007C25E3">
              <w:rPr>
                <w:rFonts w:cs="Arial"/>
                <w:rtl/>
              </w:rPr>
              <w:t xml:space="preserve"> </w:t>
            </w:r>
            <w:r w:rsidRPr="007C25E3">
              <w:rPr>
                <w:rFonts w:cs="Arial" w:hint="cs"/>
                <w:rtl/>
              </w:rPr>
              <w:t>المرتبط</w:t>
            </w:r>
            <w:r w:rsidRPr="007C25E3">
              <w:rPr>
                <w:rFonts w:cs="Arial"/>
                <w:rtl/>
              </w:rPr>
              <w:t xml:space="preserve"> </w:t>
            </w:r>
            <w:r w:rsidRPr="007C25E3">
              <w:rPr>
                <w:rFonts w:cs="Arial" w:hint="cs"/>
                <w:rtl/>
              </w:rPr>
              <w:t>بالنظام</w:t>
            </w:r>
          </w:p>
        </w:tc>
      </w:tr>
      <w:tr w:rsidR="007C25E3" w14:paraId="2F587E5E" w14:textId="77777777" w:rsidTr="00D5183D">
        <w:tc>
          <w:tcPr>
            <w:tcW w:w="0" w:type="auto"/>
            <w:hideMark/>
          </w:tcPr>
          <w:p w14:paraId="2ACE797D" w14:textId="77777777" w:rsidR="007C25E3" w:rsidRDefault="007C25E3">
            <w:r>
              <w:t xml:space="preserve">1. </w:t>
            </w:r>
            <w:r>
              <w:rPr>
                <w:rtl/>
              </w:rPr>
              <w:t>تقدم المؤسسة برامج تدريبية كافية لتطوير مهارات الموظفين في استخدام الذكاء الاصطناعي</w:t>
            </w:r>
            <w:r>
              <w:t>.</w:t>
            </w:r>
          </w:p>
        </w:tc>
        <w:tc>
          <w:tcPr>
            <w:tcW w:w="0" w:type="auto"/>
            <w:hideMark/>
          </w:tcPr>
          <w:p w14:paraId="4E176C5A" w14:textId="77777777" w:rsidR="007C25E3" w:rsidRDefault="007C25E3">
            <w:r>
              <w:rPr>
                <w:rFonts w:ascii="Segoe UI Symbol" w:hAnsi="Segoe UI Symbol" w:cs="Segoe UI Symbol"/>
              </w:rPr>
              <w:t>☐</w:t>
            </w:r>
          </w:p>
        </w:tc>
        <w:tc>
          <w:tcPr>
            <w:tcW w:w="0" w:type="auto"/>
            <w:hideMark/>
          </w:tcPr>
          <w:p w14:paraId="73A49E85" w14:textId="77777777" w:rsidR="007C25E3" w:rsidRDefault="007C25E3">
            <w:r>
              <w:rPr>
                <w:rFonts w:ascii="Segoe UI Symbol" w:hAnsi="Segoe UI Symbol" w:cs="Segoe UI Symbol"/>
              </w:rPr>
              <w:t>☐</w:t>
            </w:r>
          </w:p>
        </w:tc>
        <w:tc>
          <w:tcPr>
            <w:tcW w:w="0" w:type="auto"/>
            <w:hideMark/>
          </w:tcPr>
          <w:p w14:paraId="0D624EC1" w14:textId="77777777" w:rsidR="007C25E3" w:rsidRDefault="007C25E3">
            <w:r>
              <w:rPr>
                <w:rFonts w:ascii="Segoe UI Symbol" w:hAnsi="Segoe UI Symbol" w:cs="Segoe UI Symbol"/>
              </w:rPr>
              <w:t>☐</w:t>
            </w:r>
          </w:p>
        </w:tc>
        <w:tc>
          <w:tcPr>
            <w:tcW w:w="0" w:type="auto"/>
            <w:hideMark/>
          </w:tcPr>
          <w:p w14:paraId="0F73EE19" w14:textId="77777777" w:rsidR="007C25E3" w:rsidRDefault="007C25E3">
            <w:r>
              <w:rPr>
                <w:rFonts w:ascii="Segoe UI Symbol" w:hAnsi="Segoe UI Symbol" w:cs="Segoe UI Symbol"/>
              </w:rPr>
              <w:t>☐</w:t>
            </w:r>
          </w:p>
        </w:tc>
        <w:tc>
          <w:tcPr>
            <w:tcW w:w="0" w:type="auto"/>
            <w:hideMark/>
          </w:tcPr>
          <w:p w14:paraId="6D820075" w14:textId="77777777" w:rsidR="007C25E3" w:rsidRDefault="007C25E3">
            <w:r>
              <w:rPr>
                <w:rFonts w:ascii="Segoe UI Symbol" w:hAnsi="Segoe UI Symbol" w:cs="Segoe UI Symbol"/>
              </w:rPr>
              <w:t>☐</w:t>
            </w:r>
          </w:p>
        </w:tc>
      </w:tr>
      <w:tr w:rsidR="007C25E3" w14:paraId="099B1A74" w14:textId="77777777" w:rsidTr="00D5183D">
        <w:tc>
          <w:tcPr>
            <w:tcW w:w="0" w:type="auto"/>
            <w:hideMark/>
          </w:tcPr>
          <w:p w14:paraId="755E4EF1" w14:textId="77777777" w:rsidR="007C25E3" w:rsidRDefault="007C25E3">
            <w:r>
              <w:t xml:space="preserve">2. </w:t>
            </w:r>
            <w:r>
              <w:rPr>
                <w:rtl/>
              </w:rPr>
              <w:t>تساهم برامج التدريب في فهم أفضل لقدرات نظام الذكاء الاصطناعي وتطبيقاته</w:t>
            </w:r>
            <w:r>
              <w:t>.</w:t>
            </w:r>
          </w:p>
        </w:tc>
        <w:tc>
          <w:tcPr>
            <w:tcW w:w="0" w:type="auto"/>
            <w:hideMark/>
          </w:tcPr>
          <w:p w14:paraId="3E077D0B" w14:textId="77777777" w:rsidR="007C25E3" w:rsidRDefault="007C25E3">
            <w:r>
              <w:rPr>
                <w:rFonts w:ascii="Segoe UI Symbol" w:hAnsi="Segoe UI Symbol" w:cs="Segoe UI Symbol"/>
              </w:rPr>
              <w:t>☐</w:t>
            </w:r>
          </w:p>
        </w:tc>
        <w:tc>
          <w:tcPr>
            <w:tcW w:w="0" w:type="auto"/>
            <w:hideMark/>
          </w:tcPr>
          <w:p w14:paraId="4054F4D3" w14:textId="77777777" w:rsidR="007C25E3" w:rsidRDefault="007C25E3">
            <w:r>
              <w:rPr>
                <w:rFonts w:ascii="Segoe UI Symbol" w:hAnsi="Segoe UI Symbol" w:cs="Segoe UI Symbol"/>
              </w:rPr>
              <w:t>☐</w:t>
            </w:r>
          </w:p>
        </w:tc>
        <w:tc>
          <w:tcPr>
            <w:tcW w:w="0" w:type="auto"/>
            <w:hideMark/>
          </w:tcPr>
          <w:p w14:paraId="164116BA" w14:textId="77777777" w:rsidR="007C25E3" w:rsidRDefault="007C25E3">
            <w:r>
              <w:rPr>
                <w:rFonts w:ascii="Segoe UI Symbol" w:hAnsi="Segoe UI Symbol" w:cs="Segoe UI Symbol"/>
              </w:rPr>
              <w:t>☐</w:t>
            </w:r>
          </w:p>
        </w:tc>
        <w:tc>
          <w:tcPr>
            <w:tcW w:w="0" w:type="auto"/>
            <w:hideMark/>
          </w:tcPr>
          <w:p w14:paraId="5A118967" w14:textId="77777777" w:rsidR="007C25E3" w:rsidRDefault="007C25E3">
            <w:r>
              <w:rPr>
                <w:rFonts w:ascii="Segoe UI Symbol" w:hAnsi="Segoe UI Symbol" w:cs="Segoe UI Symbol"/>
              </w:rPr>
              <w:t>☐</w:t>
            </w:r>
          </w:p>
        </w:tc>
        <w:tc>
          <w:tcPr>
            <w:tcW w:w="0" w:type="auto"/>
            <w:hideMark/>
          </w:tcPr>
          <w:p w14:paraId="6DD11838" w14:textId="77777777" w:rsidR="007C25E3" w:rsidRDefault="007C25E3">
            <w:r>
              <w:rPr>
                <w:rFonts w:ascii="Segoe UI Symbol" w:hAnsi="Segoe UI Symbol" w:cs="Segoe UI Symbol"/>
              </w:rPr>
              <w:t>☐</w:t>
            </w:r>
          </w:p>
        </w:tc>
      </w:tr>
      <w:tr w:rsidR="007C25E3" w14:paraId="5A40630E" w14:textId="77777777" w:rsidTr="00D5183D">
        <w:tc>
          <w:tcPr>
            <w:tcW w:w="0" w:type="auto"/>
            <w:hideMark/>
          </w:tcPr>
          <w:p w14:paraId="5D749DBA" w14:textId="77777777" w:rsidR="007C25E3" w:rsidRDefault="007C25E3">
            <w:r>
              <w:t xml:space="preserve">3. </w:t>
            </w:r>
            <w:r>
              <w:rPr>
                <w:rtl/>
              </w:rPr>
              <w:t>يوفر التدريب دورات عملية لتطبيق النظام في حالات واقعية</w:t>
            </w:r>
            <w:r>
              <w:t>.</w:t>
            </w:r>
          </w:p>
        </w:tc>
        <w:tc>
          <w:tcPr>
            <w:tcW w:w="0" w:type="auto"/>
            <w:hideMark/>
          </w:tcPr>
          <w:p w14:paraId="5DD3CE8C" w14:textId="77777777" w:rsidR="007C25E3" w:rsidRDefault="007C25E3">
            <w:r>
              <w:rPr>
                <w:rFonts w:ascii="Segoe UI Symbol" w:hAnsi="Segoe UI Symbol" w:cs="Segoe UI Symbol"/>
              </w:rPr>
              <w:t>☐</w:t>
            </w:r>
          </w:p>
        </w:tc>
        <w:tc>
          <w:tcPr>
            <w:tcW w:w="0" w:type="auto"/>
            <w:hideMark/>
          </w:tcPr>
          <w:p w14:paraId="21A7B2DE" w14:textId="77777777" w:rsidR="007C25E3" w:rsidRDefault="007C25E3">
            <w:r>
              <w:rPr>
                <w:rFonts w:ascii="Segoe UI Symbol" w:hAnsi="Segoe UI Symbol" w:cs="Segoe UI Symbol"/>
              </w:rPr>
              <w:t>☐</w:t>
            </w:r>
          </w:p>
        </w:tc>
        <w:tc>
          <w:tcPr>
            <w:tcW w:w="0" w:type="auto"/>
            <w:hideMark/>
          </w:tcPr>
          <w:p w14:paraId="3985B89A" w14:textId="77777777" w:rsidR="007C25E3" w:rsidRDefault="007C25E3">
            <w:r>
              <w:rPr>
                <w:rFonts w:ascii="Segoe UI Symbol" w:hAnsi="Segoe UI Symbol" w:cs="Segoe UI Symbol"/>
              </w:rPr>
              <w:t>☐</w:t>
            </w:r>
          </w:p>
        </w:tc>
        <w:tc>
          <w:tcPr>
            <w:tcW w:w="0" w:type="auto"/>
            <w:hideMark/>
          </w:tcPr>
          <w:p w14:paraId="5A07D07F" w14:textId="77777777" w:rsidR="007C25E3" w:rsidRDefault="007C25E3">
            <w:r>
              <w:rPr>
                <w:rFonts w:ascii="Segoe UI Symbol" w:hAnsi="Segoe UI Symbol" w:cs="Segoe UI Symbol"/>
              </w:rPr>
              <w:t>☐</w:t>
            </w:r>
          </w:p>
        </w:tc>
        <w:tc>
          <w:tcPr>
            <w:tcW w:w="0" w:type="auto"/>
            <w:hideMark/>
          </w:tcPr>
          <w:p w14:paraId="78D68F32" w14:textId="77777777" w:rsidR="007C25E3" w:rsidRDefault="007C25E3">
            <w:r>
              <w:rPr>
                <w:rFonts w:ascii="Segoe UI Symbol" w:hAnsi="Segoe UI Symbol" w:cs="Segoe UI Symbol"/>
              </w:rPr>
              <w:t>☐</w:t>
            </w:r>
          </w:p>
        </w:tc>
      </w:tr>
      <w:tr w:rsidR="007C25E3" w14:paraId="2DAAF3DD" w14:textId="77777777" w:rsidTr="00D5183D">
        <w:tc>
          <w:tcPr>
            <w:tcW w:w="0" w:type="auto"/>
            <w:hideMark/>
          </w:tcPr>
          <w:p w14:paraId="6AB8F48F" w14:textId="77777777" w:rsidR="007C25E3" w:rsidRDefault="007C25E3">
            <w:r>
              <w:t xml:space="preserve">4. </w:t>
            </w:r>
            <w:r>
              <w:rPr>
                <w:rtl/>
              </w:rPr>
              <w:t>يعزز التدريب تطوير مهارات اتخاذ القرار المستندة إلى بيانات النظام</w:t>
            </w:r>
            <w:r>
              <w:t>.</w:t>
            </w:r>
          </w:p>
        </w:tc>
        <w:tc>
          <w:tcPr>
            <w:tcW w:w="0" w:type="auto"/>
            <w:hideMark/>
          </w:tcPr>
          <w:p w14:paraId="548B0BDB" w14:textId="77777777" w:rsidR="007C25E3" w:rsidRDefault="007C25E3">
            <w:r>
              <w:rPr>
                <w:rFonts w:ascii="Segoe UI Symbol" w:hAnsi="Segoe UI Symbol" w:cs="Segoe UI Symbol"/>
              </w:rPr>
              <w:t>☐</w:t>
            </w:r>
          </w:p>
        </w:tc>
        <w:tc>
          <w:tcPr>
            <w:tcW w:w="0" w:type="auto"/>
            <w:hideMark/>
          </w:tcPr>
          <w:p w14:paraId="7552BEB3" w14:textId="77777777" w:rsidR="007C25E3" w:rsidRDefault="007C25E3">
            <w:r>
              <w:rPr>
                <w:rFonts w:ascii="Segoe UI Symbol" w:hAnsi="Segoe UI Symbol" w:cs="Segoe UI Symbol"/>
              </w:rPr>
              <w:t>☐</w:t>
            </w:r>
          </w:p>
        </w:tc>
        <w:tc>
          <w:tcPr>
            <w:tcW w:w="0" w:type="auto"/>
            <w:hideMark/>
          </w:tcPr>
          <w:p w14:paraId="026AD9AF" w14:textId="77777777" w:rsidR="007C25E3" w:rsidRDefault="007C25E3">
            <w:r>
              <w:rPr>
                <w:rFonts w:ascii="Segoe UI Symbol" w:hAnsi="Segoe UI Symbol" w:cs="Segoe UI Symbol"/>
              </w:rPr>
              <w:t>☐</w:t>
            </w:r>
          </w:p>
        </w:tc>
        <w:tc>
          <w:tcPr>
            <w:tcW w:w="0" w:type="auto"/>
            <w:hideMark/>
          </w:tcPr>
          <w:p w14:paraId="582DBD67" w14:textId="77777777" w:rsidR="007C25E3" w:rsidRDefault="007C25E3">
            <w:r>
              <w:rPr>
                <w:rFonts w:ascii="Segoe UI Symbol" w:hAnsi="Segoe UI Symbol" w:cs="Segoe UI Symbol"/>
              </w:rPr>
              <w:t>☐</w:t>
            </w:r>
          </w:p>
        </w:tc>
        <w:tc>
          <w:tcPr>
            <w:tcW w:w="0" w:type="auto"/>
            <w:hideMark/>
          </w:tcPr>
          <w:p w14:paraId="6DC8066A" w14:textId="77777777" w:rsidR="007C25E3" w:rsidRDefault="007C25E3">
            <w:r>
              <w:rPr>
                <w:rFonts w:ascii="Segoe UI Symbol" w:hAnsi="Segoe UI Symbol" w:cs="Segoe UI Symbol"/>
              </w:rPr>
              <w:t>☐</w:t>
            </w:r>
          </w:p>
        </w:tc>
      </w:tr>
      <w:tr w:rsidR="007C25E3" w14:paraId="4869AF92" w14:textId="77777777" w:rsidTr="00D5183D">
        <w:tc>
          <w:tcPr>
            <w:tcW w:w="0" w:type="auto"/>
            <w:hideMark/>
          </w:tcPr>
          <w:p w14:paraId="2A65899C" w14:textId="77777777" w:rsidR="007C25E3" w:rsidRDefault="007C25E3">
            <w:r>
              <w:t xml:space="preserve">5. </w:t>
            </w:r>
            <w:r>
              <w:rPr>
                <w:rtl/>
              </w:rPr>
              <w:t>تشجع المؤسسة على التعلم المستمر لمواكبة تحديثات نظام الذكاء الاصطناعي</w:t>
            </w:r>
            <w:r>
              <w:t>.</w:t>
            </w:r>
          </w:p>
        </w:tc>
        <w:tc>
          <w:tcPr>
            <w:tcW w:w="0" w:type="auto"/>
            <w:hideMark/>
          </w:tcPr>
          <w:p w14:paraId="145CF4E0" w14:textId="77777777" w:rsidR="007C25E3" w:rsidRDefault="007C25E3">
            <w:r>
              <w:rPr>
                <w:rFonts w:ascii="Segoe UI Symbol" w:hAnsi="Segoe UI Symbol" w:cs="Segoe UI Symbol"/>
              </w:rPr>
              <w:t>☐</w:t>
            </w:r>
          </w:p>
        </w:tc>
        <w:tc>
          <w:tcPr>
            <w:tcW w:w="0" w:type="auto"/>
            <w:hideMark/>
          </w:tcPr>
          <w:p w14:paraId="4D2AE8A0" w14:textId="77777777" w:rsidR="007C25E3" w:rsidRDefault="007C25E3">
            <w:r>
              <w:rPr>
                <w:rFonts w:ascii="Segoe UI Symbol" w:hAnsi="Segoe UI Symbol" w:cs="Segoe UI Symbol"/>
              </w:rPr>
              <w:t>☐</w:t>
            </w:r>
          </w:p>
        </w:tc>
        <w:tc>
          <w:tcPr>
            <w:tcW w:w="0" w:type="auto"/>
            <w:hideMark/>
          </w:tcPr>
          <w:p w14:paraId="022B2542" w14:textId="77777777" w:rsidR="007C25E3" w:rsidRDefault="007C25E3">
            <w:r>
              <w:rPr>
                <w:rFonts w:ascii="Segoe UI Symbol" w:hAnsi="Segoe UI Symbol" w:cs="Segoe UI Symbol"/>
              </w:rPr>
              <w:t>☐</w:t>
            </w:r>
          </w:p>
        </w:tc>
        <w:tc>
          <w:tcPr>
            <w:tcW w:w="0" w:type="auto"/>
            <w:hideMark/>
          </w:tcPr>
          <w:p w14:paraId="4C41145E" w14:textId="77777777" w:rsidR="007C25E3" w:rsidRDefault="007C25E3">
            <w:r>
              <w:rPr>
                <w:rFonts w:ascii="Segoe UI Symbol" w:hAnsi="Segoe UI Symbol" w:cs="Segoe UI Symbol"/>
              </w:rPr>
              <w:t>☐</w:t>
            </w:r>
          </w:p>
        </w:tc>
        <w:tc>
          <w:tcPr>
            <w:tcW w:w="0" w:type="auto"/>
            <w:hideMark/>
          </w:tcPr>
          <w:p w14:paraId="77B72740" w14:textId="77777777" w:rsidR="007C25E3" w:rsidRDefault="007C25E3">
            <w:r>
              <w:rPr>
                <w:rFonts w:ascii="Segoe UI Symbol" w:hAnsi="Segoe UI Symbol" w:cs="Segoe UI Symbol"/>
              </w:rPr>
              <w:t>☐</w:t>
            </w:r>
          </w:p>
        </w:tc>
      </w:tr>
    </w:tbl>
    <w:p w14:paraId="0A2620FE" w14:textId="77777777" w:rsidR="00D5183D" w:rsidRDefault="00D5183D"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0AC1F6CC" w14:textId="77777777" w:rsidR="00401BB7" w:rsidRDefault="00401BB7"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544FFA9B" w14:textId="71244888" w:rsidR="00401BB7" w:rsidRDefault="00401BB7"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18F2D56A" w14:textId="2026B9F9" w:rsidR="00401BB7" w:rsidRDefault="00401BB7"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r>
        <w:rPr>
          <w:rFonts w:ascii="Sakkal Majalla" w:eastAsia="Sakkal Majalla" w:hAnsi="Sakkal Majalla" w:cs="Sakkal Majalla"/>
          <w:noProof/>
          <w:sz w:val="32"/>
          <w:szCs w:val="32"/>
        </w:rPr>
        <w:lastRenderedPageBreak/>
        <w:drawing>
          <wp:anchor distT="0" distB="0" distL="114300" distR="114300" simplePos="0" relativeHeight="251677696" behindDoc="0" locked="0" layoutInCell="1" hidden="0" allowOverlap="1" wp14:anchorId="5DA61D0D" wp14:editId="5ABD2820">
            <wp:simplePos x="0" y="0"/>
            <wp:positionH relativeFrom="margin">
              <wp:posOffset>-792480</wp:posOffset>
            </wp:positionH>
            <wp:positionV relativeFrom="margin">
              <wp:posOffset>-792480</wp:posOffset>
            </wp:positionV>
            <wp:extent cx="2226945" cy="1813560"/>
            <wp:effectExtent l="0" t="0" r="1905" b="0"/>
            <wp:wrapSquare wrapText="bothSides" distT="0" distB="0" distL="114300" distR="114300"/>
            <wp:docPr id="1289014435"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10"/>
                    <a:srcRect/>
                    <a:stretch>
                      <a:fillRect/>
                    </a:stretch>
                  </pic:blipFill>
                  <pic:spPr>
                    <a:xfrm>
                      <a:off x="0" y="0"/>
                      <a:ext cx="2226945" cy="1813560"/>
                    </a:xfrm>
                    <a:prstGeom prst="rect">
                      <a:avLst/>
                    </a:prstGeom>
                    <a:ln/>
                  </pic:spPr>
                </pic:pic>
              </a:graphicData>
            </a:graphic>
            <wp14:sizeRelV relativeFrom="margin">
              <wp14:pctHeight>0</wp14:pctHeight>
            </wp14:sizeRelV>
          </wp:anchor>
        </w:drawing>
      </w:r>
      <w:r>
        <w:rPr>
          <w:rFonts w:ascii="Sakkal Majalla" w:eastAsia="Sakkal Majalla" w:hAnsi="Sakkal Majalla" w:cs="Sakkal Majalla"/>
          <w:noProof/>
          <w:sz w:val="32"/>
          <w:szCs w:val="32"/>
        </w:rPr>
        <mc:AlternateContent>
          <mc:Choice Requires="wps">
            <w:drawing>
              <wp:anchor distT="0" distB="0" distL="114300" distR="114300" simplePos="0" relativeHeight="251678720" behindDoc="0" locked="0" layoutInCell="1" allowOverlap="1" wp14:anchorId="73D9165B" wp14:editId="0FA9A7E5">
                <wp:simplePos x="0" y="0"/>
                <wp:positionH relativeFrom="column">
                  <wp:posOffset>3960495</wp:posOffset>
                </wp:positionH>
                <wp:positionV relativeFrom="paragraph">
                  <wp:posOffset>-765810</wp:posOffset>
                </wp:positionV>
                <wp:extent cx="2750820" cy="1699260"/>
                <wp:effectExtent l="0" t="0" r="0" b="0"/>
                <wp:wrapNone/>
                <wp:docPr id="1599249142" name="Text Box 1"/>
                <wp:cNvGraphicFramePr/>
                <a:graphic xmlns:a="http://schemas.openxmlformats.org/drawingml/2006/main">
                  <a:graphicData uri="http://schemas.microsoft.com/office/word/2010/wordprocessingShape">
                    <wps:wsp>
                      <wps:cNvSpPr txBox="1"/>
                      <wps:spPr>
                        <a:xfrm>
                          <a:off x="0" y="0"/>
                          <a:ext cx="2750820" cy="1699260"/>
                        </a:xfrm>
                        <a:prstGeom prst="rect">
                          <a:avLst/>
                        </a:prstGeom>
                        <a:noFill/>
                        <a:ln w="6350">
                          <a:noFill/>
                        </a:ln>
                      </wps:spPr>
                      <wps:txbx>
                        <w:txbxContent>
                          <w:p w14:paraId="0684A43B" w14:textId="77777777" w:rsidR="00401BB7" w:rsidRPr="00C11E68" w:rsidRDefault="00401BB7" w:rsidP="00401BB7">
                            <w:pPr>
                              <w:bidi/>
                              <w:spacing w:line="259" w:lineRule="auto"/>
                              <w:jc w:val="center"/>
                            </w:pPr>
                          </w:p>
                          <w:p w14:paraId="299D1BB0" w14:textId="77777777" w:rsidR="00401BB7" w:rsidRPr="00C11E68" w:rsidRDefault="00401BB7" w:rsidP="00401BB7">
                            <w:pPr>
                              <w:bidi/>
                              <w:spacing w:line="259" w:lineRule="auto"/>
                              <w:jc w:val="center"/>
                            </w:pPr>
                            <w:r>
                              <w:rPr>
                                <w:b/>
                                <w:bCs/>
                              </w:rPr>
                              <w:t xml:space="preserve">Midocean </w:t>
                            </w:r>
                            <w:r w:rsidRPr="00C11E68">
                              <w:rPr>
                                <w:b/>
                                <w:bCs/>
                              </w:rPr>
                              <w:t>University</w:t>
                            </w:r>
                            <w:r w:rsidRPr="00C11E68">
                              <w:br/>
                            </w:r>
                            <w:r w:rsidRPr="00C11E68">
                              <w:rPr>
                                <w:b/>
                                <w:bCs/>
                              </w:rPr>
                              <w:t>College of Management</w:t>
                            </w:r>
                            <w:r w:rsidRPr="00C11E68">
                              <w:br/>
                            </w:r>
                            <w:r w:rsidRPr="00C11E68">
                              <w:rPr>
                                <w:b/>
                                <w:bCs/>
                              </w:rPr>
                              <w:t>Department / Major: ................</w:t>
                            </w:r>
                          </w:p>
                          <w:p w14:paraId="0B3C07E2" w14:textId="77777777" w:rsidR="00401BB7" w:rsidRPr="00C11E68" w:rsidRDefault="00401BB7" w:rsidP="00401B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D9165B" id="Text Box 1" o:spid="_x0000_s1035" type="#_x0000_t202" style="position:absolute;left:0;text-align:left;margin-left:311.85pt;margin-top:-60.3pt;width:216.6pt;height:133.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" filled="f" stroked="f" strokeweight=".5pt">
                <v:textbox>
                  <w:txbxContent>
                    <w:p w14:paraId="0684A43B" w14:textId="77777777" w:rsidR="00401BB7" w:rsidRPr="00C11E68" w:rsidRDefault="00401BB7" w:rsidP="00401BB7">
                      <w:pPr>
                        <w:bidi/>
                        <w:spacing w:line="259" w:lineRule="auto"/>
                        <w:jc w:val="center"/>
                      </w:pPr>
                    </w:p>
                    <w:p w14:paraId="299D1BB0" w14:textId="77777777" w:rsidR="00401BB7" w:rsidRPr="00C11E68" w:rsidRDefault="00401BB7" w:rsidP="00401BB7">
                      <w:pPr>
                        <w:bidi/>
                        <w:spacing w:line="259" w:lineRule="auto"/>
                        <w:jc w:val="center"/>
                      </w:pPr>
                      <w:r>
                        <w:rPr>
                          <w:b/>
                          <w:bCs/>
                        </w:rPr>
                        <w:t xml:space="preserve">Midocean </w:t>
                      </w:r>
                      <w:r w:rsidRPr="00C11E68">
                        <w:rPr>
                          <w:b/>
                          <w:bCs/>
                        </w:rPr>
                        <w:t>University</w:t>
                      </w:r>
                      <w:r w:rsidRPr="00C11E68">
                        <w:br/>
                      </w:r>
                      <w:r w:rsidRPr="00C11E68">
                        <w:rPr>
                          <w:b/>
                          <w:bCs/>
                        </w:rPr>
                        <w:t>College of Management</w:t>
                      </w:r>
                      <w:r w:rsidRPr="00C11E68">
                        <w:br/>
                      </w:r>
                      <w:r w:rsidRPr="00C11E68">
                        <w:rPr>
                          <w:b/>
                          <w:bCs/>
                        </w:rPr>
                        <w:t>Department / Major: ................</w:t>
                      </w:r>
                    </w:p>
                    <w:p w14:paraId="0B3C07E2" w14:textId="77777777" w:rsidR="00401BB7" w:rsidRPr="00C11E68" w:rsidRDefault="00401BB7" w:rsidP="00401BB7"/>
                  </w:txbxContent>
                </v:textbox>
              </v:shape>
            </w:pict>
          </mc:Fallback>
        </mc:AlternateContent>
      </w:r>
    </w:p>
    <w:p w14:paraId="7F826657" w14:textId="54E2D32E" w:rsidR="00401BB7" w:rsidRDefault="00401BB7"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4C00A4E2" w14:textId="77777777" w:rsidR="00401BB7" w:rsidRDefault="00401BB7" w:rsidP="00D5183D">
      <w:pPr>
        <w:spacing w:before="100" w:beforeAutospacing="1" w:after="100" w:afterAutospacing="1" w:line="360" w:lineRule="auto"/>
        <w:jc w:val="lowKashida"/>
        <w:rPr>
          <w:rFonts w:ascii="Sakkal Majalla" w:eastAsia="Times New Roman" w:hAnsi="Sakkal Majalla" w:cs="Sakkal Majalla"/>
          <w:kern w:val="0"/>
          <w:sz w:val="32"/>
          <w:szCs w:val="32"/>
          <w:rtl/>
          <w14:ligatures w14:val="none"/>
        </w:rPr>
      </w:pPr>
    </w:p>
    <w:p w14:paraId="6AA35CD6" w14:textId="674186A6" w:rsidR="00401BB7" w:rsidRPr="00D5183D" w:rsidRDefault="00401BB7" w:rsidP="00D5183D">
      <w:p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Pr>
          <w:rFonts w:ascii="Sakkal Majalla" w:eastAsia="Times New Roman" w:hAnsi="Sakkal Majalla" w:cs="Sakkal Majalla"/>
          <w:noProof/>
          <w:kern w:val="0"/>
          <w:sz w:val="32"/>
          <w:szCs w:val="32"/>
          <w:rtl/>
        </w:rPr>
        <mc:AlternateContent>
          <mc:Choice Requires="wps">
            <w:drawing>
              <wp:anchor distT="0" distB="0" distL="114300" distR="114300" simplePos="0" relativeHeight="251675648" behindDoc="0" locked="0" layoutInCell="1" allowOverlap="1" wp14:anchorId="4DF8D8B0" wp14:editId="73DA98BE">
                <wp:simplePos x="0" y="0"/>
                <wp:positionH relativeFrom="column">
                  <wp:posOffset>541020</wp:posOffset>
                </wp:positionH>
                <wp:positionV relativeFrom="paragraph">
                  <wp:posOffset>376555</wp:posOffset>
                </wp:positionV>
                <wp:extent cx="5166360" cy="5006340"/>
                <wp:effectExtent l="0" t="0" r="0" b="3810"/>
                <wp:wrapNone/>
                <wp:docPr id="1487036282" name="Text Box 1"/>
                <wp:cNvGraphicFramePr/>
                <a:graphic xmlns:a="http://schemas.openxmlformats.org/drawingml/2006/main">
                  <a:graphicData uri="http://schemas.microsoft.com/office/word/2010/wordprocessingShape">
                    <wps:wsp>
                      <wps:cNvSpPr txBox="1"/>
                      <wps:spPr>
                        <a:xfrm>
                          <a:off x="0" y="0"/>
                          <a:ext cx="5166360" cy="5006340"/>
                        </a:xfrm>
                        <a:prstGeom prst="rect">
                          <a:avLst/>
                        </a:prstGeom>
                        <a:noFill/>
                        <a:ln w="6350">
                          <a:noFill/>
                        </a:ln>
                      </wps:spPr>
                      <wps:txbx>
                        <w:txbxContent>
                          <w:p w14:paraId="5156B9D1" w14:textId="77777777" w:rsidR="00401BB7" w:rsidRPr="00401BB7" w:rsidRDefault="00401BB7" w:rsidP="00401BB7">
                            <w:pPr>
                              <w:jc w:val="center"/>
                              <w:rPr>
                                <w:b/>
                                <w:bCs/>
                              </w:rPr>
                            </w:pPr>
                            <w:r w:rsidRPr="00401BB7">
                              <w:rPr>
                                <w:b/>
                                <w:bCs/>
                              </w:rPr>
                              <w:t>Research Title</w:t>
                            </w:r>
                          </w:p>
                          <w:p w14:paraId="072374A0" w14:textId="77777777" w:rsidR="00401BB7" w:rsidRPr="00847011" w:rsidRDefault="00401BB7" w:rsidP="00401BB7">
                            <w:pPr>
                              <w:jc w:val="center"/>
                              <w:rPr>
                                <w:b/>
                                <w:bCs/>
                                <w:sz w:val="32"/>
                                <w:szCs w:val="32"/>
                                <w:rtl/>
                              </w:rPr>
                            </w:pPr>
                            <w:r w:rsidRPr="00847011">
                              <w:rPr>
                                <w:b/>
                                <w:bCs/>
                                <w:sz w:val="32"/>
                                <w:szCs w:val="32"/>
                              </w:rPr>
                              <w:t>The Impact of Using Artificial Intelligence Technologies in Procurement Management on Operational Performance Efficiency in the Kingdom of Saudi Arabia</w:t>
                            </w:r>
                          </w:p>
                          <w:p w14:paraId="2E972245" w14:textId="77777777" w:rsidR="00401BB7" w:rsidRDefault="00401BB7" w:rsidP="00401BB7">
                            <w:pPr>
                              <w:jc w:val="center"/>
                              <w:rPr>
                                <w:rtl/>
                              </w:rPr>
                            </w:pPr>
                          </w:p>
                          <w:p w14:paraId="23A982CD" w14:textId="77777777" w:rsidR="00401BB7" w:rsidRPr="00401BB7" w:rsidRDefault="00401BB7" w:rsidP="00401BB7">
                            <w:pPr>
                              <w:jc w:val="center"/>
                            </w:pPr>
                          </w:p>
                          <w:p w14:paraId="763DE59B" w14:textId="67BD9AF2" w:rsidR="00401BB7" w:rsidRPr="00847011" w:rsidRDefault="00401BB7" w:rsidP="00847011">
                            <w:pPr>
                              <w:jc w:val="center"/>
                              <w:rPr>
                                <w:b/>
                                <w:bCs/>
                                <w:rtl/>
                              </w:rPr>
                            </w:pPr>
                            <w:r w:rsidRPr="00401BB7">
                              <w:rPr>
                                <w:b/>
                                <w:bCs/>
                              </w:rPr>
                              <w:t>Prepared by:</w:t>
                            </w:r>
                            <w:r w:rsidRPr="00401BB7">
                              <w:br/>
                            </w:r>
                            <w:r w:rsidR="00847011" w:rsidRPr="00847011">
                              <w:rPr>
                                <w:lang w:val="en"/>
                              </w:rPr>
                              <w:t>Rami Ali Al-Qarni</w:t>
                            </w:r>
                          </w:p>
                          <w:p w14:paraId="11D58B54" w14:textId="77777777" w:rsidR="00401BB7" w:rsidRPr="00401BB7" w:rsidRDefault="00401BB7" w:rsidP="00401BB7">
                            <w:pPr>
                              <w:jc w:val="center"/>
                            </w:pPr>
                          </w:p>
                          <w:p w14:paraId="3F9E5016" w14:textId="77777777" w:rsidR="00401BB7" w:rsidRPr="00401BB7" w:rsidRDefault="00401BB7" w:rsidP="00401BB7">
                            <w:pPr>
                              <w:jc w:val="center"/>
                            </w:pPr>
                            <w:r w:rsidRPr="00401BB7">
                              <w:rPr>
                                <w:b/>
                                <w:bCs/>
                              </w:rPr>
                              <w:t>Supervised by:</w:t>
                            </w:r>
                            <w:r w:rsidRPr="00401BB7">
                              <w:br/>
                              <w:t>Dr. Al-Faisal Abdul Hamid</w:t>
                            </w:r>
                            <w:r w:rsidRPr="00401BB7">
                              <w:br/>
                              <w:t>Dr. Faiz Jarad</w:t>
                            </w:r>
                          </w:p>
                          <w:p w14:paraId="377341AC" w14:textId="77777777" w:rsidR="00401BB7" w:rsidRPr="00401BB7" w:rsidRDefault="00401BB7" w:rsidP="00401BB7">
                            <w:pPr>
                              <w:jc w:val="center"/>
                            </w:pPr>
                            <w:r w:rsidRPr="00401BB7">
                              <w:rPr>
                                <w:b/>
                                <w:bCs/>
                              </w:rPr>
                              <w:t>Academic Year:</w:t>
                            </w:r>
                            <w:r w:rsidRPr="00401BB7">
                              <w:br/>
                              <w:t>2026</w:t>
                            </w:r>
                          </w:p>
                          <w:p w14:paraId="41F5405D" w14:textId="77777777" w:rsidR="00401BB7" w:rsidRDefault="00401BB7" w:rsidP="00401BB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F8D8B0" id="_x0000_s1036" type="#_x0000_t202" style="position:absolute;left:0;text-align:left;margin-left:42.6pt;margin-top:29.65pt;width:406.8pt;height:394.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" filled="f" stroked="f" strokeweight=".5pt">
                <v:textbox>
                  <w:txbxContent>
                    <w:p w14:paraId="5156B9D1" w14:textId="77777777" w:rsidR="00401BB7" w:rsidRPr="00401BB7" w:rsidRDefault="00401BB7" w:rsidP="00401BB7">
                      <w:pPr>
                        <w:jc w:val="center"/>
                        <w:rPr>
                          <w:b/>
                          <w:bCs/>
                        </w:rPr>
                      </w:pPr>
                      <w:r w:rsidRPr="00401BB7">
                        <w:rPr>
                          <w:b/>
                          <w:bCs/>
                        </w:rPr>
                        <w:t>Research Title</w:t>
                      </w:r>
                    </w:p>
                    <w:p w14:paraId="072374A0" w14:textId="77777777" w:rsidR="00401BB7" w:rsidRPr="00847011" w:rsidRDefault="00401BB7" w:rsidP="00401BB7">
                      <w:pPr>
                        <w:jc w:val="center"/>
                        <w:rPr>
                          <w:b/>
                          <w:bCs/>
                          <w:sz w:val="32"/>
                          <w:szCs w:val="32"/>
                          <w:rtl/>
                        </w:rPr>
                      </w:pPr>
                      <w:r w:rsidRPr="00847011">
                        <w:rPr>
                          <w:b/>
                          <w:bCs/>
                          <w:sz w:val="32"/>
                          <w:szCs w:val="32"/>
                        </w:rPr>
                        <w:t>The Impact of Using Artificial Intelligence Technologies in Procurement Management on Operational Performance Efficiency in the Kingdom of Saudi Arabia</w:t>
                      </w:r>
                    </w:p>
                    <w:p w14:paraId="2E972245" w14:textId="77777777" w:rsidR="00401BB7" w:rsidRDefault="00401BB7" w:rsidP="00401BB7">
                      <w:pPr>
                        <w:jc w:val="center"/>
                        <w:rPr>
                          <w:rtl/>
                        </w:rPr>
                      </w:pPr>
                    </w:p>
                    <w:p w14:paraId="23A982CD" w14:textId="77777777" w:rsidR="00401BB7" w:rsidRPr="00401BB7" w:rsidRDefault="00401BB7" w:rsidP="00401BB7">
                      <w:pPr>
                        <w:jc w:val="center"/>
                      </w:pPr>
                    </w:p>
                    <w:p w14:paraId="763DE59B" w14:textId="67BD9AF2" w:rsidR="00401BB7" w:rsidRPr="00847011" w:rsidRDefault="00401BB7" w:rsidP="00847011">
                      <w:pPr>
                        <w:jc w:val="center"/>
                        <w:rPr>
                          <w:b/>
                          <w:bCs/>
                          <w:rtl/>
                        </w:rPr>
                      </w:pPr>
                      <w:r w:rsidRPr="00401BB7">
                        <w:rPr>
                          <w:b/>
                          <w:bCs/>
                        </w:rPr>
                        <w:t>Prepared by:</w:t>
                      </w:r>
                      <w:r w:rsidRPr="00401BB7">
                        <w:br/>
                      </w:r>
                      <w:r w:rsidR="00847011" w:rsidRPr="00847011">
                        <w:rPr>
                          <w:lang w:val="en"/>
                        </w:rPr>
                        <w:t>Rami Ali Al-Qarni</w:t>
                      </w:r>
                    </w:p>
                    <w:p w14:paraId="11D58B54" w14:textId="77777777" w:rsidR="00401BB7" w:rsidRPr="00401BB7" w:rsidRDefault="00401BB7" w:rsidP="00401BB7">
                      <w:pPr>
                        <w:jc w:val="center"/>
                      </w:pPr>
                    </w:p>
                    <w:p w14:paraId="3F9E5016" w14:textId="77777777" w:rsidR="00401BB7" w:rsidRPr="00401BB7" w:rsidRDefault="00401BB7" w:rsidP="00401BB7">
                      <w:pPr>
                        <w:jc w:val="center"/>
                      </w:pPr>
                      <w:r w:rsidRPr="00401BB7">
                        <w:rPr>
                          <w:b/>
                          <w:bCs/>
                        </w:rPr>
                        <w:t>Supervised by:</w:t>
                      </w:r>
                      <w:r w:rsidRPr="00401BB7">
                        <w:br/>
                        <w:t>Dr. Al-Faisal Abdul Hamid</w:t>
                      </w:r>
                      <w:r w:rsidRPr="00401BB7">
                        <w:br/>
                        <w:t>Dr. Faiz Jarad</w:t>
                      </w:r>
                    </w:p>
                    <w:p w14:paraId="377341AC" w14:textId="77777777" w:rsidR="00401BB7" w:rsidRPr="00401BB7" w:rsidRDefault="00401BB7" w:rsidP="00401BB7">
                      <w:pPr>
                        <w:jc w:val="center"/>
                      </w:pPr>
                      <w:r w:rsidRPr="00401BB7">
                        <w:rPr>
                          <w:b/>
                          <w:bCs/>
                        </w:rPr>
                        <w:t>Academic Year:</w:t>
                      </w:r>
                      <w:r w:rsidRPr="00401BB7">
                        <w:br/>
                        <w:t>2026</w:t>
                      </w:r>
                    </w:p>
                    <w:p w14:paraId="41F5405D" w14:textId="77777777" w:rsidR="00401BB7" w:rsidRDefault="00401BB7" w:rsidP="00401BB7">
                      <w:pPr>
                        <w:jc w:val="center"/>
                      </w:pPr>
                    </w:p>
                  </w:txbxContent>
                </v:textbox>
              </v:shape>
            </w:pict>
          </mc:Fallback>
        </mc:AlternateContent>
      </w:r>
    </w:p>
    <w:sectPr w:rsidR="00401BB7" w:rsidRPr="00D5183D" w:rsidSect="00191EA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C76D8C" w14:textId="77777777" w:rsidR="002D5880" w:rsidRDefault="002D5880" w:rsidP="0078603B">
      <w:pPr>
        <w:spacing w:after="0" w:line="240" w:lineRule="auto"/>
      </w:pPr>
      <w:r>
        <w:separator/>
      </w:r>
    </w:p>
  </w:endnote>
  <w:endnote w:type="continuationSeparator" w:id="0">
    <w:p w14:paraId="1E533990" w14:textId="77777777" w:rsidR="002D5880" w:rsidRDefault="002D5880" w:rsidP="0078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494507"/>
      <w:docPartObj>
        <w:docPartGallery w:val="Page Numbers (Bottom of Page)"/>
        <w:docPartUnique/>
      </w:docPartObj>
    </w:sdtPr>
    <w:sdtEndPr>
      <w:rPr>
        <w:noProof/>
      </w:rPr>
    </w:sdtEndPr>
    <w:sdtContent>
      <w:p w14:paraId="7B8E5F91" w14:textId="5021A03F" w:rsidR="005051F8" w:rsidRDefault="005051F8">
        <w:pPr>
          <w:pStyle w:val="ad"/>
          <w:jc w:val="center"/>
        </w:pPr>
        <w:r>
          <w:fldChar w:fldCharType="begin"/>
        </w:r>
        <w:r>
          <w:instrText xml:space="preserve"> PAGE   \* MERGEFORMAT </w:instrText>
        </w:r>
        <w:r>
          <w:fldChar w:fldCharType="separate"/>
        </w:r>
        <w:r w:rsidR="00413110">
          <w:rPr>
            <w:noProof/>
          </w:rPr>
          <w:t>78</w:t>
        </w:r>
        <w:r>
          <w:rPr>
            <w:noProof/>
          </w:rPr>
          <w:fldChar w:fldCharType="end"/>
        </w:r>
      </w:p>
    </w:sdtContent>
  </w:sdt>
  <w:p w14:paraId="102BE9C4" w14:textId="77777777" w:rsidR="005051F8" w:rsidRDefault="005051F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93D326" w14:textId="77777777" w:rsidR="002D5880" w:rsidRDefault="002D5880" w:rsidP="0078603B">
      <w:pPr>
        <w:spacing w:after="0" w:line="240" w:lineRule="auto"/>
      </w:pPr>
      <w:r>
        <w:separator/>
      </w:r>
    </w:p>
  </w:footnote>
  <w:footnote w:type="continuationSeparator" w:id="0">
    <w:p w14:paraId="7263A755" w14:textId="77777777" w:rsidR="002D5880" w:rsidRDefault="002D5880" w:rsidP="007860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2E80"/>
    <w:multiLevelType w:val="multilevel"/>
    <w:tmpl w:val="61F0B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5707B5"/>
    <w:multiLevelType w:val="hybridMultilevel"/>
    <w:tmpl w:val="932ED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87E56"/>
    <w:multiLevelType w:val="multilevel"/>
    <w:tmpl w:val="081A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774454"/>
    <w:multiLevelType w:val="hybridMultilevel"/>
    <w:tmpl w:val="F934CF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DAA48D4"/>
    <w:multiLevelType w:val="hybridMultilevel"/>
    <w:tmpl w:val="A5F2C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61A6903"/>
    <w:multiLevelType w:val="multilevel"/>
    <w:tmpl w:val="D0BA1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273C09"/>
    <w:multiLevelType w:val="multilevel"/>
    <w:tmpl w:val="B59C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853CDA"/>
    <w:multiLevelType w:val="multilevel"/>
    <w:tmpl w:val="8CDC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D76AD"/>
    <w:multiLevelType w:val="hybridMultilevel"/>
    <w:tmpl w:val="EFB6A1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45213BF"/>
    <w:multiLevelType w:val="multilevel"/>
    <w:tmpl w:val="92B0FE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9CB10CA"/>
    <w:multiLevelType w:val="hybridMultilevel"/>
    <w:tmpl w:val="7D523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220516"/>
    <w:multiLevelType w:val="hybridMultilevel"/>
    <w:tmpl w:val="A3741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F9159D"/>
    <w:multiLevelType w:val="multilevel"/>
    <w:tmpl w:val="345AB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DD375E5"/>
    <w:multiLevelType w:val="multilevel"/>
    <w:tmpl w:val="32F68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5"/>
  </w:num>
  <w:num w:numId="3">
    <w:abstractNumId w:val="7"/>
  </w:num>
  <w:num w:numId="4">
    <w:abstractNumId w:val="1"/>
  </w:num>
  <w:num w:numId="5">
    <w:abstractNumId w:val="4"/>
  </w:num>
  <w:num w:numId="6">
    <w:abstractNumId w:val="10"/>
  </w:num>
  <w:num w:numId="7">
    <w:abstractNumId w:val="2"/>
  </w:num>
  <w:num w:numId="8">
    <w:abstractNumId w:val="9"/>
  </w:num>
  <w:num w:numId="9">
    <w:abstractNumId w:val="6"/>
  </w:num>
  <w:num w:numId="10">
    <w:abstractNumId w:val="3"/>
  </w:num>
  <w:num w:numId="11">
    <w:abstractNumId w:val="8"/>
  </w:num>
  <w:num w:numId="12">
    <w:abstractNumId w:val="0"/>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297"/>
    <w:rsid w:val="000334C4"/>
    <w:rsid w:val="00064CEB"/>
    <w:rsid w:val="00092F8E"/>
    <w:rsid w:val="000B1FD6"/>
    <w:rsid w:val="000C3610"/>
    <w:rsid w:val="000D0123"/>
    <w:rsid w:val="000F29FD"/>
    <w:rsid w:val="00140420"/>
    <w:rsid w:val="001468C2"/>
    <w:rsid w:val="00162F05"/>
    <w:rsid w:val="00170F62"/>
    <w:rsid w:val="00183EA8"/>
    <w:rsid w:val="001856E9"/>
    <w:rsid w:val="00191EA0"/>
    <w:rsid w:val="00242132"/>
    <w:rsid w:val="00253B5C"/>
    <w:rsid w:val="00253E81"/>
    <w:rsid w:val="00263BBA"/>
    <w:rsid w:val="0029638C"/>
    <w:rsid w:val="002A19D2"/>
    <w:rsid w:val="002B337F"/>
    <w:rsid w:val="002B6F5E"/>
    <w:rsid w:val="002C6DDF"/>
    <w:rsid w:val="002D5880"/>
    <w:rsid w:val="002E26B3"/>
    <w:rsid w:val="002E38AE"/>
    <w:rsid w:val="003030F8"/>
    <w:rsid w:val="00310616"/>
    <w:rsid w:val="00310A7F"/>
    <w:rsid w:val="00314394"/>
    <w:rsid w:val="003960C8"/>
    <w:rsid w:val="003B7E4C"/>
    <w:rsid w:val="00401BB7"/>
    <w:rsid w:val="00413110"/>
    <w:rsid w:val="00441A62"/>
    <w:rsid w:val="00460CE4"/>
    <w:rsid w:val="004918CE"/>
    <w:rsid w:val="00493DFF"/>
    <w:rsid w:val="00495EFF"/>
    <w:rsid w:val="004C0819"/>
    <w:rsid w:val="004C2D5C"/>
    <w:rsid w:val="005051F8"/>
    <w:rsid w:val="005139D2"/>
    <w:rsid w:val="00560A2D"/>
    <w:rsid w:val="005D530C"/>
    <w:rsid w:val="005E6637"/>
    <w:rsid w:val="00637C21"/>
    <w:rsid w:val="0064166A"/>
    <w:rsid w:val="0065106D"/>
    <w:rsid w:val="006825E1"/>
    <w:rsid w:val="006B0DAF"/>
    <w:rsid w:val="006B3297"/>
    <w:rsid w:val="00704AE9"/>
    <w:rsid w:val="00711FDB"/>
    <w:rsid w:val="00716D26"/>
    <w:rsid w:val="0072663E"/>
    <w:rsid w:val="00746138"/>
    <w:rsid w:val="00764D12"/>
    <w:rsid w:val="00772234"/>
    <w:rsid w:val="0078603B"/>
    <w:rsid w:val="007C25E3"/>
    <w:rsid w:val="007C3809"/>
    <w:rsid w:val="007D155E"/>
    <w:rsid w:val="007E6BFC"/>
    <w:rsid w:val="00822B98"/>
    <w:rsid w:val="00847011"/>
    <w:rsid w:val="008806D9"/>
    <w:rsid w:val="008806DE"/>
    <w:rsid w:val="0088792F"/>
    <w:rsid w:val="008A34AF"/>
    <w:rsid w:val="008C65B1"/>
    <w:rsid w:val="008E7E7E"/>
    <w:rsid w:val="00906B38"/>
    <w:rsid w:val="00927F01"/>
    <w:rsid w:val="00943138"/>
    <w:rsid w:val="0095075D"/>
    <w:rsid w:val="0095268A"/>
    <w:rsid w:val="009B1DB3"/>
    <w:rsid w:val="009F5BE0"/>
    <w:rsid w:val="00A37BFF"/>
    <w:rsid w:val="00A41D19"/>
    <w:rsid w:val="00A552F7"/>
    <w:rsid w:val="00A64C43"/>
    <w:rsid w:val="00A67D24"/>
    <w:rsid w:val="00A76A15"/>
    <w:rsid w:val="00AC0213"/>
    <w:rsid w:val="00AE6790"/>
    <w:rsid w:val="00AF1449"/>
    <w:rsid w:val="00B07633"/>
    <w:rsid w:val="00B25BA5"/>
    <w:rsid w:val="00B4334D"/>
    <w:rsid w:val="00B56695"/>
    <w:rsid w:val="00B80BBB"/>
    <w:rsid w:val="00BA5AE9"/>
    <w:rsid w:val="00BA6519"/>
    <w:rsid w:val="00BB61A6"/>
    <w:rsid w:val="00C019BA"/>
    <w:rsid w:val="00C02DFD"/>
    <w:rsid w:val="00C41AFC"/>
    <w:rsid w:val="00C621EA"/>
    <w:rsid w:val="00C822A2"/>
    <w:rsid w:val="00C92CE0"/>
    <w:rsid w:val="00CA454F"/>
    <w:rsid w:val="00CB5CB8"/>
    <w:rsid w:val="00CF4F12"/>
    <w:rsid w:val="00CF7CD3"/>
    <w:rsid w:val="00D5183D"/>
    <w:rsid w:val="00D53C02"/>
    <w:rsid w:val="00D810F9"/>
    <w:rsid w:val="00D9439B"/>
    <w:rsid w:val="00E52DD6"/>
    <w:rsid w:val="00E90BB6"/>
    <w:rsid w:val="00EB3052"/>
    <w:rsid w:val="00ED514F"/>
    <w:rsid w:val="00EF5FC9"/>
    <w:rsid w:val="00F15459"/>
    <w:rsid w:val="00F424E3"/>
    <w:rsid w:val="00F50393"/>
    <w:rsid w:val="00F7598B"/>
    <w:rsid w:val="00F86BA1"/>
    <w:rsid w:val="00F877E7"/>
    <w:rsid w:val="00FA7F05"/>
    <w:rsid w:val="00FB57D9"/>
    <w:rsid w:val="00FD49AE"/>
    <w:rsid w:val="00FD56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39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F05"/>
  </w:style>
  <w:style w:type="paragraph" w:styleId="1">
    <w:name w:val="heading 1"/>
    <w:basedOn w:val="a"/>
    <w:next w:val="a"/>
    <w:link w:val="1Char"/>
    <w:uiPriority w:val="9"/>
    <w:qFormat/>
    <w:rsid w:val="006B32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B32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B32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B32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B32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B32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B32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B32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B32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B329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B329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B329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B329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B3297"/>
    <w:rPr>
      <w:rFonts w:eastAsiaTheme="majorEastAsia" w:cstheme="majorBidi"/>
      <w:color w:val="0F4761" w:themeColor="accent1" w:themeShade="BF"/>
    </w:rPr>
  </w:style>
  <w:style w:type="character" w:customStyle="1" w:styleId="6Char">
    <w:name w:val="عنوان 6 Char"/>
    <w:basedOn w:val="a0"/>
    <w:link w:val="6"/>
    <w:uiPriority w:val="9"/>
    <w:semiHidden/>
    <w:rsid w:val="006B3297"/>
    <w:rPr>
      <w:rFonts w:eastAsiaTheme="majorEastAsia" w:cstheme="majorBidi"/>
      <w:i/>
      <w:iCs/>
      <w:color w:val="595959" w:themeColor="text1" w:themeTint="A6"/>
    </w:rPr>
  </w:style>
  <w:style w:type="character" w:customStyle="1" w:styleId="7Char">
    <w:name w:val="عنوان 7 Char"/>
    <w:basedOn w:val="a0"/>
    <w:link w:val="7"/>
    <w:uiPriority w:val="9"/>
    <w:semiHidden/>
    <w:rsid w:val="006B3297"/>
    <w:rPr>
      <w:rFonts w:eastAsiaTheme="majorEastAsia" w:cstheme="majorBidi"/>
      <w:color w:val="595959" w:themeColor="text1" w:themeTint="A6"/>
    </w:rPr>
  </w:style>
  <w:style w:type="character" w:customStyle="1" w:styleId="8Char">
    <w:name w:val="عنوان 8 Char"/>
    <w:basedOn w:val="a0"/>
    <w:link w:val="8"/>
    <w:uiPriority w:val="9"/>
    <w:semiHidden/>
    <w:rsid w:val="006B3297"/>
    <w:rPr>
      <w:rFonts w:eastAsiaTheme="majorEastAsia" w:cstheme="majorBidi"/>
      <w:i/>
      <w:iCs/>
      <w:color w:val="272727" w:themeColor="text1" w:themeTint="D8"/>
    </w:rPr>
  </w:style>
  <w:style w:type="character" w:customStyle="1" w:styleId="9Char">
    <w:name w:val="عنوان 9 Char"/>
    <w:basedOn w:val="a0"/>
    <w:link w:val="9"/>
    <w:uiPriority w:val="9"/>
    <w:semiHidden/>
    <w:rsid w:val="006B3297"/>
    <w:rPr>
      <w:rFonts w:eastAsiaTheme="majorEastAsia" w:cstheme="majorBidi"/>
      <w:color w:val="272727" w:themeColor="text1" w:themeTint="D8"/>
    </w:rPr>
  </w:style>
  <w:style w:type="paragraph" w:styleId="a3">
    <w:name w:val="Title"/>
    <w:basedOn w:val="a"/>
    <w:next w:val="a"/>
    <w:link w:val="Char"/>
    <w:uiPriority w:val="10"/>
    <w:qFormat/>
    <w:rsid w:val="006B3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B329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B329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B329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B3297"/>
    <w:pPr>
      <w:spacing w:before="160"/>
      <w:jc w:val="center"/>
    </w:pPr>
    <w:rPr>
      <w:i/>
      <w:iCs/>
      <w:color w:val="404040" w:themeColor="text1" w:themeTint="BF"/>
    </w:rPr>
  </w:style>
  <w:style w:type="character" w:customStyle="1" w:styleId="Char1">
    <w:name w:val="اقتباس Char"/>
    <w:basedOn w:val="a0"/>
    <w:link w:val="a5"/>
    <w:uiPriority w:val="29"/>
    <w:rsid w:val="006B3297"/>
    <w:rPr>
      <w:i/>
      <w:iCs/>
      <w:color w:val="404040" w:themeColor="text1" w:themeTint="BF"/>
    </w:rPr>
  </w:style>
  <w:style w:type="paragraph" w:styleId="a6">
    <w:name w:val="List Paragraph"/>
    <w:aliases w:val="عنوان رئيسي,سرد الفقراتCxSpLast"/>
    <w:basedOn w:val="a"/>
    <w:link w:val="Char2"/>
    <w:uiPriority w:val="34"/>
    <w:qFormat/>
    <w:rsid w:val="006B3297"/>
    <w:pPr>
      <w:ind w:left="720"/>
      <w:contextualSpacing/>
    </w:pPr>
  </w:style>
  <w:style w:type="character" w:styleId="a7">
    <w:name w:val="Intense Emphasis"/>
    <w:basedOn w:val="a0"/>
    <w:uiPriority w:val="21"/>
    <w:qFormat/>
    <w:rsid w:val="006B3297"/>
    <w:rPr>
      <w:i/>
      <w:iCs/>
      <w:color w:val="0F4761" w:themeColor="accent1" w:themeShade="BF"/>
    </w:rPr>
  </w:style>
  <w:style w:type="paragraph" w:styleId="a8">
    <w:name w:val="Intense Quote"/>
    <w:basedOn w:val="a"/>
    <w:next w:val="a"/>
    <w:link w:val="Char3"/>
    <w:uiPriority w:val="30"/>
    <w:qFormat/>
    <w:rsid w:val="006B32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6B3297"/>
    <w:rPr>
      <w:i/>
      <w:iCs/>
      <w:color w:val="0F4761" w:themeColor="accent1" w:themeShade="BF"/>
    </w:rPr>
  </w:style>
  <w:style w:type="character" w:styleId="a9">
    <w:name w:val="Intense Reference"/>
    <w:basedOn w:val="a0"/>
    <w:uiPriority w:val="32"/>
    <w:qFormat/>
    <w:rsid w:val="006B3297"/>
    <w:rPr>
      <w:b/>
      <w:bCs/>
      <w:smallCaps/>
      <w:color w:val="0F4761" w:themeColor="accent1" w:themeShade="BF"/>
      <w:spacing w:val="5"/>
    </w:rPr>
  </w:style>
  <w:style w:type="paragraph" w:styleId="aa">
    <w:name w:val="Normal (Web)"/>
    <w:basedOn w:val="a"/>
    <w:uiPriority w:val="99"/>
    <w:unhideWhenUsed/>
    <w:rsid w:val="002E38A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hitespace-normal">
    <w:name w:val="whitespace-normal"/>
    <w:basedOn w:val="a0"/>
    <w:rsid w:val="00F50393"/>
  </w:style>
  <w:style w:type="character" w:styleId="ab">
    <w:name w:val="Strong"/>
    <w:basedOn w:val="a0"/>
    <w:uiPriority w:val="22"/>
    <w:qFormat/>
    <w:rsid w:val="00F50393"/>
    <w:rPr>
      <w:b/>
      <w:bCs/>
    </w:rPr>
  </w:style>
  <w:style w:type="paragraph" w:styleId="ac">
    <w:name w:val="header"/>
    <w:basedOn w:val="a"/>
    <w:link w:val="Char4"/>
    <w:uiPriority w:val="99"/>
    <w:unhideWhenUsed/>
    <w:rsid w:val="0078603B"/>
    <w:pPr>
      <w:tabs>
        <w:tab w:val="center" w:pos="4680"/>
        <w:tab w:val="right" w:pos="9360"/>
      </w:tabs>
      <w:spacing w:after="0" w:line="240" w:lineRule="auto"/>
    </w:pPr>
  </w:style>
  <w:style w:type="character" w:customStyle="1" w:styleId="Char4">
    <w:name w:val="رأس الصفحة Char"/>
    <w:basedOn w:val="a0"/>
    <w:link w:val="ac"/>
    <w:uiPriority w:val="99"/>
    <w:rsid w:val="0078603B"/>
  </w:style>
  <w:style w:type="paragraph" w:styleId="ad">
    <w:name w:val="footer"/>
    <w:basedOn w:val="a"/>
    <w:link w:val="Char5"/>
    <w:uiPriority w:val="99"/>
    <w:unhideWhenUsed/>
    <w:rsid w:val="0078603B"/>
    <w:pPr>
      <w:tabs>
        <w:tab w:val="center" w:pos="4680"/>
        <w:tab w:val="right" w:pos="9360"/>
      </w:tabs>
      <w:spacing w:after="0" w:line="240" w:lineRule="auto"/>
    </w:pPr>
  </w:style>
  <w:style w:type="character" w:customStyle="1" w:styleId="Char5">
    <w:name w:val="تذييل الصفحة Char"/>
    <w:basedOn w:val="a0"/>
    <w:link w:val="ad"/>
    <w:uiPriority w:val="99"/>
    <w:rsid w:val="0078603B"/>
  </w:style>
  <w:style w:type="paragraph" w:styleId="ae">
    <w:name w:val="No Spacing"/>
    <w:link w:val="Char6"/>
    <w:uiPriority w:val="1"/>
    <w:qFormat/>
    <w:rsid w:val="00191EA0"/>
    <w:pPr>
      <w:spacing w:after="0" w:line="240" w:lineRule="auto"/>
    </w:pPr>
    <w:rPr>
      <w:rFonts w:eastAsiaTheme="minorEastAsia"/>
      <w:kern w:val="0"/>
      <w:sz w:val="22"/>
      <w:szCs w:val="22"/>
      <w14:ligatures w14:val="none"/>
    </w:rPr>
  </w:style>
  <w:style w:type="character" w:customStyle="1" w:styleId="Char6">
    <w:name w:val="بلا تباعد Char"/>
    <w:basedOn w:val="a0"/>
    <w:link w:val="ae"/>
    <w:uiPriority w:val="1"/>
    <w:rsid w:val="00191EA0"/>
    <w:rPr>
      <w:rFonts w:eastAsiaTheme="minorEastAsia"/>
      <w:kern w:val="0"/>
      <w:sz w:val="22"/>
      <w:szCs w:val="22"/>
      <w14:ligatures w14:val="none"/>
    </w:rPr>
  </w:style>
  <w:style w:type="table" w:customStyle="1" w:styleId="GridTableLight">
    <w:name w:val="Grid Table Light"/>
    <w:basedOn w:val="a1"/>
    <w:uiPriority w:val="40"/>
    <w:rsid w:val="00D5183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f">
    <w:name w:val="caption"/>
    <w:basedOn w:val="a"/>
    <w:next w:val="a"/>
    <w:uiPriority w:val="35"/>
    <w:unhideWhenUsed/>
    <w:qFormat/>
    <w:rsid w:val="00314394"/>
    <w:pPr>
      <w:spacing w:after="200" w:line="240" w:lineRule="auto"/>
    </w:pPr>
    <w:rPr>
      <w:i/>
      <w:iCs/>
      <w:color w:val="0E2841" w:themeColor="text2"/>
      <w:sz w:val="18"/>
      <w:szCs w:val="18"/>
    </w:rPr>
  </w:style>
  <w:style w:type="character" w:customStyle="1" w:styleId="bzpyqfadein">
    <w:name w:val="bz_pyq_fadein"/>
    <w:basedOn w:val="a0"/>
    <w:rsid w:val="00A41D19"/>
  </w:style>
  <w:style w:type="character" w:customStyle="1" w:styleId="Char2">
    <w:name w:val=" سرد الفقرات Char"/>
    <w:aliases w:val="عنوان رئيسي Char,سرد الفقراتCxSpLast Char"/>
    <w:link w:val="a6"/>
    <w:uiPriority w:val="34"/>
    <w:rsid w:val="0095268A"/>
  </w:style>
  <w:style w:type="paragraph" w:styleId="af0">
    <w:name w:val="TOC Heading"/>
    <w:basedOn w:val="1"/>
    <w:next w:val="a"/>
    <w:uiPriority w:val="39"/>
    <w:unhideWhenUsed/>
    <w:qFormat/>
    <w:rsid w:val="005051F8"/>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5051F8"/>
    <w:pPr>
      <w:spacing w:after="100"/>
    </w:pPr>
  </w:style>
  <w:style w:type="paragraph" w:styleId="20">
    <w:name w:val="toc 2"/>
    <w:basedOn w:val="a"/>
    <w:next w:val="a"/>
    <w:autoRedefine/>
    <w:uiPriority w:val="39"/>
    <w:unhideWhenUsed/>
    <w:rsid w:val="005051F8"/>
    <w:pPr>
      <w:spacing w:after="100"/>
      <w:ind w:left="240"/>
    </w:pPr>
  </w:style>
  <w:style w:type="paragraph" w:styleId="30">
    <w:name w:val="toc 3"/>
    <w:basedOn w:val="a"/>
    <w:next w:val="a"/>
    <w:autoRedefine/>
    <w:uiPriority w:val="39"/>
    <w:unhideWhenUsed/>
    <w:rsid w:val="005051F8"/>
    <w:pPr>
      <w:spacing w:after="100"/>
      <w:ind w:left="480"/>
    </w:pPr>
  </w:style>
  <w:style w:type="character" w:styleId="Hyperlink">
    <w:name w:val="Hyperlink"/>
    <w:basedOn w:val="a0"/>
    <w:uiPriority w:val="99"/>
    <w:unhideWhenUsed/>
    <w:rsid w:val="005051F8"/>
    <w:rPr>
      <w:color w:val="467886" w:themeColor="hyperlink"/>
      <w:u w:val="single"/>
    </w:rPr>
  </w:style>
  <w:style w:type="paragraph" w:styleId="af1">
    <w:name w:val="table of figures"/>
    <w:basedOn w:val="a"/>
    <w:next w:val="a"/>
    <w:uiPriority w:val="99"/>
    <w:unhideWhenUsed/>
    <w:rsid w:val="003960C8"/>
    <w:pPr>
      <w:spacing w:after="0"/>
    </w:pPr>
  </w:style>
  <w:style w:type="paragraph" w:styleId="HTML">
    <w:name w:val="HTML Preformatted"/>
    <w:basedOn w:val="a"/>
    <w:link w:val="HTMLChar"/>
    <w:uiPriority w:val="99"/>
    <w:semiHidden/>
    <w:unhideWhenUsed/>
    <w:rsid w:val="00847011"/>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47011"/>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F05"/>
  </w:style>
  <w:style w:type="paragraph" w:styleId="1">
    <w:name w:val="heading 1"/>
    <w:basedOn w:val="a"/>
    <w:next w:val="a"/>
    <w:link w:val="1Char"/>
    <w:uiPriority w:val="9"/>
    <w:qFormat/>
    <w:rsid w:val="006B32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B32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B32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B32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B32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B32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B32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B32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B32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B329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B329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B329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B329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B3297"/>
    <w:rPr>
      <w:rFonts w:eastAsiaTheme="majorEastAsia" w:cstheme="majorBidi"/>
      <w:color w:val="0F4761" w:themeColor="accent1" w:themeShade="BF"/>
    </w:rPr>
  </w:style>
  <w:style w:type="character" w:customStyle="1" w:styleId="6Char">
    <w:name w:val="عنوان 6 Char"/>
    <w:basedOn w:val="a0"/>
    <w:link w:val="6"/>
    <w:uiPriority w:val="9"/>
    <w:semiHidden/>
    <w:rsid w:val="006B3297"/>
    <w:rPr>
      <w:rFonts w:eastAsiaTheme="majorEastAsia" w:cstheme="majorBidi"/>
      <w:i/>
      <w:iCs/>
      <w:color w:val="595959" w:themeColor="text1" w:themeTint="A6"/>
    </w:rPr>
  </w:style>
  <w:style w:type="character" w:customStyle="1" w:styleId="7Char">
    <w:name w:val="عنوان 7 Char"/>
    <w:basedOn w:val="a0"/>
    <w:link w:val="7"/>
    <w:uiPriority w:val="9"/>
    <w:semiHidden/>
    <w:rsid w:val="006B3297"/>
    <w:rPr>
      <w:rFonts w:eastAsiaTheme="majorEastAsia" w:cstheme="majorBidi"/>
      <w:color w:val="595959" w:themeColor="text1" w:themeTint="A6"/>
    </w:rPr>
  </w:style>
  <w:style w:type="character" w:customStyle="1" w:styleId="8Char">
    <w:name w:val="عنوان 8 Char"/>
    <w:basedOn w:val="a0"/>
    <w:link w:val="8"/>
    <w:uiPriority w:val="9"/>
    <w:semiHidden/>
    <w:rsid w:val="006B3297"/>
    <w:rPr>
      <w:rFonts w:eastAsiaTheme="majorEastAsia" w:cstheme="majorBidi"/>
      <w:i/>
      <w:iCs/>
      <w:color w:val="272727" w:themeColor="text1" w:themeTint="D8"/>
    </w:rPr>
  </w:style>
  <w:style w:type="character" w:customStyle="1" w:styleId="9Char">
    <w:name w:val="عنوان 9 Char"/>
    <w:basedOn w:val="a0"/>
    <w:link w:val="9"/>
    <w:uiPriority w:val="9"/>
    <w:semiHidden/>
    <w:rsid w:val="006B3297"/>
    <w:rPr>
      <w:rFonts w:eastAsiaTheme="majorEastAsia" w:cstheme="majorBidi"/>
      <w:color w:val="272727" w:themeColor="text1" w:themeTint="D8"/>
    </w:rPr>
  </w:style>
  <w:style w:type="paragraph" w:styleId="a3">
    <w:name w:val="Title"/>
    <w:basedOn w:val="a"/>
    <w:next w:val="a"/>
    <w:link w:val="Char"/>
    <w:uiPriority w:val="10"/>
    <w:qFormat/>
    <w:rsid w:val="006B3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B329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B329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B329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B3297"/>
    <w:pPr>
      <w:spacing w:before="160"/>
      <w:jc w:val="center"/>
    </w:pPr>
    <w:rPr>
      <w:i/>
      <w:iCs/>
      <w:color w:val="404040" w:themeColor="text1" w:themeTint="BF"/>
    </w:rPr>
  </w:style>
  <w:style w:type="character" w:customStyle="1" w:styleId="Char1">
    <w:name w:val="اقتباس Char"/>
    <w:basedOn w:val="a0"/>
    <w:link w:val="a5"/>
    <w:uiPriority w:val="29"/>
    <w:rsid w:val="006B3297"/>
    <w:rPr>
      <w:i/>
      <w:iCs/>
      <w:color w:val="404040" w:themeColor="text1" w:themeTint="BF"/>
    </w:rPr>
  </w:style>
  <w:style w:type="paragraph" w:styleId="a6">
    <w:name w:val="List Paragraph"/>
    <w:aliases w:val="عنوان رئيسي,سرد الفقراتCxSpLast"/>
    <w:basedOn w:val="a"/>
    <w:link w:val="Char2"/>
    <w:uiPriority w:val="34"/>
    <w:qFormat/>
    <w:rsid w:val="006B3297"/>
    <w:pPr>
      <w:ind w:left="720"/>
      <w:contextualSpacing/>
    </w:pPr>
  </w:style>
  <w:style w:type="character" w:styleId="a7">
    <w:name w:val="Intense Emphasis"/>
    <w:basedOn w:val="a0"/>
    <w:uiPriority w:val="21"/>
    <w:qFormat/>
    <w:rsid w:val="006B3297"/>
    <w:rPr>
      <w:i/>
      <w:iCs/>
      <w:color w:val="0F4761" w:themeColor="accent1" w:themeShade="BF"/>
    </w:rPr>
  </w:style>
  <w:style w:type="paragraph" w:styleId="a8">
    <w:name w:val="Intense Quote"/>
    <w:basedOn w:val="a"/>
    <w:next w:val="a"/>
    <w:link w:val="Char3"/>
    <w:uiPriority w:val="30"/>
    <w:qFormat/>
    <w:rsid w:val="006B32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6B3297"/>
    <w:rPr>
      <w:i/>
      <w:iCs/>
      <w:color w:val="0F4761" w:themeColor="accent1" w:themeShade="BF"/>
    </w:rPr>
  </w:style>
  <w:style w:type="character" w:styleId="a9">
    <w:name w:val="Intense Reference"/>
    <w:basedOn w:val="a0"/>
    <w:uiPriority w:val="32"/>
    <w:qFormat/>
    <w:rsid w:val="006B3297"/>
    <w:rPr>
      <w:b/>
      <w:bCs/>
      <w:smallCaps/>
      <w:color w:val="0F4761" w:themeColor="accent1" w:themeShade="BF"/>
      <w:spacing w:val="5"/>
    </w:rPr>
  </w:style>
  <w:style w:type="paragraph" w:styleId="aa">
    <w:name w:val="Normal (Web)"/>
    <w:basedOn w:val="a"/>
    <w:uiPriority w:val="99"/>
    <w:unhideWhenUsed/>
    <w:rsid w:val="002E38A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hitespace-normal">
    <w:name w:val="whitespace-normal"/>
    <w:basedOn w:val="a0"/>
    <w:rsid w:val="00F50393"/>
  </w:style>
  <w:style w:type="character" w:styleId="ab">
    <w:name w:val="Strong"/>
    <w:basedOn w:val="a0"/>
    <w:uiPriority w:val="22"/>
    <w:qFormat/>
    <w:rsid w:val="00F50393"/>
    <w:rPr>
      <w:b/>
      <w:bCs/>
    </w:rPr>
  </w:style>
  <w:style w:type="paragraph" w:styleId="ac">
    <w:name w:val="header"/>
    <w:basedOn w:val="a"/>
    <w:link w:val="Char4"/>
    <w:uiPriority w:val="99"/>
    <w:unhideWhenUsed/>
    <w:rsid w:val="0078603B"/>
    <w:pPr>
      <w:tabs>
        <w:tab w:val="center" w:pos="4680"/>
        <w:tab w:val="right" w:pos="9360"/>
      </w:tabs>
      <w:spacing w:after="0" w:line="240" w:lineRule="auto"/>
    </w:pPr>
  </w:style>
  <w:style w:type="character" w:customStyle="1" w:styleId="Char4">
    <w:name w:val="رأس الصفحة Char"/>
    <w:basedOn w:val="a0"/>
    <w:link w:val="ac"/>
    <w:uiPriority w:val="99"/>
    <w:rsid w:val="0078603B"/>
  </w:style>
  <w:style w:type="paragraph" w:styleId="ad">
    <w:name w:val="footer"/>
    <w:basedOn w:val="a"/>
    <w:link w:val="Char5"/>
    <w:uiPriority w:val="99"/>
    <w:unhideWhenUsed/>
    <w:rsid w:val="0078603B"/>
    <w:pPr>
      <w:tabs>
        <w:tab w:val="center" w:pos="4680"/>
        <w:tab w:val="right" w:pos="9360"/>
      </w:tabs>
      <w:spacing w:after="0" w:line="240" w:lineRule="auto"/>
    </w:pPr>
  </w:style>
  <w:style w:type="character" w:customStyle="1" w:styleId="Char5">
    <w:name w:val="تذييل الصفحة Char"/>
    <w:basedOn w:val="a0"/>
    <w:link w:val="ad"/>
    <w:uiPriority w:val="99"/>
    <w:rsid w:val="0078603B"/>
  </w:style>
  <w:style w:type="paragraph" w:styleId="ae">
    <w:name w:val="No Spacing"/>
    <w:link w:val="Char6"/>
    <w:uiPriority w:val="1"/>
    <w:qFormat/>
    <w:rsid w:val="00191EA0"/>
    <w:pPr>
      <w:spacing w:after="0" w:line="240" w:lineRule="auto"/>
    </w:pPr>
    <w:rPr>
      <w:rFonts w:eastAsiaTheme="minorEastAsia"/>
      <w:kern w:val="0"/>
      <w:sz w:val="22"/>
      <w:szCs w:val="22"/>
      <w14:ligatures w14:val="none"/>
    </w:rPr>
  </w:style>
  <w:style w:type="character" w:customStyle="1" w:styleId="Char6">
    <w:name w:val="بلا تباعد Char"/>
    <w:basedOn w:val="a0"/>
    <w:link w:val="ae"/>
    <w:uiPriority w:val="1"/>
    <w:rsid w:val="00191EA0"/>
    <w:rPr>
      <w:rFonts w:eastAsiaTheme="minorEastAsia"/>
      <w:kern w:val="0"/>
      <w:sz w:val="22"/>
      <w:szCs w:val="22"/>
      <w14:ligatures w14:val="none"/>
    </w:rPr>
  </w:style>
  <w:style w:type="table" w:customStyle="1" w:styleId="GridTableLight">
    <w:name w:val="Grid Table Light"/>
    <w:basedOn w:val="a1"/>
    <w:uiPriority w:val="40"/>
    <w:rsid w:val="00D5183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af">
    <w:name w:val="caption"/>
    <w:basedOn w:val="a"/>
    <w:next w:val="a"/>
    <w:uiPriority w:val="35"/>
    <w:unhideWhenUsed/>
    <w:qFormat/>
    <w:rsid w:val="00314394"/>
    <w:pPr>
      <w:spacing w:after="200" w:line="240" w:lineRule="auto"/>
    </w:pPr>
    <w:rPr>
      <w:i/>
      <w:iCs/>
      <w:color w:val="0E2841" w:themeColor="text2"/>
      <w:sz w:val="18"/>
      <w:szCs w:val="18"/>
    </w:rPr>
  </w:style>
  <w:style w:type="character" w:customStyle="1" w:styleId="bzpyqfadein">
    <w:name w:val="bz_pyq_fadein"/>
    <w:basedOn w:val="a0"/>
    <w:rsid w:val="00A41D19"/>
  </w:style>
  <w:style w:type="character" w:customStyle="1" w:styleId="Char2">
    <w:name w:val=" سرد الفقرات Char"/>
    <w:aliases w:val="عنوان رئيسي Char,سرد الفقراتCxSpLast Char"/>
    <w:link w:val="a6"/>
    <w:uiPriority w:val="34"/>
    <w:rsid w:val="0095268A"/>
  </w:style>
  <w:style w:type="paragraph" w:styleId="af0">
    <w:name w:val="TOC Heading"/>
    <w:basedOn w:val="1"/>
    <w:next w:val="a"/>
    <w:uiPriority w:val="39"/>
    <w:unhideWhenUsed/>
    <w:qFormat/>
    <w:rsid w:val="005051F8"/>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5051F8"/>
    <w:pPr>
      <w:spacing w:after="100"/>
    </w:pPr>
  </w:style>
  <w:style w:type="paragraph" w:styleId="20">
    <w:name w:val="toc 2"/>
    <w:basedOn w:val="a"/>
    <w:next w:val="a"/>
    <w:autoRedefine/>
    <w:uiPriority w:val="39"/>
    <w:unhideWhenUsed/>
    <w:rsid w:val="005051F8"/>
    <w:pPr>
      <w:spacing w:after="100"/>
      <w:ind w:left="240"/>
    </w:pPr>
  </w:style>
  <w:style w:type="paragraph" w:styleId="30">
    <w:name w:val="toc 3"/>
    <w:basedOn w:val="a"/>
    <w:next w:val="a"/>
    <w:autoRedefine/>
    <w:uiPriority w:val="39"/>
    <w:unhideWhenUsed/>
    <w:rsid w:val="005051F8"/>
    <w:pPr>
      <w:spacing w:after="100"/>
      <w:ind w:left="480"/>
    </w:pPr>
  </w:style>
  <w:style w:type="character" w:styleId="Hyperlink">
    <w:name w:val="Hyperlink"/>
    <w:basedOn w:val="a0"/>
    <w:uiPriority w:val="99"/>
    <w:unhideWhenUsed/>
    <w:rsid w:val="005051F8"/>
    <w:rPr>
      <w:color w:val="467886" w:themeColor="hyperlink"/>
      <w:u w:val="single"/>
    </w:rPr>
  </w:style>
  <w:style w:type="paragraph" w:styleId="af1">
    <w:name w:val="table of figures"/>
    <w:basedOn w:val="a"/>
    <w:next w:val="a"/>
    <w:uiPriority w:val="99"/>
    <w:unhideWhenUsed/>
    <w:rsid w:val="003960C8"/>
    <w:pPr>
      <w:spacing w:after="0"/>
    </w:pPr>
  </w:style>
  <w:style w:type="paragraph" w:styleId="HTML">
    <w:name w:val="HTML Preformatted"/>
    <w:basedOn w:val="a"/>
    <w:link w:val="HTMLChar"/>
    <w:uiPriority w:val="99"/>
    <w:semiHidden/>
    <w:unhideWhenUsed/>
    <w:rsid w:val="00847011"/>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4701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87079">
      <w:bodyDiv w:val="1"/>
      <w:marLeft w:val="0"/>
      <w:marRight w:val="0"/>
      <w:marTop w:val="0"/>
      <w:marBottom w:val="0"/>
      <w:divBdr>
        <w:top w:val="none" w:sz="0" w:space="0" w:color="auto"/>
        <w:left w:val="none" w:sz="0" w:space="0" w:color="auto"/>
        <w:bottom w:val="none" w:sz="0" w:space="0" w:color="auto"/>
        <w:right w:val="none" w:sz="0" w:space="0" w:color="auto"/>
      </w:divBdr>
    </w:div>
    <w:div w:id="107430153">
      <w:bodyDiv w:val="1"/>
      <w:marLeft w:val="0"/>
      <w:marRight w:val="0"/>
      <w:marTop w:val="0"/>
      <w:marBottom w:val="0"/>
      <w:divBdr>
        <w:top w:val="none" w:sz="0" w:space="0" w:color="auto"/>
        <w:left w:val="none" w:sz="0" w:space="0" w:color="auto"/>
        <w:bottom w:val="none" w:sz="0" w:space="0" w:color="auto"/>
        <w:right w:val="none" w:sz="0" w:space="0" w:color="auto"/>
      </w:divBdr>
    </w:div>
    <w:div w:id="107969825">
      <w:bodyDiv w:val="1"/>
      <w:marLeft w:val="0"/>
      <w:marRight w:val="0"/>
      <w:marTop w:val="0"/>
      <w:marBottom w:val="0"/>
      <w:divBdr>
        <w:top w:val="none" w:sz="0" w:space="0" w:color="auto"/>
        <w:left w:val="none" w:sz="0" w:space="0" w:color="auto"/>
        <w:bottom w:val="none" w:sz="0" w:space="0" w:color="auto"/>
        <w:right w:val="none" w:sz="0" w:space="0" w:color="auto"/>
      </w:divBdr>
    </w:div>
    <w:div w:id="250093008">
      <w:bodyDiv w:val="1"/>
      <w:marLeft w:val="0"/>
      <w:marRight w:val="0"/>
      <w:marTop w:val="0"/>
      <w:marBottom w:val="0"/>
      <w:divBdr>
        <w:top w:val="none" w:sz="0" w:space="0" w:color="auto"/>
        <w:left w:val="none" w:sz="0" w:space="0" w:color="auto"/>
        <w:bottom w:val="none" w:sz="0" w:space="0" w:color="auto"/>
        <w:right w:val="none" w:sz="0" w:space="0" w:color="auto"/>
      </w:divBdr>
    </w:div>
    <w:div w:id="254288583">
      <w:bodyDiv w:val="1"/>
      <w:marLeft w:val="0"/>
      <w:marRight w:val="0"/>
      <w:marTop w:val="0"/>
      <w:marBottom w:val="0"/>
      <w:divBdr>
        <w:top w:val="none" w:sz="0" w:space="0" w:color="auto"/>
        <w:left w:val="none" w:sz="0" w:space="0" w:color="auto"/>
        <w:bottom w:val="none" w:sz="0" w:space="0" w:color="auto"/>
        <w:right w:val="none" w:sz="0" w:space="0" w:color="auto"/>
      </w:divBdr>
    </w:div>
    <w:div w:id="255678300">
      <w:bodyDiv w:val="1"/>
      <w:marLeft w:val="0"/>
      <w:marRight w:val="0"/>
      <w:marTop w:val="0"/>
      <w:marBottom w:val="0"/>
      <w:divBdr>
        <w:top w:val="none" w:sz="0" w:space="0" w:color="auto"/>
        <w:left w:val="none" w:sz="0" w:space="0" w:color="auto"/>
        <w:bottom w:val="none" w:sz="0" w:space="0" w:color="auto"/>
        <w:right w:val="none" w:sz="0" w:space="0" w:color="auto"/>
      </w:divBdr>
    </w:div>
    <w:div w:id="397828836">
      <w:bodyDiv w:val="1"/>
      <w:marLeft w:val="0"/>
      <w:marRight w:val="0"/>
      <w:marTop w:val="0"/>
      <w:marBottom w:val="0"/>
      <w:divBdr>
        <w:top w:val="none" w:sz="0" w:space="0" w:color="auto"/>
        <w:left w:val="none" w:sz="0" w:space="0" w:color="auto"/>
        <w:bottom w:val="none" w:sz="0" w:space="0" w:color="auto"/>
        <w:right w:val="none" w:sz="0" w:space="0" w:color="auto"/>
      </w:divBdr>
      <w:divsChild>
        <w:div w:id="1191650120">
          <w:marLeft w:val="0"/>
          <w:marRight w:val="0"/>
          <w:marTop w:val="0"/>
          <w:marBottom w:val="0"/>
          <w:divBdr>
            <w:top w:val="none" w:sz="0" w:space="0" w:color="auto"/>
            <w:left w:val="none" w:sz="0" w:space="0" w:color="auto"/>
            <w:bottom w:val="none" w:sz="0" w:space="0" w:color="auto"/>
            <w:right w:val="none" w:sz="0" w:space="0" w:color="auto"/>
          </w:divBdr>
          <w:divsChild>
            <w:div w:id="1449933760">
              <w:marLeft w:val="0"/>
              <w:marRight w:val="0"/>
              <w:marTop w:val="0"/>
              <w:marBottom w:val="0"/>
              <w:divBdr>
                <w:top w:val="none" w:sz="0" w:space="0" w:color="auto"/>
                <w:left w:val="none" w:sz="0" w:space="0" w:color="auto"/>
                <w:bottom w:val="none" w:sz="0" w:space="0" w:color="auto"/>
                <w:right w:val="none" w:sz="0" w:space="0" w:color="auto"/>
              </w:divBdr>
              <w:divsChild>
                <w:div w:id="1256131237">
                  <w:marLeft w:val="0"/>
                  <w:marRight w:val="0"/>
                  <w:marTop w:val="0"/>
                  <w:marBottom w:val="0"/>
                  <w:divBdr>
                    <w:top w:val="none" w:sz="0" w:space="0" w:color="auto"/>
                    <w:left w:val="none" w:sz="0" w:space="0" w:color="auto"/>
                    <w:bottom w:val="none" w:sz="0" w:space="0" w:color="auto"/>
                    <w:right w:val="none" w:sz="0" w:space="0" w:color="auto"/>
                  </w:divBdr>
                  <w:divsChild>
                    <w:div w:id="175583411">
                      <w:marLeft w:val="0"/>
                      <w:marRight w:val="0"/>
                      <w:marTop w:val="0"/>
                      <w:marBottom w:val="0"/>
                      <w:divBdr>
                        <w:top w:val="none" w:sz="0" w:space="0" w:color="auto"/>
                        <w:left w:val="none" w:sz="0" w:space="0" w:color="auto"/>
                        <w:bottom w:val="none" w:sz="0" w:space="0" w:color="auto"/>
                        <w:right w:val="none" w:sz="0" w:space="0" w:color="auto"/>
                      </w:divBdr>
                      <w:divsChild>
                        <w:div w:id="262804495">
                          <w:marLeft w:val="0"/>
                          <w:marRight w:val="0"/>
                          <w:marTop w:val="0"/>
                          <w:marBottom w:val="0"/>
                          <w:divBdr>
                            <w:top w:val="none" w:sz="0" w:space="0" w:color="auto"/>
                            <w:left w:val="none" w:sz="0" w:space="0" w:color="auto"/>
                            <w:bottom w:val="none" w:sz="0" w:space="0" w:color="auto"/>
                            <w:right w:val="none" w:sz="0" w:space="0" w:color="auto"/>
                          </w:divBdr>
                          <w:divsChild>
                            <w:div w:id="1400328975">
                              <w:marLeft w:val="0"/>
                              <w:marRight w:val="0"/>
                              <w:marTop w:val="0"/>
                              <w:marBottom w:val="0"/>
                              <w:divBdr>
                                <w:top w:val="none" w:sz="0" w:space="0" w:color="auto"/>
                                <w:left w:val="none" w:sz="0" w:space="0" w:color="auto"/>
                                <w:bottom w:val="none" w:sz="0" w:space="0" w:color="auto"/>
                                <w:right w:val="none" w:sz="0" w:space="0" w:color="auto"/>
                              </w:divBdr>
                              <w:divsChild>
                                <w:div w:id="83187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993124">
      <w:bodyDiv w:val="1"/>
      <w:marLeft w:val="0"/>
      <w:marRight w:val="0"/>
      <w:marTop w:val="0"/>
      <w:marBottom w:val="0"/>
      <w:divBdr>
        <w:top w:val="none" w:sz="0" w:space="0" w:color="auto"/>
        <w:left w:val="none" w:sz="0" w:space="0" w:color="auto"/>
        <w:bottom w:val="none" w:sz="0" w:space="0" w:color="auto"/>
        <w:right w:val="none" w:sz="0" w:space="0" w:color="auto"/>
      </w:divBdr>
    </w:div>
    <w:div w:id="432820323">
      <w:bodyDiv w:val="1"/>
      <w:marLeft w:val="0"/>
      <w:marRight w:val="0"/>
      <w:marTop w:val="0"/>
      <w:marBottom w:val="0"/>
      <w:divBdr>
        <w:top w:val="none" w:sz="0" w:space="0" w:color="auto"/>
        <w:left w:val="none" w:sz="0" w:space="0" w:color="auto"/>
        <w:bottom w:val="none" w:sz="0" w:space="0" w:color="auto"/>
        <w:right w:val="none" w:sz="0" w:space="0" w:color="auto"/>
      </w:divBdr>
    </w:div>
    <w:div w:id="454520528">
      <w:bodyDiv w:val="1"/>
      <w:marLeft w:val="0"/>
      <w:marRight w:val="0"/>
      <w:marTop w:val="0"/>
      <w:marBottom w:val="0"/>
      <w:divBdr>
        <w:top w:val="none" w:sz="0" w:space="0" w:color="auto"/>
        <w:left w:val="none" w:sz="0" w:space="0" w:color="auto"/>
        <w:bottom w:val="none" w:sz="0" w:space="0" w:color="auto"/>
        <w:right w:val="none" w:sz="0" w:space="0" w:color="auto"/>
      </w:divBdr>
    </w:div>
    <w:div w:id="464274330">
      <w:bodyDiv w:val="1"/>
      <w:marLeft w:val="0"/>
      <w:marRight w:val="0"/>
      <w:marTop w:val="0"/>
      <w:marBottom w:val="0"/>
      <w:divBdr>
        <w:top w:val="none" w:sz="0" w:space="0" w:color="auto"/>
        <w:left w:val="none" w:sz="0" w:space="0" w:color="auto"/>
        <w:bottom w:val="none" w:sz="0" w:space="0" w:color="auto"/>
        <w:right w:val="none" w:sz="0" w:space="0" w:color="auto"/>
      </w:divBdr>
    </w:div>
    <w:div w:id="465859869">
      <w:bodyDiv w:val="1"/>
      <w:marLeft w:val="0"/>
      <w:marRight w:val="0"/>
      <w:marTop w:val="0"/>
      <w:marBottom w:val="0"/>
      <w:divBdr>
        <w:top w:val="none" w:sz="0" w:space="0" w:color="auto"/>
        <w:left w:val="none" w:sz="0" w:space="0" w:color="auto"/>
        <w:bottom w:val="none" w:sz="0" w:space="0" w:color="auto"/>
        <w:right w:val="none" w:sz="0" w:space="0" w:color="auto"/>
      </w:divBdr>
      <w:divsChild>
        <w:div w:id="2132743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145796">
      <w:bodyDiv w:val="1"/>
      <w:marLeft w:val="0"/>
      <w:marRight w:val="0"/>
      <w:marTop w:val="0"/>
      <w:marBottom w:val="0"/>
      <w:divBdr>
        <w:top w:val="none" w:sz="0" w:space="0" w:color="auto"/>
        <w:left w:val="none" w:sz="0" w:space="0" w:color="auto"/>
        <w:bottom w:val="none" w:sz="0" w:space="0" w:color="auto"/>
        <w:right w:val="none" w:sz="0" w:space="0" w:color="auto"/>
      </w:divBdr>
    </w:div>
    <w:div w:id="552279749">
      <w:bodyDiv w:val="1"/>
      <w:marLeft w:val="0"/>
      <w:marRight w:val="0"/>
      <w:marTop w:val="0"/>
      <w:marBottom w:val="0"/>
      <w:divBdr>
        <w:top w:val="none" w:sz="0" w:space="0" w:color="auto"/>
        <w:left w:val="none" w:sz="0" w:space="0" w:color="auto"/>
        <w:bottom w:val="none" w:sz="0" w:space="0" w:color="auto"/>
        <w:right w:val="none" w:sz="0" w:space="0" w:color="auto"/>
      </w:divBdr>
    </w:div>
    <w:div w:id="606697724">
      <w:bodyDiv w:val="1"/>
      <w:marLeft w:val="0"/>
      <w:marRight w:val="0"/>
      <w:marTop w:val="0"/>
      <w:marBottom w:val="0"/>
      <w:divBdr>
        <w:top w:val="none" w:sz="0" w:space="0" w:color="auto"/>
        <w:left w:val="none" w:sz="0" w:space="0" w:color="auto"/>
        <w:bottom w:val="none" w:sz="0" w:space="0" w:color="auto"/>
        <w:right w:val="none" w:sz="0" w:space="0" w:color="auto"/>
      </w:divBdr>
    </w:div>
    <w:div w:id="621379484">
      <w:bodyDiv w:val="1"/>
      <w:marLeft w:val="0"/>
      <w:marRight w:val="0"/>
      <w:marTop w:val="0"/>
      <w:marBottom w:val="0"/>
      <w:divBdr>
        <w:top w:val="none" w:sz="0" w:space="0" w:color="auto"/>
        <w:left w:val="none" w:sz="0" w:space="0" w:color="auto"/>
        <w:bottom w:val="none" w:sz="0" w:space="0" w:color="auto"/>
        <w:right w:val="none" w:sz="0" w:space="0" w:color="auto"/>
      </w:divBdr>
    </w:div>
    <w:div w:id="723993041">
      <w:bodyDiv w:val="1"/>
      <w:marLeft w:val="0"/>
      <w:marRight w:val="0"/>
      <w:marTop w:val="0"/>
      <w:marBottom w:val="0"/>
      <w:divBdr>
        <w:top w:val="none" w:sz="0" w:space="0" w:color="auto"/>
        <w:left w:val="none" w:sz="0" w:space="0" w:color="auto"/>
        <w:bottom w:val="none" w:sz="0" w:space="0" w:color="auto"/>
        <w:right w:val="none" w:sz="0" w:space="0" w:color="auto"/>
      </w:divBdr>
    </w:div>
    <w:div w:id="728117183">
      <w:bodyDiv w:val="1"/>
      <w:marLeft w:val="0"/>
      <w:marRight w:val="0"/>
      <w:marTop w:val="0"/>
      <w:marBottom w:val="0"/>
      <w:divBdr>
        <w:top w:val="none" w:sz="0" w:space="0" w:color="auto"/>
        <w:left w:val="none" w:sz="0" w:space="0" w:color="auto"/>
        <w:bottom w:val="none" w:sz="0" w:space="0" w:color="auto"/>
        <w:right w:val="none" w:sz="0" w:space="0" w:color="auto"/>
      </w:divBdr>
    </w:div>
    <w:div w:id="800923028">
      <w:bodyDiv w:val="1"/>
      <w:marLeft w:val="0"/>
      <w:marRight w:val="0"/>
      <w:marTop w:val="0"/>
      <w:marBottom w:val="0"/>
      <w:divBdr>
        <w:top w:val="none" w:sz="0" w:space="0" w:color="auto"/>
        <w:left w:val="none" w:sz="0" w:space="0" w:color="auto"/>
        <w:bottom w:val="none" w:sz="0" w:space="0" w:color="auto"/>
        <w:right w:val="none" w:sz="0" w:space="0" w:color="auto"/>
      </w:divBdr>
    </w:div>
    <w:div w:id="829062805">
      <w:bodyDiv w:val="1"/>
      <w:marLeft w:val="0"/>
      <w:marRight w:val="0"/>
      <w:marTop w:val="0"/>
      <w:marBottom w:val="0"/>
      <w:divBdr>
        <w:top w:val="none" w:sz="0" w:space="0" w:color="auto"/>
        <w:left w:val="none" w:sz="0" w:space="0" w:color="auto"/>
        <w:bottom w:val="none" w:sz="0" w:space="0" w:color="auto"/>
        <w:right w:val="none" w:sz="0" w:space="0" w:color="auto"/>
      </w:divBdr>
    </w:div>
    <w:div w:id="839270565">
      <w:bodyDiv w:val="1"/>
      <w:marLeft w:val="0"/>
      <w:marRight w:val="0"/>
      <w:marTop w:val="0"/>
      <w:marBottom w:val="0"/>
      <w:divBdr>
        <w:top w:val="none" w:sz="0" w:space="0" w:color="auto"/>
        <w:left w:val="none" w:sz="0" w:space="0" w:color="auto"/>
        <w:bottom w:val="none" w:sz="0" w:space="0" w:color="auto"/>
        <w:right w:val="none" w:sz="0" w:space="0" w:color="auto"/>
      </w:divBdr>
    </w:div>
    <w:div w:id="848183793">
      <w:bodyDiv w:val="1"/>
      <w:marLeft w:val="0"/>
      <w:marRight w:val="0"/>
      <w:marTop w:val="0"/>
      <w:marBottom w:val="0"/>
      <w:divBdr>
        <w:top w:val="none" w:sz="0" w:space="0" w:color="auto"/>
        <w:left w:val="none" w:sz="0" w:space="0" w:color="auto"/>
        <w:bottom w:val="none" w:sz="0" w:space="0" w:color="auto"/>
        <w:right w:val="none" w:sz="0" w:space="0" w:color="auto"/>
      </w:divBdr>
    </w:div>
    <w:div w:id="850140374">
      <w:bodyDiv w:val="1"/>
      <w:marLeft w:val="0"/>
      <w:marRight w:val="0"/>
      <w:marTop w:val="0"/>
      <w:marBottom w:val="0"/>
      <w:divBdr>
        <w:top w:val="none" w:sz="0" w:space="0" w:color="auto"/>
        <w:left w:val="none" w:sz="0" w:space="0" w:color="auto"/>
        <w:bottom w:val="none" w:sz="0" w:space="0" w:color="auto"/>
        <w:right w:val="none" w:sz="0" w:space="0" w:color="auto"/>
      </w:divBdr>
      <w:divsChild>
        <w:div w:id="1218205033">
          <w:marLeft w:val="0"/>
          <w:marRight w:val="0"/>
          <w:marTop w:val="0"/>
          <w:marBottom w:val="0"/>
          <w:divBdr>
            <w:top w:val="none" w:sz="0" w:space="0" w:color="auto"/>
            <w:left w:val="none" w:sz="0" w:space="0" w:color="auto"/>
            <w:bottom w:val="none" w:sz="0" w:space="0" w:color="auto"/>
            <w:right w:val="none" w:sz="0" w:space="0" w:color="auto"/>
          </w:divBdr>
          <w:divsChild>
            <w:div w:id="37052458">
              <w:marLeft w:val="0"/>
              <w:marRight w:val="0"/>
              <w:marTop w:val="0"/>
              <w:marBottom w:val="0"/>
              <w:divBdr>
                <w:top w:val="none" w:sz="0" w:space="0" w:color="auto"/>
                <w:left w:val="none" w:sz="0" w:space="0" w:color="auto"/>
                <w:bottom w:val="none" w:sz="0" w:space="0" w:color="auto"/>
                <w:right w:val="none" w:sz="0" w:space="0" w:color="auto"/>
              </w:divBdr>
              <w:divsChild>
                <w:div w:id="680158428">
                  <w:marLeft w:val="0"/>
                  <w:marRight w:val="0"/>
                  <w:marTop w:val="0"/>
                  <w:marBottom w:val="0"/>
                  <w:divBdr>
                    <w:top w:val="none" w:sz="0" w:space="0" w:color="auto"/>
                    <w:left w:val="none" w:sz="0" w:space="0" w:color="auto"/>
                    <w:bottom w:val="none" w:sz="0" w:space="0" w:color="auto"/>
                    <w:right w:val="none" w:sz="0" w:space="0" w:color="auto"/>
                  </w:divBdr>
                  <w:divsChild>
                    <w:div w:id="1822115299">
                      <w:marLeft w:val="0"/>
                      <w:marRight w:val="0"/>
                      <w:marTop w:val="0"/>
                      <w:marBottom w:val="0"/>
                      <w:divBdr>
                        <w:top w:val="none" w:sz="0" w:space="0" w:color="auto"/>
                        <w:left w:val="none" w:sz="0" w:space="0" w:color="auto"/>
                        <w:bottom w:val="none" w:sz="0" w:space="0" w:color="auto"/>
                        <w:right w:val="none" w:sz="0" w:space="0" w:color="auto"/>
                      </w:divBdr>
                      <w:divsChild>
                        <w:div w:id="1412505178">
                          <w:marLeft w:val="0"/>
                          <w:marRight w:val="0"/>
                          <w:marTop w:val="0"/>
                          <w:marBottom w:val="0"/>
                          <w:divBdr>
                            <w:top w:val="none" w:sz="0" w:space="0" w:color="auto"/>
                            <w:left w:val="none" w:sz="0" w:space="0" w:color="auto"/>
                            <w:bottom w:val="none" w:sz="0" w:space="0" w:color="auto"/>
                            <w:right w:val="none" w:sz="0" w:space="0" w:color="auto"/>
                          </w:divBdr>
                          <w:divsChild>
                            <w:div w:id="1144007482">
                              <w:marLeft w:val="0"/>
                              <w:marRight w:val="0"/>
                              <w:marTop w:val="0"/>
                              <w:marBottom w:val="0"/>
                              <w:divBdr>
                                <w:top w:val="none" w:sz="0" w:space="0" w:color="auto"/>
                                <w:left w:val="none" w:sz="0" w:space="0" w:color="auto"/>
                                <w:bottom w:val="none" w:sz="0" w:space="0" w:color="auto"/>
                                <w:right w:val="none" w:sz="0" w:space="0" w:color="auto"/>
                              </w:divBdr>
                              <w:divsChild>
                                <w:div w:id="16026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9826282">
      <w:bodyDiv w:val="1"/>
      <w:marLeft w:val="0"/>
      <w:marRight w:val="0"/>
      <w:marTop w:val="0"/>
      <w:marBottom w:val="0"/>
      <w:divBdr>
        <w:top w:val="none" w:sz="0" w:space="0" w:color="auto"/>
        <w:left w:val="none" w:sz="0" w:space="0" w:color="auto"/>
        <w:bottom w:val="none" w:sz="0" w:space="0" w:color="auto"/>
        <w:right w:val="none" w:sz="0" w:space="0" w:color="auto"/>
      </w:divBdr>
    </w:div>
    <w:div w:id="880704958">
      <w:bodyDiv w:val="1"/>
      <w:marLeft w:val="0"/>
      <w:marRight w:val="0"/>
      <w:marTop w:val="0"/>
      <w:marBottom w:val="0"/>
      <w:divBdr>
        <w:top w:val="none" w:sz="0" w:space="0" w:color="auto"/>
        <w:left w:val="none" w:sz="0" w:space="0" w:color="auto"/>
        <w:bottom w:val="none" w:sz="0" w:space="0" w:color="auto"/>
        <w:right w:val="none" w:sz="0" w:space="0" w:color="auto"/>
      </w:divBdr>
      <w:divsChild>
        <w:div w:id="746725937">
          <w:marLeft w:val="0"/>
          <w:marRight w:val="0"/>
          <w:marTop w:val="0"/>
          <w:marBottom w:val="0"/>
          <w:divBdr>
            <w:top w:val="none" w:sz="0" w:space="0" w:color="auto"/>
            <w:left w:val="none" w:sz="0" w:space="0" w:color="auto"/>
            <w:bottom w:val="none" w:sz="0" w:space="0" w:color="auto"/>
            <w:right w:val="none" w:sz="0" w:space="0" w:color="auto"/>
          </w:divBdr>
          <w:divsChild>
            <w:div w:id="1719550638">
              <w:marLeft w:val="0"/>
              <w:marRight w:val="0"/>
              <w:marTop w:val="0"/>
              <w:marBottom w:val="0"/>
              <w:divBdr>
                <w:top w:val="none" w:sz="0" w:space="0" w:color="auto"/>
                <w:left w:val="none" w:sz="0" w:space="0" w:color="auto"/>
                <w:bottom w:val="none" w:sz="0" w:space="0" w:color="auto"/>
                <w:right w:val="none" w:sz="0" w:space="0" w:color="auto"/>
              </w:divBdr>
              <w:divsChild>
                <w:div w:id="18143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334945">
      <w:bodyDiv w:val="1"/>
      <w:marLeft w:val="0"/>
      <w:marRight w:val="0"/>
      <w:marTop w:val="0"/>
      <w:marBottom w:val="0"/>
      <w:divBdr>
        <w:top w:val="none" w:sz="0" w:space="0" w:color="auto"/>
        <w:left w:val="none" w:sz="0" w:space="0" w:color="auto"/>
        <w:bottom w:val="none" w:sz="0" w:space="0" w:color="auto"/>
        <w:right w:val="none" w:sz="0" w:space="0" w:color="auto"/>
      </w:divBdr>
    </w:div>
    <w:div w:id="911430219">
      <w:bodyDiv w:val="1"/>
      <w:marLeft w:val="0"/>
      <w:marRight w:val="0"/>
      <w:marTop w:val="0"/>
      <w:marBottom w:val="0"/>
      <w:divBdr>
        <w:top w:val="none" w:sz="0" w:space="0" w:color="auto"/>
        <w:left w:val="none" w:sz="0" w:space="0" w:color="auto"/>
        <w:bottom w:val="none" w:sz="0" w:space="0" w:color="auto"/>
        <w:right w:val="none" w:sz="0" w:space="0" w:color="auto"/>
      </w:divBdr>
    </w:div>
    <w:div w:id="913472701">
      <w:bodyDiv w:val="1"/>
      <w:marLeft w:val="0"/>
      <w:marRight w:val="0"/>
      <w:marTop w:val="0"/>
      <w:marBottom w:val="0"/>
      <w:divBdr>
        <w:top w:val="none" w:sz="0" w:space="0" w:color="auto"/>
        <w:left w:val="none" w:sz="0" w:space="0" w:color="auto"/>
        <w:bottom w:val="none" w:sz="0" w:space="0" w:color="auto"/>
        <w:right w:val="none" w:sz="0" w:space="0" w:color="auto"/>
      </w:divBdr>
    </w:div>
    <w:div w:id="929856344">
      <w:bodyDiv w:val="1"/>
      <w:marLeft w:val="0"/>
      <w:marRight w:val="0"/>
      <w:marTop w:val="0"/>
      <w:marBottom w:val="0"/>
      <w:divBdr>
        <w:top w:val="none" w:sz="0" w:space="0" w:color="auto"/>
        <w:left w:val="none" w:sz="0" w:space="0" w:color="auto"/>
        <w:bottom w:val="none" w:sz="0" w:space="0" w:color="auto"/>
        <w:right w:val="none" w:sz="0" w:space="0" w:color="auto"/>
      </w:divBdr>
    </w:div>
    <w:div w:id="939221150">
      <w:bodyDiv w:val="1"/>
      <w:marLeft w:val="0"/>
      <w:marRight w:val="0"/>
      <w:marTop w:val="0"/>
      <w:marBottom w:val="0"/>
      <w:divBdr>
        <w:top w:val="none" w:sz="0" w:space="0" w:color="auto"/>
        <w:left w:val="none" w:sz="0" w:space="0" w:color="auto"/>
        <w:bottom w:val="none" w:sz="0" w:space="0" w:color="auto"/>
        <w:right w:val="none" w:sz="0" w:space="0" w:color="auto"/>
      </w:divBdr>
    </w:div>
    <w:div w:id="953295064">
      <w:bodyDiv w:val="1"/>
      <w:marLeft w:val="0"/>
      <w:marRight w:val="0"/>
      <w:marTop w:val="0"/>
      <w:marBottom w:val="0"/>
      <w:divBdr>
        <w:top w:val="none" w:sz="0" w:space="0" w:color="auto"/>
        <w:left w:val="none" w:sz="0" w:space="0" w:color="auto"/>
        <w:bottom w:val="none" w:sz="0" w:space="0" w:color="auto"/>
        <w:right w:val="none" w:sz="0" w:space="0" w:color="auto"/>
      </w:divBdr>
    </w:div>
    <w:div w:id="954941975">
      <w:bodyDiv w:val="1"/>
      <w:marLeft w:val="0"/>
      <w:marRight w:val="0"/>
      <w:marTop w:val="0"/>
      <w:marBottom w:val="0"/>
      <w:divBdr>
        <w:top w:val="none" w:sz="0" w:space="0" w:color="auto"/>
        <w:left w:val="none" w:sz="0" w:space="0" w:color="auto"/>
        <w:bottom w:val="none" w:sz="0" w:space="0" w:color="auto"/>
        <w:right w:val="none" w:sz="0" w:space="0" w:color="auto"/>
      </w:divBdr>
    </w:div>
    <w:div w:id="1029916496">
      <w:bodyDiv w:val="1"/>
      <w:marLeft w:val="0"/>
      <w:marRight w:val="0"/>
      <w:marTop w:val="0"/>
      <w:marBottom w:val="0"/>
      <w:divBdr>
        <w:top w:val="none" w:sz="0" w:space="0" w:color="auto"/>
        <w:left w:val="none" w:sz="0" w:space="0" w:color="auto"/>
        <w:bottom w:val="none" w:sz="0" w:space="0" w:color="auto"/>
        <w:right w:val="none" w:sz="0" w:space="0" w:color="auto"/>
      </w:divBdr>
    </w:div>
    <w:div w:id="1043556404">
      <w:bodyDiv w:val="1"/>
      <w:marLeft w:val="0"/>
      <w:marRight w:val="0"/>
      <w:marTop w:val="0"/>
      <w:marBottom w:val="0"/>
      <w:divBdr>
        <w:top w:val="none" w:sz="0" w:space="0" w:color="auto"/>
        <w:left w:val="none" w:sz="0" w:space="0" w:color="auto"/>
        <w:bottom w:val="none" w:sz="0" w:space="0" w:color="auto"/>
        <w:right w:val="none" w:sz="0" w:space="0" w:color="auto"/>
      </w:divBdr>
    </w:div>
    <w:div w:id="1054503002">
      <w:bodyDiv w:val="1"/>
      <w:marLeft w:val="0"/>
      <w:marRight w:val="0"/>
      <w:marTop w:val="0"/>
      <w:marBottom w:val="0"/>
      <w:divBdr>
        <w:top w:val="none" w:sz="0" w:space="0" w:color="auto"/>
        <w:left w:val="none" w:sz="0" w:space="0" w:color="auto"/>
        <w:bottom w:val="none" w:sz="0" w:space="0" w:color="auto"/>
        <w:right w:val="none" w:sz="0" w:space="0" w:color="auto"/>
      </w:divBdr>
    </w:div>
    <w:div w:id="1086731318">
      <w:bodyDiv w:val="1"/>
      <w:marLeft w:val="0"/>
      <w:marRight w:val="0"/>
      <w:marTop w:val="0"/>
      <w:marBottom w:val="0"/>
      <w:divBdr>
        <w:top w:val="none" w:sz="0" w:space="0" w:color="auto"/>
        <w:left w:val="none" w:sz="0" w:space="0" w:color="auto"/>
        <w:bottom w:val="none" w:sz="0" w:space="0" w:color="auto"/>
        <w:right w:val="none" w:sz="0" w:space="0" w:color="auto"/>
      </w:divBdr>
    </w:div>
    <w:div w:id="1087459268">
      <w:bodyDiv w:val="1"/>
      <w:marLeft w:val="0"/>
      <w:marRight w:val="0"/>
      <w:marTop w:val="0"/>
      <w:marBottom w:val="0"/>
      <w:divBdr>
        <w:top w:val="none" w:sz="0" w:space="0" w:color="auto"/>
        <w:left w:val="none" w:sz="0" w:space="0" w:color="auto"/>
        <w:bottom w:val="none" w:sz="0" w:space="0" w:color="auto"/>
        <w:right w:val="none" w:sz="0" w:space="0" w:color="auto"/>
      </w:divBdr>
    </w:div>
    <w:div w:id="1088308208">
      <w:bodyDiv w:val="1"/>
      <w:marLeft w:val="0"/>
      <w:marRight w:val="0"/>
      <w:marTop w:val="0"/>
      <w:marBottom w:val="0"/>
      <w:divBdr>
        <w:top w:val="none" w:sz="0" w:space="0" w:color="auto"/>
        <w:left w:val="none" w:sz="0" w:space="0" w:color="auto"/>
        <w:bottom w:val="none" w:sz="0" w:space="0" w:color="auto"/>
        <w:right w:val="none" w:sz="0" w:space="0" w:color="auto"/>
      </w:divBdr>
    </w:div>
    <w:div w:id="1092044593">
      <w:bodyDiv w:val="1"/>
      <w:marLeft w:val="0"/>
      <w:marRight w:val="0"/>
      <w:marTop w:val="0"/>
      <w:marBottom w:val="0"/>
      <w:divBdr>
        <w:top w:val="none" w:sz="0" w:space="0" w:color="auto"/>
        <w:left w:val="none" w:sz="0" w:space="0" w:color="auto"/>
        <w:bottom w:val="none" w:sz="0" w:space="0" w:color="auto"/>
        <w:right w:val="none" w:sz="0" w:space="0" w:color="auto"/>
      </w:divBdr>
    </w:div>
    <w:div w:id="1121261425">
      <w:bodyDiv w:val="1"/>
      <w:marLeft w:val="0"/>
      <w:marRight w:val="0"/>
      <w:marTop w:val="0"/>
      <w:marBottom w:val="0"/>
      <w:divBdr>
        <w:top w:val="none" w:sz="0" w:space="0" w:color="auto"/>
        <w:left w:val="none" w:sz="0" w:space="0" w:color="auto"/>
        <w:bottom w:val="none" w:sz="0" w:space="0" w:color="auto"/>
        <w:right w:val="none" w:sz="0" w:space="0" w:color="auto"/>
      </w:divBdr>
    </w:div>
    <w:div w:id="1125805541">
      <w:bodyDiv w:val="1"/>
      <w:marLeft w:val="0"/>
      <w:marRight w:val="0"/>
      <w:marTop w:val="0"/>
      <w:marBottom w:val="0"/>
      <w:divBdr>
        <w:top w:val="none" w:sz="0" w:space="0" w:color="auto"/>
        <w:left w:val="none" w:sz="0" w:space="0" w:color="auto"/>
        <w:bottom w:val="none" w:sz="0" w:space="0" w:color="auto"/>
        <w:right w:val="none" w:sz="0" w:space="0" w:color="auto"/>
      </w:divBdr>
      <w:divsChild>
        <w:div w:id="2038308364">
          <w:marLeft w:val="0"/>
          <w:marRight w:val="0"/>
          <w:marTop w:val="0"/>
          <w:marBottom w:val="0"/>
          <w:divBdr>
            <w:top w:val="none" w:sz="0" w:space="0" w:color="auto"/>
            <w:left w:val="none" w:sz="0" w:space="0" w:color="auto"/>
            <w:bottom w:val="none" w:sz="0" w:space="0" w:color="auto"/>
            <w:right w:val="none" w:sz="0" w:space="0" w:color="auto"/>
          </w:divBdr>
          <w:divsChild>
            <w:div w:id="1371760370">
              <w:marLeft w:val="0"/>
              <w:marRight w:val="0"/>
              <w:marTop w:val="0"/>
              <w:marBottom w:val="0"/>
              <w:divBdr>
                <w:top w:val="none" w:sz="0" w:space="0" w:color="auto"/>
                <w:left w:val="none" w:sz="0" w:space="0" w:color="auto"/>
                <w:bottom w:val="none" w:sz="0" w:space="0" w:color="auto"/>
                <w:right w:val="none" w:sz="0" w:space="0" w:color="auto"/>
              </w:divBdr>
              <w:divsChild>
                <w:div w:id="130025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152137">
      <w:bodyDiv w:val="1"/>
      <w:marLeft w:val="0"/>
      <w:marRight w:val="0"/>
      <w:marTop w:val="0"/>
      <w:marBottom w:val="0"/>
      <w:divBdr>
        <w:top w:val="none" w:sz="0" w:space="0" w:color="auto"/>
        <w:left w:val="none" w:sz="0" w:space="0" w:color="auto"/>
        <w:bottom w:val="none" w:sz="0" w:space="0" w:color="auto"/>
        <w:right w:val="none" w:sz="0" w:space="0" w:color="auto"/>
      </w:divBdr>
    </w:div>
    <w:div w:id="1259143179">
      <w:bodyDiv w:val="1"/>
      <w:marLeft w:val="0"/>
      <w:marRight w:val="0"/>
      <w:marTop w:val="0"/>
      <w:marBottom w:val="0"/>
      <w:divBdr>
        <w:top w:val="none" w:sz="0" w:space="0" w:color="auto"/>
        <w:left w:val="none" w:sz="0" w:space="0" w:color="auto"/>
        <w:bottom w:val="none" w:sz="0" w:space="0" w:color="auto"/>
        <w:right w:val="none" w:sz="0" w:space="0" w:color="auto"/>
      </w:divBdr>
    </w:div>
    <w:div w:id="1280188181">
      <w:bodyDiv w:val="1"/>
      <w:marLeft w:val="0"/>
      <w:marRight w:val="0"/>
      <w:marTop w:val="0"/>
      <w:marBottom w:val="0"/>
      <w:divBdr>
        <w:top w:val="none" w:sz="0" w:space="0" w:color="auto"/>
        <w:left w:val="none" w:sz="0" w:space="0" w:color="auto"/>
        <w:bottom w:val="none" w:sz="0" w:space="0" w:color="auto"/>
        <w:right w:val="none" w:sz="0" w:space="0" w:color="auto"/>
      </w:divBdr>
    </w:div>
    <w:div w:id="1281648781">
      <w:bodyDiv w:val="1"/>
      <w:marLeft w:val="0"/>
      <w:marRight w:val="0"/>
      <w:marTop w:val="0"/>
      <w:marBottom w:val="0"/>
      <w:divBdr>
        <w:top w:val="none" w:sz="0" w:space="0" w:color="auto"/>
        <w:left w:val="none" w:sz="0" w:space="0" w:color="auto"/>
        <w:bottom w:val="none" w:sz="0" w:space="0" w:color="auto"/>
        <w:right w:val="none" w:sz="0" w:space="0" w:color="auto"/>
      </w:divBdr>
    </w:div>
    <w:div w:id="1288853313">
      <w:bodyDiv w:val="1"/>
      <w:marLeft w:val="0"/>
      <w:marRight w:val="0"/>
      <w:marTop w:val="0"/>
      <w:marBottom w:val="0"/>
      <w:divBdr>
        <w:top w:val="none" w:sz="0" w:space="0" w:color="auto"/>
        <w:left w:val="none" w:sz="0" w:space="0" w:color="auto"/>
        <w:bottom w:val="none" w:sz="0" w:space="0" w:color="auto"/>
        <w:right w:val="none" w:sz="0" w:space="0" w:color="auto"/>
      </w:divBdr>
    </w:div>
    <w:div w:id="1293633587">
      <w:bodyDiv w:val="1"/>
      <w:marLeft w:val="0"/>
      <w:marRight w:val="0"/>
      <w:marTop w:val="0"/>
      <w:marBottom w:val="0"/>
      <w:divBdr>
        <w:top w:val="none" w:sz="0" w:space="0" w:color="auto"/>
        <w:left w:val="none" w:sz="0" w:space="0" w:color="auto"/>
        <w:bottom w:val="none" w:sz="0" w:space="0" w:color="auto"/>
        <w:right w:val="none" w:sz="0" w:space="0" w:color="auto"/>
      </w:divBdr>
    </w:div>
    <w:div w:id="1295529061">
      <w:bodyDiv w:val="1"/>
      <w:marLeft w:val="0"/>
      <w:marRight w:val="0"/>
      <w:marTop w:val="0"/>
      <w:marBottom w:val="0"/>
      <w:divBdr>
        <w:top w:val="none" w:sz="0" w:space="0" w:color="auto"/>
        <w:left w:val="none" w:sz="0" w:space="0" w:color="auto"/>
        <w:bottom w:val="none" w:sz="0" w:space="0" w:color="auto"/>
        <w:right w:val="none" w:sz="0" w:space="0" w:color="auto"/>
      </w:divBdr>
    </w:div>
    <w:div w:id="1370229210">
      <w:bodyDiv w:val="1"/>
      <w:marLeft w:val="0"/>
      <w:marRight w:val="0"/>
      <w:marTop w:val="0"/>
      <w:marBottom w:val="0"/>
      <w:divBdr>
        <w:top w:val="none" w:sz="0" w:space="0" w:color="auto"/>
        <w:left w:val="none" w:sz="0" w:space="0" w:color="auto"/>
        <w:bottom w:val="none" w:sz="0" w:space="0" w:color="auto"/>
        <w:right w:val="none" w:sz="0" w:space="0" w:color="auto"/>
      </w:divBdr>
    </w:div>
    <w:div w:id="1394162421">
      <w:bodyDiv w:val="1"/>
      <w:marLeft w:val="0"/>
      <w:marRight w:val="0"/>
      <w:marTop w:val="0"/>
      <w:marBottom w:val="0"/>
      <w:divBdr>
        <w:top w:val="none" w:sz="0" w:space="0" w:color="auto"/>
        <w:left w:val="none" w:sz="0" w:space="0" w:color="auto"/>
        <w:bottom w:val="none" w:sz="0" w:space="0" w:color="auto"/>
        <w:right w:val="none" w:sz="0" w:space="0" w:color="auto"/>
      </w:divBdr>
    </w:div>
    <w:div w:id="1520661743">
      <w:bodyDiv w:val="1"/>
      <w:marLeft w:val="0"/>
      <w:marRight w:val="0"/>
      <w:marTop w:val="0"/>
      <w:marBottom w:val="0"/>
      <w:divBdr>
        <w:top w:val="none" w:sz="0" w:space="0" w:color="auto"/>
        <w:left w:val="none" w:sz="0" w:space="0" w:color="auto"/>
        <w:bottom w:val="none" w:sz="0" w:space="0" w:color="auto"/>
        <w:right w:val="none" w:sz="0" w:space="0" w:color="auto"/>
      </w:divBdr>
    </w:div>
    <w:div w:id="1553809158">
      <w:bodyDiv w:val="1"/>
      <w:marLeft w:val="0"/>
      <w:marRight w:val="0"/>
      <w:marTop w:val="0"/>
      <w:marBottom w:val="0"/>
      <w:divBdr>
        <w:top w:val="none" w:sz="0" w:space="0" w:color="auto"/>
        <w:left w:val="none" w:sz="0" w:space="0" w:color="auto"/>
        <w:bottom w:val="none" w:sz="0" w:space="0" w:color="auto"/>
        <w:right w:val="none" w:sz="0" w:space="0" w:color="auto"/>
      </w:divBdr>
    </w:div>
    <w:div w:id="1555846045">
      <w:bodyDiv w:val="1"/>
      <w:marLeft w:val="0"/>
      <w:marRight w:val="0"/>
      <w:marTop w:val="0"/>
      <w:marBottom w:val="0"/>
      <w:divBdr>
        <w:top w:val="none" w:sz="0" w:space="0" w:color="auto"/>
        <w:left w:val="none" w:sz="0" w:space="0" w:color="auto"/>
        <w:bottom w:val="none" w:sz="0" w:space="0" w:color="auto"/>
        <w:right w:val="none" w:sz="0" w:space="0" w:color="auto"/>
      </w:divBdr>
      <w:divsChild>
        <w:div w:id="1096364528">
          <w:marLeft w:val="0"/>
          <w:marRight w:val="0"/>
          <w:marTop w:val="0"/>
          <w:marBottom w:val="0"/>
          <w:divBdr>
            <w:top w:val="none" w:sz="0" w:space="0" w:color="auto"/>
            <w:left w:val="none" w:sz="0" w:space="0" w:color="auto"/>
            <w:bottom w:val="none" w:sz="0" w:space="0" w:color="auto"/>
            <w:right w:val="none" w:sz="0" w:space="0" w:color="auto"/>
          </w:divBdr>
          <w:divsChild>
            <w:div w:id="709383936">
              <w:marLeft w:val="0"/>
              <w:marRight w:val="0"/>
              <w:marTop w:val="0"/>
              <w:marBottom w:val="0"/>
              <w:divBdr>
                <w:top w:val="none" w:sz="0" w:space="0" w:color="auto"/>
                <w:left w:val="none" w:sz="0" w:space="0" w:color="auto"/>
                <w:bottom w:val="none" w:sz="0" w:space="0" w:color="auto"/>
                <w:right w:val="none" w:sz="0" w:space="0" w:color="auto"/>
              </w:divBdr>
              <w:divsChild>
                <w:div w:id="82730115">
                  <w:marLeft w:val="0"/>
                  <w:marRight w:val="0"/>
                  <w:marTop w:val="0"/>
                  <w:marBottom w:val="0"/>
                  <w:divBdr>
                    <w:top w:val="none" w:sz="0" w:space="0" w:color="auto"/>
                    <w:left w:val="none" w:sz="0" w:space="0" w:color="auto"/>
                    <w:bottom w:val="none" w:sz="0" w:space="0" w:color="auto"/>
                    <w:right w:val="none" w:sz="0" w:space="0" w:color="auto"/>
                  </w:divBdr>
                  <w:divsChild>
                    <w:div w:id="749422981">
                      <w:marLeft w:val="0"/>
                      <w:marRight w:val="0"/>
                      <w:marTop w:val="0"/>
                      <w:marBottom w:val="0"/>
                      <w:divBdr>
                        <w:top w:val="none" w:sz="0" w:space="0" w:color="auto"/>
                        <w:left w:val="none" w:sz="0" w:space="0" w:color="auto"/>
                        <w:bottom w:val="none" w:sz="0" w:space="0" w:color="auto"/>
                        <w:right w:val="none" w:sz="0" w:space="0" w:color="auto"/>
                      </w:divBdr>
                      <w:divsChild>
                        <w:div w:id="273951291">
                          <w:marLeft w:val="0"/>
                          <w:marRight w:val="0"/>
                          <w:marTop w:val="0"/>
                          <w:marBottom w:val="0"/>
                          <w:divBdr>
                            <w:top w:val="none" w:sz="0" w:space="0" w:color="auto"/>
                            <w:left w:val="none" w:sz="0" w:space="0" w:color="auto"/>
                            <w:bottom w:val="none" w:sz="0" w:space="0" w:color="auto"/>
                            <w:right w:val="none" w:sz="0" w:space="0" w:color="auto"/>
                          </w:divBdr>
                          <w:divsChild>
                            <w:div w:id="1841188960">
                              <w:marLeft w:val="0"/>
                              <w:marRight w:val="0"/>
                              <w:marTop w:val="0"/>
                              <w:marBottom w:val="0"/>
                              <w:divBdr>
                                <w:top w:val="none" w:sz="0" w:space="0" w:color="auto"/>
                                <w:left w:val="none" w:sz="0" w:space="0" w:color="auto"/>
                                <w:bottom w:val="none" w:sz="0" w:space="0" w:color="auto"/>
                                <w:right w:val="none" w:sz="0" w:space="0" w:color="auto"/>
                              </w:divBdr>
                              <w:divsChild>
                                <w:div w:id="21360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246869">
      <w:bodyDiv w:val="1"/>
      <w:marLeft w:val="0"/>
      <w:marRight w:val="0"/>
      <w:marTop w:val="0"/>
      <w:marBottom w:val="0"/>
      <w:divBdr>
        <w:top w:val="none" w:sz="0" w:space="0" w:color="auto"/>
        <w:left w:val="none" w:sz="0" w:space="0" w:color="auto"/>
        <w:bottom w:val="none" w:sz="0" w:space="0" w:color="auto"/>
        <w:right w:val="none" w:sz="0" w:space="0" w:color="auto"/>
      </w:divBdr>
    </w:div>
    <w:div w:id="1757510311">
      <w:bodyDiv w:val="1"/>
      <w:marLeft w:val="0"/>
      <w:marRight w:val="0"/>
      <w:marTop w:val="0"/>
      <w:marBottom w:val="0"/>
      <w:divBdr>
        <w:top w:val="none" w:sz="0" w:space="0" w:color="auto"/>
        <w:left w:val="none" w:sz="0" w:space="0" w:color="auto"/>
        <w:bottom w:val="none" w:sz="0" w:space="0" w:color="auto"/>
        <w:right w:val="none" w:sz="0" w:space="0" w:color="auto"/>
      </w:divBdr>
    </w:div>
    <w:div w:id="1909148146">
      <w:bodyDiv w:val="1"/>
      <w:marLeft w:val="0"/>
      <w:marRight w:val="0"/>
      <w:marTop w:val="0"/>
      <w:marBottom w:val="0"/>
      <w:divBdr>
        <w:top w:val="none" w:sz="0" w:space="0" w:color="auto"/>
        <w:left w:val="none" w:sz="0" w:space="0" w:color="auto"/>
        <w:bottom w:val="none" w:sz="0" w:space="0" w:color="auto"/>
        <w:right w:val="none" w:sz="0" w:space="0" w:color="auto"/>
      </w:divBdr>
    </w:div>
    <w:div w:id="1951735872">
      <w:bodyDiv w:val="1"/>
      <w:marLeft w:val="0"/>
      <w:marRight w:val="0"/>
      <w:marTop w:val="0"/>
      <w:marBottom w:val="0"/>
      <w:divBdr>
        <w:top w:val="none" w:sz="0" w:space="0" w:color="auto"/>
        <w:left w:val="none" w:sz="0" w:space="0" w:color="auto"/>
        <w:bottom w:val="none" w:sz="0" w:space="0" w:color="auto"/>
        <w:right w:val="none" w:sz="0" w:space="0" w:color="auto"/>
      </w:divBdr>
    </w:div>
    <w:div w:id="1980645651">
      <w:bodyDiv w:val="1"/>
      <w:marLeft w:val="0"/>
      <w:marRight w:val="0"/>
      <w:marTop w:val="0"/>
      <w:marBottom w:val="0"/>
      <w:divBdr>
        <w:top w:val="none" w:sz="0" w:space="0" w:color="auto"/>
        <w:left w:val="none" w:sz="0" w:space="0" w:color="auto"/>
        <w:bottom w:val="none" w:sz="0" w:space="0" w:color="auto"/>
        <w:right w:val="none" w:sz="0" w:space="0" w:color="auto"/>
      </w:divBdr>
    </w:div>
    <w:div w:id="2031837423">
      <w:bodyDiv w:val="1"/>
      <w:marLeft w:val="0"/>
      <w:marRight w:val="0"/>
      <w:marTop w:val="0"/>
      <w:marBottom w:val="0"/>
      <w:divBdr>
        <w:top w:val="none" w:sz="0" w:space="0" w:color="auto"/>
        <w:left w:val="none" w:sz="0" w:space="0" w:color="auto"/>
        <w:bottom w:val="none" w:sz="0" w:space="0" w:color="auto"/>
        <w:right w:val="none" w:sz="0" w:space="0" w:color="auto"/>
      </w:divBdr>
      <w:divsChild>
        <w:div w:id="1618218772">
          <w:marLeft w:val="0"/>
          <w:marRight w:val="0"/>
          <w:marTop w:val="0"/>
          <w:marBottom w:val="0"/>
          <w:divBdr>
            <w:top w:val="none" w:sz="0" w:space="0" w:color="auto"/>
            <w:left w:val="none" w:sz="0" w:space="0" w:color="auto"/>
            <w:bottom w:val="none" w:sz="0" w:space="0" w:color="auto"/>
            <w:right w:val="none" w:sz="0" w:space="0" w:color="auto"/>
          </w:divBdr>
          <w:divsChild>
            <w:div w:id="1656488762">
              <w:marLeft w:val="0"/>
              <w:marRight w:val="0"/>
              <w:marTop w:val="0"/>
              <w:marBottom w:val="0"/>
              <w:divBdr>
                <w:top w:val="none" w:sz="0" w:space="0" w:color="auto"/>
                <w:left w:val="none" w:sz="0" w:space="0" w:color="auto"/>
                <w:bottom w:val="none" w:sz="0" w:space="0" w:color="auto"/>
                <w:right w:val="none" w:sz="0" w:space="0" w:color="auto"/>
              </w:divBdr>
              <w:divsChild>
                <w:div w:id="1856184935">
                  <w:marLeft w:val="0"/>
                  <w:marRight w:val="0"/>
                  <w:marTop w:val="0"/>
                  <w:marBottom w:val="0"/>
                  <w:divBdr>
                    <w:top w:val="none" w:sz="0" w:space="0" w:color="auto"/>
                    <w:left w:val="none" w:sz="0" w:space="0" w:color="auto"/>
                    <w:bottom w:val="none" w:sz="0" w:space="0" w:color="auto"/>
                    <w:right w:val="none" w:sz="0" w:space="0" w:color="auto"/>
                  </w:divBdr>
                  <w:divsChild>
                    <w:div w:id="1141188834">
                      <w:marLeft w:val="0"/>
                      <w:marRight w:val="0"/>
                      <w:marTop w:val="0"/>
                      <w:marBottom w:val="0"/>
                      <w:divBdr>
                        <w:top w:val="none" w:sz="0" w:space="0" w:color="auto"/>
                        <w:left w:val="none" w:sz="0" w:space="0" w:color="auto"/>
                        <w:bottom w:val="none" w:sz="0" w:space="0" w:color="auto"/>
                        <w:right w:val="none" w:sz="0" w:space="0" w:color="auto"/>
                      </w:divBdr>
                      <w:divsChild>
                        <w:div w:id="1013335347">
                          <w:marLeft w:val="0"/>
                          <w:marRight w:val="0"/>
                          <w:marTop w:val="0"/>
                          <w:marBottom w:val="0"/>
                          <w:divBdr>
                            <w:top w:val="none" w:sz="0" w:space="0" w:color="auto"/>
                            <w:left w:val="none" w:sz="0" w:space="0" w:color="auto"/>
                            <w:bottom w:val="none" w:sz="0" w:space="0" w:color="auto"/>
                            <w:right w:val="none" w:sz="0" w:space="0" w:color="auto"/>
                          </w:divBdr>
                          <w:divsChild>
                            <w:div w:id="1212957252">
                              <w:marLeft w:val="0"/>
                              <w:marRight w:val="0"/>
                              <w:marTop w:val="0"/>
                              <w:marBottom w:val="0"/>
                              <w:divBdr>
                                <w:top w:val="none" w:sz="0" w:space="0" w:color="auto"/>
                                <w:left w:val="none" w:sz="0" w:space="0" w:color="auto"/>
                                <w:bottom w:val="none" w:sz="0" w:space="0" w:color="auto"/>
                                <w:right w:val="none" w:sz="0" w:space="0" w:color="auto"/>
                              </w:divBdr>
                              <w:divsChild>
                                <w:div w:id="172675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29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74D33-10B7-45C4-88FE-DE3EED08D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16405</Words>
  <Characters>93512</Characters>
  <Application>Microsoft Office Word</Application>
  <DocSecurity>0</DocSecurity>
  <Lines>779</Lines>
  <Paragraphs>219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 Yasser</dc:creator>
  <cp:lastModifiedBy>USER</cp:lastModifiedBy>
  <cp:revision>2</cp:revision>
  <cp:lastPrinted>2026-03-13T11:53:00Z</cp:lastPrinted>
  <dcterms:created xsi:type="dcterms:W3CDTF">2026-03-14T14:01:00Z</dcterms:created>
  <dcterms:modified xsi:type="dcterms:W3CDTF">2026-03-14T14:01:00Z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66575165-2923-481c-b22e-69b06c2de7dd</vt:lpwstr>
  </property>
</Properties>
</file>