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05E795B" w14:textId="77777777" w:rsidR="006E72F9" w:rsidRPr="001902DB" w:rsidRDefault="006E72F9" w:rsidP="006E72F9">
      <w:pPr>
        <w:bidi/>
        <w:rPr>
          <w:rFonts w:ascii="Sakkal Majalla" w:hAnsi="Sakkal Majalla" w:cs="Sakkal Majalla"/>
          <w:b/>
          <w:bCs/>
          <w:sz w:val="28"/>
          <w:szCs w:val="28"/>
          <w:lang w:bidi="ar-EG"/>
        </w:rPr>
      </w:pPr>
      <w:bookmarkStart w:id="0" w:name="_Hlk195489959"/>
      <w:bookmarkEnd w:id="0"/>
      <w:r w:rsidRPr="001902DB">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33626995" w14:textId="77777777" w:rsidR="006E72F9" w:rsidRPr="001902DB" w:rsidRDefault="006E72F9" w:rsidP="006E72F9">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85888" behindDoc="0" locked="0" layoutInCell="1" allowOverlap="1" wp14:anchorId="0448DE9A" wp14:editId="7A905E9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1794494" w14:textId="7B9974DD" w:rsidR="006E72F9" w:rsidRPr="009125CE" w:rsidRDefault="006E72F9" w:rsidP="006E72F9">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صحية</w:t>
      </w:r>
    </w:p>
    <w:p w14:paraId="5E1808F0" w14:textId="77777777" w:rsidR="00ED5D5B" w:rsidRPr="00062CC8" w:rsidRDefault="00ED5D5B" w:rsidP="00ED5D5B">
      <w:pPr>
        <w:bidi/>
        <w:spacing w:after="0" w:line="240" w:lineRule="auto"/>
        <w:rPr>
          <w:rFonts w:ascii="Sakkal Majalla" w:eastAsia="Calibri" w:hAnsi="Sakkal Majalla" w:cs="Sakkal Majalla"/>
          <w:b/>
          <w:bCs/>
          <w:kern w:val="0"/>
          <w:sz w:val="32"/>
          <w:szCs w:val="32"/>
          <w:rtl/>
          <w:lang w:eastAsia="ja-JP" w:bidi="ar-EG"/>
          <w14:ligatures w14:val="none"/>
        </w:rPr>
      </w:pPr>
    </w:p>
    <w:p w14:paraId="5B1BD785" w14:textId="77777777" w:rsidR="00ED5D5B" w:rsidRPr="00062CC8" w:rsidRDefault="00ED5D5B" w:rsidP="00ED5D5B">
      <w:pPr>
        <w:bidi/>
        <w:ind w:firstLine="850"/>
        <w:rPr>
          <w:rFonts w:ascii="Sakkal Majalla" w:eastAsia="Calibri" w:hAnsi="Sakkal Majalla" w:cs="Sakkal Majalla"/>
          <w:kern w:val="0"/>
          <w:sz w:val="28"/>
          <w:szCs w:val="28"/>
          <w:rtl/>
          <w14:ligatures w14:val="none"/>
        </w:rPr>
      </w:pPr>
    </w:p>
    <w:p w14:paraId="59BE4F8D" w14:textId="77777777" w:rsidR="00ED5D5B" w:rsidRPr="00062CC8" w:rsidRDefault="00ED5D5B" w:rsidP="00ED5D5B">
      <w:pPr>
        <w:bidi/>
        <w:spacing w:after="0" w:line="240" w:lineRule="auto"/>
        <w:jc w:val="center"/>
        <w:rPr>
          <w:rFonts w:ascii="Sakkal Majalla" w:eastAsia="Calibri" w:hAnsi="Sakkal Majalla" w:cs="Sakkal Majalla"/>
          <w:b/>
          <w:bCs/>
          <w:kern w:val="0"/>
          <w:sz w:val="28"/>
          <w:szCs w:val="28"/>
          <w14:ligatures w14:val="none"/>
        </w:rPr>
      </w:pPr>
    </w:p>
    <w:p w14:paraId="7BDB8E8A" w14:textId="2B2C8C27" w:rsidR="00204D12" w:rsidRPr="00062CC8" w:rsidRDefault="004E3AD1" w:rsidP="00204D12">
      <w:pPr>
        <w:bidi/>
        <w:spacing w:after="0" w:line="240" w:lineRule="auto"/>
        <w:jc w:val="center"/>
        <w:rPr>
          <w:rFonts w:ascii="Sakkal Majalla" w:eastAsia="Calibri" w:hAnsi="Sakkal Majalla" w:cs="Sakkal Majalla"/>
          <w:bCs/>
          <w:kern w:val="0"/>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062CC8">
        <w:rPr>
          <w:rFonts w:ascii="Sakkal Majalla" w:eastAsia="Calibri" w:hAnsi="Sakkal Majalla" w:cs="Sakkal Majalla"/>
          <w:bCs/>
          <w:kern w:val="0"/>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أثر </w:t>
      </w:r>
      <w:r w:rsidR="00B72391">
        <w:rPr>
          <w:rFonts w:ascii="Sakkal Majalla" w:eastAsia="Calibri" w:hAnsi="Sakkal Majalla" w:cs="Sakkal Majalla"/>
          <w:bCs/>
          <w:kern w:val="0"/>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التحول</w:t>
      </w:r>
      <w:r w:rsidRPr="00062CC8">
        <w:rPr>
          <w:rFonts w:ascii="Sakkal Majalla" w:eastAsia="Calibri" w:hAnsi="Sakkal Majalla" w:cs="Sakkal Majalla"/>
          <w:bCs/>
          <w:kern w:val="0"/>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الرقمي </w:t>
      </w:r>
      <w:r w:rsidR="00B72391">
        <w:rPr>
          <w:rFonts w:ascii="Sakkal Majalla" w:eastAsia="Calibri" w:hAnsi="Sakkal Majalla" w:cs="Sakkal Majalla"/>
          <w:bCs/>
          <w:kern w:val="0"/>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على جودة الخدمات الصحية المقدمة</w:t>
      </w:r>
      <w:r w:rsidR="00204D12" w:rsidRPr="00062CC8">
        <w:rPr>
          <w:rFonts w:ascii="Sakkal Majalla" w:eastAsia="Calibri" w:hAnsi="Sakkal Majalla" w:cs="Sakkal Majalla"/>
          <w:bCs/>
          <w:kern w:val="0"/>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في </w:t>
      </w:r>
      <w:r w:rsidR="00B72391">
        <w:rPr>
          <w:rFonts w:ascii="Sakkal Majalla" w:eastAsia="Calibri" w:hAnsi="Sakkal Majalla" w:cs="Sakkal Majalla"/>
          <w:bCs/>
          <w:kern w:val="0"/>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القطاع الصحي بمنطقة المدينة المنورة</w:t>
      </w:r>
    </w:p>
    <w:p w14:paraId="6DCF3AC9" w14:textId="77777777" w:rsidR="00ED5D5B" w:rsidRPr="00062CC8" w:rsidRDefault="00ED5D5B" w:rsidP="00ED5D5B">
      <w:pPr>
        <w:bidi/>
        <w:spacing w:after="0" w:line="240" w:lineRule="auto"/>
        <w:jc w:val="center"/>
        <w:rPr>
          <w:rFonts w:ascii="Sakkal Majalla" w:eastAsia="Calibri" w:hAnsi="Sakkal Majalla" w:cs="Sakkal Majalla"/>
          <w:b/>
          <w:bCs/>
          <w:kern w:val="0"/>
          <w:sz w:val="28"/>
          <w:szCs w:val="28"/>
          <w14:ligatures w14:val="none"/>
        </w:rPr>
      </w:pPr>
    </w:p>
    <w:p w14:paraId="6922560E" w14:textId="1A2E848A" w:rsidR="00ED5D5B" w:rsidRPr="00062CC8" w:rsidRDefault="00B72391" w:rsidP="00ED5D5B">
      <w:pPr>
        <w:bidi/>
        <w:spacing w:after="0" w:line="240" w:lineRule="auto"/>
        <w:jc w:val="center"/>
        <w:rPr>
          <w:rFonts w:ascii="Sakkal Majalla" w:eastAsia="Calibri" w:hAnsi="Sakkal Majalla" w:cs="Sakkal Majalla"/>
          <w:b/>
          <w:bCs/>
          <w:kern w:val="0"/>
          <w:sz w:val="28"/>
          <w:szCs w:val="28"/>
          <w14:ligatures w14:val="none"/>
        </w:rPr>
      </w:pPr>
      <w:r w:rsidRPr="00B72391">
        <w:rPr>
          <w:rFonts w:ascii="Sakkal Majalla" w:eastAsia="Calibri" w:hAnsi="Sakkal Majalla" w:cs="Sakkal Majalla"/>
          <w:b/>
          <w:bCs/>
          <w:kern w:val="0"/>
          <w:sz w:val="28"/>
          <w:szCs w:val="28"/>
          <w14:ligatures w14:val="none"/>
        </w:rPr>
        <w:t>The Impact of Digital Transformation on the Quality of Healthcare Services Provided in the Medina Healthcare Sector</w:t>
      </w:r>
    </w:p>
    <w:p w14:paraId="78F4B2E1" w14:textId="77777777" w:rsidR="006E72F9" w:rsidRDefault="006E72F9" w:rsidP="006E72F9">
      <w:pPr>
        <w:jc w:val="center"/>
        <w:rPr>
          <w:rFonts w:ascii="Sakkal Majalla" w:eastAsia="Calibri" w:hAnsi="Sakkal Majalla" w:cs="Sakkal Majalla"/>
          <w:b/>
          <w:bCs/>
          <w:kern w:val="0"/>
          <w:sz w:val="28"/>
          <w:szCs w:val="28"/>
          <w:rtl/>
          <w14:ligatures w14:val="none"/>
        </w:rPr>
      </w:pPr>
    </w:p>
    <w:p w14:paraId="56A3DA78" w14:textId="77777777" w:rsidR="006E72F9" w:rsidRDefault="006E72F9" w:rsidP="006E72F9">
      <w:pPr>
        <w:jc w:val="center"/>
        <w:rPr>
          <w:rFonts w:ascii="Sakkal Majalla" w:eastAsia="Calibri" w:hAnsi="Sakkal Majalla" w:cs="Sakkal Majalla"/>
          <w:b/>
          <w:bCs/>
          <w:kern w:val="0"/>
          <w:sz w:val="28"/>
          <w:szCs w:val="28"/>
          <w:rtl/>
          <w14:ligatures w14:val="none"/>
        </w:rPr>
      </w:pPr>
    </w:p>
    <w:p w14:paraId="4085C52B" w14:textId="5E7F59C6" w:rsidR="006E72F9" w:rsidRPr="006E72F9" w:rsidRDefault="006E72F9" w:rsidP="006E72F9">
      <w:pPr>
        <w:jc w:val="center"/>
        <w:rPr>
          <w:rFonts w:ascii="Sakkal Majalla" w:hAnsi="Sakkal Majalla" w:cs="Sakkal Majalla"/>
          <w:b/>
          <w:bCs/>
          <w:sz w:val="28"/>
          <w:szCs w:val="28"/>
          <w:lang w:val="en-US" w:bidi="ar-EG"/>
        </w:rPr>
      </w:pPr>
      <w:r w:rsidRPr="006E72F9">
        <w:rPr>
          <w:rFonts w:ascii="Sakkal Majalla" w:hAnsi="Sakkal Majalla" w:cs="Sakkal Majalla"/>
          <w:b/>
          <w:bCs/>
          <w:sz w:val="32"/>
          <w:szCs w:val="32"/>
          <w:rtl/>
          <w:lang w:bidi="ar-EG"/>
        </w:rPr>
        <w:t xml:space="preserve">إعداد </w:t>
      </w:r>
      <w:r>
        <w:rPr>
          <w:rFonts w:ascii="Sakkal Majalla" w:hAnsi="Sakkal Majalla" w:cs="Sakkal Majalla" w:hint="cs"/>
          <w:b/>
          <w:bCs/>
          <w:sz w:val="32"/>
          <w:szCs w:val="32"/>
          <w:rtl/>
          <w:lang w:bidi="ar-EG"/>
        </w:rPr>
        <w:t>الباحث</w:t>
      </w:r>
    </w:p>
    <w:p w14:paraId="2585233C" w14:textId="62DD605B" w:rsidR="006E72F9" w:rsidRDefault="006E72F9" w:rsidP="006E72F9">
      <w:pPr>
        <w:jc w:val="center"/>
        <w:rPr>
          <w:rFonts w:ascii="Sakkal Majalla" w:hAnsi="Sakkal Majalla" w:cs="Sakkal Majalla" w:hint="cs"/>
          <w:b/>
          <w:bCs/>
          <w:sz w:val="28"/>
          <w:szCs w:val="28"/>
          <w:rtl/>
        </w:rPr>
      </w:pPr>
      <w:r>
        <w:rPr>
          <w:rFonts w:ascii="Sakkal Majalla" w:hAnsi="Sakkal Majalla" w:cs="Sakkal Majalla" w:hint="cs"/>
          <w:b/>
          <w:bCs/>
          <w:sz w:val="28"/>
          <w:szCs w:val="28"/>
          <w:rtl/>
          <w:lang w:bidi="ar-EG"/>
        </w:rPr>
        <w:t xml:space="preserve">الاسم/ </w:t>
      </w:r>
      <w:r w:rsidR="0052341C">
        <w:rPr>
          <w:rFonts w:ascii="Sakkal Majalla" w:hAnsi="Sakkal Majalla" w:cs="Sakkal Majalla" w:hint="cs"/>
          <w:b/>
          <w:bCs/>
          <w:sz w:val="28"/>
          <w:szCs w:val="28"/>
          <w:rtl/>
        </w:rPr>
        <w:t>سامي سعود عوض المطيري</w:t>
      </w:r>
    </w:p>
    <w:p w14:paraId="27CC0256" w14:textId="159EA791" w:rsidR="006E72F9" w:rsidRPr="001902DB" w:rsidRDefault="006E72F9" w:rsidP="006E72F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52341C">
        <w:rPr>
          <w:rFonts w:ascii="Sakkal Majalla" w:hAnsi="Sakkal Majalla" w:cs="Sakkal Majalla" w:hint="cs"/>
          <w:b/>
          <w:bCs/>
          <w:sz w:val="28"/>
          <w:szCs w:val="28"/>
          <w:rtl/>
          <w:lang w:bidi="ar-EG"/>
        </w:rPr>
        <w:t xml:space="preserve">٢٤٣٠٠٠١٤٦ </w:t>
      </w:r>
    </w:p>
    <w:p w14:paraId="66E9C6E1" w14:textId="77777777" w:rsidR="006E72F9" w:rsidRPr="001902DB" w:rsidRDefault="006E72F9" w:rsidP="006E72F9">
      <w:pPr>
        <w:jc w:val="center"/>
        <w:rPr>
          <w:rFonts w:ascii="Sakkal Majalla" w:hAnsi="Sakkal Majalla" w:cs="Sakkal Majalla"/>
          <w:b/>
          <w:bCs/>
          <w:sz w:val="28"/>
          <w:szCs w:val="28"/>
          <w:rtl/>
          <w:lang w:bidi="ar-EG"/>
        </w:rPr>
      </w:pPr>
    </w:p>
    <w:p w14:paraId="2DE01AFD" w14:textId="559C2DCA" w:rsidR="006E72F9" w:rsidRPr="006E72F9" w:rsidRDefault="00B72391" w:rsidP="006E72F9">
      <w:pPr>
        <w:pStyle w:val="af"/>
        <w:shd w:val="clear" w:color="auto" w:fill="FFFFFF"/>
        <w:bidi/>
        <w:jc w:val="center"/>
        <w:rPr>
          <w:rFonts w:ascii="Sakkal Majalla" w:hAnsi="Sakkal Majalla" w:cs="Sakkal Majalla"/>
          <w:b/>
          <w:bCs/>
          <w:color w:val="FF0000"/>
          <w:sz w:val="36"/>
          <w:szCs w:val="36"/>
          <w:rtl/>
        </w:rPr>
      </w:pPr>
      <w:r>
        <w:rPr>
          <w:rFonts w:ascii="Sakkal Majalla" w:hAnsi="Sakkal Majalla" w:cs="Sakkal Majalla" w:hint="cs"/>
          <w:b/>
          <w:bCs/>
          <w:color w:val="FF0000"/>
          <w:sz w:val="36"/>
          <w:szCs w:val="36"/>
          <w:rtl/>
        </w:rPr>
        <w:t>إشراف:</w:t>
      </w:r>
      <w:r w:rsidR="006E72F9" w:rsidRPr="006E72F9">
        <w:rPr>
          <w:rFonts w:ascii="Sakkal Majalla" w:hAnsi="Sakkal Majalla" w:cs="Sakkal Majalla" w:hint="cs"/>
          <w:b/>
          <w:bCs/>
          <w:color w:val="000000"/>
          <w:sz w:val="32"/>
          <w:szCs w:val="32"/>
          <w:rtl/>
        </w:rPr>
        <w:t xml:space="preserve">        </w:t>
      </w:r>
    </w:p>
    <w:p w14:paraId="6858F7C7" w14:textId="7B3E5AB4" w:rsidR="00B72391" w:rsidRDefault="006E72F9" w:rsidP="00B72391">
      <w:pPr>
        <w:autoSpaceDE w:val="0"/>
        <w:autoSpaceDN w:val="0"/>
        <w:adjustRightInd w:val="0"/>
        <w:spacing w:after="0" w:line="480" w:lineRule="auto"/>
        <w:jc w:val="center"/>
        <w:rPr>
          <w:rFonts w:ascii="Sakkal Majalla" w:hAnsi="Sakkal Majalla" w:cs="Sakkal Majalla"/>
          <w:b/>
          <w:bCs/>
          <w:color w:val="000000"/>
          <w:sz w:val="32"/>
          <w:szCs w:val="32"/>
          <w:rtl/>
        </w:rPr>
      </w:pPr>
      <w:r w:rsidRPr="006E72F9">
        <w:rPr>
          <w:rFonts w:ascii="Sakkal Majalla" w:hAnsi="Sakkal Majalla" w:cs="Sakkal Majalla" w:hint="cs"/>
          <w:b/>
          <w:bCs/>
          <w:color w:val="000000"/>
          <w:sz w:val="32"/>
          <w:szCs w:val="32"/>
          <w:rtl/>
        </w:rPr>
        <w:t xml:space="preserve">               </w:t>
      </w:r>
      <w:r w:rsidR="00B72391" w:rsidRPr="006E72F9">
        <w:rPr>
          <w:rFonts w:ascii="Sakkal Majalla" w:hAnsi="Sakkal Majalla" w:cs="Sakkal Majalla" w:hint="cs"/>
          <w:b/>
          <w:bCs/>
          <w:color w:val="000000"/>
          <w:sz w:val="32"/>
          <w:szCs w:val="32"/>
          <w:rtl/>
        </w:rPr>
        <w:t>د. الفيصل عبد الحميد محمد حسن</w:t>
      </w:r>
    </w:p>
    <w:p w14:paraId="222AA334" w14:textId="58C3C673" w:rsidR="006E72F9" w:rsidRPr="006E72F9" w:rsidRDefault="006E72F9" w:rsidP="00B72391">
      <w:pPr>
        <w:autoSpaceDE w:val="0"/>
        <w:autoSpaceDN w:val="0"/>
        <w:adjustRightInd w:val="0"/>
        <w:spacing w:after="0" w:line="480" w:lineRule="auto"/>
        <w:jc w:val="center"/>
        <w:rPr>
          <w:rFonts w:ascii="Sakkal Majalla" w:hAnsi="Sakkal Majalla" w:cs="Sakkal Majalla"/>
          <w:b/>
          <w:bCs/>
          <w:color w:val="000000"/>
          <w:sz w:val="32"/>
          <w:szCs w:val="32"/>
          <w:rtl/>
        </w:rPr>
      </w:pPr>
      <w:r w:rsidRPr="006E72F9">
        <w:rPr>
          <w:rFonts w:ascii="Sakkal Majalla" w:hAnsi="Sakkal Majalla" w:cs="Sakkal Majalla" w:hint="cs"/>
          <w:b/>
          <w:bCs/>
          <w:color w:val="000000"/>
          <w:sz w:val="32"/>
          <w:szCs w:val="32"/>
          <w:rtl/>
        </w:rPr>
        <w:t xml:space="preserve">د. </w:t>
      </w:r>
      <w:r w:rsidRPr="006E72F9">
        <w:rPr>
          <w:rFonts w:ascii="Sakkal Majalla" w:hAnsi="Sakkal Majalla" w:cs="Sakkal Majalla"/>
          <w:b/>
          <w:bCs/>
          <w:color w:val="000000"/>
          <w:sz w:val="32"/>
          <w:szCs w:val="32"/>
          <w:rtl/>
        </w:rPr>
        <w:t>فايز جراد</w:t>
      </w:r>
      <w:r w:rsidRPr="006E72F9">
        <w:rPr>
          <w:rFonts w:ascii="Sakkal Majalla" w:hAnsi="Sakkal Majalla" w:cs="Sakkal Majalla" w:hint="cs"/>
          <w:b/>
          <w:bCs/>
          <w:color w:val="000000"/>
          <w:sz w:val="32"/>
          <w:szCs w:val="32"/>
          <w:rtl/>
        </w:rPr>
        <w:t xml:space="preserve">     </w:t>
      </w:r>
    </w:p>
    <w:p w14:paraId="38266A94" w14:textId="64AFEFCC" w:rsidR="00B72391" w:rsidRPr="0047330D" w:rsidRDefault="00B72391" w:rsidP="00B72391">
      <w:pPr>
        <w:spacing w:line="480" w:lineRule="auto"/>
        <w:jc w:val="center"/>
        <w:rPr>
          <w:rFonts w:ascii="Sakkal Majalla" w:hAnsi="Sakkal Majalla" w:cs="Sakkal Majalla"/>
          <w:sz w:val="32"/>
          <w:szCs w:val="32"/>
          <w:rtl/>
        </w:rPr>
      </w:pPr>
      <w:r w:rsidRPr="0047330D">
        <w:rPr>
          <w:rFonts w:ascii="Sakkal Majalla" w:hAnsi="Sakkal Majalla" w:cs="Sakkal Majalla"/>
          <w:b/>
          <w:bCs/>
          <w:color w:val="000000"/>
          <w:sz w:val="36"/>
          <w:szCs w:val="36"/>
          <w:rtl/>
        </w:rPr>
        <w:t xml:space="preserve">العام الجامعي </w:t>
      </w:r>
      <w:r>
        <w:rPr>
          <w:rFonts w:ascii="Sakkal Majalla" w:hAnsi="Sakkal Majalla" w:cs="Sakkal Majalla" w:hint="cs"/>
          <w:b/>
          <w:bCs/>
          <w:color w:val="000000"/>
          <w:sz w:val="36"/>
          <w:szCs w:val="36"/>
          <w:rtl/>
        </w:rPr>
        <w:t>2025</w:t>
      </w:r>
      <w:r w:rsidRPr="0047330D">
        <w:rPr>
          <w:rFonts w:ascii="Sakkal Majalla" w:hAnsi="Sakkal Majalla" w:cs="Sakkal Majalla"/>
          <w:b/>
          <w:bCs/>
          <w:color w:val="000000"/>
          <w:sz w:val="36"/>
          <w:szCs w:val="36"/>
          <w:rtl/>
        </w:rPr>
        <w:t xml:space="preserve"> </w:t>
      </w:r>
      <w:r>
        <w:rPr>
          <w:rFonts w:ascii="Sakkal Majalla" w:hAnsi="Sakkal Majalla" w:cs="Sakkal Majalla" w:hint="cs"/>
          <w:sz w:val="32"/>
          <w:szCs w:val="32"/>
          <w:rtl/>
        </w:rPr>
        <w:t>م</w:t>
      </w:r>
    </w:p>
    <w:p w14:paraId="4D428652" w14:textId="77777777" w:rsidR="00ED5D5B" w:rsidRPr="00062CC8" w:rsidRDefault="00ED5D5B" w:rsidP="00ED5D5B">
      <w:pPr>
        <w:bidi/>
        <w:spacing w:line="360" w:lineRule="auto"/>
        <w:jc w:val="both"/>
        <w:rPr>
          <w:rFonts w:cstheme="minorHAnsi"/>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399CF" w14:textId="53C39BB6" w:rsidR="00ED5D5B" w:rsidRPr="00621501" w:rsidRDefault="00ED5D5B" w:rsidP="00621501">
      <w:pPr>
        <w:bidi/>
        <w:rPr>
          <w:rFonts w:cstheme="minorHAnsi"/>
          <w:sz w:val="52"/>
          <w:szCs w:val="52"/>
          <w:rtl/>
          <w:lang w:bidi="ar-BH"/>
        </w:rPr>
      </w:pPr>
    </w:p>
    <w:p w14:paraId="0DBF67EF" w14:textId="77777777" w:rsidR="001F7ECD" w:rsidRPr="00062CC8" w:rsidRDefault="001F7ECD" w:rsidP="001F7ECD">
      <w:pPr>
        <w:bidi/>
        <w:rPr>
          <w:rFonts w:cstheme="minorHAnsi"/>
          <w:sz w:val="44"/>
          <w:szCs w:val="44"/>
          <w:rtl/>
          <w:lang w:bidi="ar-EG"/>
        </w:rPr>
      </w:pPr>
    </w:p>
    <w:p w14:paraId="54EB5021" w14:textId="067D859C" w:rsidR="00BC60F7" w:rsidRDefault="00BC60F7" w:rsidP="00BC60F7">
      <w:pPr>
        <w:bidi/>
        <w:rPr>
          <w:rFonts w:cstheme="minorHAnsi"/>
          <w:sz w:val="44"/>
          <w:szCs w:val="44"/>
          <w:rtl/>
          <w:lang w:bidi="ar-BH"/>
        </w:rPr>
      </w:pPr>
    </w:p>
    <w:p w14:paraId="187B58B6" w14:textId="77777777" w:rsidR="00621501" w:rsidRPr="00062CC8" w:rsidRDefault="00621501" w:rsidP="00621501">
      <w:pPr>
        <w:bidi/>
        <w:rPr>
          <w:rFonts w:cstheme="minorHAnsi"/>
          <w:sz w:val="44"/>
          <w:szCs w:val="44"/>
          <w:rtl/>
          <w:lang w:bidi="ar-BH"/>
        </w:rPr>
      </w:pPr>
    </w:p>
    <w:p w14:paraId="2D5D5141" w14:textId="7649CA7E" w:rsidR="00BC60F7" w:rsidRPr="00062CC8" w:rsidRDefault="00536ACE" w:rsidP="00BC60F7">
      <w:pPr>
        <w:bidi/>
        <w:rPr>
          <w:rFonts w:cstheme="minorHAnsi"/>
          <w:sz w:val="44"/>
          <w:szCs w:val="44"/>
          <w:rtl/>
          <w:lang w:bidi="ar-BH"/>
        </w:rPr>
      </w:pPr>
      <w:r w:rsidRPr="00062CC8">
        <w:rPr>
          <w:rFonts w:cstheme="minorHAnsi"/>
          <w:noProof/>
          <w:sz w:val="44"/>
          <w:szCs w:val="44"/>
          <w:rtl/>
          <w:lang w:val="en-US"/>
        </w:rPr>
        <mc:AlternateContent>
          <mc:Choice Requires="wps">
            <w:drawing>
              <wp:anchor distT="0" distB="0" distL="114300" distR="114300" simplePos="0" relativeHeight="251649024" behindDoc="0" locked="0" layoutInCell="1" allowOverlap="1" wp14:anchorId="0BC00790" wp14:editId="50842879">
                <wp:simplePos x="0" y="0"/>
                <wp:positionH relativeFrom="column">
                  <wp:posOffset>787179</wp:posOffset>
                </wp:positionH>
                <wp:positionV relativeFrom="paragraph">
                  <wp:posOffset>7040</wp:posOffset>
                </wp:positionV>
                <wp:extent cx="4126506" cy="5001370"/>
                <wp:effectExtent l="0" t="0" r="26670" b="27940"/>
                <wp:wrapNone/>
                <wp:docPr id="1804338889" name="تمرير: رأسي 1"/>
                <wp:cNvGraphicFramePr/>
                <a:graphic xmlns:a="http://schemas.openxmlformats.org/drawingml/2006/main">
                  <a:graphicData uri="http://schemas.microsoft.com/office/word/2010/wordprocessingShape">
                    <wps:wsp>
                      <wps:cNvSpPr/>
                      <wps:spPr>
                        <a:xfrm>
                          <a:off x="0" y="0"/>
                          <a:ext cx="4126506" cy="5001370"/>
                        </a:xfrm>
                        <a:prstGeom prst="flowChartMagneticDrum">
                          <a:avLst/>
                        </a:prstGeom>
                      </wps:spPr>
                      <wps:style>
                        <a:lnRef idx="2">
                          <a:schemeClr val="dk1"/>
                        </a:lnRef>
                        <a:fillRef idx="1">
                          <a:schemeClr val="lt1"/>
                        </a:fillRef>
                        <a:effectRef idx="0">
                          <a:schemeClr val="dk1"/>
                        </a:effectRef>
                        <a:fontRef idx="minor">
                          <a:schemeClr val="dk1"/>
                        </a:fontRef>
                      </wps:style>
                      <wps:txbx>
                        <w:txbxContent>
                          <w:p w14:paraId="62D1DC82" w14:textId="6416D268" w:rsidR="00C05474" w:rsidRPr="00BC60F7" w:rsidRDefault="00685401" w:rsidP="00685401">
                            <w:pPr>
                              <w:jc w:val="center"/>
                              <w:rPr>
                                <w:b/>
                                <w:bCs/>
                                <w:sz w:val="40"/>
                                <w:szCs w:val="40"/>
                                <w:lang w:bidi="ar-EG"/>
                              </w:rPr>
                            </w:pPr>
                            <w:r>
                              <w:rPr>
                                <w:rFonts w:hint="cs"/>
                                <w:b/>
                                <w:bCs/>
                                <w:sz w:val="40"/>
                                <w:szCs w:val="40"/>
                                <w:rtl/>
                                <w:lang w:val="en-US" w:bidi="ar-EG"/>
                              </w:rPr>
                              <w:t>خطة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BC00790" id="_x0000_t133" coordsize="21600,21600" o:spt="133" path="m21600,10800qy18019,21600l3581,21600qx,10800,3581,l18019,qx21600,10800xem18019,21600nfqx14438,10800,18019,e">
                <v:path o:extrusionok="f" gradientshapeok="t" o:connecttype="custom" o:connectlocs="10800,0;0,10800;10800,21600;14438,10800;21600,10800" o:connectangles="270,180,90,0,0" textboxrect="3581,0,14438,21600"/>
              </v:shapetype>
              <v:shape id="تمرير: رأسي 1" o:spid="_x0000_s1026" type="#_x0000_t133" style="position:absolute;left:0;text-align:left;margin-left:62pt;margin-top:.55pt;width:324.9pt;height:393.8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" fillcolor="white [3201]" strokecolor="black [3200]" strokeweight="1pt">
                <v:stroke joinstyle="miter"/>
                <v:textbox>
                  <w:txbxContent>
                    <w:p w14:paraId="62D1DC82" w14:textId="6416D268" w:rsidR="00C05474" w:rsidRPr="00BC60F7" w:rsidRDefault="00685401" w:rsidP="00685401">
                      <w:pPr>
                        <w:jc w:val="center"/>
                        <w:rPr>
                          <w:b/>
                          <w:bCs/>
                          <w:sz w:val="40"/>
                          <w:szCs w:val="40"/>
                          <w:lang w:bidi="ar-EG"/>
                        </w:rPr>
                      </w:pPr>
                      <w:r>
                        <w:rPr>
                          <w:rFonts w:hint="cs"/>
                          <w:b/>
                          <w:bCs/>
                          <w:sz w:val="40"/>
                          <w:szCs w:val="40"/>
                          <w:rtl/>
                          <w:lang w:val="en-US" w:bidi="ar-EG"/>
                        </w:rPr>
                        <w:t>خطة الدراسة</w:t>
                      </w:r>
                    </w:p>
                  </w:txbxContent>
                </v:textbox>
              </v:shape>
            </w:pict>
          </mc:Fallback>
        </mc:AlternateContent>
      </w:r>
    </w:p>
    <w:p w14:paraId="3EE5A6C7" w14:textId="77777777" w:rsidR="00BC60F7" w:rsidRPr="00062CC8" w:rsidRDefault="00BC60F7" w:rsidP="00BC60F7">
      <w:pPr>
        <w:bidi/>
        <w:rPr>
          <w:rFonts w:cstheme="minorHAnsi"/>
          <w:sz w:val="44"/>
          <w:szCs w:val="44"/>
          <w:rtl/>
          <w:lang w:bidi="ar-BH"/>
        </w:rPr>
      </w:pPr>
    </w:p>
    <w:p w14:paraId="17BB333B" w14:textId="77777777" w:rsidR="00BC60F7" w:rsidRPr="00062CC8" w:rsidRDefault="00BC60F7" w:rsidP="00BC60F7">
      <w:pPr>
        <w:bidi/>
        <w:rPr>
          <w:rFonts w:cstheme="minorHAnsi"/>
          <w:sz w:val="44"/>
          <w:szCs w:val="44"/>
          <w:rtl/>
          <w:lang w:bidi="ar-BH"/>
        </w:rPr>
      </w:pPr>
    </w:p>
    <w:p w14:paraId="0C0EFC0E" w14:textId="77777777" w:rsidR="00BC60F7" w:rsidRPr="00062CC8" w:rsidRDefault="00BC60F7" w:rsidP="00BC60F7">
      <w:pPr>
        <w:bidi/>
        <w:rPr>
          <w:rFonts w:cstheme="minorHAnsi"/>
          <w:sz w:val="44"/>
          <w:szCs w:val="44"/>
          <w:rtl/>
          <w:lang w:bidi="ar-BH"/>
        </w:rPr>
      </w:pPr>
    </w:p>
    <w:p w14:paraId="2FD9441F" w14:textId="77777777" w:rsidR="00BC60F7" w:rsidRPr="00062CC8" w:rsidRDefault="00BC60F7" w:rsidP="00BC60F7">
      <w:pPr>
        <w:bidi/>
        <w:rPr>
          <w:rFonts w:cstheme="minorHAnsi"/>
          <w:sz w:val="44"/>
          <w:szCs w:val="44"/>
          <w:rtl/>
          <w:lang w:bidi="ar-BH"/>
        </w:rPr>
      </w:pPr>
    </w:p>
    <w:p w14:paraId="3B361EF7" w14:textId="77777777" w:rsidR="00BC60F7" w:rsidRPr="00062CC8" w:rsidRDefault="00BC60F7" w:rsidP="00BC60F7">
      <w:pPr>
        <w:bidi/>
        <w:rPr>
          <w:rFonts w:cstheme="minorHAnsi"/>
          <w:sz w:val="44"/>
          <w:szCs w:val="44"/>
          <w:rtl/>
          <w:lang w:bidi="ar-BH"/>
        </w:rPr>
      </w:pPr>
    </w:p>
    <w:p w14:paraId="3843F79B" w14:textId="77777777" w:rsidR="00BC60F7" w:rsidRPr="00062CC8" w:rsidRDefault="00BC60F7" w:rsidP="00BC60F7">
      <w:pPr>
        <w:bidi/>
        <w:rPr>
          <w:rFonts w:cstheme="minorHAnsi"/>
          <w:sz w:val="44"/>
          <w:szCs w:val="44"/>
          <w:rtl/>
          <w:lang w:bidi="ar-BH"/>
        </w:rPr>
      </w:pPr>
    </w:p>
    <w:p w14:paraId="7592F9D6" w14:textId="77777777" w:rsidR="00BC60F7" w:rsidRPr="00062CC8" w:rsidRDefault="00BC60F7" w:rsidP="00BC60F7">
      <w:pPr>
        <w:bidi/>
        <w:rPr>
          <w:rFonts w:cstheme="minorHAnsi"/>
          <w:sz w:val="44"/>
          <w:szCs w:val="44"/>
          <w:rtl/>
          <w:lang w:bidi="ar-BH"/>
        </w:rPr>
      </w:pPr>
    </w:p>
    <w:p w14:paraId="430ED225" w14:textId="77777777" w:rsidR="00BC60F7" w:rsidRPr="00062CC8" w:rsidRDefault="00BC60F7" w:rsidP="00BC60F7">
      <w:pPr>
        <w:bidi/>
        <w:rPr>
          <w:rFonts w:cstheme="minorHAnsi"/>
          <w:sz w:val="44"/>
          <w:szCs w:val="44"/>
          <w:rtl/>
          <w:lang w:bidi="ar-BH"/>
        </w:rPr>
      </w:pPr>
    </w:p>
    <w:p w14:paraId="72994181" w14:textId="77777777" w:rsidR="00BC60F7" w:rsidRPr="00062CC8" w:rsidRDefault="00BC60F7" w:rsidP="00BC60F7">
      <w:pPr>
        <w:bidi/>
        <w:rPr>
          <w:rFonts w:cstheme="minorHAnsi"/>
          <w:sz w:val="44"/>
          <w:szCs w:val="44"/>
          <w:rtl/>
          <w:lang w:bidi="ar-BH"/>
        </w:rPr>
      </w:pPr>
    </w:p>
    <w:p w14:paraId="4AEC8F3F" w14:textId="77777777" w:rsidR="00BC60F7" w:rsidRPr="00062CC8" w:rsidRDefault="00BC60F7" w:rsidP="00BC60F7">
      <w:pPr>
        <w:bidi/>
        <w:rPr>
          <w:rFonts w:cstheme="minorHAnsi"/>
          <w:sz w:val="44"/>
          <w:szCs w:val="44"/>
          <w:rtl/>
          <w:lang w:bidi="ar-BH"/>
        </w:rPr>
      </w:pPr>
    </w:p>
    <w:p w14:paraId="6E167D03" w14:textId="77777777" w:rsidR="00BC60F7" w:rsidRPr="00062CC8" w:rsidRDefault="00BC60F7" w:rsidP="00BC60F7">
      <w:pPr>
        <w:bidi/>
        <w:rPr>
          <w:rFonts w:cstheme="minorHAnsi"/>
          <w:sz w:val="44"/>
          <w:szCs w:val="44"/>
          <w:rtl/>
          <w:lang w:bidi="ar-BH"/>
        </w:rPr>
      </w:pPr>
    </w:p>
    <w:p w14:paraId="39548E22" w14:textId="77777777" w:rsidR="00BC60F7" w:rsidRPr="00062CC8" w:rsidRDefault="00BC60F7" w:rsidP="00BC60F7">
      <w:pPr>
        <w:bidi/>
        <w:rPr>
          <w:rFonts w:cstheme="minorHAnsi"/>
          <w:sz w:val="44"/>
          <w:szCs w:val="44"/>
          <w:rtl/>
          <w:lang w:bidi="ar-EG"/>
        </w:rPr>
      </w:pPr>
    </w:p>
    <w:p w14:paraId="28265335" w14:textId="77777777" w:rsidR="004C5F99" w:rsidRPr="00062CC8" w:rsidRDefault="004C5F99" w:rsidP="004C5F99">
      <w:pPr>
        <w:bidi/>
        <w:rPr>
          <w:rFonts w:cstheme="minorHAnsi"/>
          <w:sz w:val="28"/>
          <w:szCs w:val="28"/>
          <w:rtl/>
          <w:lang w:bidi="ar-BH"/>
        </w:rPr>
      </w:pPr>
    </w:p>
    <w:p w14:paraId="438C1202" w14:textId="77777777" w:rsidR="004C5F99" w:rsidRPr="00062CC8" w:rsidRDefault="004C5F99" w:rsidP="004C5F99">
      <w:pPr>
        <w:bidi/>
        <w:rPr>
          <w:rFonts w:cstheme="minorHAnsi"/>
          <w:sz w:val="28"/>
          <w:szCs w:val="28"/>
          <w:rtl/>
          <w:lang w:bidi="ar-EG"/>
        </w:rPr>
      </w:pPr>
    </w:p>
    <w:p w14:paraId="77E9F8D7" w14:textId="6BD74DF4" w:rsidR="002E2069" w:rsidRPr="002F41EB" w:rsidRDefault="00D41CFA" w:rsidP="00D41CFA">
      <w:pPr>
        <w:pStyle w:val="1"/>
        <w:bidi/>
        <w:rPr>
          <w:rFonts w:ascii="Sakkal Majalla" w:hAnsi="Sakkal Majalla" w:cs="Sakkal Majalla"/>
          <w:b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00535720"/>
      <w:r>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002F41EB">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4762B8" w:rsidRPr="002F41EB">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D039D4" w:rsidRPr="002F41EB">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لمقدمة</w:t>
      </w:r>
      <w:bookmarkEnd w:id="1"/>
      <w:r w:rsidR="00D039D4" w:rsidRPr="002F41EB">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FDFFDCD" w14:textId="013F4BDF" w:rsidR="004720BA" w:rsidRPr="002F41EB" w:rsidRDefault="004720BA" w:rsidP="007B5F9D">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يشهد العالم اليوم تحولاً جذرياً نحو التحول الرقمي الذي يعتمد على التكنولوجيا والابتكار كمحركات أساسية للنمو والتنافسية. وقد أدت التطورات المتسارعة في تكنولوجيا المعلومات والاتصالات إلى ظهور نماذج أعمال جديدة وتغييرات استراتيجية في مختلف القطاعات، حيث أصبح التحول الرقمي ضرورة ملحة لاستمرارية الأعمال وتطورها في ظل المنافسة العالمية المتزايدة</w:t>
      </w:r>
      <w:r w:rsidR="00737453" w:rsidRPr="002F41EB">
        <w:rPr>
          <w:rFonts w:ascii="Sakkal Majalla" w:hAnsi="Sakkal Majalla" w:cs="Sakkal Majalla" w:hint="cs"/>
          <w:rtl/>
        </w:rPr>
        <w:t xml:space="preserve"> </w:t>
      </w:r>
      <w:r w:rsidR="00737453"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وفي ظل افرازات العولمة وتكنولوجيا المعلومات والاقتصاد الرقمي فان منظمات الاعمال المختلفة تجد نفسها محكومة بالميزة التنافسية والصراع من اجل البقاء</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(الحربي،2021).</w:t>
      </w:r>
    </w:p>
    <w:p w14:paraId="7CFDEFC3" w14:textId="2AAD8178" w:rsidR="004720BA" w:rsidRPr="002F41EB" w:rsidRDefault="00737453" w:rsidP="004720BA">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أصبح</w:t>
      </w:r>
      <w:r w:rsidR="004720B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إستراتيجية التحول </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من</w:t>
      </w:r>
      <w:r w:rsidR="004720B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المسلمات والضروريات الأساسية بالنسبة كافة المنظمات والهيئات التي تسعى الي التطوير وتحسين خدماتها وتسهيلها للمستفيدين التي تسعى الي تطبيق إستراتيجية التسويق الكامل بحيث يكون متوافقا مع رؤية المملكة 2030 وذلك عن طريق تطبيق التكنولوجيا الرقمية داخل القطاع الصحي من خلال برنامج شامل لضمان جودة وكيفية تقديم الخدمات للجمهور المستهدف عن طريق تطوير العمل التي تختص بجودة الخدمات المقدمة بما يضمن التطبيق السليم لتلك استراتيجيات التحول الرقمي الحديثة (العنزي،2022).</w:t>
      </w:r>
    </w:p>
    <w:p w14:paraId="42AD9BC9" w14:textId="6E9D33FA" w:rsidR="00280DF9" w:rsidRPr="002F41EB" w:rsidRDefault="00280DF9" w:rsidP="004720BA">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تسعى مؤسسات </w:t>
      </w:r>
      <w:r w:rsidR="003E31A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القرن الحادي والعشرين إلى تغيير وتطوير برامجها واستراتيجياتها؛ لتواكب المتغيرات العالمية المتسارعة في المجالات كافة ومنها الثورة </w:t>
      </w:r>
      <w:r w:rsidR="003E31A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المجال الطبي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والتكنولوجي، فعمدت إلى إدخال واستثمار تقنيات </w:t>
      </w:r>
      <w:r w:rsidR="003E31A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أنشطتها؛ لتحقيق الوظائف الثلاث المنوطة بها سواء أكانت وظيفة </w:t>
      </w:r>
      <w:r w:rsidR="003E31A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تقديم خدمات الرعاية الصحية بانواعها سواء في مجال </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البحث العلمي، وخدمة المجتمع</w:t>
      </w:r>
      <w:r w:rsidR="0064761C"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(فاروق،2019).</w:t>
      </w:r>
    </w:p>
    <w:p w14:paraId="042185DE" w14:textId="45A593D5" w:rsidR="00C03253" w:rsidRPr="002F41EB" w:rsidRDefault="00D26515" w:rsidP="00C03253">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أصبح التحول الرقمي في </w:t>
      </w:r>
      <w:r w:rsidR="003E31A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ضرورة لا بد منها في ظل الثورة </w:t>
      </w:r>
      <w:r w:rsidR="003E31A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الرقمية </w:t>
      </w:r>
      <w:r w:rsidR="004720B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المعاصرة،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والتقدم التكنولوجي الكبير </w:t>
      </w:r>
      <w:r w:rsidR="00306F37"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والمتسارع </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الذي يستهدف خدمة المجتمع والارتقاء به حضاريا، ومن ثم تصبح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E31A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بمختلف مؤسساته الطبية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مركزا </w:t>
      </w:r>
      <w:r w:rsidR="004720B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لتوفير خدمات الرعاية الصحية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03253"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وفي ظل التحولات العالمية نحو الاقتصاد الرقمي، تسعى المملكة العربية السعودية إلى تبني استراتيجيات طموحة للتحول الرقمي ضمن رؤية 2030، والتي تهدف إلى تنويع </w:t>
      </w:r>
      <w:r w:rsidR="00C03253"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الاقتصاد وتقليل الاعتماد على النفط وتعزيز القطاعات غير النفطية. ويعد القطاع الصحي أحد أهم القطاعات الاقتصادية في المملكة</w:t>
      </w:r>
    </w:p>
    <w:p w14:paraId="59442F55" w14:textId="77777777" w:rsidR="00737453" w:rsidRPr="002F41EB" w:rsidRDefault="00737453" w:rsidP="00AD1A2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الخدمة هي الجزء الأساسي من الحفاظ على تفاعل المستخدمين مع المؤسسة. حتى إذا كانت المؤسسة لديها أفضل منتج في السوق ولكنها تفوت تقديم خدمة جيدة بنفس القدر، فإن فرص ضياعها عند الانتهاء أمر لا مفر منه. هذا هو المكان الذي يظهر فيه فهم معنى جودة الخدمة وكيف يمكن الاحتفاظ بها في أفضل حالاتها. الجودة العالية للخدمات هي مُتطلب جوهري للمؤسسات الصحية التي تسعى إلى إرضاء عملائها. حيث يمكن أن يؤدي تدني أو نقص الجودة إلى عدم رضا العملاء، وبالتالي احتمال فقدان العملاء. وسيؤثر هذا بشكل سلبي على سمعة المؤسسات الصحية وعلى أرباحها</w:t>
      </w: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C253775" w14:textId="3E4725C4" w:rsidR="00737453" w:rsidRPr="002F41EB" w:rsidRDefault="00737453" w:rsidP="00AD1A2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الخدمات هي مقياس لمستوى توافق مستوى الخدمة المقدمة مع توقعات العملاء؛ بمعنى أن تقديم خدمة عالية الجودة للعملاء يعني تقديم خدمة تلبي وتتوافق مع توقعات العملاء على نحو متسق وثابت. حيث تقوم رؤية المملكة 2030 على أن نحقق الريادة في حفظ الأرواح وخدمة الإنسان ومشاركة المجتمع. ورسالته (نحفظ الأرواح، ونخفف المعاناة من خلال خدمات الرعاية الصحية والإنسانية التي يقدمها سفراء الحياة المؤهَّلُون بإتقان ودون تمييز لذي نهدف من خلال تحقيق جودة الخدمات المقدمة لطالبي الخدمات الصحية في منطقة المدينة المنورة</w:t>
      </w:r>
    </w:p>
    <w:p w14:paraId="1D54A498" w14:textId="7483EDDA" w:rsidR="00306F37" w:rsidRPr="002F41EB" w:rsidRDefault="00280DF9" w:rsidP="007B5F9D">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وللحصول على أقصى استفادة منها؛ تحتاج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إلى الخبرة في إنشاء تقنيات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وإدارتها على نطاق واسع. كما يتطلب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أكثر من مجرد توظيف عالم بيانات. ويقوم دور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تنفيذ الأدوات والعمليات واستراتيجيات الإدارة لضمان نجاح تقنية التحول الرقمي في تحقيق أهدافه </w:t>
      </w:r>
      <w:r w:rsidR="0015003E"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761C"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ياسين</w:t>
      </w:r>
      <w:r w:rsidR="0015003E"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w:t>
      </w:r>
    </w:p>
    <w:p w14:paraId="4975D90C" w14:textId="355CDD5C" w:rsidR="00AD1A25" w:rsidRPr="002F41EB" w:rsidRDefault="00AD1A25" w:rsidP="00AD1A2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ويتمثل الدور الأساسي لعلميات التحول الرقمي في القطاع الصحي في منطقة المدينة المنورة الي دعم جوة الخدمات الرعاية الصحية المقدمة.</w:t>
      </w:r>
    </w:p>
    <w:p w14:paraId="611F829C" w14:textId="344B4287" w:rsidR="00D039D4" w:rsidRPr="002F41EB" w:rsidRDefault="00F248B7" w:rsidP="007B5F9D">
      <w:pPr>
        <w:pStyle w:val="2"/>
        <w:bidi/>
        <w:rPr>
          <w:rFonts w:ascii="Sakkal Majalla" w:hAnsi="Sakkal Majalla" w:cs="Sakkal Majalla"/>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00535722"/>
      <w:r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0005585B"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231783"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مشكلة</w:t>
      </w:r>
      <w:r w:rsidR="00D039D4"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2"/>
      <w:r w:rsidR="00D039D4"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51865AA" w14:textId="27DB006E" w:rsidR="0085642C" w:rsidRPr="002F41EB" w:rsidRDefault="0030255A" w:rsidP="007B5F9D">
      <w:pPr>
        <w:bidi/>
        <w:spacing w:line="360" w:lineRule="auto"/>
        <w:jc w:val="both"/>
        <w:rPr>
          <w:rFonts w:ascii="Sakkal Majalla" w:hAnsi="Sakkal Majalla" w:cs="Sakkal Majalla"/>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قوم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بدور كبير </w:t>
      </w:r>
      <w:r w:rsidR="00BB290E"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ومحوري في</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تحسين جودة خدماتها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الصحية</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لتحقيق رضا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العملاء</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والعاملين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بذلك</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 مما يرفع من جوانب التميز لديها وتحقيق التنافسية </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المستقل</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وذلك بتبني تقنيات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التي تدعم تحسين جودة الخدمات المقدمة </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لكافة المستفيدين من الخدمات المقدمة</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A763F0" w14:textId="3B2168F1" w:rsidR="0085642C" w:rsidRPr="002F41EB" w:rsidRDefault="00B72391" w:rsidP="00BB290E">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w:t>
      </w:r>
      <w:r w:rsidR="0030255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يتسم </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بأهمية خاصة في السياق </w:t>
      </w:r>
      <w:r w:rsidR="0030255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الخدمي والاقتصادي</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المملكة العربية السعودية، حيث </w:t>
      </w:r>
      <w:r w:rsidR="0030255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يلعب التحول الرقمي دورا</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كبيرا واساسيا في تطوير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وضمان تحقيقها لأهدافها المتنوعة تشكل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السعودية مكون رئيسي من رؤية المملكة 2030، والتي تهدف إلى تعزيز </w:t>
      </w:r>
      <w:r w:rsidR="0030255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خدمات الرعاية </w:t>
      </w:r>
      <w:r w:rsidR="002F41E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الصحية وان</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تلعب دور اساسي في توجيه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نحو تحقيق أهداف هذه الرؤية. إليك بعض النقاط التي تبرز أهمية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في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السعودية في تحقيق الفعالية الإدارية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التي تتطلب</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جهدا مشتركا من جميع الأطراف المعنية، بدءا من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إدارة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العليا في القطاع الصحي</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وصولا إلى الهيئة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مشغلي ومقدمي خدمات الرعاية الصحية</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إليك بعض الخطوات التي يمكن اتخاذها لتحقيق الفعالية الإدارية</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لعملية التحول</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w:t>
      </w:r>
      <w:r w:rsidR="0085642C" w:rsidRPr="002F41EB">
        <w:rPr>
          <w:rFonts w:ascii="Sakkal Majalla" w:hAnsi="Sakkal Majalla" w:cs="Sakkal Majalla" w:hint="cs"/>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رؤية واضحة</w:t>
      </w:r>
      <w:r w:rsidR="00BB290E"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 ن خلال توفير </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الدعم التكنولوجي اللازم ويسهم في تحسين الكفاءة والفعالية الإدارية. إن توجيه الجهود بشكل أفضل وتحسين الاتصال وتوزيع المعلومات يسهم في تحقيق الرؤية بشكل أكثر فعالية وفعالية</w:t>
      </w:r>
      <w:r w:rsidR="00BB290E"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بالإضافة الي </w:t>
      </w:r>
      <w:r w:rsidR="0085642C" w:rsidRPr="002F41EB">
        <w:rPr>
          <w:rFonts w:ascii="Sakkal Majalla" w:hAnsi="Sakkal Majalla" w:cs="Sakkal Majalla" w:hint="cs"/>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إدارة الموارد</w:t>
      </w:r>
      <w:r w:rsidR="00BB290E"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التي تعد</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جزءا حيويا من استراتيجية تعزيز الفعالية الإدارية في </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من خلال فحص الاحتياجات والموارد المتاحة</w:t>
      </w:r>
      <w:r w:rsidR="00BB290E"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بما ي</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ُسهم هذا في تحقيق التوازن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بين التلكفة والعائد من تقديم الخدمات</w:t>
      </w:r>
      <w:r w:rsidR="0085642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مما يعزز الاستمرارية والنجاح المستدام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لمؤسسات القطاع الصحي</w:t>
      </w:r>
      <w:r w:rsidR="00BB290E"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B290E"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(شقراني 2024).</w:t>
      </w:r>
    </w:p>
    <w:p w14:paraId="3EF372BF" w14:textId="4EA5F07A" w:rsidR="007809AB" w:rsidRPr="002F41EB" w:rsidRDefault="00AF053A" w:rsidP="0085642C">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وكما حفز اطلاع </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الباحث</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الدراسات السابقة التي تناولت موضوع </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التحولي </w:t>
      </w:r>
      <w:r w:rsidR="00BB290E"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كدراسة</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نافع</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وكذلك دراسة </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شقراني</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إلى القيام بهذه الدراسة وتقصي </w:t>
      </w:r>
      <w:r w:rsidR="00BB290E"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تقنيات</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تحسين جودة الخدمات المقدمة </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في المملكة العربية السعودية</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السعودية</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وقد لاحظ الباح</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دراسته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لمؤسسات القطاع الصحي في منطقة </w:t>
      </w:r>
      <w:r w:rsidR="00973832"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المدينة المنورة</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وجود</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نقاط قوة ونقاط ضعف، ومن أجل تلافي نقاط الضعف وتحويلها إلى نقاط قوة كان من الضروري تفعيل تقنيات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لتحسين جودة الخدمات المقدمة </w:t>
      </w:r>
      <w:r w:rsidR="007809AB"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لكافة المستفيدين من الخدمات</w:t>
      </w:r>
      <w:r w:rsidR="009E771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761C"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(دهان 2019).</w:t>
      </w:r>
    </w:p>
    <w:p w14:paraId="2B5DC2D5" w14:textId="5243090D" w:rsidR="009E7711" w:rsidRPr="002F41EB" w:rsidRDefault="009E7711" w:rsidP="007809A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فكانت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هي الأسلوب الأفضل والانسب من اجل القيام بالعمليات التنظيمية</w:t>
      </w:r>
      <w:r w:rsidR="00B3060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لتحقيق جودة الخدمات المقدمة و</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التي تضمن تحقيق مصالح جميع الأطراف وتعمل علي تطوير وتحسين واستمرارية العمل بتلك المؤسسات </w:t>
      </w:r>
      <w:r w:rsidR="00B3060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الصحية</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لضمان رعاية مصالح جميع الأطراف ومعالجة تضارب المصالح </w:t>
      </w:r>
      <w:r w:rsidR="0015003E"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4761C"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المطيري</w:t>
      </w:r>
      <w:r w:rsidR="0015003E"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761C"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0015003E"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4568AA" w14:textId="45FB198C" w:rsidR="00A76D25" w:rsidRPr="002F41EB" w:rsidRDefault="009E7711" w:rsidP="00685401">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وتعتبر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المملكة العربية السعودية كغيرها من المؤسسات التي لابد وان تلتزم بتطبيق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تطبيقا جيدا لهيكلها التنظيمي والإداري والفني لتحقيق المستوى المطلوب من الشفافية لضمان تحقيق مستويات عالية من الأداء </w:t>
      </w:r>
      <w:r w:rsidR="00EB7CB3"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وخاصة على الصعيدين الإداري والتنظيمي والوظيفي لتحقيق فائدة وأثر إيجابي </w:t>
      </w:r>
      <w:r w:rsidR="007736E6"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يحقق الاستفادة لجميع </w:t>
      </w:r>
      <w:r w:rsidR="0064761C"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أطراف</w:t>
      </w:r>
      <w:r w:rsidR="007736E6"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060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w:t>
      </w:r>
      <w:r w:rsidR="007736E6"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239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بمنطقة المدينة المنورة</w:t>
      </w:r>
      <w:r w:rsidR="007736E6"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السعودية</w:t>
      </w:r>
      <w:r w:rsidR="00685401"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7CB3" w:rsidRPr="002F41EB">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ومن هناك تكمن مشكلة البحث في </w:t>
      </w:r>
      <w:r w:rsidR="00A76D25"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التساؤل الرئيسي للدراسة </w:t>
      </w:r>
    </w:p>
    <w:p w14:paraId="55CD2E07" w14:textId="77777777" w:rsidR="00A76D25" w:rsidRPr="002F41EB" w:rsidRDefault="00A76D25" w:rsidP="00A76D2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أثر التحول الرقمي على الرقمي بأبعادها مجتمعة (إنترنت الأشياء والتقنيات الناشئة - التطبيقات الذكية والمنصات الرقمية - التسويق الرقمي) على جودة الخدمات الصحية المقدمة في القطاع الصحي بمنطقة المدينة المنورة؟</w:t>
      </w:r>
    </w:p>
    <w:p w14:paraId="3B6BAE71" w14:textId="77777777" w:rsidR="00A76D25" w:rsidRPr="002F41EB" w:rsidRDefault="00A76D25" w:rsidP="00A76D25">
      <w:pPr>
        <w:bidi/>
        <w:spacing w:line="36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تحقيق أهدف الدراسة الفرعية من خلال الإجابة على الأسئلة الفرعية التالية</w:t>
      </w: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0FEE1B" w14:textId="77777777" w:rsidR="00A76D25" w:rsidRPr="002F41EB" w:rsidRDefault="00A76D25" w:rsidP="00B655B2">
      <w:pPr>
        <w:pStyle w:val="a3"/>
        <w:numPr>
          <w:ilvl w:val="0"/>
          <w:numId w:val="3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هل يوجد أثر لبعد انترت الأشياء والتقنيات الناشئية للتحول الرقمي على جودة الخدمات الصحية المقدمة في القطاع الصحي بمنطقة المدينة المنورة؟</w:t>
      </w:r>
    </w:p>
    <w:p w14:paraId="572E5F78" w14:textId="77777777" w:rsidR="00A76D25" w:rsidRPr="002F41EB" w:rsidRDefault="00A76D25" w:rsidP="00B655B2">
      <w:pPr>
        <w:pStyle w:val="a3"/>
        <w:numPr>
          <w:ilvl w:val="0"/>
          <w:numId w:val="3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يوجد أثر لبعد التطبيقات الذكية والمنصات الرقمية للتحول الرقمي على جودة الخدمات الصحية المقدمة في القطاع الصحي بمنطقة المدينة المنورة؟</w:t>
      </w:r>
    </w:p>
    <w:p w14:paraId="29115A62" w14:textId="77777777" w:rsidR="00A76D25" w:rsidRPr="002F41EB" w:rsidRDefault="00A76D25" w:rsidP="00B655B2">
      <w:pPr>
        <w:pStyle w:val="a3"/>
        <w:numPr>
          <w:ilvl w:val="0"/>
          <w:numId w:val="3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يوجد أثر التسويق الرقمي للتحول الرقمي على جودة الخدمات الصحية المقدمة في القطاع الصحي بمنطقة المدينة المنورة؟</w:t>
      </w:r>
    </w:p>
    <w:p w14:paraId="4F7229B1" w14:textId="4DF2B885" w:rsidR="00D039D4" w:rsidRPr="002F41EB" w:rsidRDefault="00F248B7" w:rsidP="007B5F9D">
      <w:pPr>
        <w:pStyle w:val="2"/>
        <w:bidi/>
        <w:rPr>
          <w:rFonts w:ascii="Sakkal Majalla" w:hAnsi="Sakkal Majalla" w:cs="Sakkal Majalla"/>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00535723"/>
      <w:r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1/3 </w:t>
      </w:r>
      <w:r w:rsidR="00EB7CB3"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w:t>
      </w:r>
      <w:r w:rsidR="00D039D4"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7CB3"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bookmarkEnd w:id="3"/>
    </w:p>
    <w:p w14:paraId="55CDB212" w14:textId="51D8353A" w:rsidR="00D039D4" w:rsidRPr="002F41EB" w:rsidRDefault="00F248B7" w:rsidP="00EC56C7">
      <w:pPr>
        <w:bidi/>
        <w:spacing w:line="360" w:lineRule="auto"/>
        <w:jc w:val="both"/>
        <w:outlineLvl w:val="1"/>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00535724"/>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1/3/1</w:t>
      </w:r>
      <w:r w:rsidR="00D039D4"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الأهمية </w:t>
      </w:r>
      <w:r w:rsidR="007B5F9D"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النظرية:</w:t>
      </w:r>
      <w:bookmarkEnd w:id="4"/>
    </w:p>
    <w:p w14:paraId="45DF3AA0" w14:textId="4E7C7BED" w:rsidR="00EC52C9" w:rsidRPr="002F41EB" w:rsidRDefault="00E03808" w:rsidP="00B655B2">
      <w:pPr>
        <w:pStyle w:val="a3"/>
        <w:numPr>
          <w:ilvl w:val="0"/>
          <w:numId w:val="10"/>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تكمن أهمية الدراسة </w:t>
      </w:r>
      <w:r w:rsidR="0054155D"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النظرية في انها الخطوة الاولي باتجاه التعريف بأهمية موضوع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0054155D"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وتناوله من وجهات نظر مختلفة </w:t>
      </w:r>
    </w:p>
    <w:p w14:paraId="5D48F9EE" w14:textId="2270C002" w:rsidR="00EC52C9" w:rsidRPr="002F41EB" w:rsidRDefault="0054155D" w:rsidP="00B655B2">
      <w:pPr>
        <w:pStyle w:val="a3"/>
        <w:numPr>
          <w:ilvl w:val="0"/>
          <w:numId w:val="10"/>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دراسة انعكاسات موضوع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جوانب اخري تحيط </w:t>
      </w:r>
      <w:r w:rsidR="00187E36"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بالقطاع </w:t>
      </w:r>
      <w:r w:rsidR="0068540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الصحي ومجتمعها</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BBF4691" w14:textId="54B50FE1" w:rsidR="002C1110" w:rsidRPr="002F41EB" w:rsidRDefault="0054155D" w:rsidP="00B655B2">
      <w:pPr>
        <w:pStyle w:val="a3"/>
        <w:numPr>
          <w:ilvl w:val="0"/>
          <w:numId w:val="10"/>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تعتبر الأهمية</w:t>
      </w:r>
      <w:r w:rsidR="00E03808"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العلمية </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لموضوع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الموضوعات الحديثة والحيوية والتي تشغل تفكير الإدارة العليا بتلك </w:t>
      </w:r>
      <w:r w:rsidR="00187E36"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بالمؤسسات الصحية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التي تهدف الي تطبيق مبادئ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للاستفادة من نتائجها خاصة في ظل ال</w:t>
      </w:r>
      <w:r w:rsidR="002C1110"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ظ</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روف الحالية </w:t>
      </w:r>
      <w:r w:rsidR="009F6737"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اجل رفع كفاءة </w:t>
      </w:r>
      <w:r w:rsidR="00187E36"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الخدمات المقدمة</w:t>
      </w:r>
    </w:p>
    <w:p w14:paraId="4C4A2E45" w14:textId="2B060EC1" w:rsidR="0054155D" w:rsidRPr="002F41EB" w:rsidRDefault="002C1110" w:rsidP="00B655B2">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اهمية</w:t>
      </w:r>
      <w:r w:rsidR="009F6737"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تطبيق مبادئ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009F6737"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إدارة تلك المؤسسات</w:t>
      </w:r>
      <w:r w:rsidR="00187E36"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الصحية</w:t>
      </w:r>
      <w:r w:rsidR="009F6737"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والتي تسهم الي تحقيق </w:t>
      </w:r>
      <w:r w:rsidR="00187E36"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(إنترنت الأشياء والتقنيات الناشئة - التطبيقات الذكية والمنصات الرقمية - التسويق </w:t>
      </w:r>
      <w:r w:rsidR="0068540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من</w:t>
      </w:r>
      <w:r w:rsidR="009F6737"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خلال إدارة وثائق ومعلومات واضح تحكمه اطر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009F6737"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ومبادئ</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العمل بتلك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القطاع </w:t>
      </w:r>
    </w:p>
    <w:p w14:paraId="24271F99" w14:textId="268E8B30" w:rsidR="002C1110" w:rsidRPr="002F41EB" w:rsidRDefault="002C1110" w:rsidP="00B655B2">
      <w:pPr>
        <w:pStyle w:val="a3"/>
        <w:numPr>
          <w:ilvl w:val="0"/>
          <w:numId w:val="10"/>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تعد هذه الدراسة من الدراسات الجديدة نسبيا في مجال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لذا فهي قد تسهم في إثراء المكتبة العلمية، كما أنها قد تفتح آفاقا واسعة للباحثين الجدد.</w:t>
      </w:r>
    </w:p>
    <w:p w14:paraId="35C61E46" w14:textId="786FBCAA" w:rsidR="00E03808" w:rsidRPr="002F41EB" w:rsidRDefault="00F248B7" w:rsidP="00EC56C7">
      <w:pPr>
        <w:bidi/>
        <w:spacing w:line="360" w:lineRule="auto"/>
        <w:jc w:val="both"/>
        <w:outlineLvl w:val="1"/>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00535725"/>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1/3/2</w:t>
      </w:r>
      <w:r w:rsidR="00E03808"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الأهمية </w:t>
      </w:r>
      <w:r w:rsidR="00BC5CC8"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العملية:</w:t>
      </w:r>
      <w:bookmarkEnd w:id="5"/>
    </w:p>
    <w:p w14:paraId="610A4E48" w14:textId="767B9F70" w:rsidR="00EC52C9" w:rsidRPr="002F41EB" w:rsidRDefault="0054155D" w:rsidP="00685401">
      <w:pPr>
        <w:pStyle w:val="a3"/>
        <w:numPr>
          <w:ilvl w:val="0"/>
          <w:numId w:val="49"/>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تكمن أهمية الدراسة في أنها تناولت دور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منظور القطاع </w:t>
      </w:r>
      <w:r w:rsidR="00212079"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الصحي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منطقة المدينة المنورة</w:t>
      </w:r>
    </w:p>
    <w:p w14:paraId="7F18DBB7" w14:textId="3837D83B" w:rsidR="00EC52C9" w:rsidRDefault="00EC52C9" w:rsidP="00685401">
      <w:pPr>
        <w:pStyle w:val="a3"/>
        <w:numPr>
          <w:ilvl w:val="0"/>
          <w:numId w:val="49"/>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تركز الأهمية العلمية</w:t>
      </w:r>
      <w:r w:rsidR="0054155D"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بشكل أساسي الي تحقيق</w:t>
      </w:r>
      <w:r w:rsidR="00212079"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التحول الرقمي من خلال استخدام إنترنت الأشياء والتقنيات الناشئة </w:t>
      </w:r>
      <w:r w:rsidR="0054155D"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خلال الاهتمام بالجودة والتميز </w:t>
      </w:r>
      <w:r w:rsidR="00212079"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جودة الخدمات الصحية المقدمة في</w:t>
      </w:r>
      <w:r w:rsidR="0054155D"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p>
    <w:p w14:paraId="516F0F32" w14:textId="33C7A5AC" w:rsidR="009A5ACF" w:rsidRPr="009A5ACF" w:rsidRDefault="009A5ACF" w:rsidP="009A5ACF">
      <w:pPr>
        <w:pStyle w:val="a3"/>
        <w:numPr>
          <w:ilvl w:val="0"/>
          <w:numId w:val="49"/>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تركز الأهمية العلمية بشكل أساسي الي التحول الرقمي من خلال استخدام التسويق الرقمي من خلال الاهتمام بالجودة والتميز في جودة الخدمات الصحية المقدمة في القطاع الصحي بمنطقة المدينة المنورة</w:t>
      </w:r>
    </w:p>
    <w:p w14:paraId="72849B77" w14:textId="7C24D852" w:rsidR="00212079" w:rsidRPr="002F41EB" w:rsidRDefault="00EC52C9" w:rsidP="00685401">
      <w:pPr>
        <w:pStyle w:val="a3"/>
        <w:numPr>
          <w:ilvl w:val="0"/>
          <w:numId w:val="49"/>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تركز الأهمية العلمية بشكل أساسي الي </w:t>
      </w:r>
      <w:r w:rsidR="00212079"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 الرقمي من خلال استخدام التطبيقات الذكية والمنصات الرقمية من خلال الاهتمام بالجودة والتميز في جودة الخدمات الصحية المقدمة في القطاع الصحي بمنطقة المدينة المنورة</w:t>
      </w:r>
    </w:p>
    <w:p w14:paraId="49FB2845" w14:textId="77199205" w:rsidR="00E03808" w:rsidRPr="002F41EB" w:rsidRDefault="00F248B7" w:rsidP="00B671B3">
      <w:pPr>
        <w:pStyle w:val="1"/>
        <w:bidi/>
        <w:rPr>
          <w:rFonts w:ascii="Sakkal Majalla" w:hAnsi="Sakkal Majalla" w:cs="Sakkal Majalla"/>
          <w:b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00535726"/>
      <w:r w:rsidRPr="002F41EB">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00B671B3" w:rsidRPr="002F41EB">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4FC1" w:rsidRPr="002F41EB">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اهداف الدراسة</w:t>
      </w:r>
      <w:r w:rsidR="00B70C18" w:rsidRPr="002F41EB">
        <w:rPr>
          <w:rFonts w:ascii="Sakkal Majalla" w:hAnsi="Sakkal Majalla" w:cs="Sakkal Majalla" w:hint="cs"/>
          <w:b w:val="0"/>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6"/>
    </w:p>
    <w:p w14:paraId="598507B3" w14:textId="6C6C1728" w:rsidR="00A76D25" w:rsidRPr="002F41EB" w:rsidRDefault="00E31648" w:rsidP="00685401">
      <w:pPr>
        <w:pStyle w:val="2"/>
        <w:bidi/>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00535727"/>
      <w:r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F41EB">
        <w:rPr>
          <w:rFonts w:ascii="Sakkal Majalla" w:hAnsi="Sakkal Majalla" w:cs="Sakkal Majalla" w:hint="cs"/>
          <w:b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الهدف الرئيسي</w:t>
      </w:r>
      <w:bookmarkEnd w:id="7"/>
      <w:r w:rsidR="00685401" w:rsidRPr="002F41EB">
        <w:rPr>
          <w:rFonts w:ascii="Sakkal Majalla" w:hAnsi="Sakkal Majalla" w:cs="Sakkal Majalla" w:hint="cs"/>
          <w:b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0404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يتجلى هدف الدراسة ببعدين </w:t>
      </w:r>
      <w:r w:rsidR="00A76D25"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الاول</w:t>
      </w:r>
      <w:r w:rsidR="0000404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نظري وتمثل تقديم إطار فكر لموضوع الدارسة والثاني ميداني </w:t>
      </w:r>
      <w:r w:rsidR="00A76D25"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 خلال بيان</w:t>
      </w:r>
      <w:r w:rsidR="0000404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6D25"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التحول الرقمي على الرقمي بأبعادها مجتمعة (إنترنت الأشياء والتقنيات الناشئة - التطبيقات الذكية والمنصات الرقمية - التسويق الرقمي) على جودة الخدمات الصحية المقدمة في القطاع الصحي بمنطقة المدينة المنورة"</w:t>
      </w:r>
    </w:p>
    <w:p w14:paraId="182C3B3D" w14:textId="6758ECE5" w:rsidR="00AB2FE8" w:rsidRPr="002F41EB" w:rsidRDefault="0000404A" w:rsidP="00A76D25">
      <w:pPr>
        <w:bidi/>
        <w:spacing w:line="36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00AB2FE8"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تسعى هذه الرسالة الى تحقيق عدة اهداف</w:t>
      </w:r>
      <w:r w:rsidR="00BC5CC8"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الفرعية كالاتي:</w:t>
      </w:r>
    </w:p>
    <w:p w14:paraId="5F8CC193" w14:textId="77762C70" w:rsidR="00215E21" w:rsidRPr="002F41EB" w:rsidRDefault="0000404A" w:rsidP="00685401">
      <w:pPr>
        <w:pStyle w:val="a3"/>
        <w:numPr>
          <w:ilvl w:val="0"/>
          <w:numId w:val="48"/>
        </w:numPr>
        <w:bidi/>
        <w:spacing w:line="360" w:lineRule="auto"/>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بيان اهم</w:t>
      </w:r>
      <w:r w:rsidR="00215E2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متطلبات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00215E2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215E2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DD9D79" w14:textId="220729DF" w:rsidR="00215E21" w:rsidRPr="002F41EB" w:rsidRDefault="00215E21" w:rsidP="00685401">
      <w:pPr>
        <w:pStyle w:val="a3"/>
        <w:numPr>
          <w:ilvl w:val="0"/>
          <w:numId w:val="48"/>
        </w:numPr>
        <w:bidi/>
        <w:spacing w:line="36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على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ومدى أهميتها في إدارة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EEF1EA6" w14:textId="652F731C" w:rsidR="00215E21" w:rsidRPr="002F41EB" w:rsidRDefault="00215E21" w:rsidP="00685401">
      <w:pPr>
        <w:pStyle w:val="a3"/>
        <w:numPr>
          <w:ilvl w:val="0"/>
          <w:numId w:val="48"/>
        </w:numPr>
        <w:bidi/>
        <w:spacing w:line="36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Hlk201168724"/>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على دور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AF053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0BF3"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 خلال بعد انترت الأشياء والتقنيات الناشئية</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0BF3"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على جودة الخدمات</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bookmarkEnd w:id="8"/>
    <w:p w14:paraId="405E48D6" w14:textId="1DD2D556" w:rsidR="00590BF3" w:rsidRPr="002F41EB" w:rsidRDefault="00590BF3" w:rsidP="00685401">
      <w:pPr>
        <w:pStyle w:val="a3"/>
        <w:numPr>
          <w:ilvl w:val="0"/>
          <w:numId w:val="48"/>
        </w:numPr>
        <w:bidi/>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التعرف على دور التحول الرقمي من خلال بعد التطبيقات الذكية والمنصات الرقمية على جودة الخدمات في القطاع الصحي بمنطقة المدينة المنورة</w:t>
      </w: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A14DA3D" w14:textId="2B822E4A" w:rsidR="00590BF3" w:rsidRPr="002F41EB" w:rsidRDefault="00590BF3" w:rsidP="00685401">
      <w:pPr>
        <w:pStyle w:val="a3"/>
        <w:numPr>
          <w:ilvl w:val="0"/>
          <w:numId w:val="48"/>
        </w:numPr>
        <w:bidi/>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التعرف على دور التحول الرقمي من خلال بعد التسويق الرقمي على جودة الخدمات في القطاع الصحي بمنطقة المدينة المنورة</w:t>
      </w: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0A455D" w14:textId="2751075A" w:rsidR="00A45FCE" w:rsidRPr="002F41EB" w:rsidRDefault="00F248B7" w:rsidP="007B5F9D">
      <w:pPr>
        <w:pStyle w:val="2"/>
        <w:bidi/>
        <w:rPr>
          <w:rFonts w:ascii="Sakkal Majalla" w:hAnsi="Sakkal Majalla" w:cs="Sakkal Majalla"/>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00535730"/>
      <w:r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685401"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4C5F99"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5FCE"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فرضيات </w:t>
      </w:r>
      <w:r w:rsidR="00C14BA2" w:rsidRPr="002F41EB">
        <w:rPr>
          <w:rFonts w:ascii="Sakkal Majalla" w:hAnsi="Sakkal Majalla" w:cs="Sakkal Majalla" w:hint="cs"/>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bookmarkEnd w:id="9"/>
    </w:p>
    <w:p w14:paraId="564EA6F2" w14:textId="6E8CBED1" w:rsidR="00971769" w:rsidRPr="002F41EB" w:rsidRDefault="00A45FCE" w:rsidP="00E31648">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الفرضية </w:t>
      </w:r>
      <w:r w:rsidR="00E31648"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الرئيسية: يوجد</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تأثير ذو دلالة إحصائية لمتغير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004E3AD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بأبعاده</w:t>
      </w:r>
      <w:r w:rsidR="00215E2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مجتمعة (</w:t>
      </w:r>
      <w:r w:rsidR="00AB6ED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إنترنت الأشياء والتقنيات الناشئة - التطبيقات الذكية والمنصات الرقمية - التسويق الرقمي</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الخدمات الصحية المقدمة</w:t>
      </w:r>
      <w:r w:rsidR="00C14BA2"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FF199A"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199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7667CB6" w14:textId="77777777" w:rsidR="00971769" w:rsidRPr="002F41EB" w:rsidRDefault="00A45FCE" w:rsidP="007B5F9D">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ومن الفرض الرئيسي تم التوصل إلى الفرضيات الفرعية التالية:</w:t>
      </w:r>
    </w:p>
    <w:p w14:paraId="5D2B0CCA" w14:textId="6841842B" w:rsidR="00971769" w:rsidRPr="002F41EB" w:rsidRDefault="00A45FCE" w:rsidP="00B655B2">
      <w:pPr>
        <w:pStyle w:val="a3"/>
        <w:numPr>
          <w:ilvl w:val="0"/>
          <w:numId w:val="1"/>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ذو دلالة إحصائية </w:t>
      </w:r>
      <w:r w:rsidR="00807D4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لبعد انترت الأشياء والتقنيات الناشئية للتحول الرقمي</w:t>
      </w:r>
      <w:r w:rsidR="00C14BA2"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الخدمات الصحية المقدمة</w:t>
      </w:r>
      <w:r w:rsidR="00C14BA2"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C14BA2"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00FF199A"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199A" w:rsidRPr="002F41EB">
        <w:rPr>
          <w:rFonts w:ascii="Sakkal Majalla" w:hAnsi="Sakkal Majalla" w:cs="Sakkal Majalla" w:hint="cs"/>
          <w:b/>
          <w:bCs/>
        </w:rPr>
        <w:t>≤0.05</w:t>
      </w:r>
      <w:r w:rsidR="00FF199A"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199A"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844089" w14:textId="02FE201B" w:rsidR="00807D4F" w:rsidRPr="002F41EB" w:rsidRDefault="00807D4F" w:rsidP="00B655B2">
      <w:pPr>
        <w:pStyle w:val="a3"/>
        <w:numPr>
          <w:ilvl w:val="0"/>
          <w:numId w:val="1"/>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ذو دلالة إحصائية لبعد </w:t>
      </w:r>
      <w:r w:rsidR="00AB6ED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التطبيقات الذكية والمنصات الرقمية </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للتحول الرقمي على جودة الخدمات الصحية المقدمة في القطاع الصحي بمنطقة المدينة المنورة عند مستوى دلالة </w:t>
      </w:r>
      <w:r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F41EB">
        <w:rPr>
          <w:rFonts w:ascii="Sakkal Majalla" w:hAnsi="Sakkal Majalla" w:cs="Sakkal Majalla" w:hint="cs"/>
          <w:b/>
          <w:bCs/>
        </w:rPr>
        <w:t>≤0.05</w:t>
      </w:r>
      <w:r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A96CF5" w14:textId="7291615D" w:rsidR="00A45FCE" w:rsidRPr="002F41EB" w:rsidRDefault="00A45FCE" w:rsidP="00B655B2">
      <w:pPr>
        <w:pStyle w:val="a3"/>
        <w:numPr>
          <w:ilvl w:val="0"/>
          <w:numId w:val="1"/>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يوجد أثر ذو دلالة إحصائية </w:t>
      </w:r>
      <w:r w:rsidR="00AB6EDF"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التسويق الرقمي </w:t>
      </w:r>
      <w:r w:rsidR="00500B88"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للتحول الرقمي </w:t>
      </w:r>
      <w:r w:rsidR="00C14BA2"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الخدمات الصحية المقدمة</w:t>
      </w:r>
      <w:r w:rsidR="00C14BA2"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C14BA2"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00C14BA2"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F199A" w:rsidRPr="002F41EB">
        <w:rPr>
          <w:rFonts w:ascii="Sakkal Majalla" w:hAnsi="Sakkal Majalla" w:cs="Sakkal Majalla" w:hint="cs"/>
          <w:b/>
          <w:bCs/>
        </w:rPr>
        <w:t>≤0.05</w:t>
      </w:r>
      <w:r w:rsidR="00C14BA2"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14BA2"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41C28B" w14:textId="5F8D94EC" w:rsidR="00B84A96" w:rsidRPr="002F41EB" w:rsidRDefault="00B84A96" w:rsidP="00B84A96">
      <w:pPr>
        <w:bidi/>
        <w:spacing w:line="360" w:lineRule="auto"/>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9C1DCA">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A5ACF">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نموذج</w:t>
      </w:r>
      <w:r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p w14:paraId="6E91B75B" w14:textId="5B36D012" w:rsidR="00B84A96" w:rsidRPr="002F41EB" w:rsidRDefault="00B84A96" w:rsidP="00B84A96">
      <w:pPr>
        <w:bidi/>
        <w:spacing w:line="36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المتغير التابع: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التحول</w:t>
      </w: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F804B3" w14:textId="3AA1DAD9" w:rsidR="00B84A96" w:rsidRPr="002F41EB" w:rsidRDefault="009A5ACF" w:rsidP="009A5ACF">
      <w:pPr>
        <w:bidi/>
        <w:spacing w:line="360" w:lineRule="auto"/>
        <w:rPr>
          <w:rFonts w:ascii="Sakkal Majalla" w:hAnsi="Sakkal Majalla" w:cs="Sakkal Majalla"/>
          <w:sz w:val="28"/>
          <w:szCs w:val="28"/>
          <w:rtl/>
          <w:lang w:bidi="ar-EG"/>
        </w:rPr>
      </w:pPr>
      <w:r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63360" behindDoc="0" locked="0" layoutInCell="1" allowOverlap="1" wp14:anchorId="79DD2C77" wp14:editId="289F6BE8">
                <wp:simplePos x="0" y="0"/>
                <wp:positionH relativeFrom="column">
                  <wp:posOffset>-353466</wp:posOffset>
                </wp:positionH>
                <wp:positionV relativeFrom="paragraph">
                  <wp:posOffset>263573</wp:posOffset>
                </wp:positionV>
                <wp:extent cx="6162040" cy="3573076"/>
                <wp:effectExtent l="0" t="0" r="10160" b="27940"/>
                <wp:wrapNone/>
                <wp:docPr id="1671541973" name="مستطيل 2"/>
                <wp:cNvGraphicFramePr/>
                <a:graphic xmlns:a="http://schemas.openxmlformats.org/drawingml/2006/main">
                  <a:graphicData uri="http://schemas.microsoft.com/office/word/2010/wordprocessingShape">
                    <wps:wsp>
                      <wps:cNvSpPr/>
                      <wps:spPr>
                        <a:xfrm>
                          <a:off x="0" y="0"/>
                          <a:ext cx="6162040" cy="3573076"/>
                        </a:xfrm>
                        <a:prstGeom prst="frame">
                          <a:avLst/>
                        </a:prstGeom>
                        <a:solidFill>
                          <a:schemeClr val="tx2">
                            <a:lumMod val="20000"/>
                            <a:lumOff val="80000"/>
                          </a:schemeClr>
                        </a:solid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E6F50" id="مستطيل 2" o:spid="_x0000_s1026" style="position:absolute;left:0;text-align:left;margin-left:-27.85pt;margin-top:20.75pt;width:485.2pt;height:28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62040,3573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" path="m,l6162040,r,3573076l,3573076,,xm446635,446635r,2679807l5715406,3126442r,-2679807l446635,446635xe" fillcolor="#d5dce4 [671]" strokecolor="#ed7d31 [3205]" strokeweight="1pt">
                <v:stroke joinstyle="miter"/>
                <v:path arrowok="t" o:connecttype="custom" o:connectlocs="0,0;6162040,0;6162040,3573076;0,3573076;0,0;446635,446635;446635,3126442;5715406,3126442;5715406,446635;446635,446635" o:connectangles="0,0,0,0,0,0,0,0,0,0"/>
              </v:shape>
            </w:pict>
          </mc:Fallback>
        </mc:AlternateContent>
      </w:r>
      <w:r w:rsidR="00B84A96" w:rsidRPr="002F41EB">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B84A96"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المتغير المستقل: </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الخدمات الصحية المقدمة</w:t>
      </w:r>
      <w:r w:rsidR="00B84A96"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w:t>
      </w:r>
      <w:r w:rsidR="00B72391"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القطاع الصحي بمنطقة المدينة المنورة</w:t>
      </w:r>
      <w:r w:rsidR="00B84A96"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31648" w:rsidRPr="002F41EB">
        <w:rPr>
          <w:rFonts w:ascii="Sakkal Majalla" w:hAnsi="Sakkal Majalla" w:cs="Sakkal Majalla" w:hint="cs"/>
          <w:noProof/>
          <w:sz w:val="28"/>
          <w:szCs w:val="28"/>
          <w:rtl/>
          <w:lang w:val="en-US"/>
        </w:rPr>
        <mc:AlternateContent>
          <mc:Choice Requires="wpg">
            <w:drawing>
              <wp:anchor distT="0" distB="0" distL="114300" distR="114300" simplePos="0" relativeHeight="251666432" behindDoc="0" locked="0" layoutInCell="1" allowOverlap="1" wp14:anchorId="51D68651" wp14:editId="787112FD">
                <wp:simplePos x="0" y="0"/>
                <wp:positionH relativeFrom="margin">
                  <wp:posOffset>373380</wp:posOffset>
                </wp:positionH>
                <wp:positionV relativeFrom="paragraph">
                  <wp:posOffset>401955</wp:posOffset>
                </wp:positionV>
                <wp:extent cx="4956810" cy="2328545"/>
                <wp:effectExtent l="0" t="0" r="15240" b="33655"/>
                <wp:wrapNone/>
                <wp:docPr id="1716332203" name="مجموعة 6"/>
                <wp:cNvGraphicFramePr/>
                <a:graphic xmlns:a="http://schemas.openxmlformats.org/drawingml/2006/main">
                  <a:graphicData uri="http://schemas.microsoft.com/office/word/2010/wordprocessingGroup">
                    <wpg:wgp>
                      <wpg:cNvGrpSpPr/>
                      <wpg:grpSpPr>
                        <a:xfrm>
                          <a:off x="0" y="0"/>
                          <a:ext cx="4956810" cy="2328545"/>
                          <a:chOff x="143115" y="-490736"/>
                          <a:chExt cx="4957825" cy="2329796"/>
                        </a:xfrm>
                      </wpg:grpSpPr>
                      <wps:wsp>
                        <wps:cNvPr id="1761296633" name="مستطيل 3"/>
                        <wps:cNvSpPr/>
                        <wps:spPr>
                          <a:xfrm>
                            <a:off x="3630280" y="-490736"/>
                            <a:ext cx="1470660" cy="49545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F6ED0CD" w14:textId="77777777" w:rsidR="00C05474" w:rsidRPr="00D65405" w:rsidRDefault="00C05474" w:rsidP="00B84A96">
                              <w:pPr>
                                <w:jc w:val="center"/>
                                <w:rPr>
                                  <w:b/>
                                  <w:bCs/>
                                  <w:sz w:val="32"/>
                                  <w:szCs w:val="32"/>
                                </w:rPr>
                              </w:pPr>
                              <w:r w:rsidRPr="00D65405">
                                <w:rPr>
                                  <w:rFonts w:hint="cs"/>
                                  <w:b/>
                                  <w:bCs/>
                                  <w:sz w:val="32"/>
                                  <w:szCs w:val="32"/>
                                  <w:rtl/>
                                </w:rPr>
                                <w:t xml:space="preserve">المتغير </w:t>
                              </w:r>
                              <w:r>
                                <w:rPr>
                                  <w:rFonts w:hint="cs"/>
                                  <w:b/>
                                  <w:bCs/>
                                  <w:sz w:val="32"/>
                                  <w:szCs w:val="32"/>
                                  <w:rtl/>
                                </w:rPr>
                                <w:t>المستقل</w:t>
                              </w:r>
                            </w:p>
                            <w:p w14:paraId="194D1521"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3D304DE2"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0128A81A"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0FC5AE7D" w14:textId="77777777" w:rsidR="00C05474" w:rsidRPr="00D65405" w:rsidRDefault="00C05474" w:rsidP="00B84A96">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8725204" name="مستطيل 3"/>
                        <wps:cNvSpPr/>
                        <wps:spPr>
                          <a:xfrm>
                            <a:off x="143115" y="228112"/>
                            <a:ext cx="1470660" cy="1126566"/>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AB0BE2" w14:textId="51D3D303" w:rsidR="00C05474" w:rsidRPr="00B84A96" w:rsidRDefault="00F56A97" w:rsidP="00B84A96">
                              <w:pPr>
                                <w:bidi/>
                                <w:jc w:val="center"/>
                                <w:rPr>
                                  <w:b/>
                                  <w:bCs/>
                                  <w:sz w:val="32"/>
                                  <w:szCs w:val="32"/>
                                  <w:rtl/>
                                  <w:lang w:val="en-US" w:bidi="ar-EG"/>
                                </w:rPr>
                              </w:pPr>
                              <w:r w:rsidRPr="00F56A97">
                                <w:rPr>
                                  <w:rFonts w:cs="Arial"/>
                                  <w:b/>
                                  <w:bCs/>
                                  <w:sz w:val="32"/>
                                  <w:szCs w:val="32"/>
                                  <w:rtl/>
                                  <w:lang w:val="en-US" w:bidi="ar-EG"/>
                                </w:rPr>
                                <w:t>جودة الخدمات الصحية المقدمة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37518483" name="مستطيل 3"/>
                        <wps:cNvSpPr/>
                        <wps:spPr>
                          <a:xfrm>
                            <a:off x="196463" y="-490736"/>
                            <a:ext cx="1486208" cy="495452"/>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DC676A" w14:textId="77777777" w:rsidR="00C05474" w:rsidRPr="00D65405" w:rsidRDefault="00C05474" w:rsidP="00B84A96">
                              <w:pPr>
                                <w:jc w:val="center"/>
                                <w:rPr>
                                  <w:b/>
                                  <w:bCs/>
                                  <w:sz w:val="32"/>
                                  <w:szCs w:val="32"/>
                                </w:rPr>
                              </w:pPr>
                              <w:r w:rsidRPr="00D65405">
                                <w:rPr>
                                  <w:rFonts w:hint="cs"/>
                                  <w:b/>
                                  <w:bCs/>
                                  <w:sz w:val="32"/>
                                  <w:szCs w:val="32"/>
                                  <w:rtl/>
                                </w:rPr>
                                <w:t xml:space="preserve">المتغير </w:t>
                              </w:r>
                              <w:r>
                                <w:rPr>
                                  <w:rFonts w:hint="cs"/>
                                  <w:b/>
                                  <w:bCs/>
                                  <w:sz w:val="32"/>
                                  <w:szCs w:val="32"/>
                                  <w:rtl/>
                                </w:rPr>
                                <w:t>التابع</w:t>
                              </w:r>
                            </w:p>
                            <w:p w14:paraId="5078149D"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9BBB356"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0DBBE17"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91835A6" w14:textId="77777777" w:rsidR="00C05474" w:rsidRPr="00D65405" w:rsidRDefault="00C05474" w:rsidP="00B84A96">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90927483" name="سهم: منحني لأعلى 4"/>
                        <wps:cNvSpPr/>
                        <wps:spPr>
                          <a:xfrm rot="5400000">
                            <a:off x="873642" y="798612"/>
                            <a:ext cx="402590" cy="1678305"/>
                          </a:xfrm>
                          <a:prstGeom prst="bentUpArrow">
                            <a:avLst>
                              <a:gd name="adj1" fmla="val 0"/>
                              <a:gd name="adj2" fmla="val 25000"/>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D68651" id="مجموعة 6" o:spid="_x0000_s1027" style="position:absolute;left:0;text-align:left;margin-left:29.4pt;margin-top:31.65pt;width:390.3pt;height:183.35pt;z-index:251666432;mso-position-horizontal-relative:margin;mso-width-relative:margin;mso-height-relative:margin" coordorigin="1431,-4907" coordsize="49578,232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">
                <v:rect id="_x0000_s1028" style="position:absolute;left:36302;top:-4907;width:14707;height:49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" fillcolor="white [3201]" strokecolor="#70ad47 [3209]" strokeweight="1pt">
                  <v:textbox>
                    <w:txbxContent>
                      <w:p w14:paraId="3F6ED0CD" w14:textId="77777777" w:rsidR="00C05474" w:rsidRPr="00D65405" w:rsidRDefault="00C05474" w:rsidP="00B84A96">
                        <w:pPr>
                          <w:jc w:val="center"/>
                          <w:rPr>
                            <w:b/>
                            <w:bCs/>
                            <w:sz w:val="32"/>
                            <w:szCs w:val="32"/>
                          </w:rPr>
                        </w:pPr>
                        <w:r w:rsidRPr="00D65405">
                          <w:rPr>
                            <w:rFonts w:hint="cs"/>
                            <w:b/>
                            <w:bCs/>
                            <w:sz w:val="32"/>
                            <w:szCs w:val="32"/>
                            <w:rtl/>
                          </w:rPr>
                          <w:t xml:space="preserve">المتغير </w:t>
                        </w:r>
                        <w:r>
                          <w:rPr>
                            <w:rFonts w:hint="cs"/>
                            <w:b/>
                            <w:bCs/>
                            <w:sz w:val="32"/>
                            <w:szCs w:val="32"/>
                            <w:rtl/>
                          </w:rPr>
                          <w:t>المستقل</w:t>
                        </w:r>
                      </w:p>
                      <w:p w14:paraId="194D1521"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3D304DE2"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0128A81A"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0FC5AE7D" w14:textId="77777777" w:rsidR="00C05474" w:rsidRPr="00D65405" w:rsidRDefault="00C05474" w:rsidP="00B84A96">
                        <w:pPr>
                          <w:jc w:val="center"/>
                          <w:rPr>
                            <w:b/>
                            <w:bCs/>
                            <w:sz w:val="32"/>
                            <w:szCs w:val="32"/>
                          </w:rPr>
                        </w:pPr>
                      </w:p>
                    </w:txbxContent>
                  </v:textbox>
                </v:rect>
                <v:rect id="_x0000_s1029" style="position:absolute;left:1431;top:2281;width:14706;height:1126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" fillcolor="white [3201]" strokecolor="#70ad47 [3209]" strokeweight="1pt">
                  <v:textbox>
                    <w:txbxContent>
                      <w:p w14:paraId="43AB0BE2" w14:textId="51D3D303" w:rsidR="00C05474" w:rsidRPr="00B84A96" w:rsidRDefault="00F56A97" w:rsidP="00B84A96">
                        <w:pPr>
                          <w:bidi/>
                          <w:jc w:val="center"/>
                          <w:rPr>
                            <w:b/>
                            <w:bCs/>
                            <w:sz w:val="32"/>
                            <w:szCs w:val="32"/>
                            <w:rtl/>
                            <w:lang w:val="en-US" w:bidi="ar-EG"/>
                          </w:rPr>
                        </w:pPr>
                        <w:r w:rsidRPr="00F56A97">
                          <w:rPr>
                            <w:rFonts w:cs="Arial"/>
                            <w:b/>
                            <w:bCs/>
                            <w:sz w:val="32"/>
                            <w:szCs w:val="32"/>
                            <w:rtl/>
                            <w:lang w:val="en-US" w:bidi="ar-EG"/>
                          </w:rPr>
                          <w:t>جودة الخدمات الصحية المقدمة</w:t>
                        </w:r>
                      </w:p>
                    </w:txbxContent>
                  </v:textbox>
                </v:rect>
                <v:rect id="_x0000_s1030" style="position:absolute;left:1964;top:-4907;width:14862;height:495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" fillcolor="white [3201]" strokecolor="#70ad47 [3209]" strokeweight="1pt">
                  <v:textbox>
                    <w:txbxContent>
                      <w:p w14:paraId="06DC676A" w14:textId="77777777" w:rsidR="00C05474" w:rsidRPr="00D65405" w:rsidRDefault="00C05474" w:rsidP="00B84A96">
                        <w:pPr>
                          <w:jc w:val="center"/>
                          <w:rPr>
                            <w:b/>
                            <w:bCs/>
                            <w:sz w:val="32"/>
                            <w:szCs w:val="32"/>
                          </w:rPr>
                        </w:pPr>
                        <w:r w:rsidRPr="00D65405">
                          <w:rPr>
                            <w:rFonts w:hint="cs"/>
                            <w:b/>
                            <w:bCs/>
                            <w:sz w:val="32"/>
                            <w:szCs w:val="32"/>
                            <w:rtl/>
                          </w:rPr>
                          <w:t xml:space="preserve">المتغير </w:t>
                        </w:r>
                        <w:r>
                          <w:rPr>
                            <w:rFonts w:hint="cs"/>
                            <w:b/>
                            <w:bCs/>
                            <w:sz w:val="32"/>
                            <w:szCs w:val="32"/>
                            <w:rtl/>
                          </w:rPr>
                          <w:t>التابع</w:t>
                        </w:r>
                      </w:p>
                      <w:p w14:paraId="5078149D"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9BBB356"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0DBBE17" w14:textId="77777777" w:rsidR="00C05474" w:rsidRPr="00D65405" w:rsidRDefault="00C05474" w:rsidP="00B84A96">
                        <w:pPr>
                          <w:jc w:val="center"/>
                          <w:rPr>
                            <w:b/>
                            <w:bCs/>
                            <w:sz w:val="32"/>
                            <w:szCs w:val="32"/>
                          </w:rPr>
                        </w:pPr>
                        <w:r w:rsidRPr="00D65405">
                          <w:rPr>
                            <w:rFonts w:hint="cs"/>
                            <w:b/>
                            <w:bCs/>
                            <w:sz w:val="32"/>
                            <w:szCs w:val="32"/>
                            <w:rtl/>
                          </w:rPr>
                          <w:t>المتغير التابع</w:t>
                        </w:r>
                      </w:p>
                      <w:p w14:paraId="291835A6" w14:textId="77777777" w:rsidR="00C05474" w:rsidRPr="00D65405" w:rsidRDefault="00C05474" w:rsidP="00B84A96">
                        <w:pPr>
                          <w:jc w:val="center"/>
                          <w:rPr>
                            <w:b/>
                            <w:bCs/>
                            <w:sz w:val="32"/>
                            <w:szCs w:val="32"/>
                          </w:rPr>
                        </w:pPr>
                      </w:p>
                    </w:txbxContent>
                  </v:textbox>
                </v:rect>
                <v:shape id="سهم: منحني لأعلى 4" o:spid="_x0000_s1031" style="position:absolute;left:8736;top:7985;width:4026;height:16783;rotation:90;visibility:visible;mso-wrap-style:square;v-text-anchor:middle" coordsize="402590,16783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" path="m,1678305r301943,l301943,100648r-100648,l301943,,402590,100648r-100647,l301943,1678305,,1678305xe" fillcolor="#4472c4 [3204]" strokecolor="#09101d [484]" strokeweight="1pt">
                  <v:stroke joinstyle="miter"/>
                  <v:path arrowok="t" o:connecttype="custom" o:connectlocs="0,1678305;301943,1678305;301943,100648;201295,100648;301943,0;402590,100648;301943,100648;301943,1678305;0,1678305" o:connectangles="0,0,0,0,0,0,0,0,0"/>
                </v:shape>
                <w10:wrap anchorx="margin"/>
              </v:group>
            </w:pict>
          </mc:Fallback>
        </mc:AlternateContent>
      </w:r>
    </w:p>
    <w:p w14:paraId="66D914CE" w14:textId="7E03BDBE" w:rsidR="00B84A96" w:rsidRPr="002F41EB" w:rsidRDefault="00B84A96" w:rsidP="00B84A96">
      <w:pPr>
        <w:spacing w:line="360" w:lineRule="auto"/>
        <w:jc w:val="both"/>
        <w:rPr>
          <w:rFonts w:ascii="Sakkal Majalla" w:hAnsi="Sakkal Majalla" w:cs="Sakkal Majalla"/>
          <w:sz w:val="28"/>
          <w:szCs w:val="28"/>
          <w:rtl/>
        </w:rPr>
      </w:pPr>
      <w:r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68480" behindDoc="0" locked="0" layoutInCell="1" allowOverlap="1" wp14:anchorId="45B43A43" wp14:editId="2E2BF941">
                <wp:simplePos x="0" y="0"/>
                <wp:positionH relativeFrom="column">
                  <wp:posOffset>2275094</wp:posOffset>
                </wp:positionH>
                <wp:positionV relativeFrom="paragraph">
                  <wp:posOffset>46005</wp:posOffset>
                </wp:positionV>
                <wp:extent cx="1199626" cy="167780"/>
                <wp:effectExtent l="19050" t="19050" r="19685" b="41910"/>
                <wp:wrapNone/>
                <wp:docPr id="1953758091" name="سهم: لليسار 12"/>
                <wp:cNvGraphicFramePr/>
                <a:graphic xmlns:a="http://schemas.openxmlformats.org/drawingml/2006/main">
                  <a:graphicData uri="http://schemas.microsoft.com/office/word/2010/wordprocessingShape">
                    <wps:wsp>
                      <wps:cNvSpPr/>
                      <wps:spPr>
                        <a:xfrm>
                          <a:off x="0" y="0"/>
                          <a:ext cx="1199626" cy="16778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EB2504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2" o:spid="_x0000_s1026" type="#_x0000_t66" style="position:absolute;left:0;text-align:left;margin-left:179.15pt;margin-top:3.6pt;width:94.45pt;height:13.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" adj="1510" fillcolor="#4472c4 [3204]" strokecolor="#09101d [484]" strokeweight="1pt"/>
            </w:pict>
          </mc:Fallback>
        </mc:AlternateContent>
      </w:r>
    </w:p>
    <w:p w14:paraId="31000225" w14:textId="7A04DED7" w:rsidR="00B84A96" w:rsidRPr="002F41EB" w:rsidRDefault="00A76A0B" w:rsidP="00B84A96">
      <w:pPr>
        <w:spacing w:line="360" w:lineRule="auto"/>
        <w:jc w:val="both"/>
        <w:rPr>
          <w:rFonts w:ascii="Sakkal Majalla" w:hAnsi="Sakkal Majalla" w:cs="Sakkal Majalla"/>
          <w:sz w:val="28"/>
          <w:szCs w:val="28"/>
          <w:rtl/>
        </w:rPr>
      </w:pPr>
      <w:r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64384" behindDoc="0" locked="0" layoutInCell="1" allowOverlap="1" wp14:anchorId="6805EF14" wp14:editId="0FB70FE1">
                <wp:simplePos x="0" y="0"/>
                <wp:positionH relativeFrom="column">
                  <wp:posOffset>3716215</wp:posOffset>
                </wp:positionH>
                <wp:positionV relativeFrom="paragraph">
                  <wp:posOffset>90364</wp:posOffset>
                </wp:positionV>
                <wp:extent cx="1915160" cy="1441939"/>
                <wp:effectExtent l="0" t="0" r="27940" b="25400"/>
                <wp:wrapNone/>
                <wp:docPr id="1716482989" name="مستطيل 3"/>
                <wp:cNvGraphicFramePr/>
                <a:graphic xmlns:a="http://schemas.openxmlformats.org/drawingml/2006/main">
                  <a:graphicData uri="http://schemas.microsoft.com/office/word/2010/wordprocessingShape">
                    <wps:wsp>
                      <wps:cNvSpPr/>
                      <wps:spPr>
                        <a:xfrm>
                          <a:off x="0" y="0"/>
                          <a:ext cx="1915160" cy="1441939"/>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1E67CA" w14:textId="70F1B17F" w:rsidR="00C05474" w:rsidRDefault="00807D4F" w:rsidP="00B84A96">
                            <w:pPr>
                              <w:jc w:val="center"/>
                              <w:rPr>
                                <w:rtl/>
                              </w:rPr>
                            </w:pPr>
                            <w:r>
                              <w:rPr>
                                <w:rFonts w:cs="Arial" w:hint="cs"/>
                                <w:b/>
                                <w:bCs/>
                                <w:sz w:val="32"/>
                                <w:szCs w:val="32"/>
                                <w:rtl/>
                              </w:rPr>
                              <w:t>التحول</w:t>
                            </w:r>
                            <w:r w:rsidR="00C05474">
                              <w:rPr>
                                <w:rFonts w:cs="Arial" w:hint="cs"/>
                                <w:b/>
                                <w:bCs/>
                                <w:sz w:val="32"/>
                                <w:szCs w:val="32"/>
                                <w:rtl/>
                              </w:rPr>
                              <w:t xml:space="preserve"> الرقمي</w:t>
                            </w:r>
                          </w:p>
                          <w:p w14:paraId="7561A5A1" w14:textId="77777777" w:rsidR="00807D4F" w:rsidRPr="00807D4F" w:rsidRDefault="00807D4F" w:rsidP="00B655B2">
                            <w:pPr>
                              <w:pStyle w:val="a3"/>
                              <w:numPr>
                                <w:ilvl w:val="0"/>
                                <w:numId w:val="34"/>
                              </w:numPr>
                              <w:bidi/>
                              <w:spacing w:after="120" w:line="264" w:lineRule="auto"/>
                            </w:pPr>
                            <w:bookmarkStart w:id="10" w:name="_Hlk201168368"/>
                            <w:r w:rsidRPr="00807D4F">
                              <w:rPr>
                                <w:rFonts w:cs="Arial"/>
                                <w:rtl/>
                              </w:rPr>
                              <w:t>إنترنت الأشياء والتقنيات الناشئة</w:t>
                            </w:r>
                          </w:p>
                          <w:p w14:paraId="49C17871" w14:textId="4BAD11F0" w:rsidR="00A76A0B" w:rsidRDefault="00A76A0B" w:rsidP="00B655B2">
                            <w:pPr>
                              <w:pStyle w:val="a3"/>
                              <w:numPr>
                                <w:ilvl w:val="0"/>
                                <w:numId w:val="34"/>
                              </w:numPr>
                              <w:bidi/>
                              <w:spacing w:after="120" w:line="264" w:lineRule="auto"/>
                            </w:pPr>
                            <w:r>
                              <w:rPr>
                                <w:rFonts w:cs="Arial"/>
                                <w:rtl/>
                              </w:rPr>
                              <w:t xml:space="preserve"> </w:t>
                            </w:r>
                            <w:r w:rsidR="00807D4F" w:rsidRPr="00807D4F">
                              <w:rPr>
                                <w:rFonts w:cs="Arial"/>
                                <w:rtl/>
                              </w:rPr>
                              <w:t>التطبيقات الذكية والمنصات الرقمية</w:t>
                            </w:r>
                          </w:p>
                          <w:p w14:paraId="273E3BDB" w14:textId="58DE455D" w:rsidR="00A76A0B" w:rsidRDefault="00A76A0B" w:rsidP="00B655B2">
                            <w:pPr>
                              <w:pStyle w:val="a3"/>
                              <w:numPr>
                                <w:ilvl w:val="0"/>
                                <w:numId w:val="34"/>
                              </w:numPr>
                              <w:bidi/>
                              <w:spacing w:after="120" w:line="264" w:lineRule="auto"/>
                            </w:pPr>
                            <w:r w:rsidRPr="00807D4F">
                              <w:rPr>
                                <w:rFonts w:cs="Arial"/>
                                <w:rtl/>
                              </w:rPr>
                              <w:t xml:space="preserve"> </w:t>
                            </w:r>
                            <w:r w:rsidR="00807D4F" w:rsidRPr="00807D4F">
                              <w:rPr>
                                <w:rFonts w:cs="Arial"/>
                                <w:rtl/>
                              </w:rPr>
                              <w:t>التسويق الرقمي</w:t>
                            </w:r>
                          </w:p>
                          <w:bookmarkEnd w:id="10"/>
                          <w:p w14:paraId="150731F1" w14:textId="72ED7C7F" w:rsidR="00C05474" w:rsidRDefault="00C05474" w:rsidP="00B655B2">
                            <w:pPr>
                              <w:pStyle w:val="a3"/>
                              <w:numPr>
                                <w:ilvl w:val="0"/>
                                <w:numId w:val="13"/>
                              </w:numPr>
                              <w:bidi/>
                              <w:spacing w:after="120" w:line="264" w:lineRule="auto"/>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5EF14" id="مستطيل 3" o:spid="_x0000_s1032" style="position:absolute;left:0;text-align:left;margin-left:292.6pt;margin-top:7.1pt;width:150.8pt;height:1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" fillcolor="white [3201]" strokecolor="#70ad47 [3209]" strokeweight="1pt">
                <v:textbox>
                  <w:txbxContent>
                    <w:p w14:paraId="3D1E67CA" w14:textId="70F1B17F" w:rsidR="00C05474" w:rsidRDefault="00807D4F" w:rsidP="00B84A96">
                      <w:pPr>
                        <w:jc w:val="center"/>
                        <w:rPr>
                          <w:rtl/>
                        </w:rPr>
                      </w:pPr>
                      <w:r>
                        <w:rPr>
                          <w:rFonts w:cs="Arial" w:hint="cs"/>
                          <w:b/>
                          <w:bCs/>
                          <w:sz w:val="32"/>
                          <w:szCs w:val="32"/>
                          <w:rtl/>
                        </w:rPr>
                        <w:t>التحول</w:t>
                      </w:r>
                      <w:r w:rsidR="00C05474">
                        <w:rPr>
                          <w:rFonts w:cs="Arial" w:hint="cs"/>
                          <w:b/>
                          <w:bCs/>
                          <w:sz w:val="32"/>
                          <w:szCs w:val="32"/>
                          <w:rtl/>
                        </w:rPr>
                        <w:t xml:space="preserve"> الرقمي</w:t>
                      </w:r>
                    </w:p>
                    <w:p w14:paraId="7561A5A1" w14:textId="77777777" w:rsidR="00807D4F" w:rsidRPr="00807D4F" w:rsidRDefault="00807D4F" w:rsidP="00B655B2">
                      <w:pPr>
                        <w:pStyle w:val="a3"/>
                        <w:numPr>
                          <w:ilvl w:val="0"/>
                          <w:numId w:val="34"/>
                        </w:numPr>
                        <w:bidi/>
                        <w:spacing w:after="120" w:line="264" w:lineRule="auto"/>
                      </w:pPr>
                      <w:bookmarkStart w:id="11" w:name="_Hlk201168368"/>
                      <w:r w:rsidRPr="00807D4F">
                        <w:rPr>
                          <w:rFonts w:cs="Arial"/>
                          <w:rtl/>
                        </w:rPr>
                        <w:t>إنترنت الأشياء والتقنيات الناشئة</w:t>
                      </w:r>
                    </w:p>
                    <w:p w14:paraId="49C17871" w14:textId="4BAD11F0" w:rsidR="00A76A0B" w:rsidRDefault="00A76A0B" w:rsidP="00B655B2">
                      <w:pPr>
                        <w:pStyle w:val="a3"/>
                        <w:numPr>
                          <w:ilvl w:val="0"/>
                          <w:numId w:val="34"/>
                        </w:numPr>
                        <w:bidi/>
                        <w:spacing w:after="120" w:line="264" w:lineRule="auto"/>
                      </w:pPr>
                      <w:r>
                        <w:rPr>
                          <w:rFonts w:cs="Arial"/>
                          <w:rtl/>
                        </w:rPr>
                        <w:t xml:space="preserve"> </w:t>
                      </w:r>
                      <w:r w:rsidR="00807D4F" w:rsidRPr="00807D4F">
                        <w:rPr>
                          <w:rFonts w:cs="Arial"/>
                          <w:rtl/>
                        </w:rPr>
                        <w:t>التطبيقات الذكية والمنصات الرقمية</w:t>
                      </w:r>
                    </w:p>
                    <w:p w14:paraId="273E3BDB" w14:textId="58DE455D" w:rsidR="00A76A0B" w:rsidRDefault="00A76A0B" w:rsidP="00B655B2">
                      <w:pPr>
                        <w:pStyle w:val="a3"/>
                        <w:numPr>
                          <w:ilvl w:val="0"/>
                          <w:numId w:val="34"/>
                        </w:numPr>
                        <w:bidi/>
                        <w:spacing w:after="120" w:line="264" w:lineRule="auto"/>
                      </w:pPr>
                      <w:r w:rsidRPr="00807D4F">
                        <w:rPr>
                          <w:rFonts w:cs="Arial"/>
                          <w:rtl/>
                        </w:rPr>
                        <w:t xml:space="preserve"> </w:t>
                      </w:r>
                      <w:r w:rsidR="00807D4F" w:rsidRPr="00807D4F">
                        <w:rPr>
                          <w:rFonts w:cs="Arial"/>
                          <w:rtl/>
                        </w:rPr>
                        <w:t>التسويق الرقمي</w:t>
                      </w:r>
                    </w:p>
                    <w:bookmarkEnd w:id="11"/>
                    <w:p w14:paraId="150731F1" w14:textId="72ED7C7F" w:rsidR="00C05474" w:rsidRDefault="00C05474" w:rsidP="00B655B2">
                      <w:pPr>
                        <w:pStyle w:val="a3"/>
                        <w:numPr>
                          <w:ilvl w:val="0"/>
                          <w:numId w:val="13"/>
                        </w:numPr>
                        <w:bidi/>
                        <w:spacing w:after="120" w:line="264" w:lineRule="auto"/>
                        <w:jc w:val="center"/>
                      </w:pPr>
                    </w:p>
                  </w:txbxContent>
                </v:textbox>
              </v:rect>
            </w:pict>
          </mc:Fallback>
        </mc:AlternateContent>
      </w:r>
      <w:r w:rsidR="00E31648"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69504" behindDoc="0" locked="0" layoutInCell="1" allowOverlap="1" wp14:anchorId="7E7D5CC0" wp14:editId="2CE2D1CA">
                <wp:simplePos x="0" y="0"/>
                <wp:positionH relativeFrom="column">
                  <wp:posOffset>1909445</wp:posOffset>
                </wp:positionH>
                <wp:positionV relativeFrom="paragraph">
                  <wp:posOffset>257175</wp:posOffset>
                </wp:positionV>
                <wp:extent cx="1812023" cy="134223"/>
                <wp:effectExtent l="19050" t="19050" r="17145" b="37465"/>
                <wp:wrapNone/>
                <wp:docPr id="73911112"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9A2A8E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 o:spid="_x0000_s1026" type="#_x0000_t66" style="position:absolute;left:0;text-align:left;margin-left:150.35pt;margin-top:20.25pt;width:142.7pt;height:10.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" adj="800" fillcolor="#4472c4 [3204]" strokecolor="#09101d [484]" strokeweight="1pt"/>
            </w:pict>
          </mc:Fallback>
        </mc:AlternateContent>
      </w:r>
    </w:p>
    <w:p w14:paraId="685F2114" w14:textId="0B4EAB79" w:rsidR="00B84A96" w:rsidRPr="002F41EB" w:rsidRDefault="00E00897" w:rsidP="00B84A96">
      <w:pPr>
        <w:spacing w:line="360" w:lineRule="auto"/>
        <w:jc w:val="both"/>
        <w:rPr>
          <w:rFonts w:ascii="Sakkal Majalla" w:hAnsi="Sakkal Majalla" w:cs="Sakkal Majalla"/>
          <w:sz w:val="28"/>
          <w:szCs w:val="28"/>
          <w:rtl/>
        </w:rPr>
      </w:pPr>
      <w:r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70528" behindDoc="0" locked="0" layoutInCell="1" allowOverlap="1" wp14:anchorId="62FB6C68" wp14:editId="7BFACF1E">
                <wp:simplePos x="0" y="0"/>
                <wp:positionH relativeFrom="column">
                  <wp:posOffset>1841500</wp:posOffset>
                </wp:positionH>
                <wp:positionV relativeFrom="paragraph">
                  <wp:posOffset>392430</wp:posOffset>
                </wp:positionV>
                <wp:extent cx="1812023" cy="134223"/>
                <wp:effectExtent l="19050" t="19050" r="17145" b="37465"/>
                <wp:wrapNone/>
                <wp:docPr id="1468094690"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743C82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 o:spid="_x0000_s1026" type="#_x0000_t66" style="position:absolute;left:0;text-align:left;margin-left:145pt;margin-top:30.9pt;width:142.7pt;height:10.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" adj="800" fillcolor="#4472c4 [3204]" strokecolor="#09101d [484]" strokeweight="1pt"/>
            </w:pict>
          </mc:Fallback>
        </mc:AlternateContent>
      </w:r>
      <w:r w:rsidR="00E31648"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67456" behindDoc="0" locked="0" layoutInCell="1" allowOverlap="1" wp14:anchorId="1C71E6BF" wp14:editId="1BAA4B8D">
                <wp:simplePos x="0" y="0"/>
                <wp:positionH relativeFrom="column">
                  <wp:posOffset>4250691</wp:posOffset>
                </wp:positionH>
                <wp:positionV relativeFrom="paragraph">
                  <wp:posOffset>219392</wp:posOffset>
                </wp:positionV>
                <wp:extent cx="499428" cy="1678305"/>
                <wp:effectExtent l="0" t="0" r="16193" b="35242"/>
                <wp:wrapNone/>
                <wp:docPr id="1908085631" name="سهم: منحني لأعلى 4"/>
                <wp:cNvGraphicFramePr/>
                <a:graphic xmlns:a="http://schemas.openxmlformats.org/drawingml/2006/main">
                  <a:graphicData uri="http://schemas.microsoft.com/office/word/2010/wordprocessingShape">
                    <wps:wsp>
                      <wps:cNvSpPr/>
                      <wps:spPr>
                        <a:xfrm rot="16200000" flipH="1">
                          <a:off x="0" y="0"/>
                          <a:ext cx="499428" cy="1678305"/>
                        </a:xfrm>
                        <a:prstGeom prst="bentUpArrow">
                          <a:avLst>
                            <a:gd name="adj1" fmla="val 0"/>
                            <a:gd name="adj2" fmla="val 25000"/>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92A35" id="سهم: منحني لأعلى 4" o:spid="_x0000_s1026" style="position:absolute;left:0;text-align:left;margin-left:334.7pt;margin-top:17.25pt;width:39.35pt;height:132.15pt;rotation:9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9428,1678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" path="m,1678305r374571,l374571,124857r-124857,l374571,,499428,124857r-124857,l374571,1678305,,1678305xe" fillcolor="#4472c4 [3204]" strokecolor="#09101d [484]" strokeweight="1pt">
                <v:stroke joinstyle="miter"/>
                <v:path arrowok="t" o:connecttype="custom" o:connectlocs="0,1678305;374571,1678305;374571,124857;249714,124857;374571,0;499428,124857;374571,124857;374571,1678305;0,1678305" o:connectangles="0,0,0,0,0,0,0,0,0"/>
              </v:shape>
            </w:pict>
          </mc:Fallback>
        </mc:AlternateContent>
      </w:r>
      <w:r w:rsidR="00B84A96"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72576" behindDoc="0" locked="0" layoutInCell="1" allowOverlap="1" wp14:anchorId="2C7FD2D0" wp14:editId="6C2FB45F">
                <wp:simplePos x="0" y="0"/>
                <wp:positionH relativeFrom="column">
                  <wp:posOffset>1906270</wp:posOffset>
                </wp:positionH>
                <wp:positionV relativeFrom="paragraph">
                  <wp:posOffset>61595</wp:posOffset>
                </wp:positionV>
                <wp:extent cx="1812023" cy="134223"/>
                <wp:effectExtent l="19050" t="19050" r="17145" b="37465"/>
                <wp:wrapNone/>
                <wp:docPr id="366035785"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0DA8398" id="سهم: لليسار 13" o:spid="_x0000_s1026" type="#_x0000_t66" style="position:absolute;left:0;text-align:left;margin-left:150.1pt;margin-top:4.85pt;width:142.7pt;height:10.5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" adj="800" fillcolor="#4472c4 [3204]" strokecolor="#09101d [484]" strokeweight="1pt"/>
            </w:pict>
          </mc:Fallback>
        </mc:AlternateContent>
      </w:r>
    </w:p>
    <w:p w14:paraId="2484DBBA" w14:textId="71BFB2F2" w:rsidR="00B84A96" w:rsidRPr="002F41EB" w:rsidRDefault="00E00897" w:rsidP="00B84A96">
      <w:pPr>
        <w:spacing w:line="360" w:lineRule="auto"/>
        <w:jc w:val="both"/>
        <w:rPr>
          <w:rFonts w:ascii="Sakkal Majalla" w:hAnsi="Sakkal Majalla" w:cs="Sakkal Majalla"/>
          <w:sz w:val="28"/>
          <w:szCs w:val="28"/>
          <w:rtl/>
        </w:rPr>
      </w:pPr>
      <w:r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71552" behindDoc="0" locked="0" layoutInCell="1" allowOverlap="1" wp14:anchorId="2F06432D" wp14:editId="5AC93CDF">
                <wp:simplePos x="0" y="0"/>
                <wp:positionH relativeFrom="column">
                  <wp:posOffset>1845310</wp:posOffset>
                </wp:positionH>
                <wp:positionV relativeFrom="paragraph">
                  <wp:posOffset>209933</wp:posOffset>
                </wp:positionV>
                <wp:extent cx="1812023" cy="134223"/>
                <wp:effectExtent l="19050" t="19050" r="17145" b="37465"/>
                <wp:wrapNone/>
                <wp:docPr id="741136672"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C8585EE" id="سهم: لليسار 13" o:spid="_x0000_s1026" type="#_x0000_t66" style="position:absolute;left:0;text-align:left;margin-left:145.3pt;margin-top:16.55pt;width:142.7pt;height:10.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" adj="800" fillcolor="#4472c4 [3204]" strokecolor="#09101d [484]" strokeweight="1pt"/>
            </w:pict>
          </mc:Fallback>
        </mc:AlternateContent>
      </w:r>
    </w:p>
    <w:p w14:paraId="17EE31C9" w14:textId="305C4500" w:rsidR="00B84A96" w:rsidRPr="002F41EB" w:rsidRDefault="00807D4F" w:rsidP="00B84A96">
      <w:pPr>
        <w:spacing w:line="360" w:lineRule="auto"/>
        <w:jc w:val="both"/>
        <w:rPr>
          <w:rFonts w:ascii="Sakkal Majalla" w:hAnsi="Sakkal Majalla" w:cs="Sakkal Majalla"/>
          <w:sz w:val="28"/>
          <w:szCs w:val="28"/>
          <w:rtl/>
        </w:rPr>
      </w:pPr>
      <w:r w:rsidRPr="002F41EB">
        <w:rPr>
          <w:rFonts w:ascii="Sakkal Majalla" w:hAnsi="Sakkal Majalla" w:cs="Sakkal Majalla" w:hint="cs"/>
          <w:noProof/>
          <w:sz w:val="28"/>
          <w:szCs w:val="28"/>
          <w:rtl/>
          <w:lang w:val="en-US"/>
        </w:rPr>
        <mc:AlternateContent>
          <mc:Choice Requires="wps">
            <w:drawing>
              <wp:anchor distT="0" distB="0" distL="114300" distR="114300" simplePos="0" relativeHeight="251665408" behindDoc="0" locked="0" layoutInCell="1" allowOverlap="1" wp14:anchorId="25E53E6D" wp14:editId="3C174A0C">
                <wp:simplePos x="0" y="0"/>
                <wp:positionH relativeFrom="column">
                  <wp:posOffset>2138912</wp:posOffset>
                </wp:positionH>
                <wp:positionV relativeFrom="paragraph">
                  <wp:posOffset>49530</wp:posOffset>
                </wp:positionV>
                <wp:extent cx="1516148" cy="952500"/>
                <wp:effectExtent l="0" t="0" r="27305" b="19050"/>
                <wp:wrapNone/>
                <wp:docPr id="443855299" name="مستطيل 3"/>
                <wp:cNvGraphicFramePr/>
                <a:graphic xmlns:a="http://schemas.openxmlformats.org/drawingml/2006/main">
                  <a:graphicData uri="http://schemas.microsoft.com/office/word/2010/wordprocessingShape">
                    <wps:wsp>
                      <wps:cNvSpPr/>
                      <wps:spPr>
                        <a:xfrm>
                          <a:off x="0" y="0"/>
                          <a:ext cx="1516148" cy="952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AD0A4E6" w14:textId="6E36913D" w:rsidR="00C05474" w:rsidRPr="00D65405" w:rsidRDefault="00C05474" w:rsidP="00B84A96">
                            <w:pPr>
                              <w:jc w:val="center"/>
                              <w:rPr>
                                <w:b/>
                                <w:bCs/>
                                <w:sz w:val="32"/>
                                <w:szCs w:val="32"/>
                                <w:lang w:bidi="ar-EG"/>
                              </w:rPr>
                            </w:pPr>
                            <w:r>
                              <w:rPr>
                                <w:rFonts w:hint="cs"/>
                                <w:b/>
                                <w:bCs/>
                                <w:sz w:val="32"/>
                                <w:szCs w:val="32"/>
                                <w:rtl/>
                                <w:lang w:bidi="ar-EG"/>
                              </w:rPr>
                              <w:t>ا</w:t>
                            </w:r>
                            <w:r w:rsidR="00807D4F">
                              <w:rPr>
                                <w:rFonts w:hint="cs"/>
                                <w:b/>
                                <w:bCs/>
                                <w:sz w:val="32"/>
                                <w:szCs w:val="32"/>
                                <w:rtl/>
                                <w:lang w:bidi="ar-EG"/>
                              </w:rPr>
                              <w:t>القطاع الصحي بمنطقة المدينة المنورة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53E6D" id="_x0000_s1033" style="position:absolute;left:0;text-align:left;margin-left:168.4pt;margin-top:3.9pt;width:119.4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" fillcolor="white [3201]" strokecolor="#70ad47 [3209]" strokeweight="1pt">
                <v:textbox>
                  <w:txbxContent>
                    <w:p w14:paraId="2AD0A4E6" w14:textId="6E36913D" w:rsidR="00C05474" w:rsidRPr="00D65405" w:rsidRDefault="00C05474" w:rsidP="00B84A96">
                      <w:pPr>
                        <w:jc w:val="center"/>
                        <w:rPr>
                          <w:b/>
                          <w:bCs/>
                          <w:sz w:val="32"/>
                          <w:szCs w:val="32"/>
                          <w:lang w:bidi="ar-EG"/>
                        </w:rPr>
                      </w:pPr>
                      <w:r>
                        <w:rPr>
                          <w:rFonts w:hint="cs"/>
                          <w:b/>
                          <w:bCs/>
                          <w:sz w:val="32"/>
                          <w:szCs w:val="32"/>
                          <w:rtl/>
                          <w:lang w:bidi="ar-EG"/>
                        </w:rPr>
                        <w:t>ا</w:t>
                      </w:r>
                      <w:r w:rsidR="00807D4F">
                        <w:rPr>
                          <w:rFonts w:hint="cs"/>
                          <w:b/>
                          <w:bCs/>
                          <w:sz w:val="32"/>
                          <w:szCs w:val="32"/>
                          <w:rtl/>
                          <w:lang w:bidi="ar-EG"/>
                        </w:rPr>
                        <w:t>القطاع الصحي بمنطقة المدينة المنورة</w:t>
                      </w:r>
                    </w:p>
                  </w:txbxContent>
                </v:textbox>
              </v:rect>
            </w:pict>
          </mc:Fallback>
        </mc:AlternateContent>
      </w:r>
    </w:p>
    <w:p w14:paraId="27F89CE0" w14:textId="77777777" w:rsidR="00B84A96" w:rsidRPr="002F41EB" w:rsidRDefault="00B84A96" w:rsidP="00B84A96">
      <w:pPr>
        <w:spacing w:line="360" w:lineRule="auto"/>
        <w:jc w:val="both"/>
        <w:rPr>
          <w:rFonts w:ascii="Sakkal Majalla" w:hAnsi="Sakkal Majalla" w:cs="Sakkal Majalla"/>
          <w:sz w:val="28"/>
          <w:szCs w:val="28"/>
          <w:rtl/>
        </w:rPr>
      </w:pPr>
    </w:p>
    <w:p w14:paraId="7868C13B" w14:textId="48631A4B" w:rsidR="001D7FA9" w:rsidRPr="002F41EB" w:rsidRDefault="001D7FA9" w:rsidP="00B671B3">
      <w:pPr>
        <w:pStyle w:val="2"/>
        <w:bidi/>
        <w:rPr>
          <w:rFonts w:ascii="Sakkal Majalla" w:hAnsi="Sakkal Majalla" w:cs="Sakkal Majalla"/>
          <w:b w:val="0"/>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E8F5DB" w14:textId="5364A8B1" w:rsidR="00E00897" w:rsidRPr="002F41EB" w:rsidRDefault="009A5ACF" w:rsidP="009A5ACF">
      <w:pPr>
        <w:tabs>
          <w:tab w:val="left" w:pos="2770"/>
        </w:tabs>
        <w:bidi/>
        <w:spacing w:line="480" w:lineRule="auto"/>
        <w:ind w:left="360"/>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شكل رقم 1 نموذج الدراسة</w:t>
      </w:r>
    </w:p>
    <w:p w14:paraId="635A4341" w14:textId="7D37A944" w:rsidR="00E533A9" w:rsidRPr="002F41EB" w:rsidRDefault="009C1DCA" w:rsidP="00E533A9">
      <w:pPr>
        <w:bidi/>
        <w:spacing w:line="360" w:lineRule="auto"/>
        <w:jc w:val="both"/>
        <w:outlineLvl w:val="0"/>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1/7 </w:t>
      </w:r>
      <w:r w:rsidR="009A5ACF">
        <w:rPr>
          <w:rFonts w:ascii="Sakkal Majalla" w:hAnsi="Sakkal Majalla" w:cs="Sakkal Majalla" w:hint="cs"/>
          <w:b/>
          <w:bCs/>
          <w:sz w:val="36"/>
          <w:szCs w:val="36"/>
          <w:rtl/>
        </w:rPr>
        <w:t>المنطلقات النظرية للدراسة</w:t>
      </w:r>
    </w:p>
    <w:p w14:paraId="18D2FE1D" w14:textId="77777777" w:rsidR="00E533A9" w:rsidRPr="002F41EB" w:rsidRDefault="00E533A9" w:rsidP="00E533A9">
      <w:pPr>
        <w:bidi/>
        <w:spacing w:line="360" w:lineRule="auto"/>
        <w:jc w:val="both"/>
        <w:outlineLvl w:val="1"/>
        <w:rPr>
          <w:rFonts w:ascii="Sakkal Majalla" w:hAnsi="Sakkal Majalla" w:cs="Sakkal Majalla"/>
          <w:b/>
          <w:bCs/>
          <w:sz w:val="28"/>
          <w:szCs w:val="28"/>
          <w:rtl/>
        </w:rPr>
      </w:pPr>
      <w:bookmarkStart w:id="12" w:name="_Toc185717310"/>
      <w:bookmarkStart w:id="13" w:name="_Toc200535734"/>
      <w:r w:rsidRPr="002F41EB">
        <w:rPr>
          <w:rFonts w:ascii="Sakkal Majalla" w:hAnsi="Sakkal Majalla" w:cs="Sakkal Majalla" w:hint="cs"/>
          <w:b/>
          <w:bCs/>
          <w:sz w:val="28"/>
          <w:szCs w:val="28"/>
          <w:rtl/>
        </w:rPr>
        <w:t>مقدمة</w:t>
      </w:r>
      <w:bookmarkEnd w:id="12"/>
      <w:bookmarkEnd w:id="13"/>
    </w:p>
    <w:p w14:paraId="716B6EC8" w14:textId="77777777" w:rsidR="00E533A9" w:rsidRPr="00D41CFA" w:rsidRDefault="00E533A9" w:rsidP="00E533A9">
      <w:pPr>
        <w:bidi/>
        <w:spacing w:line="360" w:lineRule="auto"/>
        <w:jc w:val="both"/>
        <w:rPr>
          <w:rStyle w:val="ae"/>
          <w:rFonts w:ascii="Sakkal Majalla" w:hAnsi="Sakkal Majalla" w:cs="Sakkal Majalla"/>
          <w:b w:val="0"/>
          <w:bCs w:val="0"/>
          <w:sz w:val="28"/>
          <w:szCs w:val="28"/>
          <w:rtl/>
        </w:rPr>
      </w:pPr>
      <w:r w:rsidRPr="00D41CFA">
        <w:rPr>
          <w:rStyle w:val="ae"/>
          <w:rFonts w:ascii="Sakkal Majalla" w:hAnsi="Sakkal Majalla" w:cs="Sakkal Majalla"/>
          <w:b w:val="0"/>
          <w:bCs w:val="0"/>
          <w:sz w:val="28"/>
          <w:szCs w:val="28"/>
          <w:rtl/>
        </w:rPr>
        <w:t xml:space="preserve">يرتكز الإطار النظري للدراسة على محورين أساسيين: </w:t>
      </w:r>
      <w:r w:rsidRPr="00D41CFA">
        <w:rPr>
          <w:rStyle w:val="ae"/>
          <w:rFonts w:ascii="Sakkal Majalla" w:hAnsi="Sakkal Majalla" w:cs="Sakkal Majalla" w:hint="cs"/>
          <w:b w:val="0"/>
          <w:bCs w:val="0"/>
          <w:sz w:val="28"/>
          <w:szCs w:val="28"/>
          <w:rtl/>
        </w:rPr>
        <w:t>ابعاد</w:t>
      </w:r>
      <w:r w:rsidRPr="00D41CFA">
        <w:rPr>
          <w:rStyle w:val="ae"/>
          <w:rFonts w:ascii="Sakkal Majalla" w:hAnsi="Sakkal Majalla" w:cs="Sakkal Majalla"/>
          <w:b w:val="0"/>
          <w:bCs w:val="0"/>
          <w:sz w:val="28"/>
          <w:szCs w:val="28"/>
          <w:rtl/>
        </w:rPr>
        <w:t xml:space="preserve"> التحول الرقمي </w:t>
      </w:r>
      <w:r w:rsidRPr="00D41CFA">
        <w:rPr>
          <w:rStyle w:val="ae"/>
          <w:rFonts w:ascii="Sakkal Majalla" w:hAnsi="Sakkal Majalla" w:cs="Sakkal Majalla" w:hint="cs"/>
          <w:b w:val="0"/>
          <w:bCs w:val="0"/>
          <w:sz w:val="28"/>
          <w:szCs w:val="28"/>
          <w:rtl/>
        </w:rPr>
        <w:t>وجودة الخدمات الصحية المقدمة في القطاع الصحي</w:t>
      </w:r>
      <w:r w:rsidRPr="00D41CFA">
        <w:rPr>
          <w:rStyle w:val="ae"/>
          <w:rFonts w:ascii="Sakkal Majalla" w:hAnsi="Sakkal Majalla" w:cs="Sakkal Majalla"/>
          <w:b w:val="0"/>
          <w:bCs w:val="0"/>
          <w:sz w:val="28"/>
          <w:szCs w:val="28"/>
          <w:rtl/>
        </w:rPr>
        <w:t xml:space="preserve"> يسعى هذا القسم إلى توضيح المفاهيم الأساسية المرتبطة بهذين المتغيرين وتحليل العلاقة بينهما وفقاً للأدبيات والنظريات ذات الصلة. يعد مــوضوع </w:t>
      </w:r>
      <w:r w:rsidRPr="00D41CFA">
        <w:rPr>
          <w:rStyle w:val="ae"/>
          <w:rFonts w:ascii="Sakkal Majalla" w:hAnsi="Sakkal Majalla" w:cs="Sakkal Majalla" w:hint="cs"/>
          <w:b w:val="0"/>
          <w:bCs w:val="0"/>
          <w:sz w:val="28"/>
          <w:szCs w:val="28"/>
          <w:rtl/>
        </w:rPr>
        <w:t>التحول الرقمي</w:t>
      </w:r>
      <w:r w:rsidRPr="00D41CFA">
        <w:rPr>
          <w:rStyle w:val="ae"/>
          <w:rFonts w:ascii="Sakkal Majalla" w:hAnsi="Sakkal Majalla" w:cs="Sakkal Majalla"/>
          <w:b w:val="0"/>
          <w:bCs w:val="0"/>
          <w:sz w:val="28"/>
          <w:szCs w:val="28"/>
          <w:rtl/>
        </w:rPr>
        <w:t xml:space="preserve"> مــن أبرز الــتــطــبيقات </w:t>
      </w:r>
      <w:r w:rsidRPr="00D41CFA">
        <w:rPr>
          <w:rStyle w:val="ae"/>
          <w:rFonts w:ascii="Sakkal Majalla" w:hAnsi="Sakkal Majalla" w:cs="Sakkal Majalla" w:hint="cs"/>
          <w:b w:val="0"/>
          <w:bCs w:val="0"/>
          <w:sz w:val="28"/>
          <w:szCs w:val="28"/>
          <w:rtl/>
        </w:rPr>
        <w:t xml:space="preserve">الاداريــة والتكنولوجية </w:t>
      </w:r>
      <w:r w:rsidRPr="00D41CFA">
        <w:rPr>
          <w:rStyle w:val="ae"/>
          <w:rFonts w:ascii="Sakkal Majalla" w:hAnsi="Sakkal Majalla" w:cs="Sakkal Majalla"/>
          <w:b w:val="0"/>
          <w:bCs w:val="0"/>
          <w:sz w:val="28"/>
          <w:szCs w:val="28"/>
          <w:rtl/>
        </w:rPr>
        <w:t>الــحـــديثة</w:t>
      </w:r>
      <w:r w:rsidRPr="00D41CFA">
        <w:rPr>
          <w:rStyle w:val="ae"/>
          <w:rFonts w:ascii="Sakkal Majalla" w:hAnsi="Sakkal Majalla" w:cs="Sakkal Majalla" w:hint="cs"/>
          <w:b w:val="0"/>
          <w:bCs w:val="0"/>
          <w:sz w:val="28"/>
          <w:szCs w:val="28"/>
          <w:rtl/>
        </w:rPr>
        <w:t xml:space="preserve"> في القطاع الصحي بشكل عام</w:t>
      </w:r>
      <w:r w:rsidRPr="00D41CFA">
        <w:rPr>
          <w:rStyle w:val="ae"/>
          <w:rFonts w:ascii="Sakkal Majalla" w:hAnsi="Sakkal Majalla" w:cs="Sakkal Majalla"/>
          <w:b w:val="0"/>
          <w:bCs w:val="0"/>
          <w:sz w:val="28"/>
          <w:szCs w:val="28"/>
          <w:rtl/>
        </w:rPr>
        <w:t xml:space="preserve">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w:t>
      </w:r>
      <w:r w:rsidRPr="00D41CFA">
        <w:rPr>
          <w:rStyle w:val="ae"/>
          <w:rFonts w:ascii="Sakkal Majalla" w:hAnsi="Sakkal Majalla" w:cs="Sakkal Majalla" w:hint="cs"/>
          <w:b w:val="0"/>
          <w:bCs w:val="0"/>
          <w:sz w:val="28"/>
          <w:szCs w:val="28"/>
          <w:rtl/>
        </w:rPr>
        <w:t>أرحب</w:t>
      </w:r>
      <w:r w:rsidRPr="00D41CFA">
        <w:rPr>
          <w:rStyle w:val="ae"/>
          <w:rFonts w:ascii="Sakkal Majalla" w:hAnsi="Sakkal Majalla" w:cs="Sakkal Majalla"/>
          <w:b w:val="0"/>
          <w:bCs w:val="0"/>
          <w:sz w:val="28"/>
          <w:szCs w:val="28"/>
          <w:rtl/>
        </w:rPr>
        <w:t xml:space="preserve"> وباختصار فان تــطــبيقات </w:t>
      </w:r>
      <w:r w:rsidRPr="00D41CFA">
        <w:rPr>
          <w:rStyle w:val="ae"/>
          <w:rFonts w:ascii="Sakkal Majalla" w:hAnsi="Sakkal Majalla" w:cs="Sakkal Majalla" w:hint="cs"/>
          <w:b w:val="0"/>
          <w:bCs w:val="0"/>
          <w:sz w:val="28"/>
          <w:szCs w:val="28"/>
          <w:rtl/>
        </w:rPr>
        <w:t>التحول الرقمي في علوم الإدارة الصحية مرت</w:t>
      </w:r>
      <w:r w:rsidRPr="00D41CFA">
        <w:rPr>
          <w:rStyle w:val="ae"/>
          <w:rFonts w:ascii="Sakkal Majalla" w:hAnsi="Sakkal Majalla" w:cs="Sakkal Majalla"/>
          <w:b w:val="0"/>
          <w:bCs w:val="0"/>
          <w:sz w:val="28"/>
          <w:szCs w:val="28"/>
          <w:rtl/>
        </w:rPr>
        <w:t xml:space="preserve"> بثلاث مراحل حتى وصلــت الى مــا نحن عــلــيه هــي:(</w:t>
      </w:r>
      <w:r w:rsidRPr="00D41CFA">
        <w:rPr>
          <w:rStyle w:val="ae"/>
          <w:rFonts w:ascii="Sakkal Majalla" w:hAnsi="Sakkal Majalla" w:cs="Sakkal Majalla" w:hint="cs"/>
          <w:b w:val="0"/>
          <w:bCs w:val="0"/>
          <w:sz w:val="28"/>
          <w:szCs w:val="28"/>
          <w:rtl/>
        </w:rPr>
        <w:t>الشمري</w:t>
      </w:r>
      <w:r w:rsidRPr="00D41CFA">
        <w:rPr>
          <w:rStyle w:val="ae"/>
          <w:rFonts w:ascii="Sakkal Majalla" w:hAnsi="Sakkal Majalla" w:cs="Sakkal Majalla"/>
          <w:b w:val="0"/>
          <w:bCs w:val="0"/>
          <w:sz w:val="28"/>
          <w:szCs w:val="28"/>
          <w:rtl/>
        </w:rPr>
        <w:t xml:space="preserve"> </w:t>
      </w:r>
      <w:r w:rsidRPr="00D41CFA">
        <w:rPr>
          <w:rStyle w:val="ae"/>
          <w:rFonts w:ascii="Sakkal Majalla" w:hAnsi="Sakkal Majalla" w:cs="Sakkal Majalla" w:hint="cs"/>
          <w:b w:val="0"/>
          <w:bCs w:val="0"/>
          <w:sz w:val="28"/>
          <w:szCs w:val="28"/>
          <w:rtl/>
        </w:rPr>
        <w:t>2018</w:t>
      </w:r>
      <w:r w:rsidRPr="00D41CFA">
        <w:rPr>
          <w:rStyle w:val="ae"/>
          <w:rFonts w:ascii="Sakkal Majalla" w:hAnsi="Sakkal Majalla" w:cs="Sakkal Majalla"/>
          <w:b w:val="0"/>
          <w:bCs w:val="0"/>
          <w:sz w:val="28"/>
          <w:szCs w:val="28"/>
          <w:rtl/>
        </w:rPr>
        <w:t xml:space="preserve">) </w:t>
      </w:r>
    </w:p>
    <w:p w14:paraId="150AF4E5" w14:textId="77777777" w:rsidR="00E533A9" w:rsidRPr="00D41CFA" w:rsidRDefault="00E533A9" w:rsidP="00E533A9">
      <w:pPr>
        <w:bidi/>
        <w:spacing w:line="360" w:lineRule="auto"/>
        <w:ind w:left="360"/>
        <w:rPr>
          <w:rStyle w:val="ae"/>
          <w:rFonts w:ascii="Sakkal Majalla" w:hAnsi="Sakkal Majalla" w:cs="Sakkal Majalla"/>
          <w:sz w:val="28"/>
          <w:szCs w:val="28"/>
          <w:rtl/>
        </w:rPr>
      </w:pPr>
      <w:r w:rsidRPr="00D41CFA">
        <w:rPr>
          <w:rStyle w:val="ae"/>
          <w:rFonts w:ascii="Sakkal Majalla" w:hAnsi="Sakkal Majalla" w:cs="Sakkal Majalla"/>
          <w:sz w:val="28"/>
          <w:szCs w:val="28"/>
          <w:rtl/>
        </w:rPr>
        <w:t>مفهوم التحول الرقمي</w:t>
      </w:r>
      <w:r w:rsidRPr="00D41CFA">
        <w:rPr>
          <w:rStyle w:val="ae"/>
          <w:rFonts w:ascii="Sakkal Majalla" w:hAnsi="Sakkal Majalla" w:cs="Sakkal Majalla"/>
          <w:sz w:val="28"/>
          <w:szCs w:val="28"/>
        </w:rPr>
        <w:t>:</w:t>
      </w:r>
    </w:p>
    <w:p w14:paraId="6061B375" w14:textId="77777777" w:rsidR="00E533A9" w:rsidRPr="00D41CFA" w:rsidRDefault="00E533A9" w:rsidP="00E533A9">
      <w:pPr>
        <w:pStyle w:val="a3"/>
        <w:numPr>
          <w:ilvl w:val="0"/>
          <w:numId w:val="9"/>
        </w:numPr>
        <w:bidi/>
        <w:spacing w:line="360" w:lineRule="auto"/>
        <w:rPr>
          <w:rStyle w:val="ae"/>
          <w:rFonts w:ascii="Sakkal Majalla" w:hAnsi="Sakkal Majalla" w:cs="Sakkal Majalla"/>
          <w:b w:val="0"/>
          <w:bCs w:val="0"/>
          <w:sz w:val="28"/>
          <w:szCs w:val="28"/>
          <w:rtl/>
        </w:rPr>
      </w:pPr>
      <w:r w:rsidRPr="00D41CFA">
        <w:rPr>
          <w:rStyle w:val="ae"/>
          <w:rFonts w:ascii="Sakkal Majalla" w:hAnsi="Sakkal Majalla" w:cs="Sakkal Majalla"/>
          <w:b w:val="0"/>
          <w:bCs w:val="0"/>
          <w:sz w:val="28"/>
          <w:szCs w:val="28"/>
          <w:rtl/>
        </w:rPr>
        <w:t>يعرف التحول الرقمي بأنه "عملية استخدام التكنولوجيا الرقمية لتغيير جذري في نماذج الأعمال والعمليات التشغيلية وطرق التفاعل مع العملاء، بهدف تحسين الأداء وخلق قيمة مضافة</w:t>
      </w:r>
      <w:r w:rsidRPr="00D41CFA">
        <w:rPr>
          <w:rStyle w:val="ae"/>
          <w:rFonts w:ascii="Sakkal Majalla" w:hAnsi="Sakkal Majalla" w:cs="Sakkal Majalla"/>
          <w:b w:val="0"/>
          <w:bCs w:val="0"/>
          <w:sz w:val="28"/>
          <w:szCs w:val="28"/>
        </w:rPr>
        <w:t xml:space="preserve">" (Westerman et al., 2021). </w:t>
      </w:r>
      <w:r w:rsidRPr="00D41CFA">
        <w:rPr>
          <w:rStyle w:val="ae"/>
          <w:rFonts w:ascii="Sakkal Majalla" w:hAnsi="Sakkal Majalla" w:cs="Sakkal Majalla"/>
          <w:b w:val="0"/>
          <w:bCs w:val="0"/>
          <w:sz w:val="28"/>
          <w:szCs w:val="28"/>
          <w:rtl/>
        </w:rPr>
        <w:t>كما يعرفه روجرز (2020) بأنه "إعادة تصميم الأعمال في العصر الرقمي من خلال توظيف التكنولوجيا لتحسين تجربة العملاء وتعزيز الكفاءة التشغيلية وابتكار نماذج أعمال جديدة</w:t>
      </w:r>
      <w:r w:rsidRPr="00D41CFA">
        <w:rPr>
          <w:rStyle w:val="ae"/>
          <w:rFonts w:ascii="Sakkal Majalla" w:hAnsi="Sakkal Majalla" w:cs="Sakkal Majalla"/>
          <w:b w:val="0"/>
          <w:bCs w:val="0"/>
          <w:sz w:val="28"/>
          <w:szCs w:val="28"/>
        </w:rPr>
        <w:t>".</w:t>
      </w:r>
    </w:p>
    <w:p w14:paraId="1F2E672C" w14:textId="77777777" w:rsidR="00E533A9" w:rsidRPr="00D41CFA" w:rsidRDefault="00E533A9" w:rsidP="00E533A9">
      <w:pPr>
        <w:pStyle w:val="a3"/>
        <w:numPr>
          <w:ilvl w:val="0"/>
          <w:numId w:val="9"/>
        </w:numPr>
        <w:bidi/>
        <w:spacing w:line="360" w:lineRule="auto"/>
        <w:rPr>
          <w:rStyle w:val="ae"/>
          <w:rFonts w:ascii="Sakkal Majalla" w:hAnsi="Sakkal Majalla" w:cs="Sakkal Majalla"/>
          <w:sz w:val="28"/>
          <w:szCs w:val="28"/>
          <w:rtl/>
        </w:rPr>
      </w:pPr>
      <w:r w:rsidRPr="00D41CFA">
        <w:rPr>
          <w:rStyle w:val="ae"/>
          <w:rFonts w:ascii="Sakkal Majalla" w:hAnsi="Sakkal Majalla" w:cs="Sakkal Majalla"/>
          <w:sz w:val="28"/>
          <w:szCs w:val="28"/>
          <w:rtl/>
        </w:rPr>
        <w:t>ويشير الزهراني (2022) إلى أن التحول الرقمي هو "عملية شاملة تتضمن تغييرات جوهرية في الثقافة التنظيمية والعمليات والتقنيات المستخدمة، بهدف تمكين المنظمة من مواكبة التطورات التكنولوجية والاستجابة لتوقعات العملاء المتغيرة</w:t>
      </w:r>
      <w:r w:rsidRPr="00D41CFA">
        <w:rPr>
          <w:rStyle w:val="ae"/>
          <w:rFonts w:ascii="Sakkal Majalla" w:hAnsi="Sakkal Majalla" w:cs="Sakkal Majalla"/>
          <w:sz w:val="28"/>
          <w:szCs w:val="28"/>
        </w:rPr>
        <w:t>".</w:t>
      </w:r>
    </w:p>
    <w:p w14:paraId="5238CA64" w14:textId="2C3D3DE7" w:rsidR="00E533A9" w:rsidRDefault="00E533A9" w:rsidP="00E533A9">
      <w:pPr>
        <w:bidi/>
        <w:spacing w:line="360" w:lineRule="auto"/>
        <w:ind w:left="360"/>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ومن خلال التعريفات السابقة، يمكن استخلاص التعريف الإجرائي التالي للتحول الرقمي في هذه الدراسة: "مجموعة من الاستراتيجيات والعمليات التي تقوم بها شركات التجزئة السعودية لاستخدام التكنولوجيا الرقمية في تطوير نماذج أعمالها وعملياتها وطرق تفاعلها مع العملاء، بهدف تحسين الأداء وتعزيز تجربة العملاء وتحقيق ميزة تنافسية</w:t>
      </w:r>
    </w:p>
    <w:p w14:paraId="447C912C" w14:textId="77777777" w:rsidR="00D41CFA" w:rsidRPr="00D41CFA" w:rsidRDefault="00D41CFA" w:rsidP="00D41CFA">
      <w:pPr>
        <w:bidi/>
        <w:spacing w:line="360" w:lineRule="auto"/>
        <w:ind w:left="360"/>
        <w:jc w:val="both"/>
        <w:rPr>
          <w:rStyle w:val="ae"/>
          <w:rFonts w:ascii="Sakkal Majalla" w:hAnsi="Sakkal Majalla" w:cs="Sakkal Majalla"/>
          <w:sz w:val="28"/>
          <w:szCs w:val="28"/>
          <w:rtl/>
        </w:rPr>
      </w:pPr>
    </w:p>
    <w:p w14:paraId="67B93C23" w14:textId="77777777" w:rsidR="00E533A9" w:rsidRPr="002F41EB" w:rsidRDefault="00E533A9" w:rsidP="00E533A9">
      <w:pPr>
        <w:bidi/>
        <w:spacing w:line="360" w:lineRule="auto"/>
        <w:ind w:left="360"/>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أهمية التحول الرقمي: </w:t>
      </w:r>
    </w:p>
    <w:p w14:paraId="4844F470"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يعزز التحول الرقمي ثقافة تنظيمية مرنة وقابلة للتكيف</w:t>
      </w:r>
    </w:p>
    <w:p w14:paraId="186251D8"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إنه يشجع التجريب والتعلم المستمر والقدرة على الاستجابة بسرعة</w:t>
      </w:r>
      <w:r w:rsidRPr="00D41CFA">
        <w:rPr>
          <w:rStyle w:val="ae"/>
          <w:rFonts w:ascii="Sakkal Majalla" w:hAnsi="Sakkal Majalla" w:cs="Sakkal Majalla"/>
          <w:sz w:val="28"/>
          <w:szCs w:val="28"/>
        </w:rPr>
        <w:t xml:space="preserve"> </w:t>
      </w:r>
    </w:p>
    <w:p w14:paraId="0EEA8731"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تتيح الرؤى المستندة إلى البيانات اتخاذ قرارات مستنيرة واستراتيجيات التحول الاستباقية</w:t>
      </w:r>
      <w:r w:rsidRPr="00D41CFA">
        <w:rPr>
          <w:rStyle w:val="ae"/>
          <w:rFonts w:ascii="Sakkal Majalla" w:hAnsi="Sakkal Majalla" w:cs="Sakkal Majalla"/>
          <w:sz w:val="28"/>
          <w:szCs w:val="28"/>
        </w:rPr>
        <w:t>.</w:t>
      </w:r>
    </w:p>
    <w:p w14:paraId="56510D5C"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تمكين النمو المستدام والنجاح على المدى الطويل.</w:t>
      </w:r>
    </w:p>
    <w:p w14:paraId="7E7A62DA"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يتيح التحول الرقمي للشركات اكتساب ميزة تنافسية في السوق</w:t>
      </w:r>
      <w:r w:rsidRPr="00D41CFA">
        <w:rPr>
          <w:rStyle w:val="ae"/>
          <w:rFonts w:ascii="Sakkal Majalla" w:hAnsi="Sakkal Majalla" w:cs="Sakkal Majalla"/>
          <w:sz w:val="28"/>
          <w:szCs w:val="28"/>
        </w:rPr>
        <w:t xml:space="preserve">. </w:t>
      </w:r>
    </w:p>
    <w:p w14:paraId="382F3CA2"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يركز التحول الرقمي على تحسين تجربة العملاء وتفاعلهم</w:t>
      </w:r>
      <w:r w:rsidRPr="00D41CFA">
        <w:rPr>
          <w:rStyle w:val="ae"/>
          <w:rFonts w:ascii="Sakkal Majalla" w:hAnsi="Sakkal Majalla" w:cs="Sakkal Majalla"/>
          <w:sz w:val="28"/>
          <w:szCs w:val="28"/>
        </w:rPr>
        <w:t xml:space="preserve">. </w:t>
      </w:r>
    </w:p>
    <w:p w14:paraId="0735DB03"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يساعد التحول الرقمي على تحسين العمليات التجارية وتبسيط العمليات</w:t>
      </w:r>
    </w:p>
    <w:p w14:paraId="381FB27F"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tl/>
        </w:rPr>
      </w:pPr>
      <w:r w:rsidRPr="00D41CFA">
        <w:rPr>
          <w:rStyle w:val="ae"/>
          <w:rFonts w:ascii="Sakkal Majalla" w:hAnsi="Sakkal Majalla" w:cs="Sakkal Majalla"/>
          <w:sz w:val="28"/>
          <w:szCs w:val="28"/>
          <w:rtl/>
        </w:rPr>
        <w:t>يعتمد التحول الرقمي بشكل كبير على جمع البيانات وتحليلها وتفسيرها</w:t>
      </w:r>
    </w:p>
    <w:p w14:paraId="330F72A7"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Pr>
      </w:pPr>
      <w:r w:rsidRPr="00D41CFA">
        <w:rPr>
          <w:rStyle w:val="ae"/>
          <w:rFonts w:ascii="Sakkal Majalla" w:hAnsi="Sakkal Majalla" w:cs="Sakkal Majalla"/>
          <w:sz w:val="28"/>
          <w:szCs w:val="28"/>
          <w:rtl/>
        </w:rPr>
        <w:t>يفتح التحول الرقمي آفاقًا جديدة لتوليد الإيرادات</w:t>
      </w:r>
    </w:p>
    <w:p w14:paraId="72AE3334" w14:textId="77777777" w:rsidR="00E533A9" w:rsidRPr="00D41CFA" w:rsidRDefault="00E533A9" w:rsidP="00E533A9">
      <w:pPr>
        <w:pStyle w:val="a3"/>
        <w:numPr>
          <w:ilvl w:val="0"/>
          <w:numId w:val="9"/>
        </w:numPr>
        <w:bidi/>
        <w:spacing w:line="360" w:lineRule="auto"/>
        <w:jc w:val="both"/>
        <w:rPr>
          <w:rStyle w:val="ae"/>
          <w:rFonts w:ascii="Sakkal Majalla" w:hAnsi="Sakkal Majalla" w:cs="Sakkal Majalla"/>
          <w:sz w:val="28"/>
          <w:szCs w:val="28"/>
        </w:rPr>
      </w:pPr>
      <w:r w:rsidRPr="00D41CFA">
        <w:rPr>
          <w:rStyle w:val="ae"/>
          <w:rFonts w:ascii="Sakkal Majalla" w:hAnsi="Sakkal Majalla" w:cs="Sakkal Majalla"/>
          <w:sz w:val="28"/>
          <w:szCs w:val="28"/>
          <w:rtl/>
        </w:rPr>
        <w:t>بشكل عام، يعد التحول الرقمي أمرًا بالغ الأهمية للمؤسسات لتزدهر في العصر الرقمي</w:t>
      </w:r>
      <w:r w:rsidRPr="00D41CFA">
        <w:rPr>
          <w:rStyle w:val="ae"/>
          <w:rFonts w:ascii="Sakkal Majalla" w:hAnsi="Sakkal Majalla" w:cs="Sakkal Majalla"/>
          <w:sz w:val="28"/>
          <w:szCs w:val="28"/>
        </w:rPr>
        <w:t xml:space="preserve">. </w:t>
      </w:r>
    </w:p>
    <w:p w14:paraId="1FEF371F" w14:textId="77777777" w:rsidR="00E533A9" w:rsidRPr="002F41EB" w:rsidRDefault="00E533A9" w:rsidP="00E533A9">
      <w:pPr>
        <w:bidi/>
        <w:spacing w:line="276" w:lineRule="auto"/>
        <w:jc w:val="both"/>
        <w:rPr>
          <w:rFonts w:ascii="Sakkal Majalla" w:hAnsi="Sakkal Majalla" w:cs="Sakkal Majalla"/>
          <w:b/>
          <w:bCs/>
          <w:sz w:val="36"/>
          <w:szCs w:val="36"/>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خصائص التحول الرقمي الناجح </w:t>
      </w:r>
    </w:p>
    <w:p w14:paraId="37226306" w14:textId="77777777" w:rsidR="00E533A9" w:rsidRPr="009A5ACF" w:rsidRDefault="00E533A9" w:rsidP="009A5ACF">
      <w:pPr>
        <w:bidi/>
        <w:spacing w:line="276" w:lineRule="auto"/>
        <w:jc w:val="both"/>
        <w:rPr>
          <w:rStyle w:val="ae"/>
          <w:rFonts w:ascii="Sakkal Majalla" w:hAnsi="Sakkal Majalla" w:cs="Sakkal Majalla"/>
          <w:sz w:val="28"/>
          <w:szCs w:val="28"/>
          <w:rtl/>
        </w:rPr>
      </w:pPr>
      <w:r w:rsidRPr="009A5ACF">
        <w:rPr>
          <w:rStyle w:val="ae"/>
          <w:rFonts w:ascii="Sakkal Majalla" w:hAnsi="Sakkal Majalla" w:cs="Sakkal Majalla" w:hint="cs"/>
          <w:sz w:val="28"/>
          <w:szCs w:val="28"/>
          <w:rtl/>
        </w:rPr>
        <w:t>يتميز التحول الرقمي الناجح في قطاع التجزئة بعدة خصائص، حددها روجرز (2020) والزهراني (2022) فيما يلي:</w:t>
      </w:r>
    </w:p>
    <w:p w14:paraId="3D3DB0F3" w14:textId="77777777" w:rsidR="00E533A9" w:rsidRPr="009A5ACF" w:rsidRDefault="00E533A9" w:rsidP="009A5ACF">
      <w:pPr>
        <w:numPr>
          <w:ilvl w:val="0"/>
          <w:numId w:val="44"/>
        </w:numPr>
        <w:bidi/>
        <w:spacing w:line="276" w:lineRule="auto"/>
        <w:jc w:val="both"/>
        <w:rPr>
          <w:rStyle w:val="ae"/>
          <w:rFonts w:ascii="Sakkal Majalla" w:hAnsi="Sakkal Majalla" w:cs="Sakkal Majalla"/>
          <w:sz w:val="28"/>
          <w:szCs w:val="28"/>
          <w:rtl/>
        </w:rPr>
      </w:pPr>
      <w:r w:rsidRPr="009A5ACF">
        <w:rPr>
          <w:rStyle w:val="ae"/>
          <w:rFonts w:ascii="Sakkal Majalla" w:hAnsi="Sakkal Majalla" w:cs="Sakkal Majalla" w:hint="cs"/>
          <w:sz w:val="28"/>
          <w:szCs w:val="28"/>
          <w:rtl/>
        </w:rPr>
        <w:t>التحسين المستمر: يتبنى نهج التحسين المستمر واختبار الأفكار الجديدة.</w:t>
      </w:r>
    </w:p>
    <w:p w14:paraId="02BA36F8" w14:textId="77777777" w:rsidR="00E533A9" w:rsidRPr="009A5ACF" w:rsidRDefault="00E533A9" w:rsidP="009A5ACF">
      <w:pPr>
        <w:numPr>
          <w:ilvl w:val="0"/>
          <w:numId w:val="44"/>
        </w:numPr>
        <w:bidi/>
        <w:spacing w:line="276" w:lineRule="auto"/>
        <w:jc w:val="both"/>
        <w:rPr>
          <w:rStyle w:val="ae"/>
          <w:rFonts w:ascii="Sakkal Majalla" w:hAnsi="Sakkal Majalla" w:cs="Sakkal Majalla"/>
          <w:sz w:val="28"/>
          <w:szCs w:val="28"/>
          <w:rtl/>
        </w:rPr>
      </w:pPr>
      <w:r w:rsidRPr="009A5ACF">
        <w:rPr>
          <w:rStyle w:val="ae"/>
          <w:rFonts w:ascii="Sakkal Majalla" w:hAnsi="Sakkal Majalla" w:cs="Sakkal Majalla" w:hint="cs"/>
          <w:sz w:val="28"/>
          <w:szCs w:val="28"/>
          <w:rtl/>
        </w:rPr>
        <w:t>التركيز على العميل: يضع احتياجات وتوقعات العملاء في صميم استراتيجيات التحول الرقمي.</w:t>
      </w:r>
    </w:p>
    <w:p w14:paraId="3CDB6FA8" w14:textId="77777777" w:rsidR="00E533A9" w:rsidRPr="009A5ACF" w:rsidRDefault="00E533A9" w:rsidP="009A5ACF">
      <w:pPr>
        <w:numPr>
          <w:ilvl w:val="0"/>
          <w:numId w:val="44"/>
        </w:numPr>
        <w:bidi/>
        <w:spacing w:line="276" w:lineRule="auto"/>
        <w:jc w:val="both"/>
        <w:rPr>
          <w:rStyle w:val="ae"/>
          <w:rFonts w:ascii="Sakkal Majalla" w:hAnsi="Sakkal Majalla" w:cs="Sakkal Majalla"/>
          <w:sz w:val="28"/>
          <w:szCs w:val="28"/>
          <w:rtl/>
        </w:rPr>
      </w:pPr>
      <w:r w:rsidRPr="009A5ACF">
        <w:rPr>
          <w:rStyle w:val="ae"/>
          <w:rFonts w:ascii="Sakkal Majalla" w:hAnsi="Sakkal Majalla" w:cs="Sakkal Majalla" w:hint="cs"/>
          <w:sz w:val="28"/>
          <w:szCs w:val="28"/>
          <w:rtl/>
        </w:rPr>
        <w:t>ثقافة الابتكار: يعزز ثقافة الابتكار والتجريب داخل المنظمة.</w:t>
      </w:r>
    </w:p>
    <w:p w14:paraId="49575647" w14:textId="77777777" w:rsidR="00E533A9" w:rsidRPr="009A5ACF" w:rsidRDefault="00E533A9" w:rsidP="009A5ACF">
      <w:pPr>
        <w:numPr>
          <w:ilvl w:val="0"/>
          <w:numId w:val="44"/>
        </w:numPr>
        <w:bidi/>
        <w:spacing w:line="276" w:lineRule="auto"/>
        <w:jc w:val="both"/>
        <w:rPr>
          <w:rStyle w:val="ae"/>
          <w:rFonts w:ascii="Sakkal Majalla" w:hAnsi="Sakkal Majalla" w:cs="Sakkal Majalla"/>
          <w:sz w:val="28"/>
          <w:szCs w:val="28"/>
          <w:rtl/>
        </w:rPr>
      </w:pPr>
      <w:r w:rsidRPr="009A5ACF">
        <w:rPr>
          <w:rStyle w:val="ae"/>
          <w:rFonts w:ascii="Sakkal Majalla" w:hAnsi="Sakkal Majalla" w:cs="Sakkal Majalla" w:hint="cs"/>
          <w:sz w:val="28"/>
          <w:szCs w:val="28"/>
          <w:rtl/>
        </w:rPr>
        <w:t>الشمولية والتكامل: يشمل جميع جوانب الأعمال، من العمليات الداخلية إلى التفاعل مع العملاء، ويضمن تكاملها.</w:t>
      </w:r>
    </w:p>
    <w:p w14:paraId="3695AEE5" w14:textId="77777777" w:rsidR="00E533A9" w:rsidRPr="009A5ACF" w:rsidRDefault="00E533A9" w:rsidP="009A5ACF">
      <w:pPr>
        <w:numPr>
          <w:ilvl w:val="0"/>
          <w:numId w:val="44"/>
        </w:numPr>
        <w:bidi/>
        <w:spacing w:line="276" w:lineRule="auto"/>
        <w:jc w:val="both"/>
        <w:rPr>
          <w:rStyle w:val="ae"/>
          <w:rFonts w:ascii="Sakkal Majalla" w:hAnsi="Sakkal Majalla" w:cs="Sakkal Majalla"/>
          <w:sz w:val="28"/>
          <w:szCs w:val="28"/>
          <w:rtl/>
        </w:rPr>
      </w:pPr>
      <w:r w:rsidRPr="009A5ACF">
        <w:rPr>
          <w:rStyle w:val="ae"/>
          <w:rFonts w:ascii="Sakkal Majalla" w:hAnsi="Sakkal Majalla" w:cs="Sakkal Majalla" w:hint="cs"/>
          <w:sz w:val="28"/>
          <w:szCs w:val="28"/>
          <w:rtl/>
        </w:rPr>
        <w:t>القائم على البيانات: يعتمد على تحليل البيانات لاتخاذ القرارات وتخصيص التجارب.</w:t>
      </w:r>
    </w:p>
    <w:p w14:paraId="27635D83" w14:textId="77777777" w:rsidR="00E533A9" w:rsidRPr="009A5ACF" w:rsidRDefault="00E533A9" w:rsidP="009A5ACF">
      <w:pPr>
        <w:numPr>
          <w:ilvl w:val="0"/>
          <w:numId w:val="44"/>
        </w:numPr>
        <w:bidi/>
        <w:spacing w:line="276" w:lineRule="auto"/>
        <w:jc w:val="both"/>
        <w:rPr>
          <w:rStyle w:val="ae"/>
          <w:rFonts w:ascii="Sakkal Majalla" w:hAnsi="Sakkal Majalla" w:cs="Sakkal Majalla"/>
          <w:sz w:val="28"/>
          <w:szCs w:val="28"/>
          <w:rtl/>
        </w:rPr>
      </w:pPr>
      <w:r w:rsidRPr="009A5ACF">
        <w:rPr>
          <w:rStyle w:val="ae"/>
          <w:rFonts w:ascii="Sakkal Majalla" w:hAnsi="Sakkal Majalla" w:cs="Sakkal Majalla" w:hint="cs"/>
          <w:sz w:val="28"/>
          <w:szCs w:val="28"/>
          <w:rtl/>
        </w:rPr>
        <w:t>المرونة والتكيف: يتميز بالقدرة على التكيف مع التغيرات التكنولوجية والسوقية السريعة.</w:t>
      </w:r>
    </w:p>
    <w:p w14:paraId="2A0727A8" w14:textId="77777777" w:rsidR="00E533A9" w:rsidRPr="002F41EB" w:rsidRDefault="00E533A9" w:rsidP="00E533A9">
      <w:pPr>
        <w:bidi/>
        <w:spacing w:line="360" w:lineRule="auto"/>
        <w:ind w:left="720"/>
        <w:jc w:val="both"/>
        <w:rPr>
          <w:rFonts w:ascii="Sakkal Majalla" w:hAnsi="Sakkal Majalla" w:cs="Sakkal Majalla"/>
          <w:b/>
          <w:bCs/>
          <w:sz w:val="28"/>
          <w:szCs w:val="28"/>
          <w:rtl/>
        </w:rPr>
      </w:pPr>
      <w:r w:rsidRPr="002F41EB">
        <w:rPr>
          <w:rFonts w:ascii="Sakkal Majalla" w:hAnsi="Sakkal Majalla" w:cs="Sakkal Majalla" w:hint="cs"/>
          <w:b/>
          <w:bCs/>
          <w:sz w:val="28"/>
          <w:szCs w:val="28"/>
          <w:rtl/>
        </w:rPr>
        <w:t>عناصر التحول الرقمي</w:t>
      </w:r>
    </w:p>
    <w:p w14:paraId="6F89334B" w14:textId="77777777" w:rsidR="00E533A9" w:rsidRPr="002F41EB" w:rsidRDefault="00E533A9" w:rsidP="00E533A9">
      <w:pPr>
        <w:bidi/>
        <w:spacing w:line="360" w:lineRule="auto"/>
        <w:ind w:left="720"/>
        <w:jc w:val="both"/>
        <w:rPr>
          <w:rFonts w:ascii="Sakkal Majalla" w:hAnsi="Sakkal Majalla" w:cs="Sakkal Majalla"/>
          <w:sz w:val="28"/>
          <w:szCs w:val="28"/>
          <w:u w:val="single"/>
          <w:rtl/>
        </w:rPr>
      </w:pPr>
      <w:r w:rsidRPr="002F41EB">
        <w:rPr>
          <w:rFonts w:ascii="Sakkal Majalla" w:hAnsi="Sakkal Majalla" w:cs="Sakkal Majalla" w:hint="cs"/>
          <w:sz w:val="28"/>
          <w:szCs w:val="28"/>
          <w:u w:val="single"/>
          <w:rtl/>
        </w:rPr>
        <w:lastRenderedPageBreak/>
        <w:t xml:space="preserve">تتنوع عناصر الإدارة الإلكترونية الرقمية الحديثة وتتكون من ثلاث مكونا أساسية وهي: </w:t>
      </w:r>
    </w:p>
    <w:p w14:paraId="7D81A739" w14:textId="77777777" w:rsidR="00E533A9" w:rsidRPr="002F41EB" w:rsidRDefault="00E533A9" w:rsidP="00E533A9">
      <w:pPr>
        <w:pStyle w:val="a3"/>
        <w:numPr>
          <w:ilvl w:val="0"/>
          <w:numId w:val="45"/>
        </w:numPr>
        <w:bidi/>
        <w:spacing w:after="120" w:line="360" w:lineRule="auto"/>
        <w:jc w:val="both"/>
        <w:rPr>
          <w:rFonts w:ascii="Sakkal Majalla" w:hAnsi="Sakkal Majalla" w:cs="Sakkal Majalla"/>
          <w:sz w:val="28"/>
          <w:szCs w:val="28"/>
        </w:rPr>
      </w:pPr>
      <w:r w:rsidRPr="002F41EB">
        <w:rPr>
          <w:rFonts w:ascii="Sakkal Majalla" w:hAnsi="Sakkal Majalla" w:cs="Sakkal Majalla" w:hint="cs"/>
          <w:sz w:val="28"/>
          <w:szCs w:val="28"/>
          <w:rtl/>
        </w:rPr>
        <w:t>شبكة من أجهزة الحاسب الالي وملحقاتها:</w:t>
      </w:r>
    </w:p>
    <w:p w14:paraId="71F933F5" w14:textId="77777777" w:rsidR="00E533A9" w:rsidRPr="002F41EB" w:rsidRDefault="00E533A9" w:rsidP="00E533A9">
      <w:pPr>
        <w:pStyle w:val="a3"/>
        <w:bidi/>
        <w:spacing w:line="360"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   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004B40C2" w14:textId="77777777" w:rsidR="00E533A9" w:rsidRPr="002F41EB" w:rsidRDefault="00E533A9" w:rsidP="00E533A9">
      <w:pPr>
        <w:pStyle w:val="a3"/>
        <w:numPr>
          <w:ilvl w:val="0"/>
          <w:numId w:val="45"/>
        </w:numPr>
        <w:bidi/>
        <w:spacing w:after="120" w:line="360" w:lineRule="auto"/>
        <w:ind w:left="720"/>
        <w:jc w:val="both"/>
        <w:rPr>
          <w:rFonts w:ascii="Sakkal Majalla" w:hAnsi="Sakkal Majalla" w:cs="Sakkal Majalla"/>
          <w:sz w:val="28"/>
          <w:szCs w:val="28"/>
        </w:rPr>
      </w:pPr>
      <w:r w:rsidRPr="002F41EB">
        <w:rPr>
          <w:rFonts w:ascii="Sakkal Majalla" w:hAnsi="Sakkal Majalla" w:cs="Sakkal Majalla" w:hint="cs"/>
          <w:sz w:val="28"/>
          <w:szCs w:val="28"/>
          <w:rtl/>
        </w:rPr>
        <w:t>البرمجيات او البرامج (السوفت وير):</w:t>
      </w:r>
    </w:p>
    <w:p w14:paraId="6200049A" w14:textId="77777777" w:rsidR="00E533A9" w:rsidRPr="002F41EB" w:rsidRDefault="00E533A9" w:rsidP="00E533A9">
      <w:pPr>
        <w:pStyle w:val="a3"/>
        <w:bidi/>
        <w:spacing w:line="360" w:lineRule="auto"/>
        <w:jc w:val="both"/>
        <w:rPr>
          <w:rFonts w:ascii="Sakkal Majalla" w:hAnsi="Sakkal Majalla" w:cs="Sakkal Majalla"/>
          <w:sz w:val="28"/>
          <w:szCs w:val="28"/>
        </w:rPr>
      </w:pPr>
      <w:r w:rsidRPr="002F41EB">
        <w:rPr>
          <w:rFonts w:ascii="Sakkal Majalla" w:hAnsi="Sakkal Majalla" w:cs="Sakkal Majalla" w:hint="cs"/>
          <w:sz w:val="28"/>
          <w:szCs w:val="28"/>
          <w:rtl/>
        </w:rPr>
        <w:t xml:space="preserve"> 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35BD75A5" w14:textId="77777777" w:rsidR="00E533A9" w:rsidRPr="002F41EB" w:rsidRDefault="00E533A9" w:rsidP="00E533A9">
      <w:pPr>
        <w:pStyle w:val="a3"/>
        <w:numPr>
          <w:ilvl w:val="0"/>
          <w:numId w:val="45"/>
        </w:numPr>
        <w:bidi/>
        <w:spacing w:after="120" w:line="360" w:lineRule="auto"/>
        <w:ind w:left="720"/>
        <w:jc w:val="both"/>
        <w:rPr>
          <w:rFonts w:ascii="Sakkal Majalla" w:hAnsi="Sakkal Majalla" w:cs="Sakkal Majalla"/>
          <w:sz w:val="28"/>
          <w:szCs w:val="28"/>
        </w:rPr>
      </w:pPr>
      <w:r w:rsidRPr="002F41EB">
        <w:rPr>
          <w:rFonts w:ascii="Sakkal Majalla" w:hAnsi="Sakkal Majalla" w:cs="Sakkal Majalla" w:hint="cs"/>
          <w:sz w:val="28"/>
          <w:szCs w:val="28"/>
          <w:rtl/>
        </w:rPr>
        <w:t>الكادر البشري او المشغل البشري لتلك الانظمة:</w:t>
      </w:r>
    </w:p>
    <w:p w14:paraId="4056F9CE" w14:textId="77777777" w:rsidR="00E533A9" w:rsidRPr="002F41EB" w:rsidRDefault="00E533A9" w:rsidP="00E533A9">
      <w:pPr>
        <w:pStyle w:val="a3"/>
        <w:bidi/>
        <w:spacing w:line="360"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 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الإداري.</w:t>
      </w:r>
    </w:p>
    <w:p w14:paraId="63BA3CE2" w14:textId="77777777" w:rsidR="00E533A9" w:rsidRPr="002F41EB" w:rsidRDefault="00E533A9" w:rsidP="00E533A9">
      <w:pPr>
        <w:bidi/>
        <w:spacing w:line="360" w:lineRule="auto"/>
        <w:rPr>
          <w:rFonts w:ascii="Sakkal Majalla" w:hAnsi="Sakkal Majalla" w:cs="Sakkal Majalla"/>
          <w:b/>
          <w:bCs/>
          <w:sz w:val="28"/>
          <w:szCs w:val="28"/>
          <w:rtl/>
        </w:rPr>
      </w:pPr>
      <w:r w:rsidRPr="002F41EB">
        <w:rPr>
          <w:rFonts w:ascii="Sakkal Majalla" w:hAnsi="Sakkal Majalla" w:cs="Sakkal Majalla" w:hint="cs"/>
          <w:b/>
          <w:bCs/>
          <w:sz w:val="28"/>
          <w:szCs w:val="28"/>
          <w:rtl/>
        </w:rPr>
        <w:t xml:space="preserve"> فوائد لإدارة الرقمية الحديثة (الالكترونية)</w:t>
      </w:r>
    </w:p>
    <w:p w14:paraId="7ABE9D43" w14:textId="77777777" w:rsidR="00E533A9" w:rsidRPr="002F41EB" w:rsidRDefault="00E533A9" w:rsidP="00E533A9">
      <w:pPr>
        <w:pStyle w:val="a3"/>
        <w:numPr>
          <w:ilvl w:val="0"/>
          <w:numId w:val="47"/>
        </w:numPr>
        <w:bidi/>
        <w:spacing w:after="120" w:line="360" w:lineRule="auto"/>
        <w:ind w:left="1080"/>
        <w:rPr>
          <w:rFonts w:ascii="Sakkal Majalla" w:hAnsi="Sakkal Majalla" w:cs="Sakkal Majalla"/>
          <w:sz w:val="28"/>
          <w:szCs w:val="28"/>
          <w:rtl/>
        </w:rPr>
      </w:pPr>
      <w:r w:rsidRPr="002F41EB">
        <w:rPr>
          <w:rFonts w:ascii="Sakkal Majalla" w:hAnsi="Sakkal Majalla" w:cs="Sakkal Majalla" w:hint="cs"/>
          <w:sz w:val="28"/>
          <w:szCs w:val="28"/>
          <w:rtl/>
        </w:rPr>
        <w:t>توافر المعلومات الكاملة والدقيقة عن كل ما يخص المؤسسة والعاملين بها.</w:t>
      </w:r>
    </w:p>
    <w:p w14:paraId="7DA41A82" w14:textId="77777777" w:rsidR="00E533A9" w:rsidRPr="002F41EB" w:rsidRDefault="00E533A9" w:rsidP="00E533A9">
      <w:pPr>
        <w:pStyle w:val="a3"/>
        <w:numPr>
          <w:ilvl w:val="0"/>
          <w:numId w:val="47"/>
        </w:numPr>
        <w:bidi/>
        <w:spacing w:after="120" w:line="360" w:lineRule="auto"/>
        <w:ind w:left="1080"/>
        <w:rPr>
          <w:rFonts w:ascii="Sakkal Majalla" w:hAnsi="Sakkal Majalla" w:cs="Sakkal Majalla"/>
          <w:sz w:val="28"/>
          <w:szCs w:val="28"/>
          <w:rtl/>
        </w:rPr>
      </w:pPr>
      <w:r w:rsidRPr="002F41EB">
        <w:rPr>
          <w:rFonts w:ascii="Sakkal Majalla" w:hAnsi="Sakkal Majalla" w:cs="Sakkal Majalla" w:hint="cs"/>
          <w:sz w:val="28"/>
          <w:szCs w:val="28"/>
          <w:rtl/>
        </w:rPr>
        <w:t>الاستخدام الأمثل لموارد الادارة وادارتها ورفع مستوى الكفاءة والفاعلية فيها.</w:t>
      </w:r>
    </w:p>
    <w:p w14:paraId="1B99E125" w14:textId="77777777" w:rsidR="00E533A9" w:rsidRPr="002F41EB" w:rsidRDefault="00E533A9" w:rsidP="00E533A9">
      <w:pPr>
        <w:pStyle w:val="a3"/>
        <w:numPr>
          <w:ilvl w:val="0"/>
          <w:numId w:val="47"/>
        </w:numPr>
        <w:bidi/>
        <w:spacing w:after="120" w:line="360" w:lineRule="auto"/>
        <w:ind w:left="1080"/>
        <w:rPr>
          <w:rFonts w:ascii="Sakkal Majalla" w:hAnsi="Sakkal Majalla" w:cs="Sakkal Majalla"/>
          <w:sz w:val="28"/>
          <w:szCs w:val="28"/>
          <w:rtl/>
        </w:rPr>
      </w:pPr>
      <w:r w:rsidRPr="002F41EB">
        <w:rPr>
          <w:rFonts w:ascii="Sakkal Majalla" w:hAnsi="Sakkal Majalla" w:cs="Sakkal Majalla" w:hint="cs"/>
          <w:sz w:val="28"/>
          <w:szCs w:val="28"/>
          <w:rtl/>
        </w:rPr>
        <w:t>العمل على مساعدة الإدارة العليا في إدارة أعمال الادارة للموارد المالية والمادية.</w:t>
      </w:r>
    </w:p>
    <w:p w14:paraId="795EFBEA" w14:textId="77777777" w:rsidR="00E533A9" w:rsidRPr="002F41EB" w:rsidRDefault="00E533A9" w:rsidP="00E533A9">
      <w:pPr>
        <w:pStyle w:val="a3"/>
        <w:numPr>
          <w:ilvl w:val="0"/>
          <w:numId w:val="47"/>
        </w:numPr>
        <w:bidi/>
        <w:spacing w:after="120" w:line="360" w:lineRule="auto"/>
        <w:ind w:left="1080"/>
        <w:rPr>
          <w:rFonts w:ascii="Sakkal Majalla" w:hAnsi="Sakkal Majalla" w:cs="Sakkal Majalla"/>
          <w:sz w:val="28"/>
          <w:szCs w:val="28"/>
          <w:rtl/>
        </w:rPr>
      </w:pPr>
      <w:r w:rsidRPr="002F41EB">
        <w:rPr>
          <w:rFonts w:ascii="Sakkal Majalla" w:hAnsi="Sakkal Majalla" w:cs="Sakkal Majalla" w:hint="cs"/>
          <w:sz w:val="28"/>
          <w:szCs w:val="28"/>
          <w:rtl/>
        </w:rPr>
        <w:t xml:space="preserve">إدارة أعمال الادارة التي تشمل التخطيط والتنفيذ والتقييم والمتابعة. </w:t>
      </w:r>
    </w:p>
    <w:p w14:paraId="4BF3380B" w14:textId="77777777" w:rsidR="00E533A9" w:rsidRPr="002F41EB" w:rsidRDefault="00E533A9" w:rsidP="00E533A9">
      <w:pPr>
        <w:pStyle w:val="a3"/>
        <w:numPr>
          <w:ilvl w:val="0"/>
          <w:numId w:val="47"/>
        </w:numPr>
        <w:bidi/>
        <w:spacing w:after="120" w:line="360" w:lineRule="auto"/>
        <w:ind w:left="1080"/>
        <w:rPr>
          <w:rFonts w:ascii="Sakkal Majalla" w:hAnsi="Sakkal Majalla" w:cs="Sakkal Majalla"/>
          <w:sz w:val="28"/>
          <w:szCs w:val="28"/>
          <w:rtl/>
        </w:rPr>
      </w:pPr>
      <w:r w:rsidRPr="002F41EB">
        <w:rPr>
          <w:rFonts w:ascii="Sakkal Majalla" w:hAnsi="Sakkal Majalla" w:cs="Sakkal Majalla" w:hint="cs"/>
          <w:sz w:val="28"/>
          <w:szCs w:val="28"/>
          <w:rtl/>
        </w:rPr>
        <w:t xml:space="preserve">توفير الخدمات الرقمية الحديثة (الالكترونية) للعاملين بما يسمح لهم بتبادل المعلومات. </w:t>
      </w:r>
    </w:p>
    <w:p w14:paraId="4CB9D789" w14:textId="38B604C8" w:rsidR="00E533A9" w:rsidRDefault="00E533A9" w:rsidP="00E533A9">
      <w:pPr>
        <w:pStyle w:val="a3"/>
        <w:numPr>
          <w:ilvl w:val="0"/>
          <w:numId w:val="47"/>
        </w:numPr>
        <w:bidi/>
        <w:spacing w:after="120" w:line="360" w:lineRule="auto"/>
        <w:ind w:left="1080"/>
        <w:rPr>
          <w:rFonts w:ascii="Sakkal Majalla" w:hAnsi="Sakkal Majalla" w:cs="Sakkal Majalla"/>
          <w:sz w:val="28"/>
          <w:szCs w:val="28"/>
        </w:rPr>
      </w:pPr>
      <w:r w:rsidRPr="002F41EB">
        <w:rPr>
          <w:rFonts w:ascii="Sakkal Majalla" w:hAnsi="Sakkal Majalla" w:cs="Sakkal Majalla" w:hint="cs"/>
          <w:sz w:val="28"/>
          <w:szCs w:val="28"/>
          <w:rtl/>
        </w:rPr>
        <w:t>التعليم   الذاتي والتراسل الإلكتروني بين أطراف المستفيدة والمقدمة للخدمة.</w:t>
      </w:r>
    </w:p>
    <w:p w14:paraId="39E24C31" w14:textId="77777777" w:rsidR="00F148FD" w:rsidRPr="002F41EB" w:rsidRDefault="00F148FD" w:rsidP="00F148FD">
      <w:pPr>
        <w:pStyle w:val="a3"/>
        <w:bidi/>
        <w:spacing w:after="120" w:line="360" w:lineRule="auto"/>
        <w:ind w:left="1080"/>
        <w:rPr>
          <w:rFonts w:ascii="Sakkal Majalla" w:hAnsi="Sakkal Majalla" w:cs="Sakkal Majalla"/>
          <w:sz w:val="28"/>
          <w:szCs w:val="28"/>
          <w:rtl/>
        </w:rPr>
      </w:pPr>
    </w:p>
    <w:p w14:paraId="6731FB86" w14:textId="77777777" w:rsidR="00E533A9" w:rsidRPr="002F41EB" w:rsidRDefault="00E533A9" w:rsidP="00E533A9">
      <w:pPr>
        <w:pStyle w:val="21"/>
        <w:bidi/>
        <w:spacing w:line="360" w:lineRule="auto"/>
        <w:ind w:left="5" w:right="-120"/>
        <w:jc w:val="both"/>
        <w:rPr>
          <w:rFonts w:ascii="Sakkal Majalla" w:hAnsi="Sakkal Majalla" w:cs="Sakkal Majalla"/>
          <w:sz w:val="28"/>
          <w:szCs w:val="28"/>
          <w:lang w:bidi="ar-DZ"/>
        </w:rPr>
      </w:pPr>
      <w:r w:rsidRPr="002F41EB">
        <w:rPr>
          <w:rFonts w:ascii="Sakkal Majalla" w:hAnsi="Sakkal Majalla" w:cs="Sakkal Majalla" w:hint="cs"/>
          <w:b/>
          <w:bCs/>
          <w:sz w:val="28"/>
          <w:szCs w:val="28"/>
          <w:rtl/>
          <w:lang w:bidi="ar-DZ"/>
        </w:rPr>
        <w:lastRenderedPageBreak/>
        <w:t>التحول الرقمي في الادارة</w:t>
      </w:r>
      <w:r w:rsidRPr="002F41EB">
        <w:rPr>
          <w:rFonts w:ascii="Sakkal Majalla" w:hAnsi="Sakkal Majalla" w:cs="Sakkal Majalla" w:hint="cs"/>
          <w:b/>
          <w:bCs/>
          <w:i/>
          <w:iCs/>
          <w:sz w:val="28"/>
          <w:szCs w:val="28"/>
          <w:rtl/>
          <w:lang w:bidi="ar-DZ"/>
        </w:rPr>
        <w:t>:</w:t>
      </w:r>
      <w:r w:rsidRPr="002F41EB">
        <w:rPr>
          <w:rFonts w:ascii="Sakkal Majalla" w:hAnsi="Sakkal Majalla" w:cs="Sakkal Majalla" w:hint="cs"/>
          <w:sz w:val="28"/>
          <w:szCs w:val="28"/>
          <w:rtl/>
          <w:lang w:bidi="ar-DZ"/>
        </w:rPr>
        <w:t xml:space="preserve"> </w:t>
      </w:r>
    </w:p>
    <w:p w14:paraId="038B3846" w14:textId="77777777" w:rsidR="00E533A9" w:rsidRPr="002F41EB" w:rsidRDefault="00E533A9" w:rsidP="00E533A9">
      <w:pPr>
        <w:pStyle w:val="21"/>
        <w:bidi/>
        <w:spacing w:line="360" w:lineRule="auto"/>
        <w:ind w:left="5" w:right="-120"/>
        <w:jc w:val="both"/>
        <w:rPr>
          <w:rFonts w:ascii="Sakkal Majalla" w:hAnsi="Sakkal Majalla" w:cs="Sakkal Majalla"/>
          <w:sz w:val="28"/>
          <w:szCs w:val="28"/>
          <w:rtl/>
          <w:lang w:bidi="ar-DZ"/>
        </w:rPr>
      </w:pPr>
      <w:r w:rsidRPr="002F41EB">
        <w:rPr>
          <w:rFonts w:ascii="Sakkal Majalla" w:hAnsi="Sakkal Majalla" w:cs="Sakkal Majalla" w:hint="cs"/>
          <w:sz w:val="28"/>
          <w:szCs w:val="28"/>
          <w:rtl/>
          <w:lang w:bidi="ar-DZ"/>
        </w:rPr>
        <w:t xml:space="preserve">      يعد التحول الرقمي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w:t>
      </w:r>
    </w:p>
    <w:p w14:paraId="0EFA7AD2" w14:textId="77777777" w:rsidR="00E533A9" w:rsidRPr="002F41EB" w:rsidRDefault="00E533A9" w:rsidP="00E533A9">
      <w:pPr>
        <w:pStyle w:val="21"/>
        <w:bidi/>
        <w:spacing w:line="360" w:lineRule="auto"/>
        <w:ind w:left="5" w:right="-120"/>
        <w:jc w:val="both"/>
        <w:rPr>
          <w:rFonts w:ascii="Sakkal Majalla" w:hAnsi="Sakkal Majalla" w:cs="Sakkal Majalla"/>
          <w:sz w:val="28"/>
          <w:szCs w:val="28"/>
          <w:rtl/>
          <w:lang w:bidi="ar-DZ"/>
        </w:rPr>
      </w:pPr>
      <w:r w:rsidRPr="002F41EB">
        <w:rPr>
          <w:rFonts w:ascii="Sakkal Majalla" w:hAnsi="Sakkal Majalla" w:cs="Sakkal Majalla" w:hint="cs"/>
          <w:sz w:val="28"/>
          <w:szCs w:val="28"/>
          <w:rtl/>
          <w:lang w:bidi="ar-DZ"/>
        </w:rPr>
        <w:t xml:space="preserve">      فالإدارة الرقمية تترعرع وتنمو في بيئة التحول الرقمي من خلال استخدام وسائل ابداعية تستمد قوتها من الفكر التكنولوجي والتحول الرقمي في علوم الإدارة واستخدام وتطور الأفكار الإبداعية في نظم الإدارة الحديثة التي أصبحت سمة أساسية من سمات النظم الإدارية الحديثة </w:t>
      </w:r>
    </w:p>
    <w:p w14:paraId="3A469644" w14:textId="77777777" w:rsidR="00E533A9" w:rsidRPr="002F41EB" w:rsidRDefault="00E533A9" w:rsidP="00E533A9">
      <w:pPr>
        <w:bidi/>
        <w:spacing w:line="480" w:lineRule="auto"/>
        <w:jc w:val="both"/>
        <w:outlineLvl w:val="0"/>
        <w:rPr>
          <w:rFonts w:ascii="Sakkal Majalla" w:hAnsi="Sakkal Majalla" w:cs="Sakkal Majalla"/>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00535736"/>
      <w:r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تحسين جودة الخدمات</w:t>
      </w:r>
      <w:bookmarkEnd w:id="14"/>
      <w:r w:rsidRPr="002F41EB">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7344203" w14:textId="2E0DCEAB" w:rsidR="00E533A9" w:rsidRPr="002F41EB" w:rsidRDefault="00E533A9" w:rsidP="009A5ACF">
      <w:pPr>
        <w:bidi/>
        <w:spacing w:line="384" w:lineRule="auto"/>
        <w:jc w:val="both"/>
        <w:rPr>
          <w:rFonts w:ascii="Sakkal Majalla" w:hAnsi="Sakkal Majalla" w:cs="Sakkal Majalla"/>
          <w:sz w:val="28"/>
          <w:szCs w:val="28"/>
          <w:rtl/>
        </w:rPr>
      </w:pPr>
      <w:r w:rsidRPr="002F41EB">
        <w:rPr>
          <w:rFonts w:ascii="Sakkal Majalla" w:hAnsi="Sakkal Majalla" w:cs="Sakkal Majalla" w:hint="cs"/>
          <w:b/>
          <w:bCs/>
          <w:sz w:val="28"/>
          <w:szCs w:val="28"/>
          <w:rtl/>
        </w:rPr>
        <w:t>مفهوم جودة الخدمة:</w:t>
      </w:r>
      <w:r w:rsidR="009A5ACF">
        <w:rPr>
          <w:rFonts w:ascii="Sakkal Majalla" w:hAnsi="Sakkal Majalla" w:cs="Sakkal Majalla" w:hint="cs"/>
          <w:b/>
          <w:bCs/>
          <w:sz w:val="28"/>
          <w:szCs w:val="28"/>
          <w:rtl/>
        </w:rPr>
        <w:t xml:space="preserve"> </w:t>
      </w:r>
      <w:r w:rsidRPr="002F41EB">
        <w:rPr>
          <w:rFonts w:ascii="Sakkal Majalla" w:hAnsi="Sakkal Majalla" w:cs="Sakkal Majalla" w:hint="cs"/>
          <w:sz w:val="28"/>
          <w:szCs w:val="28"/>
          <w:rtl/>
        </w:rPr>
        <w:t>يوجد العديد من التعريفات الخاصة بمفهوم جودة الخدمة نذكر منها ما يلي:</w:t>
      </w:r>
    </w:p>
    <w:p w14:paraId="1AD542BC" w14:textId="77777777" w:rsidR="00E533A9" w:rsidRPr="002F41EB" w:rsidRDefault="00E533A9" w:rsidP="00E533A9">
      <w:pPr>
        <w:pStyle w:val="a3"/>
        <w:numPr>
          <w:ilvl w:val="0"/>
          <w:numId w:val="17"/>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الخدمة </w:t>
      </w:r>
      <w:r w:rsidRPr="002F41EB">
        <w:rPr>
          <w:rFonts w:ascii="Sakkal Majalla" w:hAnsi="Sakkal Majalla" w:cs="Sakkal Majalla" w:hint="cs"/>
          <w:sz w:val="28"/>
          <w:szCs w:val="28"/>
          <w:rtl/>
          <w:lang w:bidi="ar-BH"/>
        </w:rPr>
        <w:t>(الشامي،2023).</w:t>
      </w:r>
    </w:p>
    <w:p w14:paraId="026DF161" w14:textId="77777777" w:rsidR="00E533A9" w:rsidRPr="002F41EB" w:rsidRDefault="00E533A9" w:rsidP="00E533A9">
      <w:pPr>
        <w:pStyle w:val="a3"/>
        <w:numPr>
          <w:ilvl w:val="0"/>
          <w:numId w:val="17"/>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مفهوم جودة الخدمة تقييم العميل لدرجة الامتياز أو التفوق الكلي في أداء الخدمة،</w:t>
      </w:r>
    </w:p>
    <w:p w14:paraId="4ED1C9DD" w14:textId="77777777" w:rsidR="00E533A9" w:rsidRPr="002F41EB" w:rsidRDefault="00E533A9" w:rsidP="00E533A9">
      <w:pPr>
        <w:pStyle w:val="a3"/>
        <w:numPr>
          <w:ilvl w:val="0"/>
          <w:numId w:val="17"/>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كما أنها تشير إلى مستوى متعادل لصفات تتميز بها الخدمة مبنية على قدرة المؤسسة الخدمية واحتياجات العملاء، فمجموعة الصفات التي تحدد قدرة جودة الخدمة على إشباع حاجات العملاء هي مسئولية كل مستخدم أو عامل في المؤسسة، ومن أجل تحقيق الاستمرارية في الجودة يجب أن يكون هناك التزام من قبل المؤسسة الخدمية نحو المستفيدين من خدماتها </w:t>
      </w:r>
    </w:p>
    <w:p w14:paraId="613A02E5" w14:textId="77777777" w:rsidR="00E533A9" w:rsidRPr="002F41EB" w:rsidRDefault="00E533A9" w:rsidP="00E533A9">
      <w:pPr>
        <w:pStyle w:val="a3"/>
        <w:numPr>
          <w:ilvl w:val="0"/>
          <w:numId w:val="17"/>
        </w:numPr>
        <w:bidi/>
        <w:spacing w:after="120"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وهي 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 </w:t>
      </w:r>
      <w:r w:rsidRPr="002F41EB">
        <w:rPr>
          <w:rFonts w:ascii="Sakkal Majalla" w:hAnsi="Sakkal Majalla" w:cs="Sakkal Majalla" w:hint="cs"/>
          <w:sz w:val="28"/>
          <w:szCs w:val="28"/>
          <w:rtl/>
          <w:lang w:bidi="ar-BH"/>
        </w:rPr>
        <w:t>(عقل،2008).</w:t>
      </w:r>
    </w:p>
    <w:p w14:paraId="098DF358" w14:textId="77777777" w:rsidR="00E533A9" w:rsidRPr="002F41EB" w:rsidRDefault="00E533A9" w:rsidP="00E533A9">
      <w:pPr>
        <w:pStyle w:val="a3"/>
        <w:numPr>
          <w:ilvl w:val="0"/>
          <w:numId w:val="17"/>
        </w:numPr>
        <w:bidi/>
        <w:spacing w:after="120"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lastRenderedPageBreak/>
        <w:t xml:space="preserve">وتعرف الجودة بأنها: حالة ديناميكية مرتبطة بالمنتجات المادية والخدمات وبالأفراد والعمليات والبيئة المحيطة، بحيث تتطابق هذه الحالة مع التوقعات </w:t>
      </w:r>
      <w:r w:rsidRPr="002F41EB">
        <w:rPr>
          <w:rFonts w:ascii="Sakkal Majalla" w:hAnsi="Sakkal Majalla" w:cs="Sakkal Majalla" w:hint="cs"/>
          <w:sz w:val="28"/>
          <w:szCs w:val="28"/>
          <w:rtl/>
          <w:lang w:bidi="ar-BH"/>
        </w:rPr>
        <w:t>(المطرف،2018).</w:t>
      </w:r>
    </w:p>
    <w:p w14:paraId="67D54945" w14:textId="77777777" w:rsidR="00E533A9" w:rsidRPr="002F41EB" w:rsidRDefault="00E533A9" w:rsidP="00E533A9">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ومن خلال التعريفات السابقة:</w:t>
      </w:r>
    </w:p>
    <w:p w14:paraId="7C68CB7B" w14:textId="77777777" w:rsidR="00E533A9" w:rsidRPr="002F41EB" w:rsidRDefault="00E533A9" w:rsidP="00E533A9">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 يمكن القول بان جودة الخدمة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الخدمة بأنها تقييم الزبائن لدرجة تطابق الأداء الفعلي للخدمة التي تم تقديمها بالمقارنة مع التوقع لما تقدمه الخدمة يمكن ان تلخيص ذلك بان التقييم هو عبارة عن الفرق بين الأداء الفعلي   مطروحا من توقع العملاء لما تقدمه الخدمة.</w:t>
      </w:r>
    </w:p>
    <w:p w14:paraId="5B5331B5" w14:textId="77777777" w:rsidR="00E533A9" w:rsidRPr="002F41EB" w:rsidRDefault="00E533A9" w:rsidP="00E533A9">
      <w:pPr>
        <w:bidi/>
        <w:spacing w:line="384" w:lineRule="auto"/>
        <w:jc w:val="both"/>
        <w:rPr>
          <w:rFonts w:ascii="Sakkal Majalla" w:hAnsi="Sakkal Majalla" w:cs="Sakkal Majalla"/>
          <w:b/>
          <w:bCs/>
          <w:sz w:val="28"/>
          <w:szCs w:val="28"/>
          <w:rtl/>
        </w:rPr>
      </w:pPr>
      <w:r w:rsidRPr="002F41EB">
        <w:rPr>
          <w:rFonts w:ascii="Sakkal Majalla" w:hAnsi="Sakkal Majalla" w:cs="Sakkal Majalla" w:hint="cs"/>
          <w:b/>
          <w:bCs/>
          <w:sz w:val="28"/>
          <w:szCs w:val="28"/>
          <w:rtl/>
        </w:rPr>
        <w:t>عناصر مفهوم الخدمة الناجحة:</w:t>
      </w:r>
    </w:p>
    <w:p w14:paraId="21A6C8B1" w14:textId="77777777" w:rsidR="00E533A9" w:rsidRPr="002F41EB" w:rsidRDefault="00E533A9" w:rsidP="00E533A9">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وتتمثل عناصر الخدمة الناجحة في أربع مكونات أساسية تتمثل فيما يلي: </w:t>
      </w:r>
      <w:r w:rsidRPr="002F41EB">
        <w:rPr>
          <w:rFonts w:ascii="Sakkal Majalla" w:hAnsi="Sakkal Majalla" w:cs="Sakkal Majalla" w:hint="cs"/>
          <w:sz w:val="28"/>
          <w:szCs w:val="28"/>
          <w:rtl/>
          <w:lang w:bidi="ar-BH"/>
        </w:rPr>
        <w:t>(المطيري،2019).</w:t>
      </w:r>
    </w:p>
    <w:p w14:paraId="166E0346" w14:textId="77777777" w:rsidR="00E533A9" w:rsidRPr="002F41EB" w:rsidRDefault="00E533A9" w:rsidP="00E533A9">
      <w:pPr>
        <w:bidi/>
        <w:spacing w:line="384" w:lineRule="auto"/>
        <w:ind w:left="1440"/>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العنصر الأول: نقطة البداية حاجات وتوقعات العملاء </w:t>
      </w:r>
    </w:p>
    <w:p w14:paraId="15804729" w14:textId="77777777" w:rsidR="00E533A9" w:rsidRPr="002F41EB" w:rsidRDefault="00E533A9" w:rsidP="00E533A9">
      <w:pPr>
        <w:bidi/>
        <w:spacing w:line="384" w:lineRule="auto"/>
        <w:ind w:left="1440"/>
        <w:jc w:val="both"/>
        <w:rPr>
          <w:rFonts w:ascii="Sakkal Majalla" w:hAnsi="Sakkal Majalla" w:cs="Sakkal Majalla"/>
          <w:sz w:val="28"/>
          <w:szCs w:val="28"/>
          <w:rtl/>
        </w:rPr>
      </w:pPr>
      <w:r w:rsidRPr="002F41EB">
        <w:rPr>
          <w:rFonts w:ascii="Sakkal Majalla" w:hAnsi="Sakkal Majalla" w:cs="Sakkal Majalla" w:hint="cs"/>
          <w:sz w:val="28"/>
          <w:szCs w:val="28"/>
          <w:rtl/>
        </w:rPr>
        <w:t>العنصر الثاني: الاختيار الصحيح لمن يجيدون خدمة العملاء</w:t>
      </w:r>
    </w:p>
    <w:p w14:paraId="7536A23E" w14:textId="77777777" w:rsidR="00E533A9" w:rsidRPr="002F41EB" w:rsidRDefault="00E533A9" w:rsidP="00E533A9">
      <w:pPr>
        <w:bidi/>
        <w:spacing w:line="384" w:lineRule="auto"/>
        <w:ind w:left="1440"/>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 العنصر الثالث: تحقيق رضاء العميل من خلال الخدمة المتميزة</w:t>
      </w:r>
    </w:p>
    <w:p w14:paraId="4BFB2720" w14:textId="56C6318E" w:rsidR="00E533A9" w:rsidRPr="002F41EB" w:rsidRDefault="00E533A9" w:rsidP="00E533A9">
      <w:pPr>
        <w:bidi/>
        <w:spacing w:line="384" w:lineRule="auto"/>
        <w:ind w:left="1440"/>
        <w:jc w:val="both"/>
        <w:rPr>
          <w:rFonts w:ascii="Sakkal Majalla" w:hAnsi="Sakkal Majalla" w:cs="Sakkal Majalla"/>
          <w:sz w:val="28"/>
          <w:szCs w:val="28"/>
          <w:rtl/>
        </w:rPr>
      </w:pPr>
      <w:r w:rsidRPr="002F41EB">
        <w:rPr>
          <w:rFonts w:ascii="Sakkal Majalla" w:hAnsi="Sakkal Majalla" w:cs="Sakkal Majalla" w:hint="cs"/>
          <w:sz w:val="28"/>
          <w:szCs w:val="28"/>
          <w:rtl/>
        </w:rPr>
        <w:t>العنصر الرابع: الربط بين المكافأة والأداء المتميز لتحقيق رضا العميل</w:t>
      </w:r>
    </w:p>
    <w:p w14:paraId="39B7D149" w14:textId="77777777" w:rsidR="00E533A9" w:rsidRPr="002F41EB" w:rsidRDefault="00E533A9" w:rsidP="00E533A9">
      <w:pPr>
        <w:bidi/>
        <w:spacing w:line="384" w:lineRule="auto"/>
        <w:jc w:val="both"/>
        <w:rPr>
          <w:rFonts w:ascii="Sakkal Majalla" w:hAnsi="Sakkal Majalla" w:cs="Sakkal Majalla"/>
          <w:b/>
          <w:bCs/>
          <w:sz w:val="28"/>
          <w:szCs w:val="28"/>
          <w:rtl/>
        </w:rPr>
      </w:pPr>
      <w:r w:rsidRPr="002F41EB">
        <w:rPr>
          <w:rFonts w:ascii="Sakkal Majalla" w:hAnsi="Sakkal Majalla" w:cs="Sakkal Majalla" w:hint="cs"/>
          <w:b/>
          <w:bCs/>
          <w:sz w:val="28"/>
          <w:szCs w:val="28"/>
          <w:rtl/>
        </w:rPr>
        <w:t xml:space="preserve">عناصر جودة الخدمة: </w:t>
      </w:r>
    </w:p>
    <w:p w14:paraId="5BE4B3C3" w14:textId="77777777" w:rsidR="00E533A9" w:rsidRPr="002F41EB" w:rsidRDefault="00E533A9" w:rsidP="00E533A9">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توجد عناصر ترتبط بجودة الخدمة تتمثل فيما يلي:</w:t>
      </w:r>
    </w:p>
    <w:p w14:paraId="6FD11C4C" w14:textId="77777777" w:rsidR="00E533A9" w:rsidRPr="002F41EB" w:rsidRDefault="00E533A9" w:rsidP="00E533A9">
      <w:pPr>
        <w:pStyle w:val="a3"/>
        <w:numPr>
          <w:ilvl w:val="0"/>
          <w:numId w:val="19"/>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الاقتصاد في استخدام الموارد بكفاءة وتحقيق مردود عالي الاستثمار</w:t>
      </w:r>
    </w:p>
    <w:p w14:paraId="4437955B" w14:textId="77777777" w:rsidR="00E533A9" w:rsidRPr="002F41EB" w:rsidRDefault="00E533A9" w:rsidP="00E533A9">
      <w:pPr>
        <w:pStyle w:val="a3"/>
        <w:numPr>
          <w:ilvl w:val="0"/>
          <w:numId w:val="19"/>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أنماط الخدمة الملائمة لاحتياجات العملاء.</w:t>
      </w:r>
    </w:p>
    <w:p w14:paraId="2369A6BE" w14:textId="77777777" w:rsidR="00E533A9" w:rsidRPr="002F41EB" w:rsidRDefault="00E533A9" w:rsidP="00E533A9">
      <w:pPr>
        <w:pStyle w:val="a3"/>
        <w:numPr>
          <w:ilvl w:val="0"/>
          <w:numId w:val="19"/>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تقديم الخدمة لمختلف فئات العملاء بصورة عادلة.</w:t>
      </w:r>
    </w:p>
    <w:p w14:paraId="272E82F8" w14:textId="77777777" w:rsidR="00E533A9" w:rsidRPr="002F41EB" w:rsidRDefault="00E533A9" w:rsidP="00E533A9">
      <w:pPr>
        <w:pStyle w:val="a3"/>
        <w:numPr>
          <w:ilvl w:val="0"/>
          <w:numId w:val="19"/>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سهولة الوصول إلى موقع الخدمة وإمكانية الحصول عليها.</w:t>
      </w:r>
    </w:p>
    <w:p w14:paraId="3E63238F" w14:textId="77777777" w:rsidR="00E533A9" w:rsidRPr="002F41EB" w:rsidRDefault="00E533A9" w:rsidP="00E533A9">
      <w:pPr>
        <w:pStyle w:val="a3"/>
        <w:numPr>
          <w:ilvl w:val="0"/>
          <w:numId w:val="19"/>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lastRenderedPageBreak/>
        <w:t xml:space="preserve">الفاعلية في تقديم الخدمات والسلع المقدمة </w:t>
      </w:r>
    </w:p>
    <w:p w14:paraId="7C57F904" w14:textId="77777777" w:rsidR="00E533A9" w:rsidRPr="002F41EB" w:rsidRDefault="00E533A9" w:rsidP="00E533A9">
      <w:pPr>
        <w:pStyle w:val="a3"/>
        <w:numPr>
          <w:ilvl w:val="0"/>
          <w:numId w:val="19"/>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مدى تقبل العملاء للخدمات والسلع المعروضة.</w:t>
      </w:r>
    </w:p>
    <w:p w14:paraId="55F90703" w14:textId="77777777" w:rsidR="00E533A9" w:rsidRPr="002F41EB" w:rsidRDefault="00E533A9" w:rsidP="00E533A9">
      <w:pPr>
        <w:pStyle w:val="a3"/>
        <w:numPr>
          <w:ilvl w:val="0"/>
          <w:numId w:val="19"/>
        </w:numPr>
        <w:bidi/>
        <w:spacing w:line="384" w:lineRule="auto"/>
        <w:jc w:val="both"/>
        <w:rPr>
          <w:rFonts w:ascii="Sakkal Majalla" w:hAnsi="Sakkal Majalla" w:cs="Sakkal Majalla"/>
          <w:sz w:val="28"/>
          <w:szCs w:val="28"/>
        </w:rPr>
      </w:pPr>
      <w:r w:rsidRPr="002F41EB">
        <w:rPr>
          <w:rFonts w:ascii="Sakkal Majalla" w:hAnsi="Sakkal Majalla" w:cs="Sakkal Majalla" w:hint="cs"/>
          <w:sz w:val="28"/>
          <w:szCs w:val="28"/>
          <w:rtl/>
        </w:rPr>
        <w:t>مناسبة نوع الخدمة او السلعة للعميل.</w:t>
      </w:r>
    </w:p>
    <w:p w14:paraId="4D8EE1F8" w14:textId="77777777" w:rsidR="00E533A9" w:rsidRPr="002F41EB" w:rsidRDefault="00E533A9" w:rsidP="00E533A9">
      <w:pPr>
        <w:bidi/>
        <w:spacing w:line="384" w:lineRule="auto"/>
        <w:jc w:val="both"/>
        <w:rPr>
          <w:rFonts w:ascii="Sakkal Majalla" w:hAnsi="Sakkal Majalla" w:cs="Sakkal Majalla"/>
          <w:b/>
          <w:bCs/>
          <w:sz w:val="28"/>
          <w:szCs w:val="28"/>
          <w:rtl/>
        </w:rPr>
      </w:pPr>
      <w:r w:rsidRPr="002F41EB">
        <w:rPr>
          <w:rFonts w:ascii="Sakkal Majalla" w:hAnsi="Sakkal Majalla" w:cs="Sakkal Majalla" w:hint="cs"/>
          <w:b/>
          <w:bCs/>
          <w:sz w:val="28"/>
          <w:szCs w:val="28"/>
          <w:rtl/>
        </w:rPr>
        <w:t>خطوات تحقيق جودة الخدمة:</w:t>
      </w:r>
    </w:p>
    <w:p w14:paraId="7D7FC5CD" w14:textId="77777777" w:rsidR="00E533A9" w:rsidRPr="002F41EB" w:rsidRDefault="00E533A9" w:rsidP="00E533A9">
      <w:pPr>
        <w:bidi/>
        <w:spacing w:line="384" w:lineRule="auto"/>
        <w:jc w:val="both"/>
        <w:rPr>
          <w:rFonts w:ascii="Sakkal Majalla" w:hAnsi="Sakkal Majalla" w:cs="Sakkal Majalla"/>
          <w:sz w:val="28"/>
          <w:szCs w:val="28"/>
          <w:rtl/>
          <w:lang w:bidi="ar-BH"/>
        </w:rPr>
      </w:pPr>
      <w:r w:rsidRPr="002F41EB">
        <w:rPr>
          <w:rFonts w:ascii="Sakkal Majalla" w:hAnsi="Sakkal Majalla" w:cs="Sakkal Majalla" w:hint="cs"/>
          <w:sz w:val="28"/>
          <w:szCs w:val="28"/>
          <w:rtl/>
        </w:rPr>
        <w:t xml:space="preserve">توجد خطوات عملية لتحقيق جودة الخدمة يمكن اتباعها بعرض تحقي مستوى مناسب من تحقيق الجودة تتمثل في تلك الخطوات فيما يلي: </w:t>
      </w:r>
      <w:r w:rsidRPr="002F41EB">
        <w:rPr>
          <w:rFonts w:ascii="Sakkal Majalla" w:hAnsi="Sakkal Majalla" w:cs="Sakkal Majalla" w:hint="cs"/>
          <w:sz w:val="28"/>
          <w:szCs w:val="28"/>
          <w:rtl/>
          <w:lang w:bidi="ar-BH"/>
        </w:rPr>
        <w:t>(المطيري،2019).</w:t>
      </w:r>
    </w:p>
    <w:p w14:paraId="29D43A17" w14:textId="77777777" w:rsidR="00E533A9" w:rsidRPr="002F41EB" w:rsidRDefault="00E533A9" w:rsidP="00451CAA">
      <w:pPr>
        <w:pStyle w:val="a3"/>
        <w:numPr>
          <w:ilvl w:val="0"/>
          <w:numId w:val="50"/>
        </w:numPr>
        <w:bidi/>
        <w:spacing w:line="384" w:lineRule="auto"/>
        <w:jc w:val="both"/>
        <w:rPr>
          <w:rFonts w:ascii="Sakkal Majalla" w:hAnsi="Sakkal Majalla" w:cs="Sakkal Majalla"/>
          <w:sz w:val="28"/>
          <w:szCs w:val="28"/>
        </w:rPr>
      </w:pPr>
      <w:r w:rsidRPr="002F41EB">
        <w:rPr>
          <w:rFonts w:ascii="Sakkal Majalla" w:hAnsi="Sakkal Majalla" w:cs="Sakkal Majalla" w:hint="cs"/>
          <w:sz w:val="28"/>
          <w:szCs w:val="28"/>
          <w:rtl/>
        </w:rPr>
        <w:t xml:space="preserve"> تصميم قاعدة البيانات لعملاء المؤسسة:</w:t>
      </w:r>
    </w:p>
    <w:p w14:paraId="27C6F552" w14:textId="77777777" w:rsidR="00E533A9" w:rsidRPr="002F41EB" w:rsidRDefault="00E533A9" w:rsidP="00451CAA">
      <w:pPr>
        <w:pStyle w:val="a3"/>
        <w:numPr>
          <w:ilvl w:val="0"/>
          <w:numId w:val="50"/>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التأكد من ضمان ولاء العملاء واستمرارية التعامل مع المؤسسة:</w:t>
      </w:r>
    </w:p>
    <w:p w14:paraId="6A710933" w14:textId="57D090DB" w:rsidR="00E533A9" w:rsidRPr="002F41EB" w:rsidRDefault="00E533A9" w:rsidP="00451CAA">
      <w:pPr>
        <w:pStyle w:val="a3"/>
        <w:numPr>
          <w:ilvl w:val="0"/>
          <w:numId w:val="50"/>
        </w:num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التعرف على توقعات العملاء وفهمها للتعامل معها:</w:t>
      </w:r>
    </w:p>
    <w:p w14:paraId="1A24D5C8" w14:textId="34AEBD3A" w:rsidR="00E533A9" w:rsidRPr="002F41EB" w:rsidRDefault="00E533A9" w:rsidP="00451CAA">
      <w:pPr>
        <w:pStyle w:val="a3"/>
        <w:numPr>
          <w:ilvl w:val="0"/>
          <w:numId w:val="50"/>
        </w:numPr>
        <w:bidi/>
        <w:spacing w:line="384" w:lineRule="auto"/>
        <w:jc w:val="both"/>
        <w:rPr>
          <w:rFonts w:ascii="Sakkal Majalla" w:hAnsi="Sakkal Majalla" w:cs="Sakkal Majalla"/>
          <w:sz w:val="28"/>
          <w:szCs w:val="28"/>
        </w:rPr>
      </w:pPr>
      <w:r w:rsidRPr="002F41EB">
        <w:rPr>
          <w:rFonts w:ascii="Sakkal Majalla" w:hAnsi="Sakkal Majalla" w:cs="Sakkal Majalla" w:hint="cs"/>
          <w:sz w:val="28"/>
          <w:szCs w:val="28"/>
          <w:rtl/>
        </w:rPr>
        <w:t>الالتزامات الخاصة بإنتاج وتقديم الخدمات وفق معايير الجودة:</w:t>
      </w:r>
    </w:p>
    <w:p w14:paraId="152F7929" w14:textId="51908147" w:rsidR="00E533A9" w:rsidRPr="002F41EB" w:rsidRDefault="00E533A9" w:rsidP="00451CAA">
      <w:pPr>
        <w:tabs>
          <w:tab w:val="left" w:pos="1866"/>
        </w:tabs>
        <w:bidi/>
        <w:spacing w:line="384" w:lineRule="auto"/>
        <w:jc w:val="both"/>
        <w:rPr>
          <w:rFonts w:ascii="Sakkal Majalla" w:hAnsi="Sakkal Majalla" w:cs="Sakkal Majalla"/>
          <w:b/>
          <w:bCs/>
          <w:sz w:val="28"/>
          <w:szCs w:val="28"/>
          <w:rtl/>
        </w:rPr>
      </w:pPr>
      <w:r w:rsidRPr="002F41EB">
        <w:rPr>
          <w:rFonts w:ascii="Sakkal Majalla" w:hAnsi="Sakkal Majalla" w:cs="Sakkal Majalla" w:hint="cs"/>
          <w:b/>
          <w:bCs/>
          <w:sz w:val="28"/>
          <w:szCs w:val="28"/>
          <w:rtl/>
        </w:rPr>
        <w:t>أبعاد جودة الخدمة:</w:t>
      </w:r>
    </w:p>
    <w:p w14:paraId="5947CAD2" w14:textId="77777777" w:rsidR="00E533A9" w:rsidRPr="002F41EB" w:rsidRDefault="00E533A9" w:rsidP="00E533A9">
      <w:pPr>
        <w:bidi/>
        <w:spacing w:line="384" w:lineRule="auto"/>
        <w:jc w:val="both"/>
        <w:rPr>
          <w:rFonts w:ascii="Sakkal Majalla" w:hAnsi="Sakkal Majalla" w:cs="Sakkal Majalla"/>
          <w:sz w:val="28"/>
          <w:szCs w:val="28"/>
          <w:rtl/>
          <w:lang w:bidi="ar-EG"/>
        </w:rPr>
      </w:pPr>
      <w:r w:rsidRPr="002F41EB">
        <w:rPr>
          <w:rFonts w:ascii="Sakkal Majalla" w:hAnsi="Sakkal Majalla" w:cs="Sakkal Majalla" w:hint="cs"/>
          <w:sz w:val="28"/>
          <w:szCs w:val="28"/>
          <w:rtl/>
        </w:rPr>
        <w:t xml:space="preserve">يوجد خمسة ابعاد لجودة الخدمة تتمثل فيما </w:t>
      </w:r>
      <w:r w:rsidRPr="002F41EB">
        <w:rPr>
          <w:rFonts w:ascii="Sakkal Majalla" w:hAnsi="Sakkal Majalla" w:cs="Sakkal Majalla" w:hint="cs"/>
          <w:sz w:val="28"/>
          <w:szCs w:val="28"/>
          <w:rtl/>
          <w:lang w:bidi="ar-EG"/>
        </w:rPr>
        <w:t xml:space="preserve">يلي: </w:t>
      </w:r>
      <w:r w:rsidRPr="002F41EB">
        <w:rPr>
          <w:rFonts w:ascii="Sakkal Majalla" w:hAnsi="Sakkal Majalla" w:cs="Sakkal Majalla" w:hint="cs"/>
          <w:sz w:val="28"/>
          <w:szCs w:val="28"/>
          <w:rtl/>
          <w:lang w:bidi="ar-BH"/>
        </w:rPr>
        <w:t>(</w:t>
      </w:r>
      <w:r w:rsidRPr="002F41EB">
        <w:rPr>
          <w:rFonts w:ascii="Sakkal Majalla" w:hAnsi="Sakkal Majalla" w:cs="Sakkal Majalla" w:hint="cs"/>
          <w:sz w:val="28"/>
          <w:szCs w:val="28"/>
          <w:lang w:bidi="ar-BH"/>
        </w:rPr>
        <w:t>Frank Cyrille</w:t>
      </w:r>
      <w:r w:rsidRPr="002F41EB">
        <w:rPr>
          <w:rFonts w:ascii="Sakkal Majalla" w:hAnsi="Sakkal Majalla" w:cs="Sakkal Majalla" w:hint="cs"/>
          <w:sz w:val="28"/>
          <w:szCs w:val="28"/>
          <w:lang w:val="en-US" w:bidi="ar-BH"/>
        </w:rPr>
        <w:t>2018</w:t>
      </w:r>
      <w:r w:rsidRPr="002F41EB">
        <w:rPr>
          <w:rFonts w:ascii="Sakkal Majalla" w:hAnsi="Sakkal Majalla" w:cs="Sakkal Majalla" w:hint="cs"/>
          <w:sz w:val="28"/>
          <w:szCs w:val="28"/>
          <w:rtl/>
          <w:lang w:bidi="ar-BH"/>
        </w:rPr>
        <w:t>).</w:t>
      </w:r>
    </w:p>
    <w:p w14:paraId="615ADF2E" w14:textId="37D25BC7" w:rsidR="00E533A9" w:rsidRPr="002F41EB" w:rsidRDefault="00E533A9" w:rsidP="009A5ACF">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اولا: الجوانب المادية:</w:t>
      </w:r>
      <w:r w:rsidR="009A5ACF">
        <w:rPr>
          <w:rFonts w:ascii="Sakkal Majalla" w:hAnsi="Sakkal Majalla" w:cs="Sakkal Majalla" w:hint="cs"/>
          <w:sz w:val="28"/>
          <w:szCs w:val="28"/>
          <w:rtl/>
        </w:rPr>
        <w:t xml:space="preserve"> </w:t>
      </w:r>
      <w:r w:rsidRPr="002F41EB">
        <w:rPr>
          <w:rFonts w:ascii="Sakkal Majalla" w:hAnsi="Sakkal Majalla" w:cs="Sakkal Majalla" w:hint="cs"/>
          <w:sz w:val="28"/>
          <w:szCs w:val="28"/>
          <w:rtl/>
        </w:rPr>
        <w:t>تشمل التسهيلات المادية والمعدات، والمظهر الخارجي لمقدمي الخدمة</w:t>
      </w:r>
    </w:p>
    <w:p w14:paraId="499797B6" w14:textId="51CCA30E" w:rsidR="00E533A9" w:rsidRPr="002F41EB" w:rsidRDefault="00E533A9" w:rsidP="009A5ACF">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ثانيا: المواصفات المعتمدة:</w:t>
      </w:r>
      <w:r w:rsidR="009A5ACF">
        <w:rPr>
          <w:rFonts w:ascii="Sakkal Majalla" w:hAnsi="Sakkal Majalla" w:cs="Sakkal Majalla" w:hint="cs"/>
          <w:sz w:val="28"/>
          <w:szCs w:val="28"/>
          <w:rtl/>
        </w:rPr>
        <w:t xml:space="preserve"> </w:t>
      </w:r>
      <w:r w:rsidRPr="002F41EB">
        <w:rPr>
          <w:rFonts w:ascii="Sakkal Majalla" w:hAnsi="Sakkal Majalla" w:cs="Sakkal Majalla" w:hint="cs"/>
          <w:sz w:val="28"/>
          <w:szCs w:val="28"/>
          <w:rtl/>
        </w:rPr>
        <w:t>القدرة على تقديم الخدمة المطلوبة بالضبط وفقا لمواصفات معينة.</w:t>
      </w:r>
    </w:p>
    <w:p w14:paraId="484FA124" w14:textId="11FAA15E" w:rsidR="00E533A9" w:rsidRPr="002F41EB" w:rsidRDefault="00E533A9" w:rsidP="009A5ACF">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ثالثا: سرعة الاستجابة:</w:t>
      </w:r>
      <w:r w:rsidR="009A5ACF">
        <w:rPr>
          <w:rFonts w:ascii="Sakkal Majalla" w:hAnsi="Sakkal Majalla" w:cs="Sakkal Majalla" w:hint="cs"/>
          <w:sz w:val="28"/>
          <w:szCs w:val="28"/>
          <w:rtl/>
        </w:rPr>
        <w:t xml:space="preserve"> </w:t>
      </w:r>
      <w:r w:rsidRPr="002F41EB">
        <w:rPr>
          <w:rFonts w:ascii="Sakkal Majalla" w:hAnsi="Sakkal Majalla" w:cs="Sakkal Majalla" w:hint="cs"/>
          <w:sz w:val="28"/>
          <w:szCs w:val="28"/>
          <w:rtl/>
        </w:rPr>
        <w:t xml:space="preserve">السرعة في تقديم الخدمة المطلوبة بشكل صحيح ودقيق من مقدمي الخدمة </w:t>
      </w:r>
    </w:p>
    <w:p w14:paraId="5777E03F" w14:textId="6CBC4DC4" w:rsidR="00E533A9" w:rsidRPr="002F41EB" w:rsidRDefault="00E533A9" w:rsidP="009A5ACF">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رابعا: الموثوقية والأمان</w:t>
      </w:r>
      <w:r w:rsidR="009A5ACF">
        <w:rPr>
          <w:rFonts w:ascii="Sakkal Majalla" w:hAnsi="Sakkal Majalla" w:cs="Sakkal Majalla" w:hint="cs"/>
          <w:sz w:val="28"/>
          <w:szCs w:val="28"/>
          <w:rtl/>
        </w:rPr>
        <w:t xml:space="preserve">: </w:t>
      </w:r>
      <w:r w:rsidRPr="002F41EB">
        <w:rPr>
          <w:rFonts w:ascii="Sakkal Majalla" w:hAnsi="Sakkal Majalla" w:cs="Sakkal Majalla" w:hint="cs"/>
          <w:sz w:val="28"/>
          <w:szCs w:val="28"/>
          <w:rtl/>
        </w:rPr>
        <w:t>مشاعر الثقة والأمان في التعامل مع المؤسسة من قبل العملاء واحترام الخوصصة للمعلومات الخاصة بالعملاء.</w:t>
      </w:r>
    </w:p>
    <w:p w14:paraId="10042481" w14:textId="0F0052CA" w:rsidR="00E533A9" w:rsidRPr="002F41EB" w:rsidRDefault="00E533A9" w:rsidP="009A5ACF">
      <w:pPr>
        <w:bidi/>
        <w:spacing w:line="384" w:lineRule="auto"/>
        <w:jc w:val="both"/>
        <w:rPr>
          <w:rFonts w:ascii="Sakkal Majalla" w:hAnsi="Sakkal Majalla" w:cs="Sakkal Majalla"/>
          <w:sz w:val="28"/>
          <w:szCs w:val="28"/>
          <w:rtl/>
        </w:rPr>
      </w:pPr>
      <w:r w:rsidRPr="002F41EB">
        <w:rPr>
          <w:rFonts w:ascii="Sakkal Majalla" w:hAnsi="Sakkal Majalla" w:cs="Sakkal Majalla" w:hint="cs"/>
          <w:sz w:val="28"/>
          <w:szCs w:val="28"/>
          <w:rtl/>
        </w:rPr>
        <w:t>خامسا: المعاملة الحسنة: فهم حاجات الزبائن الشخصية، ومعاملتهم بلطف، والاهتمام والتعاطف في التعامل بصفة شخصية واعتبارهم ليس مجرد عملاء بل يجب معاملتهم كأنهم أصدقاء.</w:t>
      </w:r>
    </w:p>
    <w:p w14:paraId="3FB97FFB" w14:textId="77777777" w:rsidR="00051175" w:rsidRPr="002F41EB" w:rsidRDefault="00051175" w:rsidP="00051175">
      <w:pPr>
        <w:bidi/>
        <w:spacing w:line="480" w:lineRule="auto"/>
        <w:jc w:val="both"/>
        <w:rPr>
          <w:rFonts w:ascii="Sakkal Majalla" w:hAnsi="Sakkal Majalla" w:cs="Times New Roman"/>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051175" w:rsidRPr="002F41EB" w:rsidSect="00E26F5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pgNumType w:start="0"/>
          <w:cols w:space="720"/>
          <w:titlePg/>
          <w:docGrid w:linePitch="360"/>
        </w:sectPr>
      </w:pPr>
    </w:p>
    <w:p w14:paraId="062B93EA" w14:textId="0EF57EC0" w:rsidR="00051175" w:rsidRPr="009A5ACF" w:rsidRDefault="009C1DCA" w:rsidP="00051175">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1/8 </w:t>
      </w:r>
      <w:r w:rsidR="00451CAA" w:rsidRPr="009A5ACF">
        <w:rPr>
          <w:rFonts w:ascii="Sakkal Majalla" w:hAnsi="Sakkal Majalla" w:cs="Sakkal Majalla" w:hint="cs"/>
          <w:b/>
          <w:bCs/>
          <w:sz w:val="32"/>
          <w:szCs w:val="32"/>
          <w:rtl/>
        </w:rPr>
        <w:t>الدراسات السابقة</w:t>
      </w:r>
    </w:p>
    <w:tbl>
      <w:tblPr>
        <w:bidiVisual/>
        <w:tblW w:w="14726" w:type="dxa"/>
        <w:tblInd w:w="1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1349"/>
        <w:gridCol w:w="1256"/>
        <w:gridCol w:w="1834"/>
        <w:gridCol w:w="2043"/>
        <w:gridCol w:w="1952"/>
        <w:gridCol w:w="2264"/>
        <w:gridCol w:w="1909"/>
        <w:gridCol w:w="1260"/>
      </w:tblGrid>
      <w:tr w:rsidR="002F41EB" w:rsidRPr="002F41EB" w14:paraId="5F409EC1" w14:textId="77777777" w:rsidTr="002F41EB">
        <w:trPr>
          <w:trHeight w:val="648"/>
        </w:trPr>
        <w:tc>
          <w:tcPr>
            <w:tcW w:w="550" w:type="dxa"/>
            <w:shd w:val="clear" w:color="auto" w:fill="auto"/>
            <w:vAlign w:val="center"/>
            <w:hideMark/>
          </w:tcPr>
          <w:p w14:paraId="50D62929"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Pr>
            </w:pPr>
            <w:r w:rsidRPr="002F41EB">
              <w:rPr>
                <w:rFonts w:ascii="Sakkal Majalla" w:eastAsia="Times New Roman" w:hAnsi="Sakkal Majalla" w:cs="Sakkal Majalla" w:hint="cs"/>
                <w:b/>
                <w:bCs/>
                <w:sz w:val="24"/>
                <w:szCs w:val="24"/>
                <w:rtl/>
              </w:rPr>
              <w:t xml:space="preserve">رقم الدراسة </w:t>
            </w:r>
          </w:p>
        </w:tc>
        <w:tc>
          <w:tcPr>
            <w:tcW w:w="1349" w:type="dxa"/>
            <w:shd w:val="clear" w:color="auto" w:fill="auto"/>
            <w:vAlign w:val="center"/>
            <w:hideMark/>
          </w:tcPr>
          <w:p w14:paraId="42F5E9BA" w14:textId="77777777" w:rsidR="00051175" w:rsidRPr="002F41EB" w:rsidRDefault="00051175" w:rsidP="00AE5F0A">
            <w:pPr>
              <w:bidi/>
              <w:spacing w:after="0" w:line="240" w:lineRule="auto"/>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عنوان الدراسة </w:t>
            </w:r>
          </w:p>
        </w:tc>
        <w:tc>
          <w:tcPr>
            <w:tcW w:w="1240" w:type="dxa"/>
            <w:shd w:val="clear" w:color="auto" w:fill="auto"/>
            <w:vAlign w:val="center"/>
            <w:hideMark/>
          </w:tcPr>
          <w:p w14:paraId="6F146A9F" w14:textId="77777777" w:rsidR="00051175" w:rsidRPr="002F41EB" w:rsidRDefault="00051175" w:rsidP="00AE5F0A">
            <w:pPr>
              <w:bidi/>
              <w:spacing w:after="0" w:line="240" w:lineRule="auto"/>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المؤلف والسنة </w:t>
            </w:r>
          </w:p>
        </w:tc>
        <w:tc>
          <w:tcPr>
            <w:tcW w:w="1877" w:type="dxa"/>
            <w:shd w:val="clear" w:color="auto" w:fill="auto"/>
            <w:vAlign w:val="center"/>
            <w:hideMark/>
          </w:tcPr>
          <w:p w14:paraId="7D4B3EBC" w14:textId="77777777" w:rsidR="00051175" w:rsidRPr="002F41EB" w:rsidRDefault="00051175" w:rsidP="00AE5F0A">
            <w:pPr>
              <w:bidi/>
              <w:spacing w:after="0" w:line="240" w:lineRule="auto"/>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اهداف الدراسة </w:t>
            </w:r>
          </w:p>
        </w:tc>
        <w:tc>
          <w:tcPr>
            <w:tcW w:w="2108" w:type="dxa"/>
            <w:shd w:val="clear" w:color="auto" w:fill="auto"/>
            <w:vAlign w:val="center"/>
            <w:hideMark/>
          </w:tcPr>
          <w:p w14:paraId="4AB29E91"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منهجية الدراسة </w:t>
            </w:r>
          </w:p>
        </w:tc>
        <w:tc>
          <w:tcPr>
            <w:tcW w:w="2002" w:type="dxa"/>
            <w:shd w:val="clear" w:color="auto" w:fill="auto"/>
            <w:vAlign w:val="center"/>
            <w:hideMark/>
          </w:tcPr>
          <w:p w14:paraId="417A0CA6" w14:textId="77777777" w:rsidR="00051175" w:rsidRPr="002F41EB" w:rsidRDefault="00051175" w:rsidP="00AE5F0A">
            <w:pPr>
              <w:bidi/>
              <w:spacing w:after="0" w:line="240" w:lineRule="auto"/>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اهم النتائج</w:t>
            </w:r>
          </w:p>
        </w:tc>
        <w:tc>
          <w:tcPr>
            <w:tcW w:w="2348" w:type="dxa"/>
            <w:shd w:val="clear" w:color="auto" w:fill="auto"/>
            <w:vAlign w:val="center"/>
            <w:hideMark/>
          </w:tcPr>
          <w:p w14:paraId="02440C55"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أوجه الشبة مع الدراسة الحالية </w:t>
            </w:r>
          </w:p>
        </w:tc>
        <w:tc>
          <w:tcPr>
            <w:tcW w:w="1972" w:type="dxa"/>
            <w:shd w:val="clear" w:color="auto" w:fill="auto"/>
            <w:vAlign w:val="center"/>
            <w:hideMark/>
          </w:tcPr>
          <w:p w14:paraId="0799CC0F"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أوجه الاختلاف عن الدراسة الحالية </w:t>
            </w:r>
          </w:p>
        </w:tc>
        <w:tc>
          <w:tcPr>
            <w:tcW w:w="1280" w:type="dxa"/>
            <w:shd w:val="clear" w:color="auto" w:fill="auto"/>
            <w:vAlign w:val="center"/>
            <w:hideMark/>
          </w:tcPr>
          <w:p w14:paraId="32361140"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الفجوة البحثية </w:t>
            </w:r>
          </w:p>
        </w:tc>
      </w:tr>
      <w:tr w:rsidR="002F41EB" w:rsidRPr="002F41EB" w14:paraId="3710B3DC" w14:textId="77777777" w:rsidTr="002F41EB">
        <w:trPr>
          <w:trHeight w:val="2592"/>
        </w:trPr>
        <w:tc>
          <w:tcPr>
            <w:tcW w:w="550" w:type="dxa"/>
            <w:shd w:val="clear" w:color="auto" w:fill="auto"/>
            <w:vAlign w:val="center"/>
            <w:hideMark/>
          </w:tcPr>
          <w:p w14:paraId="4D172CE3"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الدراسة الاولي </w:t>
            </w:r>
          </w:p>
        </w:tc>
        <w:tc>
          <w:tcPr>
            <w:tcW w:w="1349" w:type="dxa"/>
            <w:shd w:val="clear" w:color="auto" w:fill="auto"/>
            <w:vAlign w:val="center"/>
            <w:hideMark/>
          </w:tcPr>
          <w:p w14:paraId="0D21EFA9" w14:textId="77777777" w:rsidR="00051175" w:rsidRPr="002F41EB" w:rsidRDefault="00051175" w:rsidP="00AE5F0A">
            <w:pPr>
              <w:bidi/>
              <w:spacing w:after="0" w:line="240" w:lineRule="auto"/>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240" w:type="dxa"/>
            <w:shd w:val="clear" w:color="auto" w:fill="auto"/>
            <w:vAlign w:val="center"/>
            <w:hideMark/>
          </w:tcPr>
          <w:p w14:paraId="69F3EF26" w14:textId="77777777" w:rsidR="00051175" w:rsidRPr="002F41EB" w:rsidRDefault="00051175" w:rsidP="00AE5F0A">
            <w:pPr>
              <w:bidi/>
              <w:spacing w:after="0" w:line="240" w:lineRule="auto"/>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دراسة (قاسم، 2024)</w:t>
            </w:r>
          </w:p>
        </w:tc>
        <w:tc>
          <w:tcPr>
            <w:tcW w:w="1877" w:type="dxa"/>
            <w:shd w:val="clear" w:color="auto" w:fill="auto"/>
            <w:vAlign w:val="center"/>
            <w:hideMark/>
          </w:tcPr>
          <w:p w14:paraId="4E2A6CF4" w14:textId="77777777" w:rsidR="00051175" w:rsidRPr="002F41EB" w:rsidRDefault="00051175" w:rsidP="00AE5F0A">
            <w:pPr>
              <w:bidi/>
              <w:spacing w:after="0" w:line="240" w:lineRule="auto"/>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108" w:type="dxa"/>
            <w:shd w:val="clear" w:color="auto" w:fill="auto"/>
            <w:vAlign w:val="center"/>
            <w:hideMark/>
          </w:tcPr>
          <w:p w14:paraId="4CA2B8E9"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2002" w:type="dxa"/>
            <w:shd w:val="clear" w:color="auto" w:fill="auto"/>
            <w:vAlign w:val="center"/>
            <w:hideMark/>
          </w:tcPr>
          <w:p w14:paraId="199CAE8B" w14:textId="77777777" w:rsidR="00051175" w:rsidRPr="002F41EB" w:rsidRDefault="00051175" w:rsidP="00AE5F0A">
            <w:pPr>
              <w:bidi/>
              <w:spacing w:after="0" w:line="240" w:lineRule="auto"/>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348" w:type="dxa"/>
            <w:shd w:val="clear" w:color="auto" w:fill="auto"/>
            <w:vAlign w:val="center"/>
            <w:hideMark/>
          </w:tcPr>
          <w:p w14:paraId="2AE0D38E"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972" w:type="dxa"/>
            <w:shd w:val="clear" w:color="auto" w:fill="auto"/>
            <w:vAlign w:val="center"/>
            <w:hideMark/>
          </w:tcPr>
          <w:p w14:paraId="0E20A5E3" w14:textId="040821BE"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w:t>
            </w:r>
            <w:r w:rsidR="001D3D96" w:rsidRPr="002F41EB">
              <w:rPr>
                <w:rFonts w:ascii="Sakkal Majalla" w:eastAsia="Times New Roman" w:hAnsi="Sakkal Majalla" w:cs="Sakkal Majalla" w:hint="cs"/>
                <w:sz w:val="24"/>
                <w:szCs w:val="24"/>
                <w:rtl/>
              </w:rPr>
              <w:t>القطاع الصحي</w:t>
            </w:r>
            <w:r w:rsidRPr="002F41EB">
              <w:rPr>
                <w:rFonts w:ascii="Sakkal Majalla" w:eastAsia="Times New Roman" w:hAnsi="Sakkal Majalla" w:cs="Sakkal Majalla" w:hint="cs"/>
                <w:sz w:val="24"/>
                <w:szCs w:val="24"/>
                <w:rtl/>
              </w:rPr>
              <w:t xml:space="preserve"> في المملكة العربية السعودية </w:t>
            </w:r>
          </w:p>
        </w:tc>
        <w:tc>
          <w:tcPr>
            <w:tcW w:w="1280" w:type="dxa"/>
            <w:shd w:val="clear" w:color="auto" w:fill="auto"/>
            <w:vAlign w:val="center"/>
            <w:hideMark/>
          </w:tcPr>
          <w:p w14:paraId="1588AAE4"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تدور الفجوة البحثية حول تأثير استخدام تقنيات التحول الرقمي في تعزيز جودة الخدمة</w:t>
            </w:r>
          </w:p>
        </w:tc>
      </w:tr>
      <w:tr w:rsidR="002F41EB" w:rsidRPr="002F41EB" w14:paraId="108F3D53" w14:textId="77777777" w:rsidTr="002F41EB">
        <w:trPr>
          <w:trHeight w:val="3888"/>
        </w:trPr>
        <w:tc>
          <w:tcPr>
            <w:tcW w:w="550" w:type="dxa"/>
            <w:shd w:val="clear" w:color="auto" w:fill="auto"/>
            <w:vAlign w:val="center"/>
            <w:hideMark/>
          </w:tcPr>
          <w:p w14:paraId="16D0E042"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lastRenderedPageBreak/>
              <w:t>الدراسة الثانية</w:t>
            </w:r>
          </w:p>
        </w:tc>
        <w:tc>
          <w:tcPr>
            <w:tcW w:w="1349" w:type="dxa"/>
            <w:shd w:val="clear" w:color="auto" w:fill="auto"/>
            <w:vAlign w:val="center"/>
            <w:hideMark/>
          </w:tcPr>
          <w:p w14:paraId="6637F594"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تقنيات التحول الرقمي بشركات الاتصالات المصرية ودورها في إدارة علاقات العملاء– دراسة ميدانية</w:t>
            </w:r>
          </w:p>
        </w:tc>
        <w:tc>
          <w:tcPr>
            <w:tcW w:w="1240" w:type="dxa"/>
            <w:shd w:val="clear" w:color="auto" w:fill="auto"/>
            <w:vAlign w:val="center"/>
            <w:hideMark/>
          </w:tcPr>
          <w:p w14:paraId="0BD5120D"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دراسة (السمان، 2024)</w:t>
            </w:r>
          </w:p>
        </w:tc>
        <w:tc>
          <w:tcPr>
            <w:tcW w:w="1877" w:type="dxa"/>
            <w:shd w:val="clear" w:color="auto" w:fill="auto"/>
            <w:vAlign w:val="center"/>
            <w:hideMark/>
          </w:tcPr>
          <w:p w14:paraId="082223B0"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هدفت إلى رصد مدى نجاح شركات الاتصالات في استخدام تقنيات التحول الرقمي في إدارة علاقات العملاء بأبعادها المختلفة (درجة تبني الاتصالات الفعالة- درجة تبني الاستثمار في العلاقة- درجة رضا العملاء عن الخدمات المقدمة- درجة ولاء العملاء للشركة- الصورة الذهنية للشركة لدى العملاء)</w:t>
            </w:r>
          </w:p>
        </w:tc>
        <w:tc>
          <w:tcPr>
            <w:tcW w:w="2108" w:type="dxa"/>
            <w:shd w:val="clear" w:color="auto" w:fill="auto"/>
            <w:vAlign w:val="center"/>
            <w:hideMark/>
          </w:tcPr>
          <w:p w14:paraId="20BFDBCD"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2002" w:type="dxa"/>
            <w:shd w:val="clear" w:color="auto" w:fill="auto"/>
            <w:vAlign w:val="center"/>
            <w:hideMark/>
          </w:tcPr>
          <w:p w14:paraId="7B5FF82C"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كشفت الدراسة عن أن تطبيقات التحول الرقمي أسهمت بصورة كبيرة في إدارة علاقات العملاء بشركات الاتصالات بأبعادها المختلفة..</w:t>
            </w:r>
          </w:p>
        </w:tc>
        <w:tc>
          <w:tcPr>
            <w:tcW w:w="2348" w:type="dxa"/>
            <w:shd w:val="clear" w:color="auto" w:fill="auto"/>
            <w:vAlign w:val="center"/>
            <w:hideMark/>
          </w:tcPr>
          <w:p w14:paraId="2BC0B2BC"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كلا الدراستين تم في قطاع شركات الاتصالات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972" w:type="dxa"/>
            <w:shd w:val="clear" w:color="auto" w:fill="auto"/>
            <w:vAlign w:val="center"/>
            <w:hideMark/>
          </w:tcPr>
          <w:p w14:paraId="1A95AECA"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1280" w:type="dxa"/>
            <w:shd w:val="clear" w:color="auto" w:fill="auto"/>
            <w:vAlign w:val="center"/>
            <w:hideMark/>
          </w:tcPr>
          <w:p w14:paraId="7B5F42B6"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تدور الفجوة البحثية حول تقنيات التحول الرقمي بشركات الاتصالات المصرية ودورها في إدارة علاقات العملاء</w:t>
            </w:r>
          </w:p>
        </w:tc>
      </w:tr>
      <w:tr w:rsidR="002F41EB" w:rsidRPr="002F41EB" w14:paraId="4B9CDA81" w14:textId="77777777" w:rsidTr="009C1DCA">
        <w:trPr>
          <w:trHeight w:val="841"/>
        </w:trPr>
        <w:tc>
          <w:tcPr>
            <w:tcW w:w="550" w:type="dxa"/>
            <w:shd w:val="clear" w:color="auto" w:fill="auto"/>
            <w:vAlign w:val="center"/>
            <w:hideMark/>
          </w:tcPr>
          <w:p w14:paraId="623060B5"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الدراسة الثالثة</w:t>
            </w:r>
          </w:p>
        </w:tc>
        <w:tc>
          <w:tcPr>
            <w:tcW w:w="1349" w:type="dxa"/>
            <w:shd w:val="clear" w:color="auto" w:fill="auto"/>
            <w:vAlign w:val="center"/>
            <w:hideMark/>
          </w:tcPr>
          <w:p w14:paraId="74FAEB7F"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تأثير جودة اداء الخدمات على رضاء العملاء دراسة ميدانية</w:t>
            </w:r>
          </w:p>
        </w:tc>
        <w:tc>
          <w:tcPr>
            <w:tcW w:w="1240" w:type="dxa"/>
            <w:shd w:val="clear" w:color="auto" w:fill="auto"/>
            <w:vAlign w:val="center"/>
            <w:hideMark/>
          </w:tcPr>
          <w:p w14:paraId="59296EFB"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دراسة (العوضي، 2024)</w:t>
            </w:r>
          </w:p>
        </w:tc>
        <w:tc>
          <w:tcPr>
            <w:tcW w:w="1877" w:type="dxa"/>
            <w:shd w:val="clear" w:color="auto" w:fill="auto"/>
            <w:vAlign w:val="center"/>
            <w:hideMark/>
          </w:tcPr>
          <w:p w14:paraId="2593792A"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108" w:type="dxa"/>
            <w:shd w:val="clear" w:color="auto" w:fill="auto"/>
            <w:vAlign w:val="center"/>
            <w:hideMark/>
          </w:tcPr>
          <w:p w14:paraId="259BFBE7"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w:t>
            </w:r>
            <w:r w:rsidRPr="002F41EB">
              <w:rPr>
                <w:rFonts w:ascii="Sakkal Majalla" w:eastAsia="Times New Roman" w:hAnsi="Sakkal Majalla" w:cs="Sakkal Majalla" w:hint="cs"/>
                <w:sz w:val="24"/>
                <w:szCs w:val="24"/>
                <w:rtl/>
              </w:rPr>
              <w:lastRenderedPageBreak/>
              <w:t>الإحصائية للعلوم الاجتماعية (</w:t>
            </w:r>
            <w:r w:rsidRPr="002F41EB">
              <w:rPr>
                <w:rFonts w:ascii="Sakkal Majalla" w:eastAsia="Times New Roman" w:hAnsi="Sakkal Majalla" w:cs="Sakkal Majalla" w:hint="cs"/>
                <w:sz w:val="24"/>
                <w:szCs w:val="24"/>
              </w:rPr>
              <w:t>SPSS</w:t>
            </w:r>
            <w:r w:rsidRPr="002F41EB">
              <w:rPr>
                <w:rFonts w:ascii="Sakkal Majalla" w:eastAsia="Times New Roman" w:hAnsi="Sakkal Majalla" w:cs="Sakkal Majalla" w:hint="cs"/>
                <w:sz w:val="24"/>
                <w:szCs w:val="24"/>
                <w:rtl/>
              </w:rPr>
              <w:t>)</w:t>
            </w:r>
          </w:p>
        </w:tc>
        <w:tc>
          <w:tcPr>
            <w:tcW w:w="2002" w:type="dxa"/>
            <w:shd w:val="clear" w:color="auto" w:fill="auto"/>
            <w:vAlign w:val="center"/>
            <w:hideMark/>
          </w:tcPr>
          <w:p w14:paraId="6C1B96DF"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lastRenderedPageBreak/>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348" w:type="dxa"/>
            <w:shd w:val="clear" w:color="auto" w:fill="auto"/>
            <w:vAlign w:val="center"/>
            <w:hideMark/>
          </w:tcPr>
          <w:p w14:paraId="7977CD90"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الاتصالات وان كلا الدراستين استخدمتا نفس المنهجية (الوصفي التحليلي) كانت لهما نتائج متقاربة وكلا الدراستين لهما نفس الهدف </w:t>
            </w:r>
            <w:r w:rsidRPr="002F41EB">
              <w:rPr>
                <w:rFonts w:ascii="Sakkal Majalla" w:eastAsia="Times New Roman" w:hAnsi="Sakkal Majalla" w:cs="Sakkal Majalla" w:hint="cs"/>
                <w:sz w:val="24"/>
                <w:szCs w:val="24"/>
                <w:rtl/>
              </w:rPr>
              <w:lastRenderedPageBreak/>
              <w:t xml:space="preserve">الأساسي الموجه الي خدمة العملاء لتحقق اهداف الشركة </w:t>
            </w:r>
          </w:p>
        </w:tc>
        <w:tc>
          <w:tcPr>
            <w:tcW w:w="1972" w:type="dxa"/>
            <w:shd w:val="clear" w:color="auto" w:fill="auto"/>
            <w:vAlign w:val="center"/>
            <w:hideMark/>
          </w:tcPr>
          <w:p w14:paraId="04160487"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lastRenderedPageBreak/>
              <w:t xml:space="preserve">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w:t>
            </w:r>
            <w:r w:rsidRPr="002F41EB">
              <w:rPr>
                <w:rFonts w:ascii="Sakkal Majalla" w:eastAsia="Times New Roman" w:hAnsi="Sakkal Majalla" w:cs="Sakkal Majalla" w:hint="cs"/>
                <w:sz w:val="24"/>
                <w:szCs w:val="24"/>
                <w:rtl/>
              </w:rPr>
              <w:lastRenderedPageBreak/>
              <w:t>تمت في المملكة العربية السعودية</w:t>
            </w:r>
          </w:p>
        </w:tc>
        <w:tc>
          <w:tcPr>
            <w:tcW w:w="1280" w:type="dxa"/>
            <w:shd w:val="clear" w:color="auto" w:fill="auto"/>
            <w:vAlign w:val="center"/>
            <w:hideMark/>
          </w:tcPr>
          <w:p w14:paraId="5BB86238"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lastRenderedPageBreak/>
              <w:t>تدور الفجوة البحثية حول تأثير جودة اداء الخدمات على رضاء العملاء</w:t>
            </w:r>
          </w:p>
        </w:tc>
      </w:tr>
      <w:tr w:rsidR="002F41EB" w:rsidRPr="002F41EB" w14:paraId="754C5A4D" w14:textId="77777777" w:rsidTr="002F41EB">
        <w:trPr>
          <w:trHeight w:val="4536"/>
        </w:trPr>
        <w:tc>
          <w:tcPr>
            <w:tcW w:w="550" w:type="dxa"/>
            <w:shd w:val="clear" w:color="auto" w:fill="auto"/>
            <w:vAlign w:val="center"/>
            <w:hideMark/>
          </w:tcPr>
          <w:p w14:paraId="5B7770BC"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الدراسة الرابعة</w:t>
            </w:r>
          </w:p>
        </w:tc>
        <w:tc>
          <w:tcPr>
            <w:tcW w:w="1349" w:type="dxa"/>
            <w:shd w:val="clear" w:color="auto" w:fill="auto"/>
            <w:vAlign w:val="center"/>
            <w:hideMark/>
          </w:tcPr>
          <w:p w14:paraId="102CCF64"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Pr>
              <w:t>Assessing</w:t>
            </w:r>
            <w:r w:rsidRPr="002F41EB">
              <w:rPr>
                <w:rFonts w:ascii="Sakkal Majalla" w:eastAsia="Times New Roman" w:hAnsi="Sakkal Majalla" w:cs="Sakkal Majalla" w:hint="cs"/>
                <w:sz w:val="24"/>
                <w:szCs w:val="24"/>
                <w:rtl/>
              </w:rPr>
              <w:t xml:space="preserve"> </w:t>
            </w:r>
            <w:r w:rsidRPr="002F41EB">
              <w:rPr>
                <w:rFonts w:ascii="Sakkal Majalla" w:eastAsia="Times New Roman" w:hAnsi="Sakkal Majalla" w:cs="Sakkal Majalla" w:hint="cs"/>
                <w:sz w:val="24"/>
                <w:szCs w:val="24"/>
              </w:rPr>
              <w:t>the Digital Transformation on Customer Satisfaction in the Telecom Industry</w:t>
            </w:r>
            <w:r w:rsidRPr="002F41EB">
              <w:rPr>
                <w:rFonts w:ascii="Sakkal Majalla" w:eastAsia="Times New Roman" w:hAnsi="Sakkal Majalla" w:cs="Sakkal Majalla" w:hint="cs"/>
                <w:sz w:val="24"/>
                <w:szCs w:val="24"/>
                <w:rtl/>
              </w:rPr>
              <w:t xml:space="preserve">: </w:t>
            </w:r>
            <w:r w:rsidRPr="002F41EB">
              <w:rPr>
                <w:rFonts w:ascii="Sakkal Majalla" w:eastAsia="Times New Roman" w:hAnsi="Sakkal Majalla" w:cs="Sakkal Majalla" w:hint="cs"/>
                <w:sz w:val="24"/>
                <w:szCs w:val="24"/>
              </w:rPr>
              <w:t>A TQM–SERVQUAL Perspective</w:t>
            </w:r>
            <w:r w:rsidRPr="002F41EB">
              <w:rPr>
                <w:rFonts w:ascii="Sakkal Majalla" w:eastAsia="Times New Roman" w:hAnsi="Sakkal Majalla" w:cs="Sakkal Majalla" w:hint="cs"/>
                <w:sz w:val="24"/>
                <w:szCs w:val="24"/>
                <w:rtl/>
              </w:rPr>
              <w:br/>
              <w:t>تقييم تأثير إدارة التحول الرقمي على رضا العملاء في قطاع الاتصالات: منظور إدارة الجودة الشاملة - جودة الخدمة</w:t>
            </w:r>
          </w:p>
        </w:tc>
        <w:tc>
          <w:tcPr>
            <w:tcW w:w="1240" w:type="dxa"/>
            <w:shd w:val="clear" w:color="auto" w:fill="auto"/>
            <w:vAlign w:val="center"/>
            <w:hideMark/>
          </w:tcPr>
          <w:p w14:paraId="221CE2CE"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w:t>
            </w:r>
            <w:r w:rsidRPr="002F41EB">
              <w:rPr>
                <w:rFonts w:ascii="Sakkal Majalla" w:eastAsia="Times New Roman" w:hAnsi="Sakkal Majalla" w:cs="Sakkal Majalla" w:hint="cs"/>
                <w:sz w:val="24"/>
                <w:szCs w:val="24"/>
              </w:rPr>
              <w:t>Michael</w:t>
            </w:r>
            <w:r w:rsidRPr="002F41EB">
              <w:rPr>
                <w:rFonts w:ascii="Sakkal Majalla" w:eastAsia="Times New Roman" w:hAnsi="Sakkal Majalla" w:cs="Sakkal Majalla" w:hint="cs"/>
                <w:sz w:val="24"/>
                <w:szCs w:val="24"/>
                <w:rtl/>
              </w:rPr>
              <w:t xml:space="preserve"> </w:t>
            </w:r>
            <w:r w:rsidRPr="002F41EB">
              <w:rPr>
                <w:rFonts w:ascii="Sakkal Majalla" w:eastAsia="Times New Roman" w:hAnsi="Sakkal Majalla" w:cs="Sakkal Majalla" w:hint="cs"/>
                <w:sz w:val="24"/>
                <w:szCs w:val="24"/>
              </w:rPr>
              <w:t>Owusu-Kyei. 2023</w:t>
            </w:r>
            <w:r w:rsidRPr="002F41EB">
              <w:rPr>
                <w:rFonts w:ascii="Sakkal Majalla" w:eastAsia="Times New Roman" w:hAnsi="Sakkal Majalla" w:cs="Sakkal Majalla" w:hint="cs"/>
                <w:sz w:val="24"/>
                <w:szCs w:val="24"/>
                <w:rtl/>
              </w:rPr>
              <w:t xml:space="preserve">)دراسة  </w:t>
            </w:r>
          </w:p>
        </w:tc>
        <w:tc>
          <w:tcPr>
            <w:tcW w:w="1877" w:type="dxa"/>
            <w:shd w:val="clear" w:color="auto" w:fill="auto"/>
            <w:vAlign w:val="center"/>
            <w:hideMark/>
          </w:tcPr>
          <w:p w14:paraId="4935CA82"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هدفت الدراسة إلى اختبار التأثير الرئيسي على رضا العملاء في قطاع الاتصالات الغاني، وبالتالي الحاجة إلى هذا البحث. مع استمرار ارتفاع رضا العملاء، يتوقع عملاء الاتصالات تحسن جودة الخدمة لتلبية رضاهم. </w:t>
            </w:r>
          </w:p>
        </w:tc>
        <w:tc>
          <w:tcPr>
            <w:tcW w:w="2108" w:type="dxa"/>
            <w:shd w:val="clear" w:color="auto" w:fill="auto"/>
            <w:vAlign w:val="center"/>
            <w:hideMark/>
          </w:tcPr>
          <w:p w14:paraId="2FA6B69E"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002" w:type="dxa"/>
            <w:shd w:val="clear" w:color="auto" w:fill="auto"/>
            <w:vAlign w:val="center"/>
            <w:hideMark/>
          </w:tcPr>
          <w:p w14:paraId="29B899A0"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النتيجة الرئيسية على أن إدارة التحول الرقمي كان لها تأثير كبير على جودة الخدمة ورضا العملاء في شركات الاتصالات في غانا.</w:t>
            </w:r>
          </w:p>
        </w:tc>
        <w:tc>
          <w:tcPr>
            <w:tcW w:w="2348" w:type="dxa"/>
            <w:shd w:val="clear" w:color="auto" w:fill="auto"/>
            <w:vAlign w:val="center"/>
            <w:hideMark/>
          </w:tcPr>
          <w:p w14:paraId="29EA5AE1"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الاتصالات </w:t>
            </w:r>
          </w:p>
        </w:tc>
        <w:tc>
          <w:tcPr>
            <w:tcW w:w="1972" w:type="dxa"/>
            <w:shd w:val="clear" w:color="auto" w:fill="auto"/>
            <w:vAlign w:val="center"/>
            <w:hideMark/>
          </w:tcPr>
          <w:p w14:paraId="1EAD35B8"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1280" w:type="dxa"/>
            <w:shd w:val="clear" w:color="auto" w:fill="auto"/>
            <w:vAlign w:val="center"/>
            <w:hideMark/>
          </w:tcPr>
          <w:p w14:paraId="75F28E5C"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تدور الفجوة البحثية للدراسة حول تقييم تأثير إدارة الجودة الشاملة على رضا العملاء في قطاع الاتصالات</w:t>
            </w:r>
          </w:p>
        </w:tc>
      </w:tr>
      <w:tr w:rsidR="002F41EB" w:rsidRPr="002F41EB" w14:paraId="57DD79C5" w14:textId="77777777" w:rsidTr="002F41EB">
        <w:trPr>
          <w:trHeight w:val="2916"/>
        </w:trPr>
        <w:tc>
          <w:tcPr>
            <w:tcW w:w="550" w:type="dxa"/>
            <w:shd w:val="clear" w:color="auto" w:fill="auto"/>
            <w:vAlign w:val="center"/>
            <w:hideMark/>
          </w:tcPr>
          <w:p w14:paraId="0D3137FB"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lastRenderedPageBreak/>
              <w:t>الدراسة الخامسة</w:t>
            </w:r>
          </w:p>
        </w:tc>
        <w:tc>
          <w:tcPr>
            <w:tcW w:w="1349" w:type="dxa"/>
            <w:shd w:val="clear" w:color="auto" w:fill="auto"/>
            <w:vAlign w:val="center"/>
            <w:hideMark/>
          </w:tcPr>
          <w:p w14:paraId="343D6356"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w:t>
            </w:r>
          </w:p>
        </w:tc>
        <w:tc>
          <w:tcPr>
            <w:tcW w:w="1240" w:type="dxa"/>
            <w:shd w:val="clear" w:color="auto" w:fill="auto"/>
            <w:vAlign w:val="center"/>
            <w:hideMark/>
          </w:tcPr>
          <w:p w14:paraId="3218BB33"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دراسة أمل زاهد 2023</w:t>
            </w:r>
          </w:p>
        </w:tc>
        <w:tc>
          <w:tcPr>
            <w:tcW w:w="1877" w:type="dxa"/>
            <w:shd w:val="clear" w:color="auto" w:fill="auto"/>
            <w:vAlign w:val="center"/>
            <w:hideMark/>
          </w:tcPr>
          <w:p w14:paraId="79D26F03"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هدف البحث إلى التَّعرُّف على دور استراتيجيات التحول الرقمي في رفع الكفاءة التشغيلية والتسويقية لخدمات الاتصالات بشركة الاتصالات السعودية، </w:t>
            </w:r>
          </w:p>
        </w:tc>
        <w:tc>
          <w:tcPr>
            <w:tcW w:w="2108" w:type="dxa"/>
            <w:shd w:val="clear" w:color="auto" w:fill="auto"/>
            <w:vAlign w:val="center"/>
            <w:hideMark/>
          </w:tcPr>
          <w:p w14:paraId="18F9BDFA"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الاتصالات السعودية، وقد بلغت العينة المختارة (60) موظف وموظفة</w:t>
            </w:r>
          </w:p>
        </w:tc>
        <w:tc>
          <w:tcPr>
            <w:tcW w:w="2002" w:type="dxa"/>
            <w:shd w:val="clear" w:color="auto" w:fill="auto"/>
            <w:vAlign w:val="center"/>
            <w:hideMark/>
          </w:tcPr>
          <w:p w14:paraId="3FF9EB46"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 الاتصالات بشركة الاتصالات السعودية</w:t>
            </w:r>
          </w:p>
        </w:tc>
        <w:tc>
          <w:tcPr>
            <w:tcW w:w="2348" w:type="dxa"/>
            <w:shd w:val="clear" w:color="auto" w:fill="auto"/>
            <w:vAlign w:val="center"/>
            <w:hideMark/>
          </w:tcPr>
          <w:p w14:paraId="71C3B2E5"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التطبيق في شركات الاتصالات في المملكة العربية السعودية</w:t>
            </w:r>
          </w:p>
        </w:tc>
        <w:tc>
          <w:tcPr>
            <w:tcW w:w="1972" w:type="dxa"/>
            <w:shd w:val="clear" w:color="auto" w:fill="auto"/>
            <w:vAlign w:val="center"/>
            <w:hideMark/>
          </w:tcPr>
          <w:p w14:paraId="7BB2EC8E"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اختلاف المتغير التابع حيث استخدمت الدراسة الكفاءة التشغيلية كمتغير تابع بالإضافة الي اختلاف عينة ومجتمع الدراسة </w:t>
            </w:r>
          </w:p>
        </w:tc>
        <w:tc>
          <w:tcPr>
            <w:tcW w:w="1280" w:type="dxa"/>
            <w:shd w:val="clear" w:color="auto" w:fill="auto"/>
            <w:vAlign w:val="center"/>
            <w:hideMark/>
          </w:tcPr>
          <w:p w14:paraId="1A29FD0C"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استراتيجية عملية التغيير المستمرة تؤثر سلباً في جودة العمل واستمراره، بهدف تحقيق الاستدامة، والاستفادة من الخبرات المتراكمة، وتجنب تأخر العمل أو توقفه</w:t>
            </w:r>
          </w:p>
        </w:tc>
      </w:tr>
      <w:tr w:rsidR="002F41EB" w:rsidRPr="002F41EB" w14:paraId="655AFFFF" w14:textId="77777777" w:rsidTr="002F41EB">
        <w:trPr>
          <w:trHeight w:val="2916"/>
        </w:trPr>
        <w:tc>
          <w:tcPr>
            <w:tcW w:w="550" w:type="dxa"/>
            <w:shd w:val="clear" w:color="auto" w:fill="auto"/>
            <w:vAlign w:val="center"/>
            <w:hideMark/>
          </w:tcPr>
          <w:p w14:paraId="66954E2F"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الدراسة السادسة</w:t>
            </w:r>
          </w:p>
        </w:tc>
        <w:tc>
          <w:tcPr>
            <w:tcW w:w="1349" w:type="dxa"/>
            <w:shd w:val="clear" w:color="auto" w:fill="auto"/>
            <w:vAlign w:val="center"/>
            <w:hideMark/>
          </w:tcPr>
          <w:p w14:paraId="08E55631"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أثر جودة الخدمات المصرفية في تحقيق رضا العميل من خلال بناء صورة ذهنية إيجابية – دراسة ميدانية في البنوك العاملة في صنعاء – اليمن</w:t>
            </w:r>
          </w:p>
        </w:tc>
        <w:tc>
          <w:tcPr>
            <w:tcW w:w="1240" w:type="dxa"/>
            <w:shd w:val="clear" w:color="auto" w:fill="auto"/>
            <w:vAlign w:val="center"/>
            <w:hideMark/>
          </w:tcPr>
          <w:p w14:paraId="6128459A"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دراسة (ميرغني واخرون، 2023)</w:t>
            </w:r>
          </w:p>
        </w:tc>
        <w:tc>
          <w:tcPr>
            <w:tcW w:w="1877" w:type="dxa"/>
            <w:shd w:val="clear" w:color="auto" w:fill="auto"/>
            <w:vAlign w:val="center"/>
            <w:hideMark/>
          </w:tcPr>
          <w:p w14:paraId="610320CD"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2108" w:type="dxa"/>
            <w:shd w:val="clear" w:color="auto" w:fill="auto"/>
            <w:vAlign w:val="center"/>
            <w:hideMark/>
          </w:tcPr>
          <w:p w14:paraId="500E3BFA"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2F41EB">
              <w:rPr>
                <w:rFonts w:ascii="Sakkal Majalla" w:eastAsia="Times New Roman" w:hAnsi="Sakkal Majalla" w:cs="Sakkal Majalla" w:hint="cs"/>
                <w:sz w:val="24"/>
                <w:szCs w:val="24"/>
              </w:rPr>
              <w:t>SPSS</w:t>
            </w:r>
            <w:r w:rsidRPr="002F41EB">
              <w:rPr>
                <w:rFonts w:ascii="Sakkal Majalla" w:eastAsia="Times New Roman" w:hAnsi="Sakkal Majalla" w:cs="Sakkal Majalla" w:hint="cs"/>
                <w:sz w:val="24"/>
                <w:szCs w:val="24"/>
                <w:rtl/>
              </w:rPr>
              <w:t>)، وقد استخدم الباحثان المنهج الوصفي التحليلي للإجابة على تساؤلات الدراسة واختبار فروضها</w:t>
            </w:r>
          </w:p>
        </w:tc>
        <w:tc>
          <w:tcPr>
            <w:tcW w:w="2002" w:type="dxa"/>
            <w:shd w:val="clear" w:color="auto" w:fill="auto"/>
            <w:vAlign w:val="center"/>
            <w:hideMark/>
          </w:tcPr>
          <w:p w14:paraId="4D1FC80D"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348" w:type="dxa"/>
            <w:shd w:val="clear" w:color="auto" w:fill="auto"/>
            <w:vAlign w:val="center"/>
            <w:hideMark/>
          </w:tcPr>
          <w:p w14:paraId="574A7995"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972" w:type="dxa"/>
            <w:shd w:val="clear" w:color="auto" w:fill="auto"/>
            <w:vAlign w:val="center"/>
            <w:hideMark/>
          </w:tcPr>
          <w:p w14:paraId="5F272151"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1280" w:type="dxa"/>
            <w:shd w:val="clear" w:color="auto" w:fill="auto"/>
            <w:vAlign w:val="center"/>
            <w:hideMark/>
          </w:tcPr>
          <w:p w14:paraId="7B36189C"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تدور الفجوة البحثية حول أثر جودة الخدمات المصرفية في تحقيق رضا العميل من خلال بناء صورة ذهنية إيجابية</w:t>
            </w:r>
          </w:p>
        </w:tc>
      </w:tr>
      <w:tr w:rsidR="002F41EB" w:rsidRPr="002F41EB" w14:paraId="36A1AE5D" w14:textId="77777777" w:rsidTr="002F41EB">
        <w:trPr>
          <w:trHeight w:val="2916"/>
        </w:trPr>
        <w:tc>
          <w:tcPr>
            <w:tcW w:w="550" w:type="dxa"/>
            <w:shd w:val="clear" w:color="auto" w:fill="auto"/>
            <w:vAlign w:val="center"/>
            <w:hideMark/>
          </w:tcPr>
          <w:p w14:paraId="6F1BC60E" w14:textId="77777777" w:rsidR="00051175" w:rsidRPr="002F41EB" w:rsidRDefault="00051175" w:rsidP="00AE5F0A">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lastRenderedPageBreak/>
              <w:t>الدراسة السابعة</w:t>
            </w:r>
          </w:p>
        </w:tc>
        <w:tc>
          <w:tcPr>
            <w:tcW w:w="1349" w:type="dxa"/>
            <w:shd w:val="clear" w:color="auto" w:fill="auto"/>
            <w:vAlign w:val="center"/>
            <w:hideMark/>
          </w:tcPr>
          <w:p w14:paraId="178A00EC"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Pr>
              <w:t>Impact of</w:t>
            </w:r>
            <w:r w:rsidRPr="002F41EB">
              <w:rPr>
                <w:rFonts w:ascii="Sakkal Majalla" w:eastAsia="Times New Roman" w:hAnsi="Sakkal Majalla" w:cs="Sakkal Majalla" w:hint="cs"/>
                <w:sz w:val="24"/>
                <w:szCs w:val="24"/>
                <w:rtl/>
              </w:rPr>
              <w:t xml:space="preserve"> </w:t>
            </w:r>
            <w:r w:rsidRPr="002F41EB">
              <w:rPr>
                <w:rFonts w:ascii="Sakkal Majalla" w:eastAsia="Times New Roman" w:hAnsi="Sakkal Majalla" w:cs="Sakkal Majalla" w:hint="cs"/>
                <w:sz w:val="24"/>
                <w:szCs w:val="24"/>
              </w:rPr>
              <w:t>Digital Transformation on Customer Satisfaction and Loyalty</w:t>
            </w:r>
            <w:r w:rsidRPr="002F41EB">
              <w:rPr>
                <w:rFonts w:ascii="Sakkal Majalla" w:eastAsia="Times New Roman" w:hAnsi="Sakkal Majalla" w:cs="Sakkal Majalla" w:hint="cs"/>
                <w:sz w:val="24"/>
                <w:szCs w:val="24"/>
                <w:rtl/>
              </w:rPr>
              <w:br/>
              <w:t>تأثير التحول الرقمي على رضا العملاء وولائهم</w:t>
            </w:r>
          </w:p>
        </w:tc>
        <w:tc>
          <w:tcPr>
            <w:tcW w:w="1240" w:type="dxa"/>
            <w:shd w:val="clear" w:color="auto" w:fill="auto"/>
            <w:vAlign w:val="center"/>
            <w:hideMark/>
          </w:tcPr>
          <w:p w14:paraId="24521EB3" w14:textId="471C141E"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w:t>
            </w:r>
            <w:r w:rsidRPr="002F41EB">
              <w:rPr>
                <w:rFonts w:ascii="Sakkal Majalla" w:eastAsia="Times New Roman" w:hAnsi="Sakkal Majalla" w:cs="Sakkal Majalla" w:hint="cs"/>
                <w:sz w:val="24"/>
                <w:szCs w:val="24"/>
              </w:rPr>
              <w:t>Purna Man</w:t>
            </w:r>
            <w:r w:rsidRPr="002F41EB">
              <w:rPr>
                <w:rFonts w:ascii="Sakkal Majalla" w:eastAsia="Times New Roman" w:hAnsi="Sakkal Majalla" w:cs="Sakkal Majalla" w:hint="cs"/>
                <w:sz w:val="24"/>
                <w:szCs w:val="24"/>
                <w:rtl/>
              </w:rPr>
              <w:t xml:space="preserve"> </w:t>
            </w:r>
            <w:r w:rsidRPr="002F41EB">
              <w:rPr>
                <w:rFonts w:ascii="Sakkal Majalla" w:eastAsia="Times New Roman" w:hAnsi="Sakkal Majalla" w:cs="Sakkal Majalla" w:hint="cs"/>
                <w:sz w:val="24"/>
                <w:szCs w:val="24"/>
              </w:rPr>
              <w:t>Shrestha (</w:t>
            </w:r>
            <w:r w:rsidR="009C1DCA" w:rsidRPr="002F41EB">
              <w:rPr>
                <w:rFonts w:ascii="Sakkal Majalla" w:eastAsia="Times New Roman" w:hAnsi="Sakkal Majalla" w:cs="Sakkal Majalla"/>
                <w:sz w:val="24"/>
                <w:szCs w:val="24"/>
              </w:rPr>
              <w:t>2023</w:t>
            </w:r>
            <w:r w:rsidR="009C1DCA" w:rsidRPr="002F41EB">
              <w:rPr>
                <w:rFonts w:ascii="Sakkal Majalla" w:eastAsia="Times New Roman" w:hAnsi="Sakkal Majalla" w:cs="Sakkal Majalla" w:hint="cs"/>
                <w:sz w:val="24"/>
                <w:szCs w:val="24"/>
                <w:rtl/>
              </w:rPr>
              <w:t>] دراس</w:t>
            </w:r>
            <w:r w:rsidR="009C1DCA" w:rsidRPr="002F41EB">
              <w:rPr>
                <w:rFonts w:ascii="Sakkal Majalla" w:eastAsia="Times New Roman" w:hAnsi="Sakkal Majalla" w:cs="Sakkal Majalla" w:hint="eastAsia"/>
                <w:sz w:val="24"/>
                <w:szCs w:val="24"/>
                <w:rtl/>
              </w:rPr>
              <w:t>ة</w:t>
            </w:r>
            <w:r w:rsidRPr="002F41EB">
              <w:rPr>
                <w:rFonts w:ascii="Sakkal Majalla" w:eastAsia="Times New Roman" w:hAnsi="Sakkal Majalla" w:cs="Sakkal Majalla" w:hint="cs"/>
                <w:sz w:val="24"/>
                <w:szCs w:val="24"/>
                <w:rtl/>
              </w:rPr>
              <w:t xml:space="preserve">  </w:t>
            </w:r>
          </w:p>
        </w:tc>
        <w:tc>
          <w:tcPr>
            <w:tcW w:w="1877" w:type="dxa"/>
            <w:shd w:val="clear" w:color="auto" w:fill="auto"/>
            <w:vAlign w:val="center"/>
            <w:hideMark/>
          </w:tcPr>
          <w:p w14:paraId="7D707F02"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تهدف هذه الورقة البحثية الي بيان تأثير جودة الخدمة على رضا العملاء وولائهم لشركة </w:t>
            </w:r>
            <w:r w:rsidRPr="002F41EB">
              <w:rPr>
                <w:rFonts w:ascii="Sakkal Majalla" w:eastAsia="Times New Roman" w:hAnsi="Sakkal Majalla" w:cs="Sakkal Majalla" w:hint="cs"/>
                <w:sz w:val="24"/>
                <w:szCs w:val="24"/>
              </w:rPr>
              <w:t>NTC</w:t>
            </w:r>
            <w:r w:rsidRPr="002F41EB">
              <w:rPr>
                <w:rFonts w:ascii="Sakkal Majalla" w:eastAsia="Times New Roman" w:hAnsi="Sakkal Majalla" w:cs="Sakkal Majalla" w:hint="cs"/>
                <w:sz w:val="24"/>
                <w:szCs w:val="24"/>
                <w:rtl/>
              </w:rPr>
              <w:t>. ولهذا الغرض، استخدمت خمسة أبعاد لجودة الخدمة، وهي: الملموسات، والموثوقية، والضمان، والتعاطف، والاستجابة،</w:t>
            </w:r>
          </w:p>
        </w:tc>
        <w:tc>
          <w:tcPr>
            <w:tcW w:w="2108" w:type="dxa"/>
            <w:shd w:val="clear" w:color="auto" w:fill="auto"/>
            <w:vAlign w:val="center"/>
            <w:hideMark/>
          </w:tcPr>
          <w:p w14:paraId="5FC56297"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جُمعت البيانات المطلوبة للدراسة باستخدام استبيان مهيكلة من عملاء شركة </w:t>
            </w:r>
            <w:r w:rsidRPr="002F41EB">
              <w:rPr>
                <w:rFonts w:ascii="Sakkal Majalla" w:eastAsia="Times New Roman" w:hAnsi="Sakkal Majalla" w:cs="Sakkal Majalla" w:hint="cs"/>
                <w:sz w:val="24"/>
                <w:szCs w:val="24"/>
              </w:rPr>
              <w:t>NTC</w:t>
            </w:r>
            <w:r w:rsidRPr="002F41EB">
              <w:rPr>
                <w:rFonts w:ascii="Sakkal Majalla" w:eastAsia="Times New Roman" w:hAnsi="Sakkal Majalla" w:cs="Sakkal Majalla" w:hint="cs"/>
                <w:sz w:val="24"/>
                <w:szCs w:val="24"/>
                <w:rtl/>
              </w:rPr>
              <w:t xml:space="preserve"> في وادي سورخيت. وباستخدام تحليل الانحدار المتعدد</w:t>
            </w:r>
          </w:p>
        </w:tc>
        <w:tc>
          <w:tcPr>
            <w:tcW w:w="2002" w:type="dxa"/>
            <w:shd w:val="clear" w:color="auto" w:fill="auto"/>
            <w:vAlign w:val="center"/>
            <w:hideMark/>
          </w:tcPr>
          <w:p w14:paraId="3264263B" w14:textId="77777777" w:rsidR="00051175" w:rsidRPr="002F41EB" w:rsidRDefault="00051175" w:rsidP="00AE5F0A">
            <w:pPr>
              <w:bidi/>
              <w:spacing w:after="0" w:line="240" w:lineRule="auto"/>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يمكن لإدارة شركة الاتصالات الوطنية تطبيق نتائج هذه الدراسة لتطوير استراتيجية تتعلق بخدمة العملاء، والتي تخلق قيمة مؤسسية وتؤدي إلى رضا العملاء وولائهم.</w:t>
            </w:r>
          </w:p>
        </w:tc>
        <w:tc>
          <w:tcPr>
            <w:tcW w:w="2348" w:type="dxa"/>
            <w:shd w:val="clear" w:color="auto" w:fill="auto"/>
            <w:vAlign w:val="center"/>
            <w:hideMark/>
          </w:tcPr>
          <w:p w14:paraId="471B6413"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الاتصالات وكان الهدف المشترك هو خدمة العملاء في كلا الدراستين </w:t>
            </w:r>
          </w:p>
        </w:tc>
        <w:tc>
          <w:tcPr>
            <w:tcW w:w="1972" w:type="dxa"/>
            <w:shd w:val="clear" w:color="auto" w:fill="auto"/>
            <w:vAlign w:val="center"/>
            <w:hideMark/>
          </w:tcPr>
          <w:p w14:paraId="00DB010D"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1280" w:type="dxa"/>
            <w:shd w:val="clear" w:color="auto" w:fill="auto"/>
            <w:vAlign w:val="center"/>
            <w:hideMark/>
          </w:tcPr>
          <w:p w14:paraId="6CC40286" w14:textId="77777777" w:rsidR="00051175" w:rsidRPr="002F41EB" w:rsidRDefault="00051175" w:rsidP="00AE5F0A">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تدور الفجوة البحثية للدراسة حول تأثير جودة الخدمة على رضا العملاء وولائهم</w:t>
            </w:r>
          </w:p>
        </w:tc>
      </w:tr>
      <w:tr w:rsidR="002F41EB" w:rsidRPr="002F41EB" w14:paraId="17B8EE67" w14:textId="77777777" w:rsidTr="002F41EB">
        <w:trPr>
          <w:trHeight w:val="3660"/>
        </w:trPr>
        <w:tc>
          <w:tcPr>
            <w:tcW w:w="550" w:type="dxa"/>
            <w:shd w:val="clear" w:color="auto" w:fill="auto"/>
            <w:vAlign w:val="center"/>
            <w:hideMark/>
          </w:tcPr>
          <w:p w14:paraId="73AB0983" w14:textId="77777777" w:rsidR="006D7338" w:rsidRPr="002F41EB" w:rsidRDefault="006D7338" w:rsidP="006D7338">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t xml:space="preserve">الدراسة الثامنة </w:t>
            </w:r>
          </w:p>
        </w:tc>
        <w:tc>
          <w:tcPr>
            <w:tcW w:w="1349" w:type="dxa"/>
            <w:shd w:val="clear" w:color="auto" w:fill="auto"/>
            <w:vAlign w:val="center"/>
          </w:tcPr>
          <w:p w14:paraId="0398DDBB" w14:textId="2B825678"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تأثير تطبيق الرقمنة علي جودة الخدمات الحكومية</w:t>
            </w:r>
          </w:p>
        </w:tc>
        <w:tc>
          <w:tcPr>
            <w:tcW w:w="1240" w:type="dxa"/>
            <w:shd w:val="clear" w:color="auto" w:fill="auto"/>
            <w:vAlign w:val="center"/>
          </w:tcPr>
          <w:p w14:paraId="1A7EFB38" w14:textId="423BF6BC"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3دراسة (السيد،2023):</w:t>
            </w:r>
          </w:p>
        </w:tc>
        <w:tc>
          <w:tcPr>
            <w:tcW w:w="1877" w:type="dxa"/>
            <w:shd w:val="clear" w:color="auto" w:fill="auto"/>
            <w:vAlign w:val="center"/>
          </w:tcPr>
          <w:p w14:paraId="1478543C" w14:textId="11756C88"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هدف هذا البحث هو التعرف على أثر تطبيق الرقمنة (الإستراتيجية، الثقافة التنظيمية، القيادة التحويلية، الموارد البشرية) على جودة الخدمات الحكومية (الاستجابة، الاعتمادية، الملموسية، التعاطف، الاطمئنان)</w:t>
            </w:r>
          </w:p>
        </w:tc>
        <w:tc>
          <w:tcPr>
            <w:tcW w:w="2108" w:type="dxa"/>
            <w:shd w:val="clear" w:color="auto" w:fill="auto"/>
            <w:vAlign w:val="center"/>
          </w:tcPr>
          <w:p w14:paraId="674440CF" w14:textId="60D155E7"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وذلك من خلال التطبيق على عينة مكونة من 200 عامل ممن لديهم علاقة مباشرة بعمليات الرقمنة</w:t>
            </w:r>
          </w:p>
        </w:tc>
        <w:tc>
          <w:tcPr>
            <w:tcW w:w="2002" w:type="dxa"/>
            <w:shd w:val="clear" w:color="auto" w:fill="auto"/>
            <w:vAlign w:val="center"/>
          </w:tcPr>
          <w:p w14:paraId="40773C30" w14:textId="59D9571B" w:rsidR="006D7338" w:rsidRPr="002F41EB" w:rsidRDefault="006D7338" w:rsidP="006D7338">
            <w:pPr>
              <w:bidi/>
              <w:spacing w:after="0" w:line="240" w:lineRule="auto"/>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وجود علاقة ذات دلالة إحصائية بين تطبيق الرقمنة (الإستراتيجية، الثقافة التنظيمية، القيادة التحويلية، الموارد البشرية) على جودة الخدمات الحكومية (الاستجابة، الاعتمادية، الملموسية، التعاطف، الاطمئنان) وذلك عند مستوى دلالة إحصائية أقل من 5%.</w:t>
            </w:r>
          </w:p>
        </w:tc>
        <w:tc>
          <w:tcPr>
            <w:tcW w:w="2348" w:type="dxa"/>
            <w:shd w:val="clear" w:color="auto" w:fill="auto"/>
            <w:vAlign w:val="center"/>
          </w:tcPr>
          <w:p w14:paraId="394CC1FF" w14:textId="01EF9EFF"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الاتصالات وكان الهدف المشترك هو خدمة العملاء في كلا الدراستين </w:t>
            </w:r>
          </w:p>
        </w:tc>
        <w:tc>
          <w:tcPr>
            <w:tcW w:w="1972" w:type="dxa"/>
            <w:shd w:val="clear" w:color="auto" w:fill="auto"/>
            <w:vAlign w:val="center"/>
          </w:tcPr>
          <w:p w14:paraId="50BB3531" w14:textId="60B35D99"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1280" w:type="dxa"/>
            <w:shd w:val="clear" w:color="auto" w:fill="auto"/>
            <w:vAlign w:val="center"/>
          </w:tcPr>
          <w:p w14:paraId="38F485AC" w14:textId="5C1AA2EE"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تدور الفجوة البحثية للدراسة حول تأثير تطبيق الرقمنة علي جودة الخدمات الحكومية</w:t>
            </w:r>
          </w:p>
        </w:tc>
      </w:tr>
      <w:tr w:rsidR="002F41EB" w:rsidRPr="002F41EB" w14:paraId="4D75849C" w14:textId="77777777" w:rsidTr="002F41EB">
        <w:trPr>
          <w:trHeight w:val="3660"/>
        </w:trPr>
        <w:tc>
          <w:tcPr>
            <w:tcW w:w="550" w:type="dxa"/>
            <w:shd w:val="clear" w:color="auto" w:fill="auto"/>
            <w:vAlign w:val="center"/>
          </w:tcPr>
          <w:p w14:paraId="213E6D8E" w14:textId="7F5965F5" w:rsidR="006D7338" w:rsidRPr="002F41EB" w:rsidRDefault="006D7338" w:rsidP="006D7338">
            <w:pPr>
              <w:bidi/>
              <w:spacing w:after="0" w:line="240" w:lineRule="auto"/>
              <w:jc w:val="center"/>
              <w:rPr>
                <w:rFonts w:ascii="Sakkal Majalla" w:eastAsia="Times New Roman" w:hAnsi="Sakkal Majalla" w:cs="Sakkal Majalla"/>
                <w:b/>
                <w:bCs/>
                <w:sz w:val="24"/>
                <w:szCs w:val="24"/>
                <w:rtl/>
              </w:rPr>
            </w:pPr>
            <w:r w:rsidRPr="002F41EB">
              <w:rPr>
                <w:rFonts w:ascii="Sakkal Majalla" w:eastAsia="Times New Roman" w:hAnsi="Sakkal Majalla" w:cs="Sakkal Majalla" w:hint="cs"/>
                <w:b/>
                <w:bCs/>
                <w:sz w:val="24"/>
                <w:szCs w:val="24"/>
                <w:rtl/>
              </w:rPr>
              <w:lastRenderedPageBreak/>
              <w:t xml:space="preserve">الدراسة التاسعة </w:t>
            </w:r>
          </w:p>
        </w:tc>
        <w:tc>
          <w:tcPr>
            <w:tcW w:w="1349" w:type="dxa"/>
            <w:shd w:val="clear" w:color="auto" w:fill="auto"/>
            <w:vAlign w:val="center"/>
          </w:tcPr>
          <w:p w14:paraId="72FDB7A6" w14:textId="35D1D3B3"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أثر التحول الرقمي على رضا عملاء مجموعة الاتصالات الأردنية: دراسة ميدانية</w:t>
            </w:r>
          </w:p>
        </w:tc>
        <w:tc>
          <w:tcPr>
            <w:tcW w:w="1240" w:type="dxa"/>
            <w:shd w:val="clear" w:color="auto" w:fill="auto"/>
            <w:vAlign w:val="center"/>
          </w:tcPr>
          <w:p w14:paraId="0A7B5E0F" w14:textId="4DB34781"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دراسة (رؤوف، 2018)</w:t>
            </w:r>
          </w:p>
        </w:tc>
        <w:tc>
          <w:tcPr>
            <w:tcW w:w="1877" w:type="dxa"/>
            <w:shd w:val="clear" w:color="auto" w:fill="auto"/>
            <w:vAlign w:val="center"/>
          </w:tcPr>
          <w:p w14:paraId="39D41794" w14:textId="71CAF2A8"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هدفت هذه الدراسة إلى التعرف على أثر التحول الرقمي المقدمة من مجموعة الاتصالات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108" w:type="dxa"/>
            <w:shd w:val="clear" w:color="auto" w:fill="auto"/>
            <w:vAlign w:val="center"/>
          </w:tcPr>
          <w:p w14:paraId="1899501A" w14:textId="11CC0C39"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الاتصالات الأردنية، حيث تم توزيع (250) استبانة وفي ضوء ذلك جرى تحليل البيانات باستخدام الحزمة الإحصائية (</w:t>
            </w:r>
            <w:r w:rsidRPr="002F41EB">
              <w:rPr>
                <w:rFonts w:ascii="Sakkal Majalla" w:eastAsia="Times New Roman" w:hAnsi="Sakkal Majalla" w:cs="Sakkal Majalla" w:hint="cs"/>
                <w:sz w:val="24"/>
                <w:szCs w:val="24"/>
              </w:rPr>
              <w:t>SPSS</w:t>
            </w:r>
            <w:r w:rsidRPr="002F41EB">
              <w:rPr>
                <w:rFonts w:ascii="Sakkal Majalla" w:eastAsia="Times New Roman" w:hAnsi="Sakkal Majalla" w:cs="Sakkal Majalla" w:hint="cs"/>
                <w:sz w:val="24"/>
                <w:szCs w:val="24"/>
                <w:rtl/>
              </w:rPr>
              <w:t>).</w:t>
            </w:r>
          </w:p>
        </w:tc>
        <w:tc>
          <w:tcPr>
            <w:tcW w:w="2002" w:type="dxa"/>
            <w:shd w:val="clear" w:color="auto" w:fill="auto"/>
            <w:vAlign w:val="center"/>
          </w:tcPr>
          <w:p w14:paraId="4CA2A5EC" w14:textId="5BFD9D7A" w:rsidR="006D7338" w:rsidRPr="002F41EB" w:rsidRDefault="006D7338" w:rsidP="006D7338">
            <w:pPr>
              <w:bidi/>
              <w:spacing w:after="0" w:line="240" w:lineRule="auto"/>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348" w:type="dxa"/>
            <w:shd w:val="clear" w:color="auto" w:fill="auto"/>
            <w:vAlign w:val="center"/>
          </w:tcPr>
          <w:p w14:paraId="16C43C95" w14:textId="2B8F490F"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الاتصالات وكان الهدف المشترك هو خدمة العملاء في كلا الدراستين </w:t>
            </w:r>
          </w:p>
        </w:tc>
        <w:tc>
          <w:tcPr>
            <w:tcW w:w="1972" w:type="dxa"/>
            <w:shd w:val="clear" w:color="auto" w:fill="auto"/>
            <w:vAlign w:val="center"/>
          </w:tcPr>
          <w:p w14:paraId="0154DE8C" w14:textId="32F281F7"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1280" w:type="dxa"/>
            <w:shd w:val="clear" w:color="auto" w:fill="auto"/>
            <w:vAlign w:val="center"/>
          </w:tcPr>
          <w:p w14:paraId="2FEA601A" w14:textId="1C70BF71" w:rsidR="006D7338" w:rsidRPr="002F41EB" w:rsidRDefault="006D7338" w:rsidP="006D7338">
            <w:pPr>
              <w:bidi/>
              <w:spacing w:after="0" w:line="240" w:lineRule="auto"/>
              <w:jc w:val="center"/>
              <w:rPr>
                <w:rFonts w:ascii="Sakkal Majalla" w:eastAsia="Times New Roman" w:hAnsi="Sakkal Majalla" w:cs="Sakkal Majalla"/>
                <w:sz w:val="24"/>
                <w:szCs w:val="24"/>
                <w:rtl/>
              </w:rPr>
            </w:pPr>
            <w:r w:rsidRPr="002F41EB">
              <w:rPr>
                <w:rFonts w:ascii="Sakkal Majalla" w:eastAsia="Times New Roman" w:hAnsi="Sakkal Majalla" w:cs="Sakkal Majalla" w:hint="cs"/>
                <w:sz w:val="24"/>
                <w:szCs w:val="24"/>
                <w:rtl/>
              </w:rPr>
              <w:br/>
              <w:t>تدور الفجوة البحثية حول أثر جودة الخدمة على رضا عملاء</w:t>
            </w:r>
          </w:p>
        </w:tc>
      </w:tr>
    </w:tbl>
    <w:p w14:paraId="2C9EB3DF" w14:textId="77777777" w:rsidR="00051175" w:rsidRPr="002F41EB" w:rsidRDefault="00051175" w:rsidP="00051175">
      <w:pPr>
        <w:bidi/>
        <w:spacing w:after="200" w:line="276" w:lineRule="auto"/>
        <w:jc w:val="both"/>
        <w:rPr>
          <w:rFonts w:ascii="Sakkal Majalla" w:hAnsi="Sakkal Majalla" w:cs="Sakkal Majalla"/>
          <w:sz w:val="32"/>
          <w:szCs w:val="32"/>
          <w:rtl/>
        </w:rPr>
      </w:pPr>
    </w:p>
    <w:p w14:paraId="5F672C4E" w14:textId="77777777" w:rsidR="00051175" w:rsidRPr="002F41EB" w:rsidRDefault="00051175" w:rsidP="009C1DCA">
      <w:pPr>
        <w:bidi/>
        <w:spacing w:line="240" w:lineRule="auto"/>
        <w:ind w:firstLine="720"/>
        <w:jc w:val="both"/>
        <w:rPr>
          <w:rFonts w:ascii="Sakkal Majalla" w:hAnsi="Sakkal Majalla" w:cs="Sakkal Majalla"/>
          <w:b/>
          <w:bCs/>
          <w:sz w:val="32"/>
          <w:szCs w:val="32"/>
          <w:rtl/>
        </w:rPr>
      </w:pPr>
      <w:r w:rsidRPr="002F41EB">
        <w:rPr>
          <w:rFonts w:ascii="Sakkal Majalla" w:hAnsi="Sakkal Majalla" w:cs="Sakkal Majalla" w:hint="cs"/>
          <w:b/>
          <w:bCs/>
          <w:sz w:val="32"/>
          <w:szCs w:val="32"/>
          <w:rtl/>
        </w:rPr>
        <w:t xml:space="preserve">أوجه التشابه والاختلاف بين الدراسة الحالية والدراسات السابقة </w:t>
      </w:r>
    </w:p>
    <w:p w14:paraId="141B9251" w14:textId="77777777" w:rsidR="00051175" w:rsidRPr="002F41EB" w:rsidRDefault="00051175" w:rsidP="009C1DCA">
      <w:pPr>
        <w:bidi/>
        <w:spacing w:line="240" w:lineRule="auto"/>
        <w:ind w:firstLine="720"/>
        <w:jc w:val="both"/>
        <w:rPr>
          <w:rFonts w:ascii="Sakkal Majalla" w:hAnsi="Sakkal Majalla" w:cs="Sakkal Majalla"/>
          <w:sz w:val="32"/>
          <w:szCs w:val="32"/>
          <w:rtl/>
        </w:rPr>
      </w:pPr>
      <w:r w:rsidRPr="002F41EB">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00C8E913" w14:textId="77777777" w:rsidR="00051175" w:rsidRPr="002F41EB" w:rsidRDefault="00051175" w:rsidP="009C1DCA">
      <w:pPr>
        <w:pStyle w:val="a3"/>
        <w:numPr>
          <w:ilvl w:val="0"/>
          <w:numId w:val="35"/>
        </w:numPr>
        <w:bidi/>
        <w:spacing w:line="240" w:lineRule="auto"/>
        <w:jc w:val="both"/>
        <w:rPr>
          <w:rFonts w:ascii="Sakkal Majalla" w:hAnsi="Sakkal Majalla" w:cs="Sakkal Majalla"/>
          <w:sz w:val="32"/>
          <w:szCs w:val="32"/>
        </w:rPr>
      </w:pPr>
      <w:r w:rsidRPr="002F41EB">
        <w:rPr>
          <w:rFonts w:ascii="Sakkal Majalla" w:hAnsi="Sakkal Majalla" w:cs="Sakkal Majalla" w:hint="cs"/>
          <w:sz w:val="32"/>
          <w:szCs w:val="32"/>
          <w:rtl/>
        </w:rPr>
        <w:t>استخدم البحث الحالي أبعاد لمتغيرات البحث تختلف نوعا ما عن الابعاد المستخدمة في الدراسات السابقة.</w:t>
      </w:r>
    </w:p>
    <w:p w14:paraId="36A2217F" w14:textId="77777777" w:rsidR="00051175" w:rsidRPr="002F41EB" w:rsidRDefault="00051175" w:rsidP="009C1DCA">
      <w:pPr>
        <w:pStyle w:val="a3"/>
        <w:numPr>
          <w:ilvl w:val="0"/>
          <w:numId w:val="35"/>
        </w:numPr>
        <w:bidi/>
        <w:spacing w:line="240" w:lineRule="auto"/>
        <w:jc w:val="both"/>
        <w:rPr>
          <w:rFonts w:ascii="Sakkal Majalla" w:hAnsi="Sakkal Majalla" w:cs="Sakkal Majalla"/>
          <w:sz w:val="32"/>
          <w:szCs w:val="32"/>
        </w:rPr>
      </w:pPr>
      <w:r w:rsidRPr="002F41EB">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04EBC355" w14:textId="4574686D" w:rsidR="008F7171" w:rsidRPr="009C1DCA" w:rsidRDefault="00051175" w:rsidP="00264544">
      <w:pPr>
        <w:pStyle w:val="a3"/>
        <w:numPr>
          <w:ilvl w:val="0"/>
          <w:numId w:val="35"/>
        </w:numPr>
        <w:tabs>
          <w:tab w:val="left" w:pos="12756"/>
        </w:tabs>
        <w:bidi/>
        <w:spacing w:line="240" w:lineRule="auto"/>
        <w:jc w:val="both"/>
        <w:rPr>
          <w:rFonts w:ascii="Sakkal Majalla" w:hAnsi="Sakkal Majalla" w:cs="Sakkal Majalla"/>
          <w:lang w:val="en-US"/>
        </w:rPr>
        <w:sectPr w:rsidR="008F7171" w:rsidRPr="009C1DCA" w:rsidSect="00F4791E">
          <w:pgSz w:w="16838" w:h="11906" w:orient="landscape"/>
          <w:pgMar w:top="1531" w:right="1440" w:bottom="1531" w:left="144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9C1DCA">
        <w:rPr>
          <w:rFonts w:ascii="Sakkal Majalla" w:hAnsi="Sakkal Majalla" w:cs="Sakkal Majalla" w:hint="cs"/>
          <w:sz w:val="32"/>
          <w:szCs w:val="32"/>
          <w:rtl/>
        </w:rPr>
        <w:t xml:space="preserve">تتمثل مبررات اختيار هذا الموضوع في تسليط الضوء على مفهوم جودة الخدمات المقدمة بصفته موضوع جديد وحديث الساعة </w:t>
      </w:r>
      <w:proofErr w:type="spellStart"/>
      <w:r w:rsidR="006D7338" w:rsidRPr="009C1DCA">
        <w:rPr>
          <w:rFonts w:ascii="Sakkal Majalla" w:hAnsi="Sakkal Majalla" w:cs="Sakkal Majalla" w:hint="cs"/>
          <w:sz w:val="32"/>
          <w:szCs w:val="32"/>
          <w:rtl/>
        </w:rPr>
        <w:t>كاحد</w:t>
      </w:r>
      <w:proofErr w:type="spellEnd"/>
      <w:r w:rsidR="006D7338" w:rsidRPr="009C1DCA">
        <w:rPr>
          <w:rFonts w:ascii="Sakkal Majalla" w:hAnsi="Sakkal Majalla" w:cs="Sakkal Majalla" w:hint="cs"/>
          <w:sz w:val="32"/>
          <w:szCs w:val="32"/>
          <w:rtl/>
        </w:rPr>
        <w:t xml:space="preserve"> مخرجات التحول </w:t>
      </w:r>
      <w:r w:rsidR="008F7171" w:rsidRPr="009C1DCA">
        <w:rPr>
          <w:rFonts w:ascii="Sakkal Majalla" w:hAnsi="Sakkal Majalla" w:cs="Sakkal Majalla" w:hint="cs"/>
          <w:sz w:val="32"/>
          <w:szCs w:val="32"/>
          <w:rtl/>
        </w:rPr>
        <w:t>الرقمي كأساس</w:t>
      </w:r>
      <w:r w:rsidRPr="009C1DCA">
        <w:rPr>
          <w:rFonts w:ascii="Sakkal Majalla" w:hAnsi="Sakkal Majalla" w:cs="Sakkal Majalla" w:hint="cs"/>
          <w:sz w:val="32"/>
          <w:szCs w:val="32"/>
          <w:rtl/>
        </w:rPr>
        <w:t xml:space="preserve"> للمنافسة وزيادة الربحية وضمان استمرارية المنظمة وأيضا اختلاف مجتمع وعينة الدراسة الحالية عن الدراسات السابقة</w:t>
      </w:r>
      <w:r w:rsidR="008F7171" w:rsidRPr="009C1DCA">
        <w:rPr>
          <w:rFonts w:ascii="Sakkal Majalla" w:hAnsi="Sakkal Majalla" w:cs="Sakkal Majalla" w:hint="cs"/>
          <w:sz w:val="32"/>
          <w:szCs w:val="32"/>
        </w:rPr>
        <w:tab/>
      </w:r>
    </w:p>
    <w:p w14:paraId="461F416E" w14:textId="4ECFC285" w:rsidR="00051175" w:rsidRPr="002F41EB" w:rsidRDefault="00051175" w:rsidP="00B655B2">
      <w:pPr>
        <w:pStyle w:val="a3"/>
        <w:numPr>
          <w:ilvl w:val="0"/>
          <w:numId w:val="35"/>
        </w:numPr>
        <w:bidi/>
        <w:spacing w:line="276" w:lineRule="auto"/>
        <w:jc w:val="both"/>
        <w:rPr>
          <w:rFonts w:ascii="Sakkal Majalla" w:hAnsi="Sakkal Majalla" w:cs="Sakkal Majalla"/>
          <w:sz w:val="32"/>
          <w:szCs w:val="32"/>
        </w:rPr>
      </w:pPr>
      <w:r w:rsidRPr="002F41EB">
        <w:rPr>
          <w:rFonts w:ascii="Sakkal Majalla" w:hAnsi="Sakkal Majalla" w:cs="Sakkal Majalla" w:hint="cs"/>
          <w:sz w:val="32"/>
          <w:szCs w:val="32"/>
          <w:rtl/>
        </w:rPr>
        <w:lastRenderedPageBreak/>
        <w:t xml:space="preserve">الدراسة الحالية اتفقت مع الدراسات السابقة في تناول موضوع جودة الخدمات المقدمة </w:t>
      </w:r>
      <w:proofErr w:type="spellStart"/>
      <w:r w:rsidR="006D7338" w:rsidRPr="002F41EB">
        <w:rPr>
          <w:rFonts w:ascii="Sakkal Majalla" w:hAnsi="Sakkal Majalla" w:cs="Sakkal Majalla" w:hint="cs"/>
          <w:sz w:val="32"/>
          <w:szCs w:val="32"/>
          <w:rtl/>
        </w:rPr>
        <w:t>وتاثيرها</w:t>
      </w:r>
      <w:proofErr w:type="spellEnd"/>
      <w:r w:rsidR="006D7338" w:rsidRPr="002F41EB">
        <w:rPr>
          <w:rFonts w:ascii="Sakkal Majalla" w:hAnsi="Sakkal Majalla" w:cs="Sakkal Majalla" w:hint="cs"/>
          <w:sz w:val="32"/>
          <w:szCs w:val="32"/>
          <w:rtl/>
        </w:rPr>
        <w:t xml:space="preserve"> بعمليات التحول الرقمي لتلك الخدمات</w:t>
      </w:r>
      <w:r w:rsidRPr="002F41EB">
        <w:rPr>
          <w:rFonts w:ascii="Sakkal Majalla" w:hAnsi="Sakkal Majalla" w:cs="Sakkal Majalla" w:hint="cs"/>
          <w:sz w:val="32"/>
          <w:szCs w:val="32"/>
          <w:rtl/>
        </w:rPr>
        <w:t xml:space="preserve"> ولكنها اختلفت في مكان تطبيق الدراسة حيث طبقت الدراسة الحالية على </w:t>
      </w:r>
      <w:r w:rsidR="008F7171" w:rsidRPr="002F41EB">
        <w:rPr>
          <w:rFonts w:ascii="Sakkal Majalla" w:hAnsi="Sakkal Majalla" w:cs="Sakkal Majalla" w:hint="cs"/>
          <w:sz w:val="32"/>
          <w:szCs w:val="32"/>
          <w:rtl/>
        </w:rPr>
        <w:t>القطاع الصحي بمنطقة المدينة المنورة</w:t>
      </w:r>
      <w:r w:rsidRPr="002F41EB">
        <w:rPr>
          <w:rFonts w:ascii="Sakkal Majalla" w:hAnsi="Sakkal Majalla" w:cs="Sakkal Majalla" w:hint="cs"/>
          <w:sz w:val="32"/>
          <w:szCs w:val="32"/>
          <w:rtl/>
        </w:rPr>
        <w:t xml:space="preserve"> في المملكة العربية السعودية</w:t>
      </w:r>
    </w:p>
    <w:p w14:paraId="381DF25A" w14:textId="005B7992" w:rsidR="00051175" w:rsidRPr="002F41EB" w:rsidRDefault="00051175" w:rsidP="00B655B2">
      <w:pPr>
        <w:pStyle w:val="a3"/>
        <w:numPr>
          <w:ilvl w:val="0"/>
          <w:numId w:val="35"/>
        </w:numPr>
        <w:bidi/>
        <w:spacing w:line="276" w:lineRule="auto"/>
        <w:jc w:val="both"/>
        <w:rPr>
          <w:rFonts w:ascii="Sakkal Majalla" w:hAnsi="Sakkal Majalla" w:cs="Sakkal Majalla"/>
          <w:sz w:val="32"/>
          <w:szCs w:val="32"/>
        </w:rPr>
      </w:pPr>
      <w:r w:rsidRPr="002F41EB">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وانفرادها باستخدام </w:t>
      </w:r>
      <w:r w:rsidR="008F7171" w:rsidRPr="002F41EB">
        <w:rPr>
          <w:rFonts w:ascii="Sakkal Majalla" w:hAnsi="Sakkal Majalla" w:cs="Sakkal Majalla" w:hint="cs"/>
          <w:sz w:val="32"/>
          <w:szCs w:val="32"/>
          <w:rtl/>
        </w:rPr>
        <w:t>ابعاد المتغير المستقل وعلاقتها بالمتغير التابع</w:t>
      </w:r>
    </w:p>
    <w:p w14:paraId="50F3E57E" w14:textId="407F9D7E" w:rsidR="00FB76A0" w:rsidRPr="002F41EB" w:rsidRDefault="009C1DCA" w:rsidP="00FB76A0">
      <w:pPr>
        <w:bidi/>
        <w:spacing w:line="360" w:lineRule="auto"/>
        <w:rPr>
          <w:rFonts w:ascii="Sakkal Majalla" w:hAnsi="Sakkal Majalla" w:cs="Sakkal Majalla"/>
          <w:b/>
          <w:bCs/>
          <w:sz w:val="28"/>
          <w:szCs w:val="28"/>
          <w:lang w:bidi="ar-EG"/>
        </w:rPr>
      </w:pPr>
      <w:r>
        <w:rPr>
          <w:rFonts w:ascii="Sakkal Majalla" w:hAnsi="Sakkal Majalla" w:cs="Sakkal Majalla" w:hint="cs"/>
          <w:b/>
          <w:bCs/>
          <w:sz w:val="28"/>
          <w:szCs w:val="28"/>
          <w:rtl/>
        </w:rPr>
        <w:t>1/9</w:t>
      </w:r>
      <w:r w:rsidR="00FB76A0" w:rsidRPr="002F41EB">
        <w:rPr>
          <w:rFonts w:ascii="Sakkal Majalla" w:hAnsi="Sakkal Majalla" w:cs="Sakkal Majalla" w:hint="cs"/>
          <w:b/>
          <w:bCs/>
          <w:sz w:val="28"/>
          <w:szCs w:val="28"/>
          <w:rtl/>
        </w:rPr>
        <w:t xml:space="preserve"> </w:t>
      </w:r>
      <w:r w:rsidR="00FB76A0" w:rsidRPr="009C1DCA">
        <w:rPr>
          <w:rFonts w:ascii="Sakkal Majalla" w:hAnsi="Sakkal Majalla" w:cs="Sakkal Majalla" w:hint="cs"/>
          <w:b/>
          <w:bCs/>
          <w:sz w:val="32"/>
          <w:szCs w:val="32"/>
          <w:rtl/>
        </w:rPr>
        <w:t>منهجية الدراسة</w:t>
      </w:r>
    </w:p>
    <w:p w14:paraId="4E8D2444" w14:textId="025861B5" w:rsidR="0049064F" w:rsidRPr="002F41EB" w:rsidRDefault="0049064F" w:rsidP="0049064F">
      <w:pPr>
        <w:bidi/>
        <w:spacing w:line="360"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سوف يتم الاعتماد بشكل واضح على المنهج الوصفي التحليلي باعتبار انه المنهج المناسب لدراسة الظاهرة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w:t>
      </w:r>
      <w:r w:rsidR="00B72391" w:rsidRPr="002F41EB">
        <w:rPr>
          <w:rFonts w:ascii="Sakkal Majalla" w:hAnsi="Sakkal Majalla" w:cs="Sakkal Majalla" w:hint="cs"/>
          <w:sz w:val="28"/>
          <w:szCs w:val="28"/>
          <w:rtl/>
        </w:rPr>
        <w:t>التحول</w:t>
      </w:r>
      <w:r w:rsidRPr="002F41EB">
        <w:rPr>
          <w:rFonts w:ascii="Sakkal Majalla" w:hAnsi="Sakkal Majalla" w:cs="Sakkal Majalla" w:hint="cs"/>
          <w:sz w:val="28"/>
          <w:szCs w:val="28"/>
          <w:rtl/>
        </w:rPr>
        <w:t xml:space="preserve"> الرقمي </w:t>
      </w:r>
      <w:r w:rsidR="00B72391" w:rsidRPr="002F41EB">
        <w:rPr>
          <w:rFonts w:ascii="Sakkal Majalla" w:hAnsi="Sakkal Majalla" w:cs="Sakkal Majalla" w:hint="cs"/>
          <w:sz w:val="28"/>
          <w:szCs w:val="28"/>
          <w:rtl/>
        </w:rPr>
        <w:t>على جودة الخدمات الصحية المقدمة</w:t>
      </w:r>
      <w:r w:rsidRPr="002F41EB">
        <w:rPr>
          <w:rFonts w:ascii="Sakkal Majalla" w:hAnsi="Sakkal Majalla" w:cs="Sakkal Majalla" w:hint="cs"/>
          <w:sz w:val="28"/>
          <w:szCs w:val="28"/>
          <w:rtl/>
        </w:rPr>
        <w:t xml:space="preserve"> في </w:t>
      </w:r>
      <w:r w:rsidR="00B72391" w:rsidRPr="002F41EB">
        <w:rPr>
          <w:rFonts w:ascii="Sakkal Majalla" w:hAnsi="Sakkal Majalla" w:cs="Sakkal Majalla" w:hint="cs"/>
          <w:sz w:val="28"/>
          <w:szCs w:val="28"/>
          <w:rtl/>
        </w:rPr>
        <w:t>القطاع الصحي بمنطقة المدينة المنورة</w:t>
      </w:r>
    </w:p>
    <w:p w14:paraId="17B528A9" w14:textId="57819D60" w:rsidR="0049064F" w:rsidRPr="002F41EB" w:rsidRDefault="0049064F" w:rsidP="0049064F">
      <w:pPr>
        <w:bidi/>
        <w:spacing w:line="360" w:lineRule="auto"/>
        <w:jc w:val="both"/>
        <w:rPr>
          <w:rFonts w:ascii="Sakkal Majalla" w:hAnsi="Sakkal Majalla" w:cs="Sakkal Majalla"/>
          <w:sz w:val="28"/>
          <w:szCs w:val="28"/>
          <w:rtl/>
        </w:rPr>
      </w:pPr>
      <w:r w:rsidRPr="002F41EB">
        <w:rPr>
          <w:rFonts w:ascii="Sakkal Majalla" w:hAnsi="Sakkal Majalla" w:cs="Sakkal Majalla" w:hint="cs"/>
          <w:sz w:val="28"/>
          <w:szCs w:val="28"/>
          <w:rtl/>
        </w:rPr>
        <w:t xml:space="preserve">تعتبر الدراسة الحالية دراسة وصفية تحليلية كمية، وكذلك لتحديد طبيعة عدالة تقييم أداء الموظفين وهيئة التدريس والطلاب في </w:t>
      </w:r>
      <w:r w:rsidR="00B72391" w:rsidRPr="002F41EB">
        <w:rPr>
          <w:rFonts w:ascii="Sakkal Majalla" w:hAnsi="Sakkal Majalla" w:cs="Sakkal Majalla" w:hint="cs"/>
          <w:sz w:val="28"/>
          <w:szCs w:val="28"/>
          <w:rtl/>
        </w:rPr>
        <w:t>القطاع الصحي بمنطقة المدينة المنورة</w:t>
      </w:r>
      <w:r w:rsidRPr="002F41EB">
        <w:rPr>
          <w:rFonts w:ascii="Sakkal Majalla" w:hAnsi="Sakkal Majalla" w:cs="Sakkal Majalla" w:hint="cs"/>
          <w:sz w:val="28"/>
          <w:szCs w:val="28"/>
          <w:rtl/>
        </w:rPr>
        <w:t>. ولتحقيق ذلك اعتمدت الدراسة على:</w:t>
      </w:r>
    </w:p>
    <w:p w14:paraId="1BE59AB6" w14:textId="4B62DD7E" w:rsidR="0049064F" w:rsidRPr="002F41EB" w:rsidRDefault="0049064F" w:rsidP="00B655B2">
      <w:pPr>
        <w:pStyle w:val="a3"/>
        <w:numPr>
          <w:ilvl w:val="0"/>
          <w:numId w:val="2"/>
        </w:numPr>
        <w:bidi/>
        <w:spacing w:line="360" w:lineRule="auto"/>
        <w:jc w:val="both"/>
        <w:rPr>
          <w:rFonts w:ascii="Sakkal Majalla" w:hAnsi="Sakkal Majalla" w:cs="Sakkal Majalla"/>
          <w:sz w:val="28"/>
          <w:szCs w:val="28"/>
        </w:rPr>
      </w:pPr>
      <w:r w:rsidRPr="002F41EB">
        <w:rPr>
          <w:rFonts w:ascii="Sakkal Majalla" w:hAnsi="Sakkal Majalla" w:cs="Sakkal Majalla" w:hint="cs"/>
          <w:sz w:val="28"/>
          <w:szCs w:val="28"/>
          <w:rtl/>
        </w:rPr>
        <w:t>(الاستبانة) التي صممت لأغراض الدراسة. من خلال أسلوب العينة، نهج بحثي يتضمن جمع البيانات وتحليلها من خلال الملاحظة أو القياس المباشر</w:t>
      </w:r>
      <w:r w:rsidR="00B2498B" w:rsidRPr="002F41EB">
        <w:rPr>
          <w:rFonts w:ascii="Sakkal Majalla" w:hAnsi="Sakkal Majalla" w:cs="Sakkal Majalla" w:hint="cs"/>
          <w:sz w:val="28"/>
          <w:szCs w:val="28"/>
          <w:rtl/>
        </w:rPr>
        <w:t>.</w:t>
      </w:r>
    </w:p>
    <w:p w14:paraId="526CFE40" w14:textId="2AD80F1B" w:rsidR="0049064F" w:rsidRPr="002F41EB" w:rsidRDefault="0049064F" w:rsidP="00B655B2">
      <w:pPr>
        <w:pStyle w:val="a3"/>
        <w:numPr>
          <w:ilvl w:val="0"/>
          <w:numId w:val="2"/>
        </w:numPr>
        <w:bidi/>
        <w:spacing w:line="360" w:lineRule="auto"/>
        <w:jc w:val="both"/>
        <w:rPr>
          <w:rFonts w:ascii="Sakkal Majalla" w:hAnsi="Sakkal Majalla" w:cs="Sakkal Majalla"/>
          <w:sz w:val="28"/>
          <w:szCs w:val="28"/>
        </w:rPr>
      </w:pPr>
      <w:r w:rsidRPr="002F41EB">
        <w:rPr>
          <w:rFonts w:ascii="Sakkal Majalla" w:hAnsi="Sakkal Majalla" w:cs="Sakkal Majalla" w:hint="cs"/>
          <w:sz w:val="28"/>
          <w:szCs w:val="28"/>
          <w:rtl/>
        </w:rPr>
        <w:t xml:space="preserve">المنهج النظري. يتضمن جمع البيانات وتحليلها من خلال استعراض الأدبيات والمراجع المختلفة التي تم تقديمها حول أثر </w:t>
      </w:r>
      <w:r w:rsidR="00B72391" w:rsidRPr="002F41EB">
        <w:rPr>
          <w:rFonts w:ascii="Sakkal Majalla" w:hAnsi="Sakkal Majalla" w:cs="Sakkal Majalla" w:hint="cs"/>
          <w:sz w:val="28"/>
          <w:szCs w:val="28"/>
          <w:rtl/>
        </w:rPr>
        <w:t>التحول</w:t>
      </w:r>
      <w:r w:rsidRPr="002F41EB">
        <w:rPr>
          <w:rFonts w:ascii="Sakkal Majalla" w:hAnsi="Sakkal Majalla" w:cs="Sakkal Majalla" w:hint="cs"/>
          <w:sz w:val="28"/>
          <w:szCs w:val="28"/>
          <w:rtl/>
        </w:rPr>
        <w:t xml:space="preserve"> الرقمي </w:t>
      </w:r>
      <w:r w:rsidR="00B72391" w:rsidRPr="002F41EB">
        <w:rPr>
          <w:rFonts w:ascii="Sakkal Majalla" w:hAnsi="Sakkal Majalla" w:cs="Sakkal Majalla" w:hint="cs"/>
          <w:sz w:val="28"/>
          <w:szCs w:val="28"/>
          <w:rtl/>
        </w:rPr>
        <w:t>على جودة الخدمات الصحية المقدمة</w:t>
      </w:r>
      <w:r w:rsidRPr="002F41EB">
        <w:rPr>
          <w:rFonts w:ascii="Sakkal Majalla" w:hAnsi="Sakkal Majalla" w:cs="Sakkal Majalla" w:hint="cs"/>
          <w:sz w:val="28"/>
          <w:szCs w:val="28"/>
          <w:rtl/>
        </w:rPr>
        <w:t xml:space="preserve"> في </w:t>
      </w:r>
      <w:r w:rsidR="00B72391" w:rsidRPr="002F41EB">
        <w:rPr>
          <w:rFonts w:ascii="Sakkal Majalla" w:hAnsi="Sakkal Majalla" w:cs="Sakkal Majalla" w:hint="cs"/>
          <w:sz w:val="28"/>
          <w:szCs w:val="28"/>
          <w:rtl/>
        </w:rPr>
        <w:t>القطاع الصحي بمنطقة المدينة المنورة</w:t>
      </w:r>
      <w:r w:rsidRPr="002F41EB">
        <w:rPr>
          <w:rFonts w:ascii="Sakkal Majalla" w:hAnsi="Sakkal Majalla" w:cs="Sakkal Majalla" w:hint="cs"/>
          <w:sz w:val="28"/>
          <w:szCs w:val="28"/>
          <w:rtl/>
        </w:rPr>
        <w:t>، في محاولة لإثراء الإطار النظري للدراسة</w:t>
      </w:r>
    </w:p>
    <w:p w14:paraId="1A2010E0" w14:textId="54E636CF" w:rsidR="00FB76A0" w:rsidRPr="002F41EB" w:rsidRDefault="009C1DCA" w:rsidP="00FB76A0">
      <w:pPr>
        <w:bidi/>
        <w:spacing w:line="360" w:lineRule="auto"/>
        <w:jc w:val="both"/>
        <w:outlineLvl w:val="0"/>
        <w:rPr>
          <w:rFonts w:ascii="Sakkal Majalla" w:hAnsi="Sakkal Majalla" w:cs="Sakkal Majalla"/>
          <w:b/>
          <w:bCs/>
          <w:sz w:val="28"/>
          <w:szCs w:val="28"/>
          <w:rtl/>
        </w:rPr>
      </w:pPr>
      <w:bookmarkStart w:id="15" w:name="_Toc169572484"/>
      <w:bookmarkStart w:id="16" w:name="_Toc185717327"/>
      <w:bookmarkStart w:id="17" w:name="_Toc200535742"/>
      <w:r>
        <w:rPr>
          <w:rFonts w:ascii="Sakkal Majalla" w:hAnsi="Sakkal Majalla" w:cs="Sakkal Majalla" w:hint="cs"/>
          <w:b/>
          <w:bCs/>
          <w:sz w:val="28"/>
          <w:szCs w:val="28"/>
          <w:rtl/>
          <w:lang w:bidi="ar-EG"/>
        </w:rPr>
        <w:t>1/10</w:t>
      </w:r>
      <w:r w:rsidR="00FB76A0" w:rsidRPr="002F41EB">
        <w:rPr>
          <w:rFonts w:ascii="Sakkal Majalla" w:hAnsi="Sakkal Majalla" w:cs="Sakkal Majalla" w:hint="cs"/>
          <w:b/>
          <w:bCs/>
          <w:sz w:val="28"/>
          <w:szCs w:val="28"/>
          <w:rtl/>
        </w:rPr>
        <w:t xml:space="preserve"> - </w:t>
      </w:r>
      <w:r w:rsidR="00FB76A0" w:rsidRPr="009C1DCA">
        <w:rPr>
          <w:rFonts w:ascii="Sakkal Majalla" w:hAnsi="Sakkal Majalla" w:cs="Sakkal Majalla" w:hint="cs"/>
          <w:b/>
          <w:bCs/>
          <w:sz w:val="32"/>
          <w:szCs w:val="32"/>
          <w:rtl/>
          <w:lang w:bidi="ar-EG"/>
        </w:rPr>
        <w:t>أدوات</w:t>
      </w:r>
      <w:r w:rsidR="00FB76A0" w:rsidRPr="009C1DCA">
        <w:rPr>
          <w:rFonts w:ascii="Sakkal Majalla" w:hAnsi="Sakkal Majalla" w:cs="Sakkal Majalla" w:hint="cs"/>
          <w:b/>
          <w:bCs/>
          <w:sz w:val="32"/>
          <w:szCs w:val="32"/>
          <w:rtl/>
        </w:rPr>
        <w:t xml:space="preserve"> </w:t>
      </w:r>
      <w:r w:rsidR="00FB76A0" w:rsidRPr="009C1DCA">
        <w:rPr>
          <w:rFonts w:ascii="Sakkal Majalla" w:hAnsi="Sakkal Majalla" w:cs="Sakkal Majalla" w:hint="cs"/>
          <w:b/>
          <w:bCs/>
          <w:sz w:val="32"/>
          <w:szCs w:val="32"/>
          <w:rtl/>
          <w:lang w:bidi="ar-EG"/>
        </w:rPr>
        <w:t>البحث</w:t>
      </w:r>
      <w:r w:rsidR="00FB76A0" w:rsidRPr="009C1DCA">
        <w:rPr>
          <w:rFonts w:ascii="Sakkal Majalla" w:hAnsi="Sakkal Majalla" w:cs="Sakkal Majalla" w:hint="cs"/>
          <w:b/>
          <w:bCs/>
          <w:sz w:val="32"/>
          <w:szCs w:val="32"/>
          <w:rtl/>
        </w:rPr>
        <w:t xml:space="preserve"> </w:t>
      </w:r>
      <w:bookmarkEnd w:id="15"/>
      <w:bookmarkEnd w:id="16"/>
      <w:bookmarkEnd w:id="17"/>
    </w:p>
    <w:p w14:paraId="5B340FAE" w14:textId="77777777" w:rsidR="00FB76A0" w:rsidRPr="002F41EB" w:rsidRDefault="00FB76A0" w:rsidP="00673C1E">
      <w:pPr>
        <w:bidi/>
        <w:spacing w:line="360" w:lineRule="auto"/>
        <w:ind w:left="-46"/>
        <w:jc w:val="both"/>
        <w:rPr>
          <w:rFonts w:ascii="Sakkal Majalla" w:hAnsi="Sakkal Majalla" w:cs="Sakkal Majalla"/>
          <w:sz w:val="28"/>
          <w:szCs w:val="28"/>
        </w:rPr>
      </w:pPr>
      <w:r w:rsidRPr="002F41EB">
        <w:rPr>
          <w:rFonts w:ascii="Sakkal Majalla" w:hAnsi="Sakkal Majalla" w:cs="Sakkal Majalla" w:hint="cs"/>
          <w:sz w:val="28"/>
          <w:szCs w:val="28"/>
          <w:rtl/>
          <w:lang w:bidi="ar-EG"/>
        </w:rPr>
        <w:t>تعد</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أداة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الاستبانة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أهم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أدوات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البحث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العلمي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وأكثرها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استخداما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العلوم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الاجتماعية،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وهي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استمارة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بحث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يتم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خلالها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الحصول</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على</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المعلومات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والحقائق</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مختلف</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الظروف</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والبحث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مختلف</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الاتجاهات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والمواقف</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وتشتمل</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على</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lastRenderedPageBreak/>
        <w:t>مجموعة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الأسئلة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التي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يُطلب</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أفراد</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العينة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الإجابة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عليها،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ويمكن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أن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يتم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إرسال</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هذه</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الأسئلة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بالبريد</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الإلكتروني،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ويطلق</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عليها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هذه</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الحالة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الاستبانة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البريدية</w:t>
      </w:r>
    </w:p>
    <w:p w14:paraId="774A69CA" w14:textId="5B3ADDF6" w:rsidR="00FB76A0" w:rsidRPr="002F41EB" w:rsidRDefault="00FB76A0" w:rsidP="00673C1E">
      <w:pPr>
        <w:bidi/>
        <w:spacing w:line="360" w:lineRule="auto"/>
        <w:ind w:left="-46"/>
        <w:jc w:val="both"/>
        <w:rPr>
          <w:rFonts w:ascii="Sakkal Majalla" w:hAnsi="Sakkal Majalla" w:cs="Sakkal Majalla"/>
          <w:sz w:val="28"/>
          <w:szCs w:val="28"/>
          <w:rtl/>
        </w:rPr>
      </w:pPr>
      <w:r w:rsidRPr="002F41EB">
        <w:rPr>
          <w:rFonts w:ascii="Sakkal Majalla" w:hAnsi="Sakkal Majalla" w:cs="Sakkal Majalla" w:hint="cs"/>
          <w:sz w:val="28"/>
          <w:szCs w:val="28"/>
          <w:rtl/>
          <w:lang w:bidi="ar-EG"/>
        </w:rPr>
        <w:t>تم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اعداد</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الاستبانة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حول</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موضوع</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الدراسة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وهي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العوامل</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المؤثرة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 xml:space="preserve">أثر </w:t>
      </w:r>
      <w:r w:rsidR="00B72391" w:rsidRPr="002F41EB">
        <w:rPr>
          <w:rFonts w:ascii="Sakkal Majalla" w:hAnsi="Sakkal Majalla" w:cs="Sakkal Majalla" w:hint="cs"/>
          <w:sz w:val="28"/>
          <w:szCs w:val="28"/>
          <w:rtl/>
          <w:lang w:bidi="ar-EG"/>
        </w:rPr>
        <w:t>التحول</w:t>
      </w:r>
      <w:r w:rsidRPr="002F41EB">
        <w:rPr>
          <w:rFonts w:ascii="Sakkal Majalla" w:hAnsi="Sakkal Majalla" w:cs="Sakkal Majalla" w:hint="cs"/>
          <w:sz w:val="28"/>
          <w:szCs w:val="28"/>
          <w:rtl/>
          <w:lang w:bidi="ar-EG"/>
        </w:rPr>
        <w:t xml:space="preserve"> الرقمي </w:t>
      </w:r>
      <w:r w:rsidR="00B72391" w:rsidRPr="002F41EB">
        <w:rPr>
          <w:rFonts w:ascii="Sakkal Majalla" w:hAnsi="Sakkal Majalla" w:cs="Sakkal Majalla" w:hint="cs"/>
          <w:sz w:val="28"/>
          <w:szCs w:val="28"/>
          <w:rtl/>
          <w:lang w:bidi="ar-EG"/>
        </w:rPr>
        <w:t>على جودة الخدمات الصحية المقدمة</w:t>
      </w:r>
      <w:r w:rsidRPr="002F41EB">
        <w:rPr>
          <w:rFonts w:ascii="Sakkal Majalla" w:hAnsi="Sakkal Majalla" w:cs="Sakkal Majalla" w:hint="cs"/>
          <w:sz w:val="28"/>
          <w:szCs w:val="28"/>
          <w:rtl/>
          <w:lang w:bidi="ar-EG"/>
        </w:rPr>
        <w:t xml:space="preserve"> في </w:t>
      </w:r>
      <w:r w:rsidR="00B72391" w:rsidRPr="002F41EB">
        <w:rPr>
          <w:rFonts w:ascii="Sakkal Majalla" w:hAnsi="Sakkal Majalla" w:cs="Sakkal Majalla" w:hint="cs"/>
          <w:sz w:val="28"/>
          <w:szCs w:val="28"/>
          <w:rtl/>
          <w:lang w:bidi="ar-EG"/>
        </w:rPr>
        <w:t>القطاع الصحي بمنطقة المدينة المنورة</w:t>
      </w:r>
      <w:r w:rsidRPr="002F41EB">
        <w:rPr>
          <w:rFonts w:ascii="Sakkal Majalla" w:hAnsi="Sakkal Majalla" w:cs="Sakkal Majalla" w:hint="cs"/>
          <w:sz w:val="28"/>
          <w:szCs w:val="28"/>
          <w:rtl/>
        </w:rPr>
        <w:tab/>
      </w:r>
    </w:p>
    <w:p w14:paraId="529855DE" w14:textId="04A82ABC" w:rsidR="00FB76A0" w:rsidRPr="002F41EB" w:rsidRDefault="009C1DCA" w:rsidP="00FB76A0">
      <w:pPr>
        <w:bidi/>
        <w:spacing w:line="360" w:lineRule="auto"/>
        <w:jc w:val="both"/>
        <w:rPr>
          <w:rFonts w:ascii="Sakkal Majalla" w:hAnsi="Sakkal Majalla" w:cs="Sakkal Majalla"/>
          <w:sz w:val="28"/>
          <w:szCs w:val="28"/>
        </w:rPr>
      </w:pPr>
      <w:r>
        <w:rPr>
          <w:rFonts w:ascii="Sakkal Majalla" w:hAnsi="Sakkal Majalla" w:cs="Sakkal Majalla" w:hint="cs"/>
          <w:b/>
          <w:bCs/>
          <w:sz w:val="28"/>
          <w:szCs w:val="28"/>
          <w:rtl/>
          <w:lang w:bidi="ar-EG"/>
        </w:rPr>
        <w:t>1/11</w:t>
      </w:r>
      <w:r w:rsidR="00B2498B" w:rsidRPr="002F41EB">
        <w:rPr>
          <w:rFonts w:ascii="Sakkal Majalla" w:hAnsi="Sakkal Majalla" w:cs="Sakkal Majalla" w:hint="cs"/>
          <w:b/>
          <w:bCs/>
          <w:sz w:val="28"/>
          <w:szCs w:val="28"/>
          <w:rtl/>
          <w:lang w:bidi="ar-EG"/>
        </w:rPr>
        <w:t xml:space="preserve"> </w:t>
      </w:r>
      <w:r w:rsidR="00FB76A0" w:rsidRPr="002F41EB">
        <w:rPr>
          <w:rFonts w:ascii="Sakkal Majalla" w:hAnsi="Sakkal Majalla" w:cs="Sakkal Majalla" w:hint="cs"/>
          <w:b/>
          <w:bCs/>
          <w:sz w:val="28"/>
          <w:szCs w:val="28"/>
          <w:rtl/>
          <w:lang w:bidi="ar-EG"/>
        </w:rPr>
        <w:t>طرق</w:t>
      </w:r>
      <w:r w:rsidR="00FB76A0" w:rsidRPr="002F41EB">
        <w:rPr>
          <w:rFonts w:ascii="Sakkal Majalla" w:hAnsi="Sakkal Majalla" w:cs="Sakkal Majalla" w:hint="cs"/>
          <w:b/>
          <w:bCs/>
          <w:sz w:val="28"/>
          <w:szCs w:val="28"/>
          <w:rtl/>
        </w:rPr>
        <w:t xml:space="preserve"> </w:t>
      </w:r>
      <w:r w:rsidR="00FB76A0" w:rsidRPr="002F41EB">
        <w:rPr>
          <w:rFonts w:ascii="Sakkal Majalla" w:hAnsi="Sakkal Majalla" w:cs="Sakkal Majalla" w:hint="cs"/>
          <w:b/>
          <w:bCs/>
          <w:sz w:val="28"/>
          <w:szCs w:val="28"/>
          <w:rtl/>
          <w:lang w:bidi="ar-EG"/>
        </w:rPr>
        <w:t>جمع</w:t>
      </w:r>
      <w:r w:rsidR="00FB76A0" w:rsidRPr="002F41EB">
        <w:rPr>
          <w:rFonts w:ascii="Sakkal Majalla" w:hAnsi="Sakkal Majalla" w:cs="Sakkal Majalla" w:hint="cs"/>
          <w:b/>
          <w:bCs/>
          <w:sz w:val="28"/>
          <w:szCs w:val="28"/>
          <w:rtl/>
        </w:rPr>
        <w:t xml:space="preserve"> </w:t>
      </w:r>
      <w:r w:rsidR="00FB76A0" w:rsidRPr="002F41EB">
        <w:rPr>
          <w:rFonts w:ascii="Sakkal Majalla" w:hAnsi="Sakkal Majalla" w:cs="Sakkal Majalla" w:hint="cs"/>
          <w:b/>
          <w:bCs/>
          <w:sz w:val="28"/>
          <w:szCs w:val="28"/>
          <w:rtl/>
          <w:lang w:bidi="ar-EG"/>
        </w:rPr>
        <w:t>البيانات</w:t>
      </w:r>
      <w:r w:rsidR="00FB76A0" w:rsidRPr="002F41EB">
        <w:rPr>
          <w:rFonts w:ascii="Sakkal Majalla" w:hAnsi="Sakkal Majalla" w:cs="Sakkal Majalla" w:hint="cs"/>
          <w:b/>
          <w:bCs/>
          <w:sz w:val="28"/>
          <w:szCs w:val="28"/>
          <w:rtl/>
        </w:rPr>
        <w:t xml:space="preserve"> </w:t>
      </w:r>
      <w:r w:rsidR="00FB76A0" w:rsidRPr="002F41EB">
        <w:rPr>
          <w:rFonts w:ascii="Sakkal Majalla" w:hAnsi="Sakkal Majalla" w:cs="Sakkal Majalla" w:hint="cs"/>
          <w:b/>
          <w:bCs/>
          <w:sz w:val="28"/>
          <w:szCs w:val="28"/>
          <w:rtl/>
          <w:lang w:bidi="ar-EG"/>
        </w:rPr>
        <w:t>والمعلومات</w:t>
      </w:r>
      <w:r w:rsidR="00FB76A0" w:rsidRPr="002F41EB">
        <w:rPr>
          <w:rFonts w:ascii="Sakkal Majalla" w:hAnsi="Sakkal Majalla" w:cs="Sakkal Majalla" w:hint="cs"/>
          <w:sz w:val="28"/>
          <w:szCs w:val="28"/>
          <w:rtl/>
        </w:rPr>
        <w:t>:</w:t>
      </w:r>
    </w:p>
    <w:p w14:paraId="3922FE4A" w14:textId="77777777" w:rsidR="00FB76A0" w:rsidRPr="002F41EB" w:rsidRDefault="00FB76A0" w:rsidP="00FB76A0">
      <w:pPr>
        <w:bidi/>
        <w:spacing w:line="360" w:lineRule="auto"/>
        <w:jc w:val="both"/>
        <w:rPr>
          <w:rFonts w:ascii="Sakkal Majalla" w:hAnsi="Sakkal Majalla" w:cs="Sakkal Majalla"/>
          <w:sz w:val="28"/>
          <w:szCs w:val="28"/>
        </w:rPr>
      </w:pPr>
      <w:r w:rsidRPr="002F41EB">
        <w:rPr>
          <w:rFonts w:ascii="Sakkal Majalla" w:hAnsi="Sakkal Majalla" w:cs="Sakkal Majalla" w:hint="cs"/>
          <w:sz w:val="28"/>
          <w:szCs w:val="28"/>
          <w:rtl/>
          <w:lang w:bidi="ar-EG"/>
        </w:rPr>
        <w:t>أولا: المصادر</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الأولية</w:t>
      </w:r>
      <w:r w:rsidRPr="002F41EB">
        <w:rPr>
          <w:rFonts w:ascii="Sakkal Majalla" w:hAnsi="Sakkal Majalla" w:cs="Sakkal Majalla" w:hint="cs"/>
          <w:sz w:val="28"/>
          <w:szCs w:val="28"/>
          <w:rtl/>
        </w:rPr>
        <w:t>:</w:t>
      </w:r>
    </w:p>
    <w:p w14:paraId="0E823228" w14:textId="58EDA90F" w:rsidR="00FB76A0" w:rsidRPr="002F41EB" w:rsidRDefault="00FB76A0" w:rsidP="00FB76A0">
      <w:pPr>
        <w:bidi/>
        <w:spacing w:line="360" w:lineRule="auto"/>
        <w:jc w:val="both"/>
        <w:rPr>
          <w:rFonts w:ascii="Sakkal Majalla" w:hAnsi="Sakkal Majalla" w:cs="Sakkal Majalla"/>
          <w:sz w:val="28"/>
          <w:szCs w:val="28"/>
          <w:rtl/>
          <w:lang w:bidi="ar-EG"/>
        </w:rPr>
      </w:pP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أجل</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جمع</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البيانات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والمعلومات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اللازمة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للكشف</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 xml:space="preserve">أثر </w:t>
      </w:r>
      <w:r w:rsidR="00B72391" w:rsidRPr="002F41EB">
        <w:rPr>
          <w:rFonts w:ascii="Sakkal Majalla" w:hAnsi="Sakkal Majalla" w:cs="Sakkal Majalla" w:hint="cs"/>
          <w:sz w:val="28"/>
          <w:szCs w:val="28"/>
          <w:rtl/>
          <w:lang w:bidi="ar-EG"/>
        </w:rPr>
        <w:t>التحول</w:t>
      </w:r>
      <w:r w:rsidRPr="002F41EB">
        <w:rPr>
          <w:rFonts w:ascii="Sakkal Majalla" w:hAnsi="Sakkal Majalla" w:cs="Sakkal Majalla" w:hint="cs"/>
          <w:sz w:val="28"/>
          <w:szCs w:val="28"/>
          <w:rtl/>
          <w:lang w:bidi="ar-EG"/>
        </w:rPr>
        <w:t xml:space="preserve"> الرقمي </w:t>
      </w:r>
      <w:r w:rsidR="00B72391" w:rsidRPr="002F41EB">
        <w:rPr>
          <w:rFonts w:ascii="Sakkal Majalla" w:hAnsi="Sakkal Majalla" w:cs="Sakkal Majalla" w:hint="cs"/>
          <w:sz w:val="28"/>
          <w:szCs w:val="28"/>
          <w:rtl/>
          <w:lang w:bidi="ar-EG"/>
        </w:rPr>
        <w:t>على جودة الخدمات الصحية المقدمة</w:t>
      </w:r>
      <w:r w:rsidRPr="002F41EB">
        <w:rPr>
          <w:rFonts w:ascii="Sakkal Majalla" w:hAnsi="Sakkal Majalla" w:cs="Sakkal Majalla" w:hint="cs"/>
          <w:sz w:val="28"/>
          <w:szCs w:val="28"/>
          <w:rtl/>
          <w:lang w:bidi="ar-EG"/>
        </w:rPr>
        <w:t xml:space="preserve"> في </w:t>
      </w:r>
      <w:r w:rsidR="00B72391" w:rsidRPr="002F41EB">
        <w:rPr>
          <w:rFonts w:ascii="Sakkal Majalla" w:hAnsi="Sakkal Majalla" w:cs="Sakkal Majalla" w:hint="cs"/>
          <w:sz w:val="28"/>
          <w:szCs w:val="28"/>
          <w:rtl/>
          <w:lang w:bidi="ar-EG"/>
        </w:rPr>
        <w:t>القطاع الصحي بمنطقة المدينة المنورة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تم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الاعتماد</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الجانب</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الميداني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على</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الاستبيان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الأداة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الرئيسة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للدراسة</w:t>
      </w:r>
      <w:r w:rsidRPr="002F41EB">
        <w:rPr>
          <w:rFonts w:ascii="Sakkal Majalla" w:hAnsi="Sakkal Majalla" w:cs="Sakkal Majalla" w:hint="cs"/>
          <w:sz w:val="28"/>
          <w:szCs w:val="28"/>
          <w:rtl/>
        </w:rPr>
        <w:t>.</w:t>
      </w:r>
      <w:r w:rsidRPr="002F41EB">
        <w:rPr>
          <w:rFonts w:ascii="Sakkal Majalla" w:hAnsi="Sakkal Majalla" w:cs="Sakkal Majalla" w:hint="cs"/>
          <w:sz w:val="28"/>
          <w:szCs w:val="28"/>
        </w:rPr>
        <w:t xml:space="preserve"> </w:t>
      </w:r>
      <w:r w:rsidRPr="002F41EB">
        <w:rPr>
          <w:rFonts w:ascii="Sakkal Majalla" w:hAnsi="Sakkal Majalla" w:cs="Sakkal Majalla" w:hint="cs"/>
          <w:sz w:val="28"/>
          <w:szCs w:val="28"/>
          <w:rtl/>
          <w:lang w:bidi="ar-EG"/>
        </w:rPr>
        <w:t>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06B7DDCD" w14:textId="77777777" w:rsidR="00FB76A0" w:rsidRPr="002F41EB" w:rsidRDefault="00FB76A0" w:rsidP="00FB76A0">
      <w:pPr>
        <w:bidi/>
        <w:spacing w:line="360" w:lineRule="auto"/>
        <w:jc w:val="both"/>
        <w:rPr>
          <w:rFonts w:ascii="Sakkal Majalla" w:hAnsi="Sakkal Majalla" w:cs="Sakkal Majalla"/>
          <w:sz w:val="28"/>
          <w:szCs w:val="28"/>
        </w:rPr>
      </w:pPr>
      <w:r w:rsidRPr="002F41EB">
        <w:rPr>
          <w:rFonts w:ascii="Sakkal Majalla" w:hAnsi="Sakkal Majalla" w:cs="Sakkal Majalla" w:hint="cs"/>
          <w:sz w:val="28"/>
          <w:szCs w:val="28"/>
          <w:rtl/>
          <w:lang w:bidi="ar-EG"/>
        </w:rPr>
        <w:t>ثانيا: المصادر</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الثانوية</w:t>
      </w:r>
      <w:r w:rsidRPr="002F41EB">
        <w:rPr>
          <w:rFonts w:ascii="Sakkal Majalla" w:hAnsi="Sakkal Majalla" w:cs="Sakkal Majalla" w:hint="cs"/>
          <w:sz w:val="28"/>
          <w:szCs w:val="28"/>
          <w:rtl/>
        </w:rPr>
        <w:t xml:space="preserve">: </w:t>
      </w:r>
    </w:p>
    <w:p w14:paraId="56C4B8D8" w14:textId="77777777" w:rsidR="00FB76A0" w:rsidRPr="002F41EB" w:rsidRDefault="00FB76A0" w:rsidP="00FB76A0">
      <w:pPr>
        <w:bidi/>
        <w:spacing w:line="360" w:lineRule="auto"/>
        <w:jc w:val="both"/>
        <w:rPr>
          <w:rFonts w:ascii="Sakkal Majalla" w:hAnsi="Sakkal Majalla" w:cs="Sakkal Majalla"/>
          <w:sz w:val="28"/>
          <w:szCs w:val="28"/>
          <w:rtl/>
        </w:rPr>
      </w:pPr>
      <w:r w:rsidRPr="002F41EB">
        <w:rPr>
          <w:rFonts w:ascii="Sakkal Majalla" w:hAnsi="Sakkal Majalla" w:cs="Sakkal Majalla" w:hint="cs"/>
          <w:sz w:val="28"/>
          <w:szCs w:val="28"/>
          <w:rtl/>
          <w:lang w:bidi="ar-EG"/>
        </w:rPr>
        <w:t>استخدم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مجموعة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الرسائل</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العلمية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بالإضافة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إلى</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الأبحاث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والدراسات</w:t>
      </w:r>
      <w:r w:rsidRPr="002F41EB">
        <w:rPr>
          <w:rFonts w:ascii="Sakkal Majalla" w:hAnsi="Sakkal Majalla" w:cs="Sakkal Majalla" w:hint="cs"/>
          <w:sz w:val="28"/>
          <w:szCs w:val="28"/>
          <w:rtl/>
        </w:rPr>
        <w:t>،</w:t>
      </w:r>
      <w:r w:rsidRPr="002F41EB">
        <w:rPr>
          <w:rFonts w:ascii="Sakkal Majalla" w:hAnsi="Sakkal Majalla" w:cs="Sakkal Majalla" w:hint="cs"/>
          <w:sz w:val="28"/>
          <w:szCs w:val="28"/>
          <w:rtl/>
          <w:lang w:bidi="ar-EG"/>
        </w:rPr>
        <w:t xml:space="preserve"> والرسائل العلمية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المنشورة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المجلات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والمواقع</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الالكترونية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عبر متصفحات الانترنت اعداد</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الإطار</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النظري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للدراسة</w:t>
      </w:r>
      <w:r w:rsidRPr="002F41EB">
        <w:rPr>
          <w:rFonts w:ascii="Sakkal Majalla" w:hAnsi="Sakkal Majalla" w:cs="Sakkal Majalla" w:hint="cs"/>
          <w:sz w:val="28"/>
          <w:szCs w:val="28"/>
          <w:rtl/>
        </w:rPr>
        <w:t>.</w:t>
      </w:r>
    </w:p>
    <w:p w14:paraId="40C746BC" w14:textId="671CC7AD" w:rsidR="00FB76A0" w:rsidRPr="002F41EB" w:rsidRDefault="009C1DCA" w:rsidP="00FB76A0">
      <w:pPr>
        <w:bidi/>
        <w:spacing w:line="360" w:lineRule="auto"/>
        <w:jc w:val="both"/>
        <w:outlineLvl w:val="0"/>
        <w:rPr>
          <w:rFonts w:ascii="Sakkal Majalla" w:hAnsi="Sakkal Majalla" w:cs="Sakkal Majalla"/>
          <w:b/>
          <w:bCs/>
          <w:sz w:val="28"/>
          <w:szCs w:val="28"/>
          <w:rtl/>
        </w:rPr>
      </w:pPr>
      <w:bookmarkStart w:id="18" w:name="_Toc169572485"/>
      <w:bookmarkStart w:id="19" w:name="_Toc185717329"/>
      <w:bookmarkStart w:id="20" w:name="_Toc200535744"/>
      <w:r>
        <w:rPr>
          <w:rFonts w:ascii="Sakkal Majalla" w:hAnsi="Sakkal Majalla" w:cs="Sakkal Majalla" w:hint="cs"/>
          <w:b/>
          <w:bCs/>
          <w:sz w:val="28"/>
          <w:szCs w:val="28"/>
          <w:rtl/>
        </w:rPr>
        <w:t>1/12</w:t>
      </w:r>
      <w:r w:rsidR="00FB76A0" w:rsidRPr="002F41EB">
        <w:rPr>
          <w:rFonts w:ascii="Sakkal Majalla" w:hAnsi="Sakkal Majalla" w:cs="Sakkal Majalla" w:hint="cs"/>
          <w:b/>
          <w:bCs/>
          <w:sz w:val="28"/>
          <w:szCs w:val="28"/>
          <w:rtl/>
        </w:rPr>
        <w:t xml:space="preserve"> </w:t>
      </w:r>
      <w:bookmarkStart w:id="21" w:name="_Hlk169570077"/>
      <w:r w:rsidR="00FB76A0" w:rsidRPr="002F41EB">
        <w:rPr>
          <w:rFonts w:ascii="Sakkal Majalla" w:hAnsi="Sakkal Majalla" w:cs="Sakkal Majalla" w:hint="cs"/>
          <w:b/>
          <w:bCs/>
          <w:sz w:val="28"/>
          <w:szCs w:val="28"/>
          <w:rtl/>
          <w:lang w:bidi="ar-EG"/>
        </w:rPr>
        <w:t>مجتمع</w:t>
      </w:r>
      <w:r w:rsidR="00FB76A0" w:rsidRPr="002F41EB">
        <w:rPr>
          <w:rFonts w:ascii="Sakkal Majalla" w:hAnsi="Sakkal Majalla" w:cs="Sakkal Majalla" w:hint="cs"/>
          <w:b/>
          <w:bCs/>
          <w:sz w:val="28"/>
          <w:szCs w:val="28"/>
          <w:rtl/>
        </w:rPr>
        <w:t xml:space="preserve"> </w:t>
      </w:r>
      <w:r w:rsidR="00FB76A0" w:rsidRPr="002F41EB">
        <w:rPr>
          <w:rFonts w:ascii="Sakkal Majalla" w:hAnsi="Sakkal Majalla" w:cs="Sakkal Majalla" w:hint="cs"/>
          <w:b/>
          <w:bCs/>
          <w:sz w:val="28"/>
          <w:szCs w:val="28"/>
          <w:rtl/>
          <w:lang w:bidi="ar-EG"/>
        </w:rPr>
        <w:t>الدراسة</w:t>
      </w:r>
      <w:bookmarkEnd w:id="18"/>
      <w:bookmarkEnd w:id="19"/>
      <w:bookmarkEnd w:id="20"/>
      <w:r w:rsidR="00FB76A0" w:rsidRPr="002F41EB">
        <w:rPr>
          <w:rFonts w:ascii="Sakkal Majalla" w:hAnsi="Sakkal Majalla" w:cs="Sakkal Majalla" w:hint="cs"/>
          <w:b/>
          <w:bCs/>
          <w:sz w:val="28"/>
          <w:szCs w:val="28"/>
          <w:rtl/>
        </w:rPr>
        <w:t xml:space="preserve"> </w:t>
      </w:r>
      <w:bookmarkEnd w:id="21"/>
    </w:p>
    <w:p w14:paraId="437BBBAE" w14:textId="0A6C2918" w:rsidR="00FB76A0" w:rsidRPr="002F41EB" w:rsidRDefault="008543F2" w:rsidP="00FE369D">
      <w:pPr>
        <w:pStyle w:val="a3"/>
        <w:bidi/>
        <w:spacing w:line="360" w:lineRule="auto"/>
        <w:jc w:val="both"/>
        <w:rPr>
          <w:rFonts w:ascii="Sakkal Majalla" w:hAnsi="Sakkal Majalla" w:cs="Sakkal Majalla"/>
          <w:sz w:val="28"/>
          <w:szCs w:val="28"/>
          <w:rtl/>
          <w:lang w:bidi="ar-EG"/>
        </w:rPr>
      </w:pPr>
      <w:r w:rsidRPr="002F41EB">
        <w:rPr>
          <w:rFonts w:ascii="Sakkal Majalla" w:hAnsi="Sakkal Majalla" w:cs="Sakkal Majalla" w:hint="cs"/>
          <w:sz w:val="28"/>
          <w:szCs w:val="28"/>
          <w:rtl/>
          <w:lang w:bidi="ar-EG"/>
        </w:rPr>
        <w:t xml:space="preserve">تشمل الدراسة العاملين في </w:t>
      </w:r>
      <w:r w:rsidR="00B72391" w:rsidRPr="002F41EB">
        <w:rPr>
          <w:rFonts w:ascii="Sakkal Majalla" w:hAnsi="Sakkal Majalla" w:cs="Sakkal Majalla" w:hint="cs"/>
          <w:sz w:val="28"/>
          <w:szCs w:val="28"/>
          <w:rtl/>
          <w:lang w:bidi="ar-EG"/>
        </w:rPr>
        <w:t>القطاع الصحي بمنطقة المدينة المنورة</w:t>
      </w:r>
      <w:r w:rsidRPr="002F41EB">
        <w:rPr>
          <w:rFonts w:ascii="Sakkal Majalla" w:hAnsi="Sakkal Majalla" w:cs="Sakkal Majalla" w:hint="cs"/>
          <w:sz w:val="28"/>
          <w:szCs w:val="28"/>
          <w:rtl/>
          <w:lang w:bidi="ar-EG"/>
        </w:rPr>
        <w:t xml:space="preserve"> من الموظفين </w:t>
      </w:r>
      <w:r w:rsidR="00F30C6F" w:rsidRPr="002F41EB">
        <w:rPr>
          <w:rFonts w:ascii="Sakkal Majalla" w:hAnsi="Sakkal Majalla" w:cs="Sakkal Majalla" w:hint="cs"/>
          <w:sz w:val="28"/>
          <w:szCs w:val="28"/>
          <w:rtl/>
          <w:lang w:bidi="ar-EG"/>
        </w:rPr>
        <w:t>العاملين في االقطاع الصحي في المدينة المنورة ويشمل تجمع المدينة المنورة الصحي، الذي يخدم أكثر من 2.3 مليون مستفيد من خلال 147 مركز رعاية أولية ومدينة طبية و18 مستشفى</w:t>
      </w:r>
    </w:p>
    <w:p w14:paraId="0ED8AA7B" w14:textId="4F663EE2" w:rsidR="00FB76A0" w:rsidRPr="002F41EB" w:rsidRDefault="009C1DCA" w:rsidP="00FB76A0">
      <w:pPr>
        <w:pStyle w:val="a3"/>
        <w:bidi/>
        <w:spacing w:line="360" w:lineRule="auto"/>
        <w:jc w:val="both"/>
        <w:outlineLvl w:val="0"/>
        <w:rPr>
          <w:rFonts w:ascii="Sakkal Majalla" w:hAnsi="Sakkal Majalla" w:cs="Sakkal Majalla"/>
          <w:b/>
          <w:bCs/>
          <w:sz w:val="28"/>
          <w:szCs w:val="28"/>
        </w:rPr>
      </w:pPr>
      <w:bookmarkStart w:id="22" w:name="_Toc169572486"/>
      <w:bookmarkStart w:id="23" w:name="_Toc185717330"/>
      <w:bookmarkStart w:id="24" w:name="_Toc200535745"/>
      <w:bookmarkStart w:id="25" w:name="_Hlk169570093"/>
      <w:r>
        <w:rPr>
          <w:rFonts w:ascii="Sakkal Majalla" w:hAnsi="Sakkal Majalla" w:cs="Sakkal Majalla" w:hint="cs"/>
          <w:b/>
          <w:bCs/>
          <w:sz w:val="28"/>
          <w:szCs w:val="28"/>
          <w:rtl/>
          <w:lang w:bidi="ar-EG"/>
        </w:rPr>
        <w:t xml:space="preserve">1/13 </w:t>
      </w:r>
      <w:r w:rsidR="00FB76A0" w:rsidRPr="002F41EB">
        <w:rPr>
          <w:rFonts w:ascii="Sakkal Majalla" w:hAnsi="Sakkal Majalla" w:cs="Sakkal Majalla" w:hint="cs"/>
          <w:b/>
          <w:bCs/>
          <w:sz w:val="28"/>
          <w:szCs w:val="28"/>
          <w:rtl/>
          <w:lang w:bidi="ar-EG"/>
        </w:rPr>
        <w:t>عينة</w:t>
      </w:r>
      <w:r w:rsidR="00FB76A0" w:rsidRPr="002F41EB">
        <w:rPr>
          <w:rFonts w:ascii="Sakkal Majalla" w:hAnsi="Sakkal Majalla" w:cs="Sakkal Majalla" w:hint="cs"/>
          <w:b/>
          <w:bCs/>
          <w:sz w:val="28"/>
          <w:szCs w:val="28"/>
          <w:rtl/>
        </w:rPr>
        <w:t xml:space="preserve"> </w:t>
      </w:r>
      <w:r w:rsidR="00FB76A0" w:rsidRPr="002F41EB">
        <w:rPr>
          <w:rFonts w:ascii="Sakkal Majalla" w:hAnsi="Sakkal Majalla" w:cs="Sakkal Majalla" w:hint="cs"/>
          <w:b/>
          <w:bCs/>
          <w:sz w:val="28"/>
          <w:szCs w:val="28"/>
          <w:rtl/>
          <w:lang w:bidi="ar-EG"/>
        </w:rPr>
        <w:t>الدارسة</w:t>
      </w:r>
      <w:bookmarkEnd w:id="22"/>
      <w:bookmarkEnd w:id="23"/>
      <w:bookmarkEnd w:id="24"/>
      <w:r w:rsidR="00FB76A0" w:rsidRPr="002F41EB">
        <w:rPr>
          <w:rFonts w:ascii="Sakkal Majalla" w:hAnsi="Sakkal Majalla" w:cs="Sakkal Majalla" w:hint="cs"/>
          <w:b/>
          <w:bCs/>
          <w:sz w:val="28"/>
          <w:szCs w:val="28"/>
          <w:rtl/>
        </w:rPr>
        <w:t xml:space="preserve"> </w:t>
      </w:r>
      <w:bookmarkEnd w:id="25"/>
    </w:p>
    <w:p w14:paraId="2910DCF8" w14:textId="6B705F72" w:rsidR="00FB76A0" w:rsidRPr="002F41EB" w:rsidRDefault="00FB76A0" w:rsidP="00E533A9">
      <w:pPr>
        <w:pStyle w:val="a3"/>
        <w:bidi/>
        <w:spacing w:line="360" w:lineRule="auto"/>
        <w:ind w:left="662"/>
        <w:jc w:val="both"/>
        <w:rPr>
          <w:rFonts w:ascii="Sakkal Majalla" w:hAnsi="Sakkal Majalla" w:cs="Sakkal Majalla"/>
          <w:sz w:val="28"/>
          <w:szCs w:val="28"/>
          <w:rtl/>
          <w:lang w:bidi="ar-EG"/>
        </w:rPr>
      </w:pPr>
      <w:r w:rsidRPr="002F41EB">
        <w:rPr>
          <w:rFonts w:ascii="Sakkal Majalla" w:hAnsi="Sakkal Majalla" w:cs="Sakkal Majalla" w:hint="cs"/>
          <w:sz w:val="28"/>
          <w:szCs w:val="28"/>
          <w:rtl/>
          <w:lang w:bidi="ar-EG"/>
        </w:rPr>
        <w:t>تتكون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عينة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البحث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المستهدف</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العاملين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كل</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المستويات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الإدارية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 xml:space="preserve">في </w:t>
      </w:r>
      <w:r w:rsidR="00B72391" w:rsidRPr="002F41EB">
        <w:rPr>
          <w:rFonts w:ascii="Sakkal Majalla" w:hAnsi="Sakkal Majalla" w:cs="Sakkal Majalla" w:hint="cs"/>
          <w:sz w:val="28"/>
          <w:szCs w:val="28"/>
          <w:rtl/>
          <w:lang w:bidi="ar-EG"/>
        </w:rPr>
        <w:t>القطاع الصحي بمنطقة المدينة المنورة</w:t>
      </w:r>
      <w:r w:rsidRPr="002F41EB">
        <w:rPr>
          <w:rFonts w:ascii="Sakkal Majalla" w:hAnsi="Sakkal Majalla" w:cs="Sakkal Majalla" w:hint="cs"/>
          <w:sz w:val="28"/>
          <w:szCs w:val="28"/>
          <w:rtl/>
          <w:lang w:bidi="ar-EG"/>
        </w:rPr>
        <w:t xml:space="preserve"> في المملكة العربية السعودية حيث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سيتم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اختيار</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عينة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الدراسة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بطريقة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عشوائية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حيث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تم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توزيع</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الاستبانة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lastRenderedPageBreak/>
        <w:t>الكترونيا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اختيار</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عينة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البحث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والتي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بلغ</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حجمها</w:t>
      </w:r>
      <w:r w:rsidR="00925452" w:rsidRPr="002F41EB">
        <w:rPr>
          <w:rFonts w:ascii="Sakkal Majalla" w:hAnsi="Sakkal Majalla" w:cs="Sakkal Majalla" w:hint="cs"/>
          <w:sz w:val="28"/>
          <w:szCs w:val="28"/>
          <w:rtl/>
          <w:lang w:bidi="ar-EG"/>
        </w:rPr>
        <w:t>20</w:t>
      </w:r>
      <w:r w:rsidR="00BC44EB" w:rsidRPr="002F41EB">
        <w:rPr>
          <w:rFonts w:ascii="Sakkal Majalla" w:hAnsi="Sakkal Majalla" w:cs="Sakkal Majalla" w:hint="cs"/>
          <w:sz w:val="28"/>
          <w:szCs w:val="28"/>
          <w:rtl/>
          <w:lang w:bidi="ar-EG"/>
        </w:rPr>
        <w:t>0</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موظفا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واداريا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حيث</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تم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استرجاع</w:t>
      </w:r>
      <w:r w:rsidRPr="002F41EB">
        <w:rPr>
          <w:rFonts w:ascii="Sakkal Majalla" w:hAnsi="Sakkal Majalla" w:cs="Sakkal Majalla" w:hint="cs"/>
          <w:sz w:val="28"/>
          <w:szCs w:val="28"/>
          <w:rtl/>
        </w:rPr>
        <w:t xml:space="preserve"> </w:t>
      </w:r>
      <w:r w:rsidR="00925452" w:rsidRPr="002F41EB">
        <w:rPr>
          <w:rFonts w:ascii="Sakkal Majalla" w:hAnsi="Sakkal Majalla" w:cs="Sakkal Majalla" w:hint="cs"/>
          <w:sz w:val="28"/>
          <w:szCs w:val="28"/>
          <w:rtl/>
          <w:lang w:bidi="ar-EG"/>
        </w:rPr>
        <w:t>منها 200</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استبيانا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وبعد</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فحصها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الغيت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منها</w:t>
      </w:r>
      <w:r w:rsidR="009C1DCA" w:rsidRPr="002F41EB">
        <w:rPr>
          <w:rFonts w:ascii="Sakkal Majalla" w:hAnsi="Sakkal Majalla" w:cs="Sakkal Majalla" w:hint="cs"/>
          <w:sz w:val="28"/>
          <w:szCs w:val="28"/>
          <w:rtl/>
          <w:lang w:bidi="ar-EG"/>
        </w:rPr>
        <w:t xml:space="preserve">0 </w:t>
      </w:r>
      <w:r w:rsidR="009C1DCA" w:rsidRPr="002F41EB">
        <w:rPr>
          <w:rFonts w:ascii="Sakkal Majalla" w:hAnsi="Sakkal Majalla" w:cs="Sakkal Majalla" w:hint="cs"/>
          <w:sz w:val="28"/>
          <w:szCs w:val="28"/>
          <w:rtl/>
        </w:rPr>
        <w:t>استبيانات</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نظرا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لعدم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مصداقيتها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وبالتالي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أصبح</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لدينا</w:t>
      </w:r>
      <w:r w:rsidR="00925452" w:rsidRPr="002F41EB">
        <w:rPr>
          <w:rFonts w:ascii="Sakkal Majalla" w:hAnsi="Sakkal Majalla" w:cs="Sakkal Majalla" w:hint="cs"/>
          <w:sz w:val="28"/>
          <w:szCs w:val="28"/>
          <w:rtl/>
          <w:lang w:bidi="ar-EG"/>
        </w:rPr>
        <w:t>20</w:t>
      </w:r>
      <w:r w:rsidR="00BC44EB" w:rsidRPr="002F41EB">
        <w:rPr>
          <w:rFonts w:ascii="Sakkal Majalla" w:hAnsi="Sakkal Majalla" w:cs="Sakkal Majalla" w:hint="cs"/>
          <w:sz w:val="28"/>
          <w:szCs w:val="28"/>
          <w:rtl/>
          <w:lang w:bidi="ar-EG"/>
        </w:rPr>
        <w:t>0</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استبيانا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وهو</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حجم</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جيد</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يستوفي</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شروط</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الدراسة</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بما</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ان</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نسبته</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تساوي</w:t>
      </w:r>
      <w:r w:rsidR="009C1DCA" w:rsidRPr="002F41EB">
        <w:rPr>
          <w:rFonts w:ascii="Sakkal Majalla" w:hAnsi="Sakkal Majalla" w:cs="Sakkal Majalla" w:hint="cs"/>
          <w:sz w:val="28"/>
          <w:szCs w:val="28"/>
          <w:rtl/>
          <w:lang w:bidi="ar-EG"/>
        </w:rPr>
        <w:t xml:space="preserve">100 </w:t>
      </w:r>
      <w:r w:rsidR="009C1DCA" w:rsidRPr="002F41EB">
        <w:rPr>
          <w:rFonts w:ascii="Sakkal Majalla" w:hAnsi="Sakkal Majalla" w:cs="Sakkal Majalla" w:hint="cs"/>
          <w:sz w:val="28"/>
          <w:szCs w:val="28"/>
          <w:rtl/>
        </w:rPr>
        <w:t>%</w:t>
      </w:r>
      <w:r w:rsidRPr="002F41EB">
        <w:rPr>
          <w:rFonts w:ascii="Sakkal Majalla" w:hAnsi="Sakkal Majalla" w:cs="Sakkal Majalla" w:hint="cs"/>
          <w:sz w:val="28"/>
          <w:szCs w:val="28"/>
          <w:rtl/>
        </w:rPr>
        <w:t xml:space="preserve"> </w:t>
      </w:r>
      <w:r w:rsidRPr="002F41EB">
        <w:rPr>
          <w:rFonts w:ascii="Sakkal Majalla" w:hAnsi="Sakkal Majalla" w:cs="Sakkal Majalla" w:hint="cs"/>
          <w:sz w:val="28"/>
          <w:szCs w:val="28"/>
          <w:rtl/>
          <w:lang w:bidi="ar-EG"/>
        </w:rPr>
        <w:t xml:space="preserve">من اجمالي عدد الاستبيانات </w:t>
      </w:r>
    </w:p>
    <w:p w14:paraId="773B073D" w14:textId="2E9196F0" w:rsidR="00A861D0" w:rsidRPr="002F41EB" w:rsidRDefault="00A861D0" w:rsidP="00A861D0">
      <w:pPr>
        <w:bidi/>
        <w:spacing w:line="480" w:lineRule="auto"/>
        <w:jc w:val="both"/>
        <w:rPr>
          <w:rFonts w:ascii="Sakkal Majalla" w:hAnsi="Sakkal Majalla" w:cs="Sakkal Majalla"/>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E25AC9" w14:textId="77777777" w:rsidR="00451CAA" w:rsidRPr="00D41CFA" w:rsidRDefault="00451CAA" w:rsidP="00451CAA">
      <w:pPr>
        <w:bidi/>
        <w:spacing w:line="480" w:lineRule="auto"/>
        <w:ind w:left="360"/>
        <w:jc w:val="both"/>
        <w:rPr>
          <w:rFonts w:ascii="Sakkal Majalla" w:hAnsi="Sakkal Majalla" w:cs="Sakkal Majalla"/>
          <w:sz w:val="28"/>
          <w:szCs w:val="28"/>
          <w:rtl/>
          <w:lang w:bidi="ar-EG"/>
        </w:rPr>
      </w:pPr>
      <w:r w:rsidRPr="00D41CFA">
        <w:rPr>
          <w:rFonts w:ascii="Sakkal Majalla" w:hAnsi="Sakkal Majalla" w:cs="Sakkal Majalla" w:hint="cs"/>
          <w:sz w:val="28"/>
          <w:szCs w:val="28"/>
          <w:rtl/>
          <w:lang w:bidi="ar-EG"/>
        </w:rPr>
        <w:t xml:space="preserve">بناء على ما تناولته مشكلة الدراسة ومن خلال المنهجية المستخدمة وتحقيقا لأهدافها تم تبويب متن الدراسة بحيث تتمثل هيكل الدراسة في خمسة فصول رئيسية يمكن عرضها على النحو التالي: </w:t>
      </w:r>
    </w:p>
    <w:p w14:paraId="36C1BD1B" w14:textId="77777777" w:rsidR="00451CAA" w:rsidRPr="00D41CFA" w:rsidRDefault="00451CAA" w:rsidP="00451CAA">
      <w:pPr>
        <w:pStyle w:val="a3"/>
        <w:numPr>
          <w:ilvl w:val="0"/>
          <w:numId w:val="4"/>
        </w:numPr>
        <w:bidi/>
        <w:spacing w:line="360" w:lineRule="auto"/>
        <w:jc w:val="both"/>
        <w:rPr>
          <w:rFonts w:ascii="Sakkal Majalla" w:hAnsi="Sakkal Majalla" w:cs="Sakkal Majalla"/>
          <w:sz w:val="28"/>
          <w:szCs w:val="28"/>
          <w:rtl/>
          <w:lang w:bidi="ar-EG"/>
        </w:rPr>
      </w:pPr>
      <w:r w:rsidRPr="00D41CFA">
        <w:rPr>
          <w:rFonts w:ascii="Sakkal Majalla" w:hAnsi="Sakkal Majalla" w:cs="Sakkal Majalla" w:hint="cs"/>
          <w:sz w:val="28"/>
          <w:szCs w:val="28"/>
          <w:rtl/>
          <w:lang w:bidi="ar-EG"/>
        </w:rPr>
        <w:t>الفصل الأول: الإطار المنهجي للدراسة، ويشتمل على خطة الدراسة والتعريفات الإجرائية للمصطلحات والمفاهيم بالإضافة الي الدراسات السابقة</w:t>
      </w:r>
    </w:p>
    <w:p w14:paraId="41807C37" w14:textId="77777777" w:rsidR="00451CAA" w:rsidRPr="00D41CFA" w:rsidRDefault="00451CAA" w:rsidP="00451CAA">
      <w:pPr>
        <w:pStyle w:val="a3"/>
        <w:numPr>
          <w:ilvl w:val="0"/>
          <w:numId w:val="4"/>
        </w:numPr>
        <w:bidi/>
        <w:spacing w:line="360" w:lineRule="auto"/>
        <w:jc w:val="both"/>
        <w:rPr>
          <w:rFonts w:ascii="Sakkal Majalla" w:hAnsi="Sakkal Majalla" w:cs="Sakkal Majalla"/>
          <w:sz w:val="28"/>
          <w:szCs w:val="28"/>
          <w:lang w:bidi="ar-EG"/>
        </w:rPr>
      </w:pPr>
      <w:r w:rsidRPr="00D41CFA">
        <w:rPr>
          <w:rFonts w:ascii="Sakkal Majalla" w:hAnsi="Sakkal Majalla" w:cs="Sakkal Majalla" w:hint="cs"/>
          <w:sz w:val="28"/>
          <w:szCs w:val="28"/>
          <w:rtl/>
          <w:lang w:bidi="ar-EG"/>
        </w:rPr>
        <w:t xml:space="preserve">الفصل الثاني: الإطار النظري للدراسة وتم تقسيمة أي مبحثين وهما </w:t>
      </w:r>
    </w:p>
    <w:p w14:paraId="792A27CA" w14:textId="77777777" w:rsidR="00451CAA" w:rsidRPr="00D41CFA" w:rsidRDefault="00451CAA" w:rsidP="00451CAA">
      <w:pPr>
        <w:pStyle w:val="a3"/>
        <w:numPr>
          <w:ilvl w:val="0"/>
          <w:numId w:val="38"/>
        </w:numPr>
        <w:bidi/>
        <w:spacing w:line="360" w:lineRule="auto"/>
        <w:rPr>
          <w:rFonts w:ascii="Sakkal Majalla" w:hAnsi="Sakkal Majalla" w:cs="Sakkal Majalla"/>
          <w:sz w:val="28"/>
          <w:szCs w:val="28"/>
          <w:rtl/>
          <w:lang w:bidi="ar-EG"/>
        </w:rPr>
      </w:pPr>
      <w:r w:rsidRPr="00D41CFA">
        <w:rPr>
          <w:rFonts w:ascii="Sakkal Majalla" w:hAnsi="Sakkal Majalla" w:cs="Sakkal Majalla" w:hint="cs"/>
          <w:sz w:val="28"/>
          <w:szCs w:val="28"/>
          <w:rtl/>
          <w:lang w:bidi="ar-EG"/>
        </w:rPr>
        <w:t>المبحث الأول: الدراسات السابقة</w:t>
      </w:r>
    </w:p>
    <w:p w14:paraId="61455A1B" w14:textId="77777777" w:rsidR="00451CAA" w:rsidRPr="00D41CFA" w:rsidRDefault="00451CAA" w:rsidP="00451CAA">
      <w:pPr>
        <w:pStyle w:val="a3"/>
        <w:numPr>
          <w:ilvl w:val="0"/>
          <w:numId w:val="38"/>
        </w:numPr>
        <w:bidi/>
        <w:spacing w:line="360" w:lineRule="auto"/>
        <w:jc w:val="both"/>
        <w:rPr>
          <w:rFonts w:ascii="Sakkal Majalla" w:hAnsi="Sakkal Majalla" w:cs="Sakkal Majalla"/>
          <w:sz w:val="28"/>
          <w:szCs w:val="28"/>
          <w:rtl/>
          <w:lang w:bidi="ar-EG"/>
        </w:rPr>
      </w:pPr>
      <w:r w:rsidRPr="00D41CFA">
        <w:rPr>
          <w:rFonts w:ascii="Sakkal Majalla" w:hAnsi="Sakkal Majalla" w:cs="Sakkal Majalla" w:hint="cs"/>
          <w:sz w:val="28"/>
          <w:szCs w:val="28"/>
          <w:rtl/>
          <w:lang w:bidi="ar-EG"/>
        </w:rPr>
        <w:t xml:space="preserve">المبحث الثاني: مفهوم واهمية واهداف التحول الرقمي  </w:t>
      </w:r>
    </w:p>
    <w:p w14:paraId="3C9EA30A" w14:textId="77777777" w:rsidR="00451CAA" w:rsidRPr="00D41CFA" w:rsidRDefault="00451CAA" w:rsidP="00451CAA">
      <w:pPr>
        <w:pStyle w:val="a3"/>
        <w:numPr>
          <w:ilvl w:val="0"/>
          <w:numId w:val="38"/>
        </w:numPr>
        <w:bidi/>
        <w:spacing w:line="360" w:lineRule="auto"/>
        <w:jc w:val="both"/>
        <w:rPr>
          <w:rFonts w:ascii="Sakkal Majalla" w:hAnsi="Sakkal Majalla" w:cs="Sakkal Majalla"/>
          <w:sz w:val="28"/>
          <w:szCs w:val="28"/>
          <w:rtl/>
          <w:lang w:bidi="ar-EG"/>
        </w:rPr>
      </w:pPr>
      <w:r w:rsidRPr="00D41CFA">
        <w:rPr>
          <w:rFonts w:ascii="Sakkal Majalla" w:hAnsi="Sakkal Majalla" w:cs="Sakkal Majalla" w:hint="cs"/>
          <w:sz w:val="28"/>
          <w:szCs w:val="28"/>
          <w:rtl/>
          <w:lang w:bidi="ar-EG"/>
        </w:rPr>
        <w:t>المبحث الثالث: مفهوم واهداف واهمية جودة الخدمات الصحية المقدمة.</w:t>
      </w:r>
    </w:p>
    <w:p w14:paraId="2CE17952" w14:textId="77777777" w:rsidR="00451CAA" w:rsidRPr="00D41CFA" w:rsidRDefault="00451CAA" w:rsidP="00451CAA">
      <w:pPr>
        <w:pStyle w:val="a3"/>
        <w:numPr>
          <w:ilvl w:val="0"/>
          <w:numId w:val="4"/>
        </w:numPr>
        <w:bidi/>
        <w:spacing w:line="360" w:lineRule="auto"/>
        <w:jc w:val="both"/>
        <w:rPr>
          <w:rFonts w:ascii="Sakkal Majalla" w:hAnsi="Sakkal Majalla" w:cs="Sakkal Majalla"/>
          <w:sz w:val="28"/>
          <w:szCs w:val="28"/>
          <w:rtl/>
          <w:lang w:bidi="ar-EG"/>
        </w:rPr>
      </w:pPr>
      <w:r w:rsidRPr="00D41CFA">
        <w:rPr>
          <w:rFonts w:ascii="Sakkal Majalla" w:hAnsi="Sakkal Majalla" w:cs="Sakkal Majalla" w:hint="cs"/>
          <w:sz w:val="28"/>
          <w:szCs w:val="28"/>
          <w:rtl/>
          <w:lang w:bidi="ar-EG"/>
        </w:rPr>
        <w:t>الفصل الثالث: نموذج وفرضيات الدراسة، عرض وتحليل البيانات</w:t>
      </w:r>
    </w:p>
    <w:p w14:paraId="60F80B97" w14:textId="77777777" w:rsidR="00451CAA" w:rsidRPr="00D41CFA" w:rsidRDefault="00451CAA" w:rsidP="00451CAA">
      <w:pPr>
        <w:pStyle w:val="a3"/>
        <w:numPr>
          <w:ilvl w:val="0"/>
          <w:numId w:val="4"/>
        </w:numPr>
        <w:bidi/>
        <w:spacing w:line="360" w:lineRule="auto"/>
        <w:jc w:val="both"/>
        <w:rPr>
          <w:rFonts w:ascii="Sakkal Majalla" w:hAnsi="Sakkal Majalla" w:cs="Sakkal Majalla"/>
          <w:sz w:val="28"/>
          <w:szCs w:val="28"/>
          <w:rtl/>
          <w:lang w:bidi="ar-EG"/>
        </w:rPr>
      </w:pPr>
      <w:r w:rsidRPr="00D41CFA">
        <w:rPr>
          <w:rFonts w:ascii="Sakkal Majalla" w:hAnsi="Sakkal Majalla" w:cs="Sakkal Majalla" w:hint="cs"/>
          <w:sz w:val="28"/>
          <w:szCs w:val="28"/>
          <w:rtl/>
          <w:lang w:bidi="ar-EG"/>
        </w:rPr>
        <w:t>الفصل الرابع، تحليل البيانات واختبار الفرضيات</w:t>
      </w:r>
    </w:p>
    <w:p w14:paraId="26E180AA" w14:textId="77777777" w:rsidR="00451CAA" w:rsidRPr="00D41CFA" w:rsidRDefault="00451CAA" w:rsidP="00451CAA">
      <w:pPr>
        <w:pStyle w:val="a3"/>
        <w:numPr>
          <w:ilvl w:val="0"/>
          <w:numId w:val="4"/>
        </w:numPr>
        <w:bidi/>
        <w:spacing w:line="360" w:lineRule="auto"/>
        <w:jc w:val="both"/>
        <w:rPr>
          <w:rFonts w:ascii="Sakkal Majalla" w:hAnsi="Sakkal Majalla" w:cs="Sakkal Majalla"/>
          <w:sz w:val="28"/>
          <w:szCs w:val="28"/>
          <w:rtl/>
          <w:lang w:bidi="ar-EG"/>
        </w:rPr>
      </w:pPr>
      <w:r w:rsidRPr="00D41CFA">
        <w:rPr>
          <w:rFonts w:ascii="Sakkal Majalla" w:hAnsi="Sakkal Majalla" w:cs="Sakkal Majalla" w:hint="cs"/>
          <w:sz w:val="28"/>
          <w:szCs w:val="28"/>
          <w:rtl/>
          <w:lang w:bidi="ar-EG"/>
        </w:rPr>
        <w:t>الفصل الخامس الخاتمة وتشمل (ملخص النتائج ومناقشة النتائج وتوصيات الدراسة).</w:t>
      </w:r>
    </w:p>
    <w:p w14:paraId="3411C74F" w14:textId="77777777" w:rsidR="00451CAA" w:rsidRPr="00D41CFA" w:rsidRDefault="00451CAA" w:rsidP="00451CAA">
      <w:pPr>
        <w:pStyle w:val="a3"/>
        <w:numPr>
          <w:ilvl w:val="0"/>
          <w:numId w:val="9"/>
        </w:numPr>
        <w:bidi/>
        <w:spacing w:line="480" w:lineRule="auto"/>
        <w:jc w:val="both"/>
        <w:rPr>
          <w:rFonts w:ascii="Sakkal Majalla" w:hAnsi="Sakkal Majalla" w:cs="Sakkal Majalla"/>
          <w:sz w:val="28"/>
          <w:szCs w:val="28"/>
          <w:lang w:bidi="ar-EG"/>
        </w:rPr>
      </w:pPr>
      <w:r w:rsidRPr="00D41CFA">
        <w:rPr>
          <w:rFonts w:ascii="Sakkal Majalla" w:hAnsi="Sakkal Majalla" w:cs="Sakkal Majalla" w:hint="cs"/>
          <w:sz w:val="28"/>
          <w:szCs w:val="28"/>
          <w:rtl/>
          <w:lang w:bidi="ar-EG"/>
        </w:rPr>
        <w:t>مراجع وملاحق الدراسة</w:t>
      </w:r>
    </w:p>
    <w:p w14:paraId="22583EB2" w14:textId="4E363EBE" w:rsidR="00A861D0" w:rsidRPr="00D41CFA" w:rsidRDefault="00A861D0" w:rsidP="00A861D0">
      <w:pPr>
        <w:bidi/>
        <w:spacing w:line="480" w:lineRule="auto"/>
        <w:jc w:val="both"/>
        <w:rPr>
          <w:rFonts w:ascii="Sakkal Majalla" w:hAnsi="Sakkal Majalla" w:cs="Sakkal Majalla"/>
          <w:sz w:val="28"/>
          <w:szCs w:val="28"/>
          <w:rtl/>
          <w:lang w:bidi="ar-EG"/>
        </w:rPr>
      </w:pPr>
    </w:p>
    <w:p w14:paraId="1211E767" w14:textId="53E70EDE" w:rsidR="002F41EB" w:rsidRPr="002F41EB" w:rsidRDefault="002F41EB" w:rsidP="002F41EB">
      <w:pPr>
        <w:bidi/>
        <w:spacing w:line="48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3E3673" w14:textId="188D9102" w:rsidR="00971769" w:rsidRPr="002F41EB" w:rsidRDefault="007F7F2E" w:rsidP="001A6940">
      <w:pPr>
        <w:pStyle w:val="2"/>
        <w:bidi/>
        <w:rPr>
          <w:rFonts w:ascii="Sakkal Majalla" w:hAnsi="Sakkal Majalla" w:cs="Sakkal Majalla"/>
          <w:b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00535761"/>
      <w:r w:rsidRPr="002F41EB">
        <w:rPr>
          <w:rFonts w:ascii="Sakkal Majalla" w:hAnsi="Sakkal Majalla" w:cs="Sakkal Majalla" w:hint="cs"/>
          <w:b w:val="0"/>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المراجع:</w:t>
      </w:r>
      <w:bookmarkEnd w:id="26"/>
    </w:p>
    <w:p w14:paraId="585B70FE" w14:textId="20A7AC76" w:rsidR="00D26515" w:rsidRPr="002F41EB" w:rsidRDefault="00D26515" w:rsidP="00537226">
      <w:pPr>
        <w:bidi/>
        <w:outlineLvl w:val="0"/>
        <w:rPr>
          <w:rFonts w:ascii="Sakkal Majalla" w:hAnsi="Sakkal Majalla" w:cs="Sakkal Majalla"/>
          <w:b/>
          <w:bCs/>
          <w:sz w:val="28"/>
          <w:szCs w:val="28"/>
          <w:rtl/>
        </w:rPr>
      </w:pPr>
      <w:bookmarkStart w:id="27" w:name="_Toc200535762"/>
      <w:r w:rsidRPr="002F41EB">
        <w:rPr>
          <w:rFonts w:ascii="Sakkal Majalla" w:hAnsi="Sakkal Majalla" w:cs="Sakkal Majalla" w:hint="cs"/>
          <w:b/>
          <w:bCs/>
          <w:sz w:val="28"/>
          <w:szCs w:val="28"/>
          <w:rtl/>
        </w:rPr>
        <w:t>المراجع العربية</w:t>
      </w:r>
      <w:bookmarkEnd w:id="27"/>
    </w:p>
    <w:p w14:paraId="623A890A"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احمد فاروق (2019). واقع تطبيق مبادئ التحول الرقمي بجامعة العريش دراسة ميدانية مجلة كلية التربية جامعة بور سعيد</w:t>
      </w:r>
    </w:p>
    <w:p w14:paraId="7AA82C08" w14:textId="194481B5" w:rsidR="009C1DCA" w:rsidRDefault="009C1DCA" w:rsidP="009C1DCA">
      <w:pPr>
        <w:pStyle w:val="a3"/>
        <w:numPr>
          <w:ilvl w:val="0"/>
          <w:numId w:val="51"/>
        </w:numPr>
        <w:bidi/>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الباهي، صلاح الدين (2016). أثر جودة الخدمات الإلكترونية على رضا الزبائن: دراسة ميدانية على الهيئة الإسلامي الأردني في عمان، رسالة ماجستير، جامعة الشرق الأوسط، عمان، الأردن.</w:t>
      </w:r>
    </w:p>
    <w:p w14:paraId="7430BB51" w14:textId="1AC07B38" w:rsidR="00D41CFA" w:rsidRPr="00D41CFA" w:rsidRDefault="00D41CFA" w:rsidP="00D41CFA">
      <w:pPr>
        <w:pStyle w:val="a3"/>
        <w:numPr>
          <w:ilvl w:val="0"/>
          <w:numId w:val="51"/>
        </w:numPr>
        <w:bidi/>
        <w:spacing w:line="276" w:lineRule="auto"/>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المطيري، عادل (2019). التحول الرقمي مدخلا لتطوير صناعة القرار التعليمي في وزارة التربية بدولة الكويت. مجلة البحث العلمي في التربية. جامعة عين شمس. </w:t>
      </w:r>
    </w:p>
    <w:p w14:paraId="20AE2239"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حافظ، احمد. (2024).  أثر جودة الخدمات الإلكترونية على رضا العملاء -دراسة تطبيقية على البنوك التجارية بمحافظة بالإسكندرية. دارة البحوث المؤسسية الأكاديمية العربية</w:t>
      </w:r>
    </w:p>
    <w:p w14:paraId="5363AD29"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حامد، محمد عبد الفتاح. (2023). تأثير جودة اداء الخدمات على رضاء العملاء دراسة ميدانية. شركة أورانج، مصر.</w:t>
      </w:r>
    </w:p>
    <w:p w14:paraId="31F6F089"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دعاء عادل السيد (2023) تأثير تطبيق الرقمنة علي جودة الخدمات الحكومية المقدمة في الاكاديمية العربية للعلوم والتكنولوجيا والنقل البحري </w:t>
      </w:r>
    </w:p>
    <w:p w14:paraId="69768E29"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rPr>
        <w:t>ر</w:t>
      </w:r>
      <w:r w:rsidRPr="00D41CF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وجرز، ديفيد (2020). التحول الرقمي: دليل للقادة في العصر الرقمي. (ترجمة: القحطاني، علي بن سعيد). الرياض: مكتبة العبيكان.</w:t>
      </w:r>
    </w:p>
    <w:p w14:paraId="0438A54C"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سمير عماري (2017) الإدارة الالكترونية كألية للتحول الرقمي للمكتبات الجامعية في ظل البيئة الالكترونية مجلة افاق علوم الإدارة. </w:t>
      </w:r>
    </w:p>
    <w:p w14:paraId="0C2A0564" w14:textId="77777777" w:rsidR="009C1DCA" w:rsidRPr="009C1DCA" w:rsidRDefault="009C1DCA" w:rsidP="009C1DCA">
      <w:pPr>
        <w:pStyle w:val="a3"/>
        <w:numPr>
          <w:ilvl w:val="0"/>
          <w:numId w:val="51"/>
        </w:numPr>
        <w:bidi/>
        <w:spacing w:line="276" w:lineRule="auto"/>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سيف، ناصر، والسرطاوي، خالد، والأقرع، سارة (2014). مستوى جودة الخدمات الطلابية ورضا الطلبة في القطاع الصحي بمنطقة المدينة المنورة الأردنية الحكومية. المجلة العربية لضمان جودة التعليم الجامعي</w:t>
      </w:r>
    </w:p>
    <w:p w14:paraId="431D8A52"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شريف محمود حمدي 2020 تطبيق التحول الرقمي في القطاع الصحي بمنطقة المدينة المنورة المصرية كمدخل لتعزيز الريادة دراسة ميدانية بالتطبيق على جامعة قناة السويس مجلة البحوث والدراسات العربية </w:t>
      </w:r>
    </w:p>
    <w:p w14:paraId="5F504015"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شريف مراد وعزوز امين 2018 اثر استخدام التعليم الالكتروني كأداة لتحسين نظام جودة التعليم في الجزائر مجلة المعارف</w:t>
      </w:r>
    </w:p>
    <w:p w14:paraId="24B74CBB"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شقراني محمد 2024 دور التحول الرقمي في تحسين جودة خدمات المؤسسة مجلة الاعمال والدراسات الاقتصادية</w:t>
      </w:r>
    </w:p>
    <w:p w14:paraId="27077960" w14:textId="77777777" w:rsidR="009C1DCA" w:rsidRPr="009C1DCA" w:rsidRDefault="009C1DCA" w:rsidP="009C1DCA">
      <w:pPr>
        <w:pStyle w:val="a3"/>
        <w:numPr>
          <w:ilvl w:val="0"/>
          <w:numId w:val="51"/>
        </w:numPr>
        <w:bidi/>
        <w:spacing w:line="276" w:lineRule="auto"/>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الشواورة، ياسين (2019) مستوى جودة الخدمات التعليمية التي تقدمها الجامعة الإسلامية بالمدينة المنورة من وجهة نظر الطلاب. مجلة الجامعة الإسلامية للدراسات التربوية والنفسية، المدينة المنورة.</w:t>
      </w:r>
    </w:p>
    <w:p w14:paraId="64C830BD"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عبد الرحمن المطرف 2018 التحول الرقمي للتعليم الجامعي في ظل الازمات بين القطاع الصحي بمنطقة المدينة المنورة والقطاع الصحي بمنطقة المدينة المنورة الخاصة من وجهة نظر أعضاء هيئة التدريس. </w:t>
      </w:r>
    </w:p>
    <w:p w14:paraId="6F02ACD5"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عبيد سليمة والشامي 2023 دور التحول الرقمي في تعزيز جودة التعليم العالي جامعة صنعاء اليمن.</w:t>
      </w:r>
    </w:p>
    <w:p w14:paraId="54AD4FFA" w14:textId="77777777" w:rsidR="009C1DCA" w:rsidRPr="009C1DCA" w:rsidRDefault="009C1DCA" w:rsidP="009C1DCA">
      <w:pPr>
        <w:pStyle w:val="a3"/>
        <w:numPr>
          <w:ilvl w:val="0"/>
          <w:numId w:val="51"/>
        </w:numPr>
        <w:bidi/>
        <w:spacing w:line="276" w:lineRule="auto"/>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عقل، أمل (2008). تطوير معايير التميز في التعليم الجامعي العالي. الأردن، عمان: دار الخليج</w:t>
      </w:r>
      <w:r w:rsidRPr="009C1DC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7E2198B"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محمد دهان 2019 دراسة تحليلية ومقارنة لقياس التحول الرقمي في بعض القطاع الصحي بمنطقة المدينة المنورة الجزائرية جامعة العربي بن مهيدي ام البواقي كلية العلوم الاقتصادية والتجارية وعلوم التسيير</w:t>
      </w:r>
    </w:p>
    <w:p w14:paraId="57FA964D"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محمود احمد المسلط 2017 ممارسة مبادئ التحول الرقمي في القطاع الصحي بمنطقة المدينة المنورة السعودية الناشئة والصعوبات التي تواجهها من وجهة نظر عمداء الكليات الإدارات المساندة مجلة كلية التربية</w:t>
      </w:r>
    </w:p>
    <w:p w14:paraId="4364F9A4"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مصطفى احمد امين 2018 التحول الرقمي في القطاع الصحي بمنطقة المدينة المنورة المصرية كمتطلب لتحقيق مجتمع المعرفة جامعة دمنهور كلية التربية مجلة الإدارة التربوية</w:t>
      </w:r>
    </w:p>
    <w:p w14:paraId="4067F26B"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مها بنت عبد الله محمد الشريف 2020 واقع التحول الرقمي بالقطاع الصحي بمنطقة المدينة المنورة في ضوء رؤية المملكة 2030 مجلة ام القري للعلوم التربوية والنفسية </w:t>
      </w:r>
    </w:p>
    <w:p w14:paraId="6ECBC524"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DC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ميرة، أمل، تحرير (2019). تطبيقات الذكاء الاصطناعي في التعليم من وجهة نظر تدريسي الجامعة. وقائع المؤتمر العلمي الدولي الأول للدراسات الإنسانية (الذكاءان والقدرات) مجلة العلوم النفسية، جامعة بغداد. العدد الخاص</w:t>
      </w:r>
      <w:r w:rsidRPr="009C1DC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A56E0DB" w14:textId="77777777" w:rsidR="009C1DCA" w:rsidRPr="009C1DCA" w:rsidRDefault="009C1DCA" w:rsidP="009C1DCA">
      <w:pPr>
        <w:pStyle w:val="a3"/>
        <w:numPr>
          <w:ilvl w:val="0"/>
          <w:numId w:val="51"/>
        </w:numPr>
        <w:bidi/>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CFA">
        <w:rPr>
          <w:rFonts w:ascii="Sakkal Majalla" w:hAnsi="Sakkal Majalla" w:cs="Sakkal Majalla"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وزارة الاتصالات وتقنية المعلومات (2023). تقرير التحول الرقمي في المملكة العربية السعودية. الرياض: وزارة الاتصالات وتقنية المعلومات</w:t>
      </w:r>
      <w:r w:rsidRPr="009C1DCA">
        <w:rPr>
          <w:rFonts w:ascii="Sakkal Majalla" w:hAnsi="Sakkal Majalla" w:cs="Sakkal Majalla" w:hint="cs"/>
          <w:sz w:val="24"/>
          <w:szCs w:val="24"/>
          <w:rtl/>
        </w:rPr>
        <w:t>.</w:t>
      </w:r>
    </w:p>
    <w:p w14:paraId="23DF6F3D" w14:textId="14DDB58E" w:rsidR="00282DD8" w:rsidRPr="002F41EB" w:rsidRDefault="00D26515" w:rsidP="00537226">
      <w:pPr>
        <w:bidi/>
        <w:spacing w:line="276" w:lineRule="auto"/>
        <w:jc w:val="both"/>
        <w:outlineLvl w:val="0"/>
        <w:rPr>
          <w:rFonts w:ascii="Sakkal Majalla" w:hAnsi="Sakkal Majalla" w:cs="Sakkal Majalla"/>
          <w:sz w:val="28"/>
          <w:szCs w:val="28"/>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200535763"/>
      <w:r w:rsidRPr="002F41EB">
        <w:rPr>
          <w:rFonts w:ascii="Sakkal Majalla" w:hAnsi="Sakkal Majalla" w:cs="Sakkal Majalla" w:hint="cs"/>
          <w:sz w:val="28"/>
          <w:szCs w:val="28"/>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المراجع الأجنبية</w:t>
      </w:r>
      <w:bookmarkEnd w:id="28"/>
      <w:r w:rsidRPr="002F41EB">
        <w:rPr>
          <w:rFonts w:ascii="Sakkal Majalla" w:hAnsi="Sakkal Majalla" w:cs="Sakkal Majalla" w:hint="cs"/>
          <w:sz w:val="28"/>
          <w:szCs w:val="28"/>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42E2BE7" w14:textId="3FC4D72D" w:rsidR="0012615E" w:rsidRPr="00D41CFA" w:rsidRDefault="0012615E" w:rsidP="00D41CFA">
      <w:pPr>
        <w:pStyle w:val="a3"/>
        <w:numPr>
          <w:ilvl w:val="0"/>
          <w:numId w:val="12"/>
        </w:numPr>
        <w:spacing w:line="276" w:lineRule="auto"/>
        <w:jc w:val="both"/>
        <w:rPr>
          <w:rFonts w:ascii="Sakkal Majalla" w:hAnsi="Sakkal Majalla" w:cs="Sakkal Majalla"/>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Badarin Fadel Muhammad (2017) Digital Media in the Era of News Flow Knowledge Forum Beirut Lebanon.</w:t>
      </w:r>
    </w:p>
    <w:p w14:paraId="1A56F484" w14:textId="7D7FB9C7" w:rsidR="0012615E" w:rsidRPr="00D41CFA" w:rsidRDefault="0012615E" w:rsidP="00D41CFA">
      <w:pPr>
        <w:pStyle w:val="a3"/>
        <w:numPr>
          <w:ilvl w:val="0"/>
          <w:numId w:val="12"/>
        </w:numPr>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Frank Cyrille. “Media Innovation: Eight Major Drivers and Brakes.” 2018. </w:t>
      </w:r>
    </w:p>
    <w:p w14:paraId="14EF3D41" w14:textId="2F671417" w:rsidR="0012615E" w:rsidRPr="00D41CFA" w:rsidRDefault="0012615E" w:rsidP="00D41CFA">
      <w:pPr>
        <w:pStyle w:val="a3"/>
        <w:numPr>
          <w:ilvl w:val="0"/>
          <w:numId w:val="12"/>
        </w:numPr>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Hair hilt G. a primer on partial least squares structural equation modelling. USA 2015. </w:t>
      </w:r>
    </w:p>
    <w:p w14:paraId="390D9D29" w14:textId="207A8D20" w:rsidR="0012615E" w:rsidRPr="00D41CFA" w:rsidRDefault="0012615E" w:rsidP="00D41CFA">
      <w:pPr>
        <w:pStyle w:val="a3"/>
        <w:numPr>
          <w:ilvl w:val="0"/>
          <w:numId w:val="12"/>
        </w:numPr>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https://www.autobip.com/ar/transport_sogral_lance_son_application_mobile_mahatati. 2402 -2022. _ (</w:t>
      </w:r>
      <w:r w:rsidR="00BB5952"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w:t>
      </w: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 01 08 2024). </w:t>
      </w:r>
    </w:p>
    <w:p w14:paraId="5A5310B9" w14:textId="1884C524" w:rsidR="0012615E" w:rsidRPr="00D41CFA" w:rsidRDefault="0012615E" w:rsidP="00D41CFA">
      <w:pPr>
        <w:pStyle w:val="a3"/>
        <w:numPr>
          <w:ilvl w:val="0"/>
          <w:numId w:val="12"/>
        </w:numPr>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https://www.medialabspeedtraining.fr/. (</w:t>
      </w:r>
      <w:r w:rsidR="00BB5952"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w:t>
      </w: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 01 04 2024). </w:t>
      </w:r>
    </w:p>
    <w:p w14:paraId="30010E5D" w14:textId="0C537422" w:rsidR="0012615E" w:rsidRPr="00D41CFA" w:rsidRDefault="0012615E" w:rsidP="00D41CFA">
      <w:pPr>
        <w:pStyle w:val="a3"/>
        <w:numPr>
          <w:ilvl w:val="0"/>
          <w:numId w:val="12"/>
        </w:numPr>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Sayed Ahmed Hussein Moselhi and Muhammad </w:t>
      </w:r>
      <w:r w:rsidR="00BB5952"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Impact of Digital Transformation on Organizational Restructuring Digital Transformation Conference Faculty of Commerce Alexandria University Egypt. </w:t>
      </w:r>
    </w:p>
    <w:p w14:paraId="3390DA9B" w14:textId="374AA04D" w:rsidR="0012615E" w:rsidRPr="00D41CFA" w:rsidRDefault="0012615E" w:rsidP="00D41CFA">
      <w:pPr>
        <w:pStyle w:val="a3"/>
        <w:numPr>
          <w:ilvl w:val="0"/>
          <w:numId w:val="12"/>
        </w:numPr>
        <w:spacing w:line="276" w:lineRule="auto"/>
        <w:jc w:val="both"/>
        <w:rPr>
          <w:rFonts w:ascii="Sakkal Majalla" w:hAnsi="Sakkal Majalla" w:cs="Sakkal Majalla"/>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Yves </w:t>
      </w:r>
      <w:r w:rsidR="006A37B8"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Cassena</w:t>
      </w:r>
      <w:r w:rsidRPr="00D41CFA">
        <w:rPr>
          <w:rFonts w:ascii="Sakkal Majalla" w:hAnsi="Sakkal Majalla" w:cs="Sakkal Majalla" w:hint="cs"/>
          <w:sz w:val="24"/>
          <w:szCs w:val="24"/>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“Digital Enterprise and Innovation.” Academy of Technology Economics and Management.</w:t>
      </w:r>
    </w:p>
    <w:p w14:paraId="44F48AB5" w14:textId="747A0855" w:rsidR="008B0649" w:rsidRPr="002F41EB" w:rsidRDefault="008B0649" w:rsidP="008B0649">
      <w:pPr>
        <w:rPr>
          <w:rFonts w:ascii="Sakkal Majalla" w:hAnsi="Sakkal Majalla" w:cs="Sakkal Majalla"/>
          <w:lang w:bidi="ar-BH"/>
        </w:rPr>
      </w:pPr>
    </w:p>
    <w:p w14:paraId="089EA922" w14:textId="49CB2164" w:rsidR="008B0649" w:rsidRPr="002F41EB" w:rsidRDefault="008B0649" w:rsidP="008B0649">
      <w:pPr>
        <w:rPr>
          <w:rFonts w:ascii="Sakkal Majalla" w:hAnsi="Sakkal Majalla" w:cs="Sakkal Majalla"/>
          <w:lang w:bidi="ar-BH"/>
        </w:rPr>
      </w:pPr>
    </w:p>
    <w:p w14:paraId="1F5B27AF" w14:textId="744EDB7E" w:rsidR="008B0649" w:rsidRPr="002F41EB" w:rsidRDefault="008B0649" w:rsidP="008B0649">
      <w:pPr>
        <w:tabs>
          <w:tab w:val="left" w:pos="6177"/>
        </w:tabs>
        <w:rPr>
          <w:rFonts w:ascii="Sakkal Majalla" w:hAnsi="Sakkal Majalla" w:cs="Sakkal Majalla"/>
          <w:b/>
          <w:bCs/>
          <w:lang w:val="en-US"/>
        </w:rPr>
      </w:pPr>
    </w:p>
    <w:p w14:paraId="00E7AB55" w14:textId="13D8B974" w:rsidR="004E4817" w:rsidRPr="002F41EB" w:rsidRDefault="004E4817" w:rsidP="008B0649">
      <w:pPr>
        <w:tabs>
          <w:tab w:val="left" w:pos="6177"/>
        </w:tabs>
        <w:rPr>
          <w:rFonts w:ascii="Sakkal Majalla" w:hAnsi="Sakkal Majalla" w:cs="Sakkal Majalla"/>
          <w:b/>
          <w:bCs/>
          <w:rtl/>
          <w:lang w:val="en-US"/>
        </w:rPr>
      </w:pPr>
    </w:p>
    <w:p w14:paraId="7C4F63CA" w14:textId="0CB4359F" w:rsidR="002F41EB" w:rsidRPr="002F41EB" w:rsidRDefault="002F41EB" w:rsidP="008B0649">
      <w:pPr>
        <w:tabs>
          <w:tab w:val="left" w:pos="6177"/>
        </w:tabs>
        <w:rPr>
          <w:rFonts w:ascii="Sakkal Majalla" w:hAnsi="Sakkal Majalla" w:cs="Sakkal Majalla"/>
          <w:b/>
          <w:bCs/>
          <w:rtl/>
          <w:lang w:val="en-US"/>
        </w:rPr>
      </w:pPr>
    </w:p>
    <w:p w14:paraId="7879C457" w14:textId="726E248E" w:rsidR="002F41EB" w:rsidRPr="002F41EB" w:rsidRDefault="002F41EB" w:rsidP="008B0649">
      <w:pPr>
        <w:tabs>
          <w:tab w:val="left" w:pos="6177"/>
        </w:tabs>
        <w:rPr>
          <w:rFonts w:ascii="Sakkal Majalla" w:hAnsi="Sakkal Majalla" w:cs="Sakkal Majalla"/>
          <w:b/>
          <w:bCs/>
          <w:rtl/>
          <w:lang w:val="en-US"/>
        </w:rPr>
      </w:pPr>
    </w:p>
    <w:p w14:paraId="067D4B9C" w14:textId="0FCA4211" w:rsidR="002F41EB" w:rsidRPr="002F41EB" w:rsidRDefault="002F41EB" w:rsidP="008B0649">
      <w:pPr>
        <w:tabs>
          <w:tab w:val="left" w:pos="6177"/>
        </w:tabs>
        <w:rPr>
          <w:rFonts w:ascii="Sakkal Majalla" w:hAnsi="Sakkal Majalla" w:cs="Sakkal Majalla"/>
          <w:b/>
          <w:bCs/>
          <w:rtl/>
          <w:lang w:val="en-US"/>
        </w:rPr>
      </w:pPr>
    </w:p>
    <w:p w14:paraId="5D5547F6" w14:textId="2BB694A4" w:rsidR="002F41EB" w:rsidRPr="002F41EB" w:rsidRDefault="002F41EB" w:rsidP="008B0649">
      <w:pPr>
        <w:tabs>
          <w:tab w:val="left" w:pos="6177"/>
        </w:tabs>
        <w:rPr>
          <w:rFonts w:ascii="Sakkal Majalla" w:hAnsi="Sakkal Majalla" w:cs="Sakkal Majalla"/>
          <w:b/>
          <w:bCs/>
          <w:rtl/>
          <w:lang w:val="en-US"/>
        </w:rPr>
      </w:pPr>
    </w:p>
    <w:p w14:paraId="16711D1D" w14:textId="0C76AA98" w:rsidR="002F41EB" w:rsidRPr="002F41EB" w:rsidRDefault="002F41EB" w:rsidP="008B0649">
      <w:pPr>
        <w:tabs>
          <w:tab w:val="left" w:pos="6177"/>
        </w:tabs>
        <w:rPr>
          <w:rFonts w:ascii="Sakkal Majalla" w:hAnsi="Sakkal Majalla" w:cs="Sakkal Majalla"/>
          <w:b/>
          <w:bCs/>
          <w:rtl/>
          <w:lang w:val="en-US"/>
        </w:rPr>
      </w:pPr>
    </w:p>
    <w:p w14:paraId="3F7B4084" w14:textId="7666E3BD" w:rsidR="002F41EB" w:rsidRPr="002F41EB" w:rsidRDefault="002F41EB" w:rsidP="008B0649">
      <w:pPr>
        <w:tabs>
          <w:tab w:val="left" w:pos="6177"/>
        </w:tabs>
        <w:rPr>
          <w:rFonts w:ascii="Sakkal Majalla" w:hAnsi="Sakkal Majalla" w:cs="Sakkal Majalla"/>
          <w:b/>
          <w:bCs/>
          <w:rtl/>
          <w:lang w:val="en-US"/>
        </w:rPr>
      </w:pPr>
    </w:p>
    <w:p w14:paraId="1507D493" w14:textId="77777777" w:rsidR="004E4817" w:rsidRPr="002F41EB" w:rsidRDefault="004E4817" w:rsidP="004E4817">
      <w:pPr>
        <w:rPr>
          <w:rFonts w:ascii="Sakkal Majalla" w:hAnsi="Sakkal Majalla" w:cs="Sakkal Majalla"/>
          <w:b/>
          <w:bCs/>
          <w:sz w:val="28"/>
          <w:szCs w:val="28"/>
          <w:u w:val="single"/>
        </w:rPr>
      </w:pPr>
      <w:r w:rsidRPr="002F41EB">
        <w:rPr>
          <w:rFonts w:ascii="Sakkal Majalla" w:hAnsi="Sakkal Majalla" w:cs="Sakkal Majalla" w:hint="cs"/>
          <w:b/>
          <w:bCs/>
          <w:noProof/>
          <w:sz w:val="28"/>
          <w:szCs w:val="28"/>
        </w:rPr>
        <w:drawing>
          <wp:anchor distT="0" distB="0" distL="114300" distR="114300" simplePos="0" relativeHeight="251687936" behindDoc="0" locked="0" layoutInCell="1" allowOverlap="1" wp14:anchorId="0658CA49" wp14:editId="1755022D">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2F41EB">
        <w:rPr>
          <w:rFonts w:ascii="Sakkal Majalla" w:hAnsi="Sakkal Majalla" w:cs="Sakkal Majalla" w:hint="cs"/>
          <w:b/>
          <w:bCs/>
          <w:sz w:val="28"/>
          <w:szCs w:val="28"/>
          <w:u w:val="single"/>
        </w:rPr>
        <w:t xml:space="preserve">Midocean University </w:t>
      </w:r>
    </w:p>
    <w:p w14:paraId="6872D235" w14:textId="77777777" w:rsidR="004E4817" w:rsidRPr="002F41EB" w:rsidRDefault="004E4817" w:rsidP="004E4817">
      <w:pPr>
        <w:rPr>
          <w:rFonts w:ascii="Sakkal Majalla" w:hAnsi="Sakkal Majalla" w:cs="Sakkal Majalla"/>
          <w:b/>
          <w:bCs/>
          <w:sz w:val="28"/>
          <w:szCs w:val="28"/>
          <w:u w:val="single"/>
        </w:rPr>
      </w:pPr>
      <w:r w:rsidRPr="002F41EB">
        <w:rPr>
          <w:rFonts w:ascii="Sakkal Majalla" w:hAnsi="Sakkal Majalla" w:cs="Sakkal Majalla" w:hint="cs"/>
          <w:b/>
          <w:bCs/>
          <w:sz w:val="28"/>
          <w:szCs w:val="28"/>
          <w:u w:val="single"/>
        </w:rPr>
        <w:t>College of Management</w:t>
      </w:r>
    </w:p>
    <w:p w14:paraId="17F72E0C" w14:textId="6640D40D" w:rsidR="004E4817" w:rsidRPr="002F41EB" w:rsidRDefault="004E4817" w:rsidP="004E4817">
      <w:pPr>
        <w:rPr>
          <w:rFonts w:ascii="Sakkal Majalla" w:hAnsi="Sakkal Majalla" w:cs="Sakkal Majalla"/>
          <w:b/>
          <w:bCs/>
          <w:sz w:val="28"/>
          <w:szCs w:val="28"/>
          <w:u w:val="single"/>
          <w:lang w:val="en-US"/>
        </w:rPr>
      </w:pPr>
      <w:r w:rsidRPr="002F41EB">
        <w:rPr>
          <w:rFonts w:ascii="Sakkal Majalla" w:hAnsi="Sakkal Majalla" w:cs="Sakkal Majalla" w:hint="cs"/>
          <w:b/>
          <w:bCs/>
          <w:sz w:val="28"/>
          <w:szCs w:val="28"/>
          <w:u w:val="single"/>
        </w:rPr>
        <w:t>Department of</w:t>
      </w:r>
      <w:r w:rsidRPr="002F41EB">
        <w:rPr>
          <w:rFonts w:ascii="Sakkal Majalla" w:hAnsi="Sakkal Majalla" w:cs="Sakkal Majalla" w:hint="cs"/>
        </w:rPr>
        <w:t xml:space="preserve"> </w:t>
      </w:r>
      <w:r w:rsidR="00575873" w:rsidRPr="002F41EB">
        <w:rPr>
          <w:rFonts w:ascii="Sakkal Majalla" w:hAnsi="Sakkal Majalla" w:cs="Sakkal Majalla" w:hint="cs"/>
          <w:b/>
          <w:bCs/>
          <w:sz w:val="28"/>
          <w:szCs w:val="28"/>
          <w:u w:val="single"/>
          <w:lang w:val="en-US"/>
        </w:rPr>
        <w:t>Health Administration</w:t>
      </w:r>
    </w:p>
    <w:p w14:paraId="00AE4054" w14:textId="77777777" w:rsidR="004E4817" w:rsidRPr="002F41EB" w:rsidRDefault="004E4817" w:rsidP="004E4817">
      <w:pPr>
        <w:tabs>
          <w:tab w:val="left" w:pos="942"/>
        </w:tabs>
        <w:rPr>
          <w:rFonts w:ascii="Sakkal Majalla" w:hAnsi="Sakkal Majalla" w:cs="Sakkal Majalla"/>
          <w:b/>
          <w:bCs/>
          <w:sz w:val="28"/>
          <w:szCs w:val="28"/>
          <w:rtl/>
          <w:lang w:bidi="ar-EG"/>
        </w:rPr>
      </w:pPr>
      <w:r w:rsidRPr="002F41EB">
        <w:rPr>
          <w:rFonts w:ascii="Sakkal Majalla" w:hAnsi="Sakkal Majalla" w:cs="Sakkal Majalla" w:hint="cs"/>
          <w:b/>
          <w:bCs/>
          <w:sz w:val="28"/>
          <w:szCs w:val="28"/>
          <w:rtl/>
        </w:rPr>
        <w:tab/>
      </w:r>
    </w:p>
    <w:p w14:paraId="37E6924F" w14:textId="77777777" w:rsidR="004E4817" w:rsidRPr="002F41EB" w:rsidRDefault="004E4817" w:rsidP="004E4817">
      <w:pPr>
        <w:rPr>
          <w:rFonts w:ascii="Sakkal Majalla" w:hAnsi="Sakkal Majalla" w:cs="Sakkal Majalla"/>
          <w:sz w:val="28"/>
          <w:szCs w:val="28"/>
          <w:rtl/>
        </w:rPr>
      </w:pPr>
    </w:p>
    <w:p w14:paraId="28C160A2" w14:textId="23039AF9" w:rsidR="004E4817" w:rsidRPr="002F41EB" w:rsidRDefault="004E4817" w:rsidP="004E4817">
      <w:pPr>
        <w:jc w:val="center"/>
        <w:rPr>
          <w:rFonts w:ascii="Sakkal Majalla" w:hAnsi="Sakkal Majalla" w:cs="Sakkal Majalla"/>
          <w:b/>
          <w:bCs/>
          <w:sz w:val="32"/>
          <w:szCs w:val="32"/>
          <w:rtl/>
          <w:lang w:bidi="ar-EG"/>
        </w:rPr>
      </w:pPr>
      <w:r w:rsidRPr="002F41EB">
        <w:rPr>
          <w:rFonts w:ascii="Sakkal Majalla" w:hAnsi="Sakkal Majalla" w:cs="Sakkal Majalla" w:hint="cs"/>
          <w:b/>
          <w:bCs/>
          <w:sz w:val="36"/>
          <w:szCs w:val="36"/>
        </w:rPr>
        <w:t xml:space="preserve">The Impact of Digital Transformation on the Quality of Healthcare Services Provided in the Medina Healthcare </w:t>
      </w:r>
      <w:proofErr w:type="spellStart"/>
      <w:r w:rsidRPr="002F41EB">
        <w:rPr>
          <w:rFonts w:ascii="Sakkal Majalla" w:hAnsi="Sakkal Majalla" w:cs="Sakkal Majalla" w:hint="cs"/>
          <w:b/>
          <w:bCs/>
          <w:sz w:val="36"/>
          <w:szCs w:val="36"/>
        </w:rPr>
        <w:t>Sector</w:t>
      </w:r>
      <w:r w:rsidRPr="002F41EB">
        <w:rPr>
          <w:rFonts w:ascii="Sakkal Majalla" w:hAnsi="Sakkal Majalla" w:cs="Sakkal Majalla" w:hint="cs"/>
          <w:b/>
          <w:bCs/>
          <w:sz w:val="32"/>
          <w:szCs w:val="32"/>
        </w:rPr>
        <w:t>Prepared</w:t>
      </w:r>
      <w:proofErr w:type="spellEnd"/>
      <w:r w:rsidRPr="002F41EB">
        <w:rPr>
          <w:rFonts w:ascii="Sakkal Majalla" w:hAnsi="Sakkal Majalla" w:cs="Sakkal Majalla" w:hint="cs"/>
          <w:b/>
          <w:bCs/>
          <w:sz w:val="32"/>
          <w:szCs w:val="32"/>
        </w:rPr>
        <w:t xml:space="preserve"> by:</w:t>
      </w:r>
    </w:p>
    <w:p w14:paraId="1DA4F049" w14:textId="0A9F4FE1" w:rsidR="004E4817" w:rsidRPr="002F41EB" w:rsidRDefault="00575873" w:rsidP="004E4817">
      <w:pPr>
        <w:jc w:val="center"/>
        <w:rPr>
          <w:rFonts w:ascii="Sakkal Majalla" w:hAnsi="Sakkal Majalla" w:cs="Sakkal Majalla"/>
          <w:b/>
          <w:bCs/>
          <w:sz w:val="32"/>
          <w:szCs w:val="32"/>
          <w:rtl/>
          <w:lang w:val="en-US" w:bidi="ar-EG"/>
        </w:rPr>
      </w:pPr>
      <w:r w:rsidRPr="002F41EB">
        <w:rPr>
          <w:rFonts w:ascii="Sakkal Majalla" w:hAnsi="Sakkal Majalla" w:cs="Sakkal Majalla" w:hint="cs"/>
          <w:b/>
          <w:bCs/>
          <w:sz w:val="32"/>
          <w:szCs w:val="32"/>
          <w:lang w:bidi="ar-EG"/>
        </w:rPr>
        <w:t>Name/</w:t>
      </w:r>
    </w:p>
    <w:p w14:paraId="5BA2D44B" w14:textId="77777777" w:rsidR="004E4817" w:rsidRPr="002F41EB" w:rsidRDefault="004E4817" w:rsidP="004E4817">
      <w:pPr>
        <w:jc w:val="center"/>
        <w:rPr>
          <w:rFonts w:ascii="Sakkal Majalla" w:hAnsi="Sakkal Majalla" w:cs="Sakkal Majalla"/>
          <w:b/>
          <w:bCs/>
          <w:sz w:val="32"/>
          <w:szCs w:val="32"/>
        </w:rPr>
      </w:pPr>
      <w:r w:rsidRPr="002F41EB">
        <w:rPr>
          <w:rFonts w:ascii="Sakkal Majalla" w:hAnsi="Sakkal Majalla" w:cs="Sakkal Majalla" w:hint="cs"/>
          <w:b/>
          <w:bCs/>
          <w:sz w:val="32"/>
          <w:szCs w:val="32"/>
        </w:rPr>
        <w:t>University number/</w:t>
      </w:r>
    </w:p>
    <w:p w14:paraId="10B72ECB" w14:textId="77777777" w:rsidR="004E4817" w:rsidRPr="002F41EB" w:rsidRDefault="004E4817" w:rsidP="004E4817">
      <w:pPr>
        <w:jc w:val="center"/>
        <w:rPr>
          <w:rFonts w:ascii="Sakkal Majalla" w:hAnsi="Sakkal Majalla" w:cs="Sakkal Majalla"/>
          <w:b/>
          <w:bCs/>
          <w:sz w:val="32"/>
          <w:szCs w:val="32"/>
          <w:rtl/>
          <w:lang w:bidi="ar-EG"/>
        </w:rPr>
      </w:pPr>
    </w:p>
    <w:p w14:paraId="5E8AEAA6" w14:textId="77777777" w:rsidR="004E4817" w:rsidRPr="002F41EB" w:rsidRDefault="004E4817" w:rsidP="004E4817">
      <w:pPr>
        <w:jc w:val="center"/>
        <w:rPr>
          <w:rFonts w:ascii="Sakkal Majalla" w:hAnsi="Sakkal Majalla" w:cs="Sakkal Majalla"/>
          <w:b/>
          <w:bCs/>
          <w:sz w:val="32"/>
          <w:szCs w:val="32"/>
          <w:rtl/>
          <w:lang w:bidi="ar-EG"/>
        </w:rPr>
      </w:pPr>
    </w:p>
    <w:p w14:paraId="1258D865" w14:textId="77777777" w:rsidR="004E4817" w:rsidRPr="002F41EB" w:rsidRDefault="004E4817" w:rsidP="004E4817">
      <w:pPr>
        <w:jc w:val="center"/>
        <w:rPr>
          <w:rFonts w:ascii="Sakkal Majalla" w:hAnsi="Sakkal Majalla" w:cs="Sakkal Majalla"/>
          <w:b/>
          <w:bCs/>
          <w:sz w:val="32"/>
          <w:szCs w:val="32"/>
          <w:rtl/>
          <w:lang w:bidi="ar-EG"/>
        </w:rPr>
      </w:pPr>
    </w:p>
    <w:p w14:paraId="7572585B" w14:textId="77777777" w:rsidR="004E4817" w:rsidRPr="002F41EB" w:rsidRDefault="004E4817" w:rsidP="004E4817">
      <w:pPr>
        <w:jc w:val="center"/>
        <w:rPr>
          <w:rFonts w:ascii="Sakkal Majalla" w:hAnsi="Sakkal Majalla" w:cs="Sakkal Majalla"/>
          <w:b/>
          <w:bCs/>
          <w:sz w:val="32"/>
          <w:szCs w:val="32"/>
        </w:rPr>
      </w:pPr>
      <w:r w:rsidRPr="002F41EB">
        <w:rPr>
          <w:rFonts w:ascii="Sakkal Majalla" w:hAnsi="Sakkal Majalla" w:cs="Sakkal Majalla" w:hint="cs"/>
          <w:b/>
          <w:bCs/>
          <w:sz w:val="32"/>
          <w:szCs w:val="32"/>
        </w:rPr>
        <w:t>Supervision</w:t>
      </w:r>
      <w:r w:rsidRPr="002F41EB">
        <w:rPr>
          <w:rFonts w:ascii="Sakkal Majalla" w:hAnsi="Sakkal Majalla" w:cs="Sakkal Majalla" w:hint="cs"/>
          <w:b/>
          <w:bCs/>
          <w:sz w:val="32"/>
          <w:szCs w:val="32"/>
          <w:rtl/>
        </w:rPr>
        <w:t>/</w:t>
      </w:r>
    </w:p>
    <w:p w14:paraId="3EB487B4" w14:textId="77777777" w:rsidR="004E4817" w:rsidRPr="002F41EB" w:rsidRDefault="004E4817" w:rsidP="004E4817">
      <w:pPr>
        <w:jc w:val="center"/>
        <w:rPr>
          <w:rFonts w:ascii="Sakkal Majalla" w:hAnsi="Sakkal Majalla" w:cs="Sakkal Majalla"/>
          <w:b/>
          <w:bCs/>
          <w:sz w:val="32"/>
          <w:szCs w:val="32"/>
        </w:rPr>
      </w:pPr>
      <w:r w:rsidRPr="002F41EB">
        <w:rPr>
          <w:rFonts w:ascii="Sakkal Majalla" w:hAnsi="Sakkal Majalla" w:cs="Sakkal Majalla" w:hint="cs"/>
          <w:b/>
          <w:bCs/>
          <w:sz w:val="32"/>
          <w:szCs w:val="32"/>
        </w:rPr>
        <w:t>Dr. Faisal Abdul Hamid</w:t>
      </w:r>
    </w:p>
    <w:p w14:paraId="2EC6ECEB" w14:textId="77777777" w:rsidR="004E4817" w:rsidRPr="002F41EB" w:rsidRDefault="004E4817" w:rsidP="004E4817">
      <w:pPr>
        <w:jc w:val="center"/>
        <w:rPr>
          <w:rFonts w:ascii="Sakkal Majalla" w:hAnsi="Sakkal Majalla" w:cs="Sakkal Majalla"/>
          <w:b/>
          <w:bCs/>
          <w:sz w:val="32"/>
          <w:szCs w:val="32"/>
        </w:rPr>
      </w:pPr>
      <w:r w:rsidRPr="002F41EB">
        <w:rPr>
          <w:rFonts w:ascii="Sakkal Majalla" w:hAnsi="Sakkal Majalla" w:cs="Sakkal Majalla" w:hint="cs"/>
          <w:b/>
          <w:bCs/>
          <w:sz w:val="32"/>
          <w:szCs w:val="32"/>
        </w:rPr>
        <w:t xml:space="preserve"> Dr. Fayez Jarad</w:t>
      </w:r>
    </w:p>
    <w:p w14:paraId="207BB5C3" w14:textId="77777777" w:rsidR="004E4817" w:rsidRPr="002F41EB" w:rsidRDefault="004E4817" w:rsidP="004E4817">
      <w:pPr>
        <w:jc w:val="center"/>
        <w:rPr>
          <w:rFonts w:ascii="Sakkal Majalla" w:hAnsi="Sakkal Majalla" w:cs="Sakkal Majalla"/>
          <w:b/>
          <w:bCs/>
          <w:sz w:val="32"/>
          <w:szCs w:val="32"/>
        </w:rPr>
      </w:pPr>
      <w:r w:rsidRPr="002F41EB">
        <w:rPr>
          <w:rFonts w:ascii="Sakkal Majalla" w:hAnsi="Sakkal Majalla" w:cs="Sakkal Majalla" w:hint="cs"/>
          <w:b/>
          <w:bCs/>
          <w:sz w:val="32"/>
          <w:szCs w:val="32"/>
        </w:rPr>
        <w:t>Year:2025</w:t>
      </w:r>
    </w:p>
    <w:p w14:paraId="44F8AAC5" w14:textId="77777777" w:rsidR="004E4817" w:rsidRPr="002F41EB" w:rsidRDefault="004E4817" w:rsidP="004E4817">
      <w:pPr>
        <w:tabs>
          <w:tab w:val="left" w:pos="3486"/>
        </w:tabs>
        <w:rPr>
          <w:rFonts w:ascii="Sakkal Majalla" w:hAnsi="Sakkal Majalla" w:cs="Sakkal Majalla"/>
          <w:rtl/>
        </w:rPr>
      </w:pPr>
    </w:p>
    <w:p w14:paraId="12BC127F" w14:textId="77777777" w:rsidR="004E4817" w:rsidRPr="002F41EB" w:rsidRDefault="004E4817" w:rsidP="004E4817">
      <w:pPr>
        <w:spacing w:line="276" w:lineRule="auto"/>
        <w:jc w:val="both"/>
        <w:rPr>
          <w:rFonts w:ascii="Sakkal Majalla" w:hAnsi="Sakkal Majalla" w:cs="Sakkal Majalla"/>
          <w:sz w:val="28"/>
          <w:szCs w:val="28"/>
        </w:rPr>
      </w:pPr>
    </w:p>
    <w:p w14:paraId="541E5E30" w14:textId="77777777" w:rsidR="004E4817" w:rsidRPr="002F41EB" w:rsidRDefault="004E4817" w:rsidP="004E4817">
      <w:pPr>
        <w:spacing w:line="360" w:lineRule="auto"/>
        <w:jc w:val="both"/>
        <w:rPr>
          <w:rFonts w:ascii="Sakkal Majalla" w:hAnsi="Sakkal Majalla" w:cs="Sakkal Majalla"/>
          <w:sz w:val="28"/>
          <w:szCs w:val="28"/>
          <w:u w:val="single"/>
          <w:rtl/>
        </w:rPr>
      </w:pPr>
    </w:p>
    <w:p w14:paraId="2C103F4A" w14:textId="77777777" w:rsidR="004E4817" w:rsidRPr="002F41EB" w:rsidRDefault="004E4817" w:rsidP="004E4817">
      <w:pPr>
        <w:jc w:val="center"/>
        <w:rPr>
          <w:rFonts w:ascii="Sakkal Majalla" w:hAnsi="Sakkal Majalla" w:cs="Sakkal Majalla"/>
          <w:b/>
          <w:bCs/>
          <w:sz w:val="28"/>
          <w:szCs w:val="28"/>
        </w:rPr>
      </w:pPr>
    </w:p>
    <w:p w14:paraId="5020CA90" w14:textId="77777777" w:rsidR="004E4817" w:rsidRPr="002F41EB" w:rsidRDefault="004E4817" w:rsidP="008B0649">
      <w:pPr>
        <w:tabs>
          <w:tab w:val="left" w:pos="6177"/>
        </w:tabs>
        <w:rPr>
          <w:rFonts w:ascii="Sakkal Majalla" w:hAnsi="Sakkal Majalla" w:cs="Sakkal Majalla"/>
          <w:b/>
          <w:bCs/>
          <w:lang w:val="en-US"/>
        </w:rPr>
      </w:pPr>
    </w:p>
    <w:sectPr w:rsidR="004E4817" w:rsidRPr="002F41EB" w:rsidSect="002F41EB">
      <w:pgSz w:w="11906" w:h="16838"/>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pgNumType w:start="23"/>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60EB5" w14:textId="77777777" w:rsidR="00056944" w:rsidRDefault="00056944" w:rsidP="00ED5D5B">
      <w:pPr>
        <w:spacing w:after="0" w:line="240" w:lineRule="auto"/>
      </w:pPr>
      <w:r>
        <w:separator/>
      </w:r>
    </w:p>
  </w:endnote>
  <w:endnote w:type="continuationSeparator" w:id="0">
    <w:p w14:paraId="2FA2EFF5" w14:textId="77777777" w:rsidR="00056944" w:rsidRDefault="00056944" w:rsidP="00ED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BFD4E" w14:textId="77777777" w:rsidR="0052341C" w:rsidRDefault="0052341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5723"/>
      <w:docPartObj>
        <w:docPartGallery w:val="Page Numbers (Bottom of Page)"/>
        <w:docPartUnique/>
      </w:docPartObj>
    </w:sdtPr>
    <w:sdtContent>
      <w:p w14:paraId="14075BE0" w14:textId="5B221214" w:rsidR="00C05474" w:rsidRDefault="00C05474">
        <w:pPr>
          <w:pStyle w:val="a5"/>
          <w:jc w:val="center"/>
        </w:pPr>
        <w:r>
          <w:fldChar w:fldCharType="begin"/>
        </w:r>
        <w:r>
          <w:instrText>PAGE   \* MERGEFORMAT</w:instrText>
        </w:r>
        <w:r>
          <w:fldChar w:fldCharType="separate"/>
        </w:r>
        <w:r w:rsidR="00EE0DC0" w:rsidRPr="00EE0DC0">
          <w:rPr>
            <w:noProof/>
            <w:lang w:val="ar-SA"/>
          </w:rPr>
          <w:t>81</w:t>
        </w:r>
        <w:r>
          <w:fldChar w:fldCharType="end"/>
        </w:r>
      </w:p>
    </w:sdtContent>
  </w:sdt>
  <w:p w14:paraId="24DB08AE" w14:textId="77777777" w:rsidR="00C05474" w:rsidRDefault="00C05474">
    <w:pPr>
      <w:pStyle w:val="a5"/>
    </w:pPr>
  </w:p>
  <w:p w14:paraId="678E7E88" w14:textId="77777777" w:rsidR="00D5131D" w:rsidRDefault="00D5131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E21E" w14:textId="77777777" w:rsidR="0052341C" w:rsidRDefault="0052341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77B79" w14:textId="77777777" w:rsidR="00056944" w:rsidRDefault="00056944" w:rsidP="00ED5D5B">
      <w:pPr>
        <w:spacing w:after="0" w:line="240" w:lineRule="auto"/>
      </w:pPr>
      <w:r>
        <w:separator/>
      </w:r>
    </w:p>
  </w:footnote>
  <w:footnote w:type="continuationSeparator" w:id="0">
    <w:p w14:paraId="3E7EBC07" w14:textId="77777777" w:rsidR="00056944" w:rsidRDefault="00056944" w:rsidP="00ED5D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B1C86" w14:textId="77777777" w:rsidR="0052341C" w:rsidRDefault="0052341C">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E3A52" w14:textId="77777777" w:rsidR="0052341C" w:rsidRDefault="0052341C">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80203" w14:textId="77777777" w:rsidR="0052341C" w:rsidRDefault="0052341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05A"/>
    <w:multiLevelType w:val="hybridMultilevel"/>
    <w:tmpl w:val="220A403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AA2CF1"/>
    <w:multiLevelType w:val="hybridMultilevel"/>
    <w:tmpl w:val="CBBA4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81FF0"/>
    <w:multiLevelType w:val="hybridMultilevel"/>
    <w:tmpl w:val="037C247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05900383"/>
    <w:multiLevelType w:val="hybridMultilevel"/>
    <w:tmpl w:val="CA64E52E"/>
    <w:lvl w:ilvl="0" w:tplc="04090001">
      <w:start w:val="1"/>
      <w:numFmt w:val="bullet"/>
      <w:lvlText w:val=""/>
      <w:lvlJc w:val="left"/>
      <w:pPr>
        <w:ind w:left="720" w:hanging="360"/>
      </w:pPr>
      <w:rPr>
        <w:rFonts w:ascii="Symbol" w:hAnsi="Symbol" w:hint="default"/>
      </w:rPr>
    </w:lvl>
    <w:lvl w:ilvl="1" w:tplc="A662AA66">
      <w:start w:val="8"/>
      <w:numFmt w:val="bullet"/>
      <w:lvlText w:val="-"/>
      <w:lvlJc w:val="left"/>
      <w:pPr>
        <w:ind w:left="1353"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D625D5"/>
    <w:multiLevelType w:val="hybridMultilevel"/>
    <w:tmpl w:val="29BC80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A1E567A"/>
    <w:multiLevelType w:val="hybridMultilevel"/>
    <w:tmpl w:val="7B8E5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0270A8"/>
    <w:multiLevelType w:val="hybridMultilevel"/>
    <w:tmpl w:val="4406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A27FC4"/>
    <w:multiLevelType w:val="hybridMultilevel"/>
    <w:tmpl w:val="A62216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C9521F"/>
    <w:multiLevelType w:val="hybridMultilevel"/>
    <w:tmpl w:val="52C49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333238"/>
    <w:multiLevelType w:val="hybridMultilevel"/>
    <w:tmpl w:val="92204CB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15E22CA9"/>
    <w:multiLevelType w:val="hybridMultilevel"/>
    <w:tmpl w:val="F32EC4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A54300C"/>
    <w:multiLevelType w:val="hybridMultilevel"/>
    <w:tmpl w:val="12106ED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3" w15:restartNumberingAfterBreak="0">
    <w:nsid w:val="1B111245"/>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CEE12BD"/>
    <w:multiLevelType w:val="multilevel"/>
    <w:tmpl w:val="9B54832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6" w15:restartNumberingAfterBreak="0">
    <w:nsid w:val="2289191D"/>
    <w:multiLevelType w:val="hybridMultilevel"/>
    <w:tmpl w:val="0CF0AE18"/>
    <w:lvl w:ilvl="0" w:tplc="F892956E">
      <w:start w:val="1"/>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7" w15:restartNumberingAfterBreak="0">
    <w:nsid w:val="256125BC"/>
    <w:multiLevelType w:val="hybridMultilevel"/>
    <w:tmpl w:val="B1581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E53646"/>
    <w:multiLevelType w:val="hybridMultilevel"/>
    <w:tmpl w:val="A91409E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8C00A30"/>
    <w:multiLevelType w:val="hybridMultilevel"/>
    <w:tmpl w:val="F682923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ACC1C0F"/>
    <w:multiLevelType w:val="multilevel"/>
    <w:tmpl w:val="4022D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25733A"/>
    <w:multiLevelType w:val="hybridMultilevel"/>
    <w:tmpl w:val="74F6A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DF26135"/>
    <w:multiLevelType w:val="hybridMultilevel"/>
    <w:tmpl w:val="D50251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121438"/>
    <w:multiLevelType w:val="hybridMultilevel"/>
    <w:tmpl w:val="9F868A0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41395707"/>
    <w:multiLevelType w:val="hybridMultilevel"/>
    <w:tmpl w:val="CC1AA7D4"/>
    <w:lvl w:ilvl="0" w:tplc="04090001">
      <w:start w:val="1"/>
      <w:numFmt w:val="bullet"/>
      <w:lvlText w:val=""/>
      <w:lvlJc w:val="left"/>
      <w:pPr>
        <w:ind w:left="720" w:hanging="360"/>
      </w:pPr>
      <w:rPr>
        <w:rFonts w:ascii="Symbol" w:hAnsi="Symbol" w:hint="default"/>
      </w:rPr>
    </w:lvl>
    <w:lvl w:ilvl="1" w:tplc="2DC2C27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2E7EDA"/>
    <w:multiLevelType w:val="hybridMultilevel"/>
    <w:tmpl w:val="7B7A8E36"/>
    <w:lvl w:ilvl="0" w:tplc="0409000D">
      <w:start w:val="1"/>
      <w:numFmt w:val="bullet"/>
      <w:lvlText w:val=""/>
      <w:lvlJc w:val="left"/>
      <w:pPr>
        <w:ind w:left="1080" w:hanging="360"/>
      </w:pPr>
      <w:rPr>
        <w:rFonts w:ascii="Wingdings" w:hAnsi="Wingdings" w:hint="default"/>
      </w:rPr>
    </w:lvl>
    <w:lvl w:ilvl="1" w:tplc="FFFFFFFF">
      <w:numFmt w:val="bullet"/>
      <w:lvlText w:val="•"/>
      <w:lvlJc w:val="left"/>
      <w:pPr>
        <w:ind w:left="2160" w:hanging="720"/>
      </w:pPr>
      <w:rPr>
        <w:rFonts w:ascii="Calibri" w:eastAsiaTheme="minorHAnsi" w:hAnsi="Calibri" w:cs="Calibri" w:hint="default"/>
      </w:rPr>
    </w:lvl>
    <w:lvl w:ilvl="2" w:tplc="FFFFFFFF" w:tentative="1">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43AA1A98"/>
    <w:multiLevelType w:val="hybridMultilevel"/>
    <w:tmpl w:val="C41C2246"/>
    <w:lvl w:ilvl="0" w:tplc="04090001">
      <w:start w:val="1"/>
      <w:numFmt w:val="bullet"/>
      <w:lvlText w:val=""/>
      <w:lvlJc w:val="left"/>
      <w:pPr>
        <w:ind w:left="2746" w:hanging="360"/>
      </w:pPr>
      <w:rPr>
        <w:rFonts w:ascii="Symbol" w:hAnsi="Symbol" w:hint="default"/>
      </w:rPr>
    </w:lvl>
    <w:lvl w:ilvl="1" w:tplc="04090003" w:tentative="1">
      <w:start w:val="1"/>
      <w:numFmt w:val="bullet"/>
      <w:lvlText w:val="o"/>
      <w:lvlJc w:val="left"/>
      <w:pPr>
        <w:ind w:left="3466" w:hanging="360"/>
      </w:pPr>
      <w:rPr>
        <w:rFonts w:ascii="Courier New" w:hAnsi="Courier New" w:cs="Courier New" w:hint="default"/>
      </w:rPr>
    </w:lvl>
    <w:lvl w:ilvl="2" w:tplc="04090005" w:tentative="1">
      <w:start w:val="1"/>
      <w:numFmt w:val="bullet"/>
      <w:lvlText w:val=""/>
      <w:lvlJc w:val="left"/>
      <w:pPr>
        <w:ind w:left="4186" w:hanging="360"/>
      </w:pPr>
      <w:rPr>
        <w:rFonts w:ascii="Wingdings" w:hAnsi="Wingdings" w:hint="default"/>
      </w:rPr>
    </w:lvl>
    <w:lvl w:ilvl="3" w:tplc="04090001" w:tentative="1">
      <w:start w:val="1"/>
      <w:numFmt w:val="bullet"/>
      <w:lvlText w:val=""/>
      <w:lvlJc w:val="left"/>
      <w:pPr>
        <w:ind w:left="4906" w:hanging="360"/>
      </w:pPr>
      <w:rPr>
        <w:rFonts w:ascii="Symbol" w:hAnsi="Symbol" w:hint="default"/>
      </w:rPr>
    </w:lvl>
    <w:lvl w:ilvl="4" w:tplc="04090003" w:tentative="1">
      <w:start w:val="1"/>
      <w:numFmt w:val="bullet"/>
      <w:lvlText w:val="o"/>
      <w:lvlJc w:val="left"/>
      <w:pPr>
        <w:ind w:left="5626" w:hanging="360"/>
      </w:pPr>
      <w:rPr>
        <w:rFonts w:ascii="Courier New" w:hAnsi="Courier New" w:cs="Courier New" w:hint="default"/>
      </w:rPr>
    </w:lvl>
    <w:lvl w:ilvl="5" w:tplc="04090005" w:tentative="1">
      <w:start w:val="1"/>
      <w:numFmt w:val="bullet"/>
      <w:lvlText w:val=""/>
      <w:lvlJc w:val="left"/>
      <w:pPr>
        <w:ind w:left="6346" w:hanging="360"/>
      </w:pPr>
      <w:rPr>
        <w:rFonts w:ascii="Wingdings" w:hAnsi="Wingdings" w:hint="default"/>
      </w:rPr>
    </w:lvl>
    <w:lvl w:ilvl="6" w:tplc="04090001" w:tentative="1">
      <w:start w:val="1"/>
      <w:numFmt w:val="bullet"/>
      <w:lvlText w:val=""/>
      <w:lvlJc w:val="left"/>
      <w:pPr>
        <w:ind w:left="7066" w:hanging="360"/>
      </w:pPr>
      <w:rPr>
        <w:rFonts w:ascii="Symbol" w:hAnsi="Symbol" w:hint="default"/>
      </w:rPr>
    </w:lvl>
    <w:lvl w:ilvl="7" w:tplc="04090003" w:tentative="1">
      <w:start w:val="1"/>
      <w:numFmt w:val="bullet"/>
      <w:lvlText w:val="o"/>
      <w:lvlJc w:val="left"/>
      <w:pPr>
        <w:ind w:left="7786" w:hanging="360"/>
      </w:pPr>
      <w:rPr>
        <w:rFonts w:ascii="Courier New" w:hAnsi="Courier New" w:cs="Courier New" w:hint="default"/>
      </w:rPr>
    </w:lvl>
    <w:lvl w:ilvl="8" w:tplc="04090005" w:tentative="1">
      <w:start w:val="1"/>
      <w:numFmt w:val="bullet"/>
      <w:lvlText w:val=""/>
      <w:lvlJc w:val="left"/>
      <w:pPr>
        <w:ind w:left="8506" w:hanging="360"/>
      </w:pPr>
      <w:rPr>
        <w:rFonts w:ascii="Wingdings" w:hAnsi="Wingdings" w:hint="default"/>
      </w:rPr>
    </w:lvl>
  </w:abstractNum>
  <w:abstractNum w:abstractNumId="29" w15:restartNumberingAfterBreak="0">
    <w:nsid w:val="474B549F"/>
    <w:multiLevelType w:val="multilevel"/>
    <w:tmpl w:val="EBF24188"/>
    <w:lvl w:ilvl="0">
      <w:start w:val="1"/>
      <w:numFmt w:val="decimal"/>
      <w:lvlText w:val="%1."/>
      <w:lvlJc w:val="left"/>
      <w:pPr>
        <w:ind w:left="1211"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30" w15:restartNumberingAfterBreak="0">
    <w:nsid w:val="4ABB1D48"/>
    <w:multiLevelType w:val="hybridMultilevel"/>
    <w:tmpl w:val="21BCA4AA"/>
    <w:lvl w:ilvl="0" w:tplc="04090001">
      <w:start w:val="1"/>
      <w:numFmt w:val="bullet"/>
      <w:lvlText w:val=""/>
      <w:lvlJc w:val="left"/>
      <w:pPr>
        <w:ind w:left="502" w:hanging="360"/>
      </w:pPr>
      <w:rPr>
        <w:rFonts w:ascii="Symbol" w:hAnsi="Symbol"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31" w15:restartNumberingAfterBreak="0">
    <w:nsid w:val="54B57676"/>
    <w:multiLevelType w:val="hybridMultilevel"/>
    <w:tmpl w:val="BB50807E"/>
    <w:lvl w:ilvl="0" w:tplc="04090001">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32" w15:restartNumberingAfterBreak="0">
    <w:nsid w:val="54FD3206"/>
    <w:multiLevelType w:val="hybridMultilevel"/>
    <w:tmpl w:val="8EC6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1E639E"/>
    <w:multiLevelType w:val="multilevel"/>
    <w:tmpl w:val="AB10FFC8"/>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34"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BD263BC"/>
    <w:multiLevelType w:val="hybridMultilevel"/>
    <w:tmpl w:val="2F1471E8"/>
    <w:lvl w:ilvl="0" w:tplc="1A06DE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C0F7461"/>
    <w:multiLevelType w:val="hybridMultilevel"/>
    <w:tmpl w:val="0B46BE62"/>
    <w:lvl w:ilvl="0" w:tplc="C2BAE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832E4C"/>
    <w:multiLevelType w:val="hybridMultilevel"/>
    <w:tmpl w:val="254C5268"/>
    <w:lvl w:ilvl="0" w:tplc="04090001">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38" w15:restartNumberingAfterBreak="0">
    <w:nsid w:val="62AB17B0"/>
    <w:multiLevelType w:val="hybridMultilevel"/>
    <w:tmpl w:val="C924E01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9" w15:restartNumberingAfterBreak="0">
    <w:nsid w:val="6302076B"/>
    <w:multiLevelType w:val="hybridMultilevel"/>
    <w:tmpl w:val="7AA4654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6DA16D6"/>
    <w:multiLevelType w:val="multilevel"/>
    <w:tmpl w:val="AB10FFC8"/>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abstractNum w:abstractNumId="41" w15:restartNumberingAfterBreak="0">
    <w:nsid w:val="67F03A6B"/>
    <w:multiLevelType w:val="hybridMultilevel"/>
    <w:tmpl w:val="970C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654621"/>
    <w:multiLevelType w:val="hybridMultilevel"/>
    <w:tmpl w:val="476A231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E7F5DD7"/>
    <w:multiLevelType w:val="hybridMultilevel"/>
    <w:tmpl w:val="78583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C74BF4"/>
    <w:multiLevelType w:val="hybridMultilevel"/>
    <w:tmpl w:val="4D98496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0C753AF"/>
    <w:multiLevelType w:val="hybridMultilevel"/>
    <w:tmpl w:val="A9F6E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213E15"/>
    <w:multiLevelType w:val="hybridMultilevel"/>
    <w:tmpl w:val="A89854AA"/>
    <w:lvl w:ilvl="0" w:tplc="7C6A6FF0">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47" w15:restartNumberingAfterBreak="0">
    <w:nsid w:val="7C261C27"/>
    <w:multiLevelType w:val="hybridMultilevel"/>
    <w:tmpl w:val="60588A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C274396"/>
    <w:multiLevelType w:val="hybridMultilevel"/>
    <w:tmpl w:val="2F483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EE6B42"/>
    <w:multiLevelType w:val="hybridMultilevel"/>
    <w:tmpl w:val="01CC35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0" w15:restartNumberingAfterBreak="0">
    <w:nsid w:val="7E252786"/>
    <w:multiLevelType w:val="hybridMultilevel"/>
    <w:tmpl w:val="7B8E964C"/>
    <w:lvl w:ilvl="0" w:tplc="7B0CFF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1624273">
    <w:abstractNumId w:val="46"/>
  </w:num>
  <w:num w:numId="2" w16cid:durableId="1255017191">
    <w:abstractNumId w:val="15"/>
  </w:num>
  <w:num w:numId="3" w16cid:durableId="1756511911">
    <w:abstractNumId w:val="16"/>
  </w:num>
  <w:num w:numId="4" w16cid:durableId="1197962596">
    <w:abstractNumId w:val="26"/>
  </w:num>
  <w:num w:numId="5" w16cid:durableId="1723215286">
    <w:abstractNumId w:val="7"/>
  </w:num>
  <w:num w:numId="6" w16cid:durableId="1039234996">
    <w:abstractNumId w:val="12"/>
  </w:num>
  <w:num w:numId="7" w16cid:durableId="30809811">
    <w:abstractNumId w:val="34"/>
  </w:num>
  <w:num w:numId="8" w16cid:durableId="109908632">
    <w:abstractNumId w:val="24"/>
  </w:num>
  <w:num w:numId="9" w16cid:durableId="1579745873">
    <w:abstractNumId w:val="5"/>
  </w:num>
  <w:num w:numId="10" w16cid:durableId="1383823189">
    <w:abstractNumId w:val="32"/>
  </w:num>
  <w:num w:numId="11" w16cid:durableId="830874677">
    <w:abstractNumId w:val="29"/>
  </w:num>
  <w:num w:numId="12" w16cid:durableId="138572799">
    <w:abstractNumId w:val="33"/>
  </w:num>
  <w:num w:numId="13" w16cid:durableId="1078788793">
    <w:abstractNumId w:val="36"/>
  </w:num>
  <w:num w:numId="14" w16cid:durableId="471407507">
    <w:abstractNumId w:val="47"/>
  </w:num>
  <w:num w:numId="15" w16cid:durableId="1022242877">
    <w:abstractNumId w:val="20"/>
  </w:num>
  <w:num w:numId="16" w16cid:durableId="379481110">
    <w:abstractNumId w:val="14"/>
  </w:num>
  <w:num w:numId="17" w16cid:durableId="2070305743">
    <w:abstractNumId w:val="45"/>
  </w:num>
  <w:num w:numId="18" w16cid:durableId="1193616885">
    <w:abstractNumId w:val="48"/>
  </w:num>
  <w:num w:numId="19" w16cid:durableId="276371186">
    <w:abstractNumId w:val="0"/>
  </w:num>
  <w:num w:numId="20" w16cid:durableId="408190326">
    <w:abstractNumId w:val="50"/>
  </w:num>
  <w:num w:numId="21" w16cid:durableId="1498182950">
    <w:abstractNumId w:val="37"/>
  </w:num>
  <w:num w:numId="22" w16cid:durableId="1141918997">
    <w:abstractNumId w:val="2"/>
  </w:num>
  <w:num w:numId="23" w16cid:durableId="1383942720">
    <w:abstractNumId w:val="31"/>
  </w:num>
  <w:num w:numId="24" w16cid:durableId="494539863">
    <w:abstractNumId w:val="28"/>
  </w:num>
  <w:num w:numId="25" w16cid:durableId="1905527745">
    <w:abstractNumId w:val="9"/>
  </w:num>
  <w:num w:numId="26" w16cid:durableId="899482241">
    <w:abstractNumId w:val="41"/>
  </w:num>
  <w:num w:numId="27" w16cid:durableId="587079424">
    <w:abstractNumId w:val="4"/>
  </w:num>
  <w:num w:numId="28" w16cid:durableId="2016301741">
    <w:abstractNumId w:val="21"/>
  </w:num>
  <w:num w:numId="29" w16cid:durableId="13650840">
    <w:abstractNumId w:val="3"/>
  </w:num>
  <w:num w:numId="30" w16cid:durableId="1334650630">
    <w:abstractNumId w:val="6"/>
  </w:num>
  <w:num w:numId="31" w16cid:durableId="1643385887">
    <w:abstractNumId w:val="30"/>
  </w:num>
  <w:num w:numId="32" w16cid:durableId="1504004603">
    <w:abstractNumId w:val="38"/>
  </w:num>
  <w:num w:numId="33" w16cid:durableId="541210664">
    <w:abstractNumId w:val="13"/>
  </w:num>
  <w:num w:numId="34" w16cid:durableId="1415006658">
    <w:abstractNumId w:val="18"/>
  </w:num>
  <w:num w:numId="35" w16cid:durableId="1126966650">
    <w:abstractNumId w:val="25"/>
  </w:num>
  <w:num w:numId="36" w16cid:durableId="549194267">
    <w:abstractNumId w:val="44"/>
  </w:num>
  <w:num w:numId="37" w16cid:durableId="1463503928">
    <w:abstractNumId w:val="49"/>
  </w:num>
  <w:num w:numId="38" w16cid:durableId="1428696230">
    <w:abstractNumId w:val="27"/>
  </w:num>
  <w:num w:numId="39" w16cid:durableId="1082678438">
    <w:abstractNumId w:val="23"/>
  </w:num>
  <w:num w:numId="40" w16cid:durableId="127478720">
    <w:abstractNumId w:val="22"/>
  </w:num>
  <w:num w:numId="41" w16cid:durableId="181742684">
    <w:abstractNumId w:val="11"/>
  </w:num>
  <w:num w:numId="42" w16cid:durableId="835073883">
    <w:abstractNumId w:val="19"/>
  </w:num>
  <w:num w:numId="43" w16cid:durableId="1138375688">
    <w:abstractNumId w:val="39"/>
  </w:num>
  <w:num w:numId="44" w16cid:durableId="2011322589">
    <w:abstractNumId w:val="43"/>
  </w:num>
  <w:num w:numId="45" w16cid:durableId="1727952383">
    <w:abstractNumId w:val="35"/>
  </w:num>
  <w:num w:numId="46" w16cid:durableId="907230314">
    <w:abstractNumId w:val="1"/>
  </w:num>
  <w:num w:numId="47" w16cid:durableId="2133203846">
    <w:abstractNumId w:val="8"/>
  </w:num>
  <w:num w:numId="48" w16cid:durableId="987779912">
    <w:abstractNumId w:val="10"/>
  </w:num>
  <w:num w:numId="49" w16cid:durableId="1156142890">
    <w:abstractNumId w:val="42"/>
  </w:num>
  <w:num w:numId="50" w16cid:durableId="914121035">
    <w:abstractNumId w:val="17"/>
  </w:num>
  <w:num w:numId="51" w16cid:durableId="1353725938">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892"/>
    <w:rsid w:val="0000404A"/>
    <w:rsid w:val="000214CB"/>
    <w:rsid w:val="0003093E"/>
    <w:rsid w:val="0003290C"/>
    <w:rsid w:val="00037C4B"/>
    <w:rsid w:val="00040AB4"/>
    <w:rsid w:val="00050967"/>
    <w:rsid w:val="00051175"/>
    <w:rsid w:val="00053DCC"/>
    <w:rsid w:val="0005585B"/>
    <w:rsid w:val="00056944"/>
    <w:rsid w:val="00062CC8"/>
    <w:rsid w:val="0006655F"/>
    <w:rsid w:val="000716B2"/>
    <w:rsid w:val="000A4C55"/>
    <w:rsid w:val="000A523A"/>
    <w:rsid w:val="000B195C"/>
    <w:rsid w:val="000C542C"/>
    <w:rsid w:val="000D22B9"/>
    <w:rsid w:val="000D3359"/>
    <w:rsid w:val="000D4DDF"/>
    <w:rsid w:val="000E3BCC"/>
    <w:rsid w:val="000F0D0D"/>
    <w:rsid w:val="00111C41"/>
    <w:rsid w:val="001164AE"/>
    <w:rsid w:val="0012615E"/>
    <w:rsid w:val="00132720"/>
    <w:rsid w:val="0015003E"/>
    <w:rsid w:val="00153AF0"/>
    <w:rsid w:val="0015581D"/>
    <w:rsid w:val="00164479"/>
    <w:rsid w:val="00166D71"/>
    <w:rsid w:val="00174B07"/>
    <w:rsid w:val="001858CF"/>
    <w:rsid w:val="001873E8"/>
    <w:rsid w:val="00187E36"/>
    <w:rsid w:val="001A555E"/>
    <w:rsid w:val="001A55C1"/>
    <w:rsid w:val="001A6940"/>
    <w:rsid w:val="001D3D96"/>
    <w:rsid w:val="001D7FA9"/>
    <w:rsid w:val="001E672A"/>
    <w:rsid w:val="001F7ECD"/>
    <w:rsid w:val="00204D12"/>
    <w:rsid w:val="00207DC6"/>
    <w:rsid w:val="00212079"/>
    <w:rsid w:val="00215E21"/>
    <w:rsid w:val="00222D30"/>
    <w:rsid w:val="00230AC7"/>
    <w:rsid w:val="00231783"/>
    <w:rsid w:val="002319EF"/>
    <w:rsid w:val="002351C2"/>
    <w:rsid w:val="00237FD0"/>
    <w:rsid w:val="002600DF"/>
    <w:rsid w:val="00274C33"/>
    <w:rsid w:val="00280DF9"/>
    <w:rsid w:val="00282DD8"/>
    <w:rsid w:val="002846ED"/>
    <w:rsid w:val="00287010"/>
    <w:rsid w:val="002A7B1D"/>
    <w:rsid w:val="002C1110"/>
    <w:rsid w:val="002C1697"/>
    <w:rsid w:val="002C445C"/>
    <w:rsid w:val="002D6C9B"/>
    <w:rsid w:val="002E2069"/>
    <w:rsid w:val="002F1524"/>
    <w:rsid w:val="002F41EB"/>
    <w:rsid w:val="0030255A"/>
    <w:rsid w:val="00306F37"/>
    <w:rsid w:val="00330B87"/>
    <w:rsid w:val="00332B14"/>
    <w:rsid w:val="00332C92"/>
    <w:rsid w:val="00352B17"/>
    <w:rsid w:val="003539B9"/>
    <w:rsid w:val="0039131B"/>
    <w:rsid w:val="003A0721"/>
    <w:rsid w:val="003B2DDD"/>
    <w:rsid w:val="003C24F1"/>
    <w:rsid w:val="003C4B91"/>
    <w:rsid w:val="003E1236"/>
    <w:rsid w:val="003E305B"/>
    <w:rsid w:val="003E31AF"/>
    <w:rsid w:val="00403281"/>
    <w:rsid w:val="00403462"/>
    <w:rsid w:val="004046D1"/>
    <w:rsid w:val="0040523B"/>
    <w:rsid w:val="0040747C"/>
    <w:rsid w:val="004151E7"/>
    <w:rsid w:val="004233AC"/>
    <w:rsid w:val="00436200"/>
    <w:rsid w:val="00443E46"/>
    <w:rsid w:val="0044417E"/>
    <w:rsid w:val="00451CAA"/>
    <w:rsid w:val="00465E07"/>
    <w:rsid w:val="00470A5B"/>
    <w:rsid w:val="004720BA"/>
    <w:rsid w:val="004762B8"/>
    <w:rsid w:val="0049064F"/>
    <w:rsid w:val="00490A57"/>
    <w:rsid w:val="0049523E"/>
    <w:rsid w:val="004960D7"/>
    <w:rsid w:val="00497FA8"/>
    <w:rsid w:val="004B5123"/>
    <w:rsid w:val="004C5F99"/>
    <w:rsid w:val="004C6306"/>
    <w:rsid w:val="004D2BB6"/>
    <w:rsid w:val="004D6E9D"/>
    <w:rsid w:val="004D7072"/>
    <w:rsid w:val="004E3AD1"/>
    <w:rsid w:val="004E4817"/>
    <w:rsid w:val="004E4A72"/>
    <w:rsid w:val="004F116F"/>
    <w:rsid w:val="004F20D1"/>
    <w:rsid w:val="004F3504"/>
    <w:rsid w:val="00500B88"/>
    <w:rsid w:val="00503657"/>
    <w:rsid w:val="0052231F"/>
    <w:rsid w:val="0052341C"/>
    <w:rsid w:val="00526A6B"/>
    <w:rsid w:val="0053352C"/>
    <w:rsid w:val="00536ACE"/>
    <w:rsid w:val="00537226"/>
    <w:rsid w:val="0054155D"/>
    <w:rsid w:val="00546EDA"/>
    <w:rsid w:val="00575873"/>
    <w:rsid w:val="005804FE"/>
    <w:rsid w:val="00583ECF"/>
    <w:rsid w:val="0059089D"/>
    <w:rsid w:val="00590BF3"/>
    <w:rsid w:val="005973E0"/>
    <w:rsid w:val="005A4C63"/>
    <w:rsid w:val="005B1201"/>
    <w:rsid w:val="005C1CC5"/>
    <w:rsid w:val="005C3F07"/>
    <w:rsid w:val="005D0161"/>
    <w:rsid w:val="005D4E58"/>
    <w:rsid w:val="005E12C7"/>
    <w:rsid w:val="005E23C3"/>
    <w:rsid w:val="0060177B"/>
    <w:rsid w:val="006133F9"/>
    <w:rsid w:val="00621501"/>
    <w:rsid w:val="00622D5F"/>
    <w:rsid w:val="00640892"/>
    <w:rsid w:val="0064761C"/>
    <w:rsid w:val="00647E6B"/>
    <w:rsid w:val="00651713"/>
    <w:rsid w:val="00656FC8"/>
    <w:rsid w:val="0066047B"/>
    <w:rsid w:val="00661527"/>
    <w:rsid w:val="006645C9"/>
    <w:rsid w:val="00670467"/>
    <w:rsid w:val="00673C1E"/>
    <w:rsid w:val="00674F98"/>
    <w:rsid w:val="00681DAD"/>
    <w:rsid w:val="00684559"/>
    <w:rsid w:val="00685401"/>
    <w:rsid w:val="00687864"/>
    <w:rsid w:val="006A37B8"/>
    <w:rsid w:val="006B25A1"/>
    <w:rsid w:val="006D7338"/>
    <w:rsid w:val="006E72F9"/>
    <w:rsid w:val="00705023"/>
    <w:rsid w:val="00712A8E"/>
    <w:rsid w:val="00716349"/>
    <w:rsid w:val="00725978"/>
    <w:rsid w:val="00737453"/>
    <w:rsid w:val="00751BFB"/>
    <w:rsid w:val="007736E6"/>
    <w:rsid w:val="007809AB"/>
    <w:rsid w:val="007B1CF5"/>
    <w:rsid w:val="007B5AD5"/>
    <w:rsid w:val="007B5F9D"/>
    <w:rsid w:val="007B7D39"/>
    <w:rsid w:val="007C10B1"/>
    <w:rsid w:val="007C66A4"/>
    <w:rsid w:val="007D1883"/>
    <w:rsid w:val="007E1D65"/>
    <w:rsid w:val="007F0E41"/>
    <w:rsid w:val="007F2650"/>
    <w:rsid w:val="007F7F2E"/>
    <w:rsid w:val="0080469C"/>
    <w:rsid w:val="00807D4F"/>
    <w:rsid w:val="00821DEE"/>
    <w:rsid w:val="00823EF8"/>
    <w:rsid w:val="00831B9A"/>
    <w:rsid w:val="00843CE8"/>
    <w:rsid w:val="008543F2"/>
    <w:rsid w:val="0085642C"/>
    <w:rsid w:val="00863F73"/>
    <w:rsid w:val="0086693E"/>
    <w:rsid w:val="0086695E"/>
    <w:rsid w:val="008670C1"/>
    <w:rsid w:val="008719B6"/>
    <w:rsid w:val="00877C19"/>
    <w:rsid w:val="00881902"/>
    <w:rsid w:val="00896A25"/>
    <w:rsid w:val="00897767"/>
    <w:rsid w:val="008A1DE7"/>
    <w:rsid w:val="008A316E"/>
    <w:rsid w:val="008A48EB"/>
    <w:rsid w:val="008B0649"/>
    <w:rsid w:val="008B5580"/>
    <w:rsid w:val="008C4FF6"/>
    <w:rsid w:val="008D2832"/>
    <w:rsid w:val="008D506C"/>
    <w:rsid w:val="008E54E2"/>
    <w:rsid w:val="008F7171"/>
    <w:rsid w:val="009108B3"/>
    <w:rsid w:val="009220DF"/>
    <w:rsid w:val="00925452"/>
    <w:rsid w:val="00936DA5"/>
    <w:rsid w:val="0094499B"/>
    <w:rsid w:val="00956E2F"/>
    <w:rsid w:val="00970CB4"/>
    <w:rsid w:val="00971769"/>
    <w:rsid w:val="00972E34"/>
    <w:rsid w:val="00973832"/>
    <w:rsid w:val="00981299"/>
    <w:rsid w:val="009A5ACF"/>
    <w:rsid w:val="009B14F5"/>
    <w:rsid w:val="009C1DCA"/>
    <w:rsid w:val="009C3F7E"/>
    <w:rsid w:val="009C7298"/>
    <w:rsid w:val="009E7711"/>
    <w:rsid w:val="009F6737"/>
    <w:rsid w:val="00A04F6D"/>
    <w:rsid w:val="00A26356"/>
    <w:rsid w:val="00A441EF"/>
    <w:rsid w:val="00A45FCE"/>
    <w:rsid w:val="00A47E95"/>
    <w:rsid w:val="00A505D2"/>
    <w:rsid w:val="00A51623"/>
    <w:rsid w:val="00A66887"/>
    <w:rsid w:val="00A753DA"/>
    <w:rsid w:val="00A76A0B"/>
    <w:rsid w:val="00A76D25"/>
    <w:rsid w:val="00A80B2E"/>
    <w:rsid w:val="00A8259A"/>
    <w:rsid w:val="00A861D0"/>
    <w:rsid w:val="00A862B5"/>
    <w:rsid w:val="00A8648C"/>
    <w:rsid w:val="00A9034B"/>
    <w:rsid w:val="00AA16FC"/>
    <w:rsid w:val="00AA3FB1"/>
    <w:rsid w:val="00AB2C22"/>
    <w:rsid w:val="00AB2FE8"/>
    <w:rsid w:val="00AB52E5"/>
    <w:rsid w:val="00AB6EDF"/>
    <w:rsid w:val="00AC2EE9"/>
    <w:rsid w:val="00AD0386"/>
    <w:rsid w:val="00AD1A25"/>
    <w:rsid w:val="00AE5375"/>
    <w:rsid w:val="00AE64C3"/>
    <w:rsid w:val="00AF053A"/>
    <w:rsid w:val="00AF33D5"/>
    <w:rsid w:val="00B00DB1"/>
    <w:rsid w:val="00B06C9E"/>
    <w:rsid w:val="00B2498B"/>
    <w:rsid w:val="00B30601"/>
    <w:rsid w:val="00B315E6"/>
    <w:rsid w:val="00B46417"/>
    <w:rsid w:val="00B475B2"/>
    <w:rsid w:val="00B526F1"/>
    <w:rsid w:val="00B56F4A"/>
    <w:rsid w:val="00B622E9"/>
    <w:rsid w:val="00B655B2"/>
    <w:rsid w:val="00B671B3"/>
    <w:rsid w:val="00B70C18"/>
    <w:rsid w:val="00B72391"/>
    <w:rsid w:val="00B72402"/>
    <w:rsid w:val="00B73772"/>
    <w:rsid w:val="00B7578A"/>
    <w:rsid w:val="00B76138"/>
    <w:rsid w:val="00B846C2"/>
    <w:rsid w:val="00B84A96"/>
    <w:rsid w:val="00B95242"/>
    <w:rsid w:val="00BA495F"/>
    <w:rsid w:val="00BB290E"/>
    <w:rsid w:val="00BB5952"/>
    <w:rsid w:val="00BB748C"/>
    <w:rsid w:val="00BC44EB"/>
    <w:rsid w:val="00BC5CC8"/>
    <w:rsid w:val="00BC60F7"/>
    <w:rsid w:val="00BD0799"/>
    <w:rsid w:val="00C03253"/>
    <w:rsid w:val="00C05474"/>
    <w:rsid w:val="00C14BA2"/>
    <w:rsid w:val="00C171E0"/>
    <w:rsid w:val="00C21283"/>
    <w:rsid w:val="00C243ED"/>
    <w:rsid w:val="00C45A44"/>
    <w:rsid w:val="00C45BA0"/>
    <w:rsid w:val="00C47B85"/>
    <w:rsid w:val="00C61162"/>
    <w:rsid w:val="00C62CAB"/>
    <w:rsid w:val="00C76190"/>
    <w:rsid w:val="00CA59A1"/>
    <w:rsid w:val="00CB32E5"/>
    <w:rsid w:val="00CB429E"/>
    <w:rsid w:val="00CD2F87"/>
    <w:rsid w:val="00CD61A4"/>
    <w:rsid w:val="00CD7085"/>
    <w:rsid w:val="00CF1B5B"/>
    <w:rsid w:val="00D004C0"/>
    <w:rsid w:val="00D039D4"/>
    <w:rsid w:val="00D2145D"/>
    <w:rsid w:val="00D26488"/>
    <w:rsid w:val="00D26515"/>
    <w:rsid w:val="00D324F4"/>
    <w:rsid w:val="00D41CFA"/>
    <w:rsid w:val="00D5131D"/>
    <w:rsid w:val="00D55CC2"/>
    <w:rsid w:val="00D661A3"/>
    <w:rsid w:val="00D66EB5"/>
    <w:rsid w:val="00D853EC"/>
    <w:rsid w:val="00D91D5F"/>
    <w:rsid w:val="00D96AEA"/>
    <w:rsid w:val="00DB691A"/>
    <w:rsid w:val="00DB6B96"/>
    <w:rsid w:val="00DE09C4"/>
    <w:rsid w:val="00DE0E48"/>
    <w:rsid w:val="00DF0F8E"/>
    <w:rsid w:val="00E00897"/>
    <w:rsid w:val="00E03808"/>
    <w:rsid w:val="00E06226"/>
    <w:rsid w:val="00E07504"/>
    <w:rsid w:val="00E26F51"/>
    <w:rsid w:val="00E31648"/>
    <w:rsid w:val="00E41963"/>
    <w:rsid w:val="00E533A9"/>
    <w:rsid w:val="00E53831"/>
    <w:rsid w:val="00E53F01"/>
    <w:rsid w:val="00E74FC1"/>
    <w:rsid w:val="00E94B7A"/>
    <w:rsid w:val="00E95E38"/>
    <w:rsid w:val="00E96AAB"/>
    <w:rsid w:val="00EB44F7"/>
    <w:rsid w:val="00EB4A1C"/>
    <w:rsid w:val="00EB7CB3"/>
    <w:rsid w:val="00EC0294"/>
    <w:rsid w:val="00EC26BE"/>
    <w:rsid w:val="00EC4598"/>
    <w:rsid w:val="00EC52C9"/>
    <w:rsid w:val="00EC56C7"/>
    <w:rsid w:val="00ED1432"/>
    <w:rsid w:val="00ED5D5B"/>
    <w:rsid w:val="00EE0DC0"/>
    <w:rsid w:val="00EE2C8F"/>
    <w:rsid w:val="00F00D6D"/>
    <w:rsid w:val="00F148FD"/>
    <w:rsid w:val="00F15429"/>
    <w:rsid w:val="00F16618"/>
    <w:rsid w:val="00F248B7"/>
    <w:rsid w:val="00F30C6F"/>
    <w:rsid w:val="00F34D2A"/>
    <w:rsid w:val="00F36D43"/>
    <w:rsid w:val="00F42321"/>
    <w:rsid w:val="00F45AAA"/>
    <w:rsid w:val="00F56A97"/>
    <w:rsid w:val="00F6126F"/>
    <w:rsid w:val="00F64A7C"/>
    <w:rsid w:val="00F70150"/>
    <w:rsid w:val="00F7108A"/>
    <w:rsid w:val="00F731FA"/>
    <w:rsid w:val="00F815CC"/>
    <w:rsid w:val="00F82C4F"/>
    <w:rsid w:val="00F9240F"/>
    <w:rsid w:val="00F92D13"/>
    <w:rsid w:val="00F945B0"/>
    <w:rsid w:val="00FA000A"/>
    <w:rsid w:val="00FB06C8"/>
    <w:rsid w:val="00FB76A0"/>
    <w:rsid w:val="00FB7F9B"/>
    <w:rsid w:val="00FD200B"/>
    <w:rsid w:val="00FE2913"/>
    <w:rsid w:val="00FE369D"/>
    <w:rsid w:val="00FF199A"/>
    <w:rsid w:val="00FF77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12744"/>
  <w15:chartTrackingRefBased/>
  <w15:docId w15:val="{360ECEB7-F4FE-40E7-B1FF-375544A9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C5F99"/>
    <w:pPr>
      <w:keepNext/>
      <w:keepLines/>
      <w:spacing w:before="240" w:after="0" w:line="360" w:lineRule="auto"/>
      <w:outlineLvl w:val="0"/>
    </w:pPr>
    <w:rPr>
      <w:rFonts w:eastAsiaTheme="majorEastAsia" w:cstheme="majorBidi"/>
      <w:b/>
      <w:sz w:val="36"/>
      <w:szCs w:val="32"/>
    </w:rPr>
  </w:style>
  <w:style w:type="paragraph" w:styleId="2">
    <w:name w:val="heading 2"/>
    <w:basedOn w:val="a"/>
    <w:next w:val="a"/>
    <w:link w:val="2Char"/>
    <w:uiPriority w:val="9"/>
    <w:unhideWhenUsed/>
    <w:qFormat/>
    <w:rsid w:val="004C5F99"/>
    <w:pPr>
      <w:keepNext/>
      <w:keepLines/>
      <w:spacing w:before="40" w:after="0" w:line="360" w:lineRule="auto"/>
      <w:outlineLvl w:val="1"/>
    </w:pPr>
    <w:rPr>
      <w:rFonts w:asciiTheme="majorHAnsi" w:eastAsiaTheme="majorEastAsia" w:hAnsiTheme="majorHAnsi" w:cstheme="majorBidi"/>
      <w:b/>
      <w:sz w:val="32"/>
      <w:szCs w:val="26"/>
    </w:rPr>
  </w:style>
  <w:style w:type="paragraph" w:styleId="3">
    <w:name w:val="heading 3"/>
    <w:aliases w:val="Heading 3 Section Category"/>
    <w:basedOn w:val="a"/>
    <w:next w:val="a"/>
    <w:link w:val="3Char"/>
    <w:uiPriority w:val="9"/>
    <w:semiHidden/>
    <w:qFormat/>
    <w:rsid w:val="004D2BB6"/>
    <w:pPr>
      <w:widowControl w:val="0"/>
      <w:autoSpaceDE w:val="0"/>
      <w:autoSpaceDN w:val="0"/>
      <w:spacing w:before="20" w:after="0" w:line="312" w:lineRule="auto"/>
      <w:outlineLvl w:val="2"/>
    </w:pPr>
    <w:rPr>
      <w:rFonts w:eastAsia="Arial" w:cs="Arial"/>
      <w:b/>
      <w:color w:val="231F20"/>
      <w:spacing w:val="-11"/>
      <w:kern w:val="0"/>
      <w:sz w:val="40"/>
      <w:szCs w:val="16"/>
      <w:lang w:val="en-US" w:bidi="en-US"/>
      <w14:ligatures w14:val="none"/>
    </w:rPr>
  </w:style>
  <w:style w:type="paragraph" w:styleId="4">
    <w:name w:val="heading 4"/>
    <w:aliases w:val="Heading 4 Job Title"/>
    <w:basedOn w:val="a"/>
    <w:next w:val="a"/>
    <w:link w:val="4Char"/>
    <w:uiPriority w:val="9"/>
    <w:semiHidden/>
    <w:qFormat/>
    <w:rsid w:val="004D2BB6"/>
    <w:pPr>
      <w:widowControl w:val="0"/>
      <w:autoSpaceDE w:val="0"/>
      <w:autoSpaceDN w:val="0"/>
      <w:spacing w:before="99" w:after="0" w:line="312" w:lineRule="auto"/>
      <w:outlineLvl w:val="3"/>
    </w:pPr>
    <w:rPr>
      <w:rFonts w:eastAsia="Arial" w:cs="Arial"/>
      <w:b/>
      <w:bCs/>
      <w:color w:val="231F20"/>
      <w:kern w:val="0"/>
      <w:sz w:val="23"/>
      <w:szCs w:val="16"/>
      <w:lang w:val="en-US" w:bidi="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List Paragraph1,NumberedList"/>
    <w:basedOn w:val="a"/>
    <w:link w:val="Char"/>
    <w:uiPriority w:val="34"/>
    <w:qFormat/>
    <w:rsid w:val="00D039D4"/>
    <w:pPr>
      <w:ind w:left="720"/>
      <w:contextualSpacing/>
    </w:pPr>
  </w:style>
  <w:style w:type="paragraph" w:styleId="a4">
    <w:name w:val="header"/>
    <w:basedOn w:val="a"/>
    <w:link w:val="Char0"/>
    <w:uiPriority w:val="99"/>
    <w:unhideWhenUsed/>
    <w:rsid w:val="00ED5D5B"/>
    <w:pPr>
      <w:tabs>
        <w:tab w:val="center" w:pos="4513"/>
        <w:tab w:val="right" w:pos="9026"/>
      </w:tabs>
      <w:spacing w:after="0" w:line="240" w:lineRule="auto"/>
    </w:pPr>
  </w:style>
  <w:style w:type="character" w:customStyle="1" w:styleId="Char0">
    <w:name w:val="رأس الصفحة Char"/>
    <w:basedOn w:val="a0"/>
    <w:link w:val="a4"/>
    <w:uiPriority w:val="99"/>
    <w:rsid w:val="00ED5D5B"/>
  </w:style>
  <w:style w:type="paragraph" w:styleId="a5">
    <w:name w:val="footer"/>
    <w:basedOn w:val="a"/>
    <w:link w:val="Char1"/>
    <w:uiPriority w:val="99"/>
    <w:unhideWhenUsed/>
    <w:rsid w:val="00ED5D5B"/>
    <w:pPr>
      <w:tabs>
        <w:tab w:val="center" w:pos="4513"/>
        <w:tab w:val="right" w:pos="9026"/>
      </w:tabs>
      <w:spacing w:after="0" w:line="240" w:lineRule="auto"/>
    </w:pPr>
  </w:style>
  <w:style w:type="character" w:customStyle="1" w:styleId="Char1">
    <w:name w:val="تذييل الصفحة Char"/>
    <w:basedOn w:val="a0"/>
    <w:link w:val="a5"/>
    <w:uiPriority w:val="99"/>
    <w:rsid w:val="00ED5D5B"/>
  </w:style>
  <w:style w:type="character" w:customStyle="1" w:styleId="1Char">
    <w:name w:val="العنوان 1 Char"/>
    <w:basedOn w:val="a0"/>
    <w:link w:val="1"/>
    <w:uiPriority w:val="9"/>
    <w:rsid w:val="004C5F99"/>
    <w:rPr>
      <w:rFonts w:eastAsiaTheme="majorEastAsia" w:cstheme="majorBidi"/>
      <w:b/>
      <w:sz w:val="36"/>
      <w:szCs w:val="32"/>
    </w:rPr>
  </w:style>
  <w:style w:type="character" w:customStyle="1" w:styleId="2Char">
    <w:name w:val="عنوان 2 Char"/>
    <w:basedOn w:val="a0"/>
    <w:link w:val="2"/>
    <w:uiPriority w:val="9"/>
    <w:rsid w:val="004C5F99"/>
    <w:rPr>
      <w:rFonts w:asciiTheme="majorHAnsi" w:eastAsiaTheme="majorEastAsia" w:hAnsiTheme="majorHAnsi" w:cstheme="majorBidi"/>
      <w:b/>
      <w:sz w:val="32"/>
      <w:szCs w:val="26"/>
    </w:rPr>
  </w:style>
  <w:style w:type="paragraph" w:styleId="a6">
    <w:name w:val="No Spacing"/>
    <w:uiPriority w:val="1"/>
    <w:qFormat/>
    <w:rsid w:val="004C5F99"/>
    <w:pPr>
      <w:spacing w:after="0" w:line="240" w:lineRule="auto"/>
    </w:pPr>
  </w:style>
  <w:style w:type="paragraph" w:styleId="a7">
    <w:name w:val="TOC Heading"/>
    <w:basedOn w:val="1"/>
    <w:next w:val="a"/>
    <w:uiPriority w:val="39"/>
    <w:unhideWhenUsed/>
    <w:qFormat/>
    <w:rsid w:val="004C5F99"/>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10">
    <w:name w:val="toc 1"/>
    <w:basedOn w:val="a"/>
    <w:next w:val="a"/>
    <w:autoRedefine/>
    <w:uiPriority w:val="39"/>
    <w:unhideWhenUsed/>
    <w:rsid w:val="004C5F99"/>
    <w:pPr>
      <w:spacing w:after="100"/>
    </w:pPr>
  </w:style>
  <w:style w:type="paragraph" w:styleId="20">
    <w:name w:val="toc 2"/>
    <w:basedOn w:val="a"/>
    <w:next w:val="a"/>
    <w:autoRedefine/>
    <w:uiPriority w:val="39"/>
    <w:unhideWhenUsed/>
    <w:rsid w:val="004C5F99"/>
    <w:pPr>
      <w:spacing w:after="100"/>
      <w:ind w:left="220"/>
    </w:pPr>
  </w:style>
  <w:style w:type="character" w:styleId="Hyperlink">
    <w:name w:val="Hyperlink"/>
    <w:basedOn w:val="a0"/>
    <w:uiPriority w:val="99"/>
    <w:unhideWhenUsed/>
    <w:rsid w:val="004C5F99"/>
    <w:rPr>
      <w:color w:val="0563C1" w:themeColor="hyperlink"/>
      <w:u w:val="single"/>
    </w:rPr>
  </w:style>
  <w:style w:type="paragraph" w:styleId="30">
    <w:name w:val="toc 3"/>
    <w:basedOn w:val="a"/>
    <w:next w:val="a"/>
    <w:autoRedefine/>
    <w:uiPriority w:val="39"/>
    <w:unhideWhenUsed/>
    <w:rsid w:val="00231783"/>
    <w:pPr>
      <w:bidi/>
      <w:spacing w:after="100"/>
      <w:ind w:left="440"/>
    </w:pPr>
    <w:rPr>
      <w:rFonts w:eastAsiaTheme="minorEastAsia" w:cs="Times New Roman"/>
      <w:kern w:val="0"/>
      <w:rtl/>
      <w:lang w:val="en-US"/>
      <w14:ligatures w14:val="none"/>
    </w:rPr>
  </w:style>
  <w:style w:type="character" w:customStyle="1" w:styleId="3Char">
    <w:name w:val="عنوان 3 Char"/>
    <w:aliases w:val="Heading 3 Section Category Char"/>
    <w:basedOn w:val="a0"/>
    <w:link w:val="3"/>
    <w:uiPriority w:val="9"/>
    <w:semiHidden/>
    <w:rsid w:val="004D2BB6"/>
    <w:rPr>
      <w:rFonts w:eastAsia="Arial" w:cs="Arial"/>
      <w:b/>
      <w:color w:val="231F20"/>
      <w:spacing w:val="-11"/>
      <w:kern w:val="0"/>
      <w:sz w:val="40"/>
      <w:szCs w:val="16"/>
      <w:lang w:val="en-US" w:bidi="en-US"/>
      <w14:ligatures w14:val="none"/>
    </w:rPr>
  </w:style>
  <w:style w:type="character" w:customStyle="1" w:styleId="4Char">
    <w:name w:val="عنوان 4 Char"/>
    <w:aliases w:val="Heading 4 Job Title Char"/>
    <w:basedOn w:val="a0"/>
    <w:link w:val="4"/>
    <w:uiPriority w:val="9"/>
    <w:semiHidden/>
    <w:rsid w:val="004D2BB6"/>
    <w:rPr>
      <w:rFonts w:eastAsia="Arial" w:cs="Arial"/>
      <w:b/>
      <w:bCs/>
      <w:color w:val="231F20"/>
      <w:kern w:val="0"/>
      <w:sz w:val="23"/>
      <w:szCs w:val="16"/>
      <w:lang w:val="en-US" w:bidi="en-US"/>
      <w14:ligatures w14:val="none"/>
    </w:rPr>
  </w:style>
  <w:style w:type="paragraph" w:styleId="a8">
    <w:name w:val="Body Text"/>
    <w:basedOn w:val="a"/>
    <w:link w:val="Char2"/>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character" w:customStyle="1" w:styleId="Char2">
    <w:name w:val="نص أساسي Char"/>
    <w:basedOn w:val="a0"/>
    <w:link w:val="a8"/>
    <w:uiPriority w:val="1"/>
    <w:semiHidden/>
    <w:rsid w:val="004D2BB6"/>
    <w:rPr>
      <w:rFonts w:eastAsia="Arial" w:cs="Arial"/>
      <w:color w:val="231F20"/>
      <w:kern w:val="0"/>
      <w:sz w:val="18"/>
      <w:szCs w:val="16"/>
      <w:lang w:val="en-US" w:bidi="en-US"/>
      <w14:ligatures w14:val="none"/>
    </w:rPr>
  </w:style>
  <w:style w:type="paragraph" w:customStyle="1" w:styleId="TableParagraph">
    <w:name w:val="Table Paragraph"/>
    <w:basedOn w:val="a"/>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customStyle="1" w:styleId="BodyContactInfo">
    <w:name w:val="Body Contact Info"/>
    <w:basedOn w:val="a8"/>
    <w:qFormat/>
    <w:rsid w:val="004D2BB6"/>
    <w:pPr>
      <w:spacing w:before="40" w:line="360" w:lineRule="auto"/>
    </w:pPr>
    <w:rPr>
      <w:color w:val="auto"/>
    </w:rPr>
  </w:style>
  <w:style w:type="paragraph" w:customStyle="1" w:styleId="SkillsBullets">
    <w:name w:val="Skills Bullets"/>
    <w:basedOn w:val="BulletsSkills"/>
    <w:qFormat/>
    <w:rsid w:val="004D2BB6"/>
    <w:pPr>
      <w:spacing w:before="240" w:line="312" w:lineRule="auto"/>
      <w:contextualSpacing/>
    </w:pPr>
  </w:style>
  <w:style w:type="paragraph" w:customStyle="1" w:styleId="BulletsSkills">
    <w:name w:val="Bullets Skills"/>
    <w:basedOn w:val="BodyContactInfo"/>
    <w:semiHidden/>
    <w:qFormat/>
    <w:rsid w:val="004D2BB6"/>
    <w:pPr>
      <w:numPr>
        <w:numId w:val="6"/>
      </w:numPr>
    </w:pPr>
  </w:style>
  <w:style w:type="paragraph" w:styleId="a9">
    <w:name w:val="Title"/>
    <w:basedOn w:val="a"/>
    <w:next w:val="a"/>
    <w:link w:val="Char3"/>
    <w:uiPriority w:val="10"/>
    <w:qFormat/>
    <w:rsid w:val="004D2BB6"/>
    <w:pPr>
      <w:widowControl w:val="0"/>
      <w:autoSpaceDE w:val="0"/>
      <w:autoSpaceDN w:val="0"/>
      <w:spacing w:before="27" w:after="240" w:line="216" w:lineRule="auto"/>
      <w:outlineLvl w:val="0"/>
    </w:pPr>
    <w:rPr>
      <w:rFonts w:asciiTheme="majorHAnsi" w:eastAsia="Arial" w:hAnsiTheme="majorHAnsi" w:cs="Arial"/>
      <w:b/>
      <w:color w:val="231F20"/>
      <w:kern w:val="0"/>
      <w:sz w:val="96"/>
      <w:szCs w:val="16"/>
      <w:lang w:val="en-US" w:bidi="en-US"/>
      <w14:ligatures w14:val="none"/>
    </w:rPr>
  </w:style>
  <w:style w:type="character" w:customStyle="1" w:styleId="Char3">
    <w:name w:val="العنوان Char"/>
    <w:basedOn w:val="a0"/>
    <w:link w:val="a9"/>
    <w:uiPriority w:val="10"/>
    <w:rsid w:val="004D2BB6"/>
    <w:rPr>
      <w:rFonts w:asciiTheme="majorHAnsi" w:eastAsia="Arial" w:hAnsiTheme="majorHAnsi" w:cs="Arial"/>
      <w:b/>
      <w:color w:val="231F20"/>
      <w:kern w:val="0"/>
      <w:sz w:val="96"/>
      <w:szCs w:val="16"/>
      <w:lang w:val="en-US" w:bidi="en-US"/>
      <w14:ligatures w14:val="none"/>
    </w:rPr>
  </w:style>
  <w:style w:type="character" w:customStyle="1" w:styleId="ItalicJobLocation">
    <w:name w:val="Italic Job Location"/>
    <w:basedOn w:val="a0"/>
    <w:uiPriority w:val="1"/>
    <w:semiHidden/>
    <w:qFormat/>
    <w:rsid w:val="004D2BB6"/>
    <w:rPr>
      <w:i/>
      <w:iCs/>
    </w:rPr>
  </w:style>
  <w:style w:type="character" w:customStyle="1" w:styleId="ItalicJob">
    <w:name w:val="Italic Job"/>
    <w:basedOn w:val="a0"/>
    <w:uiPriority w:val="1"/>
    <w:semiHidden/>
    <w:qFormat/>
    <w:rsid w:val="004D2BB6"/>
    <w:rPr>
      <w:i/>
      <w:iCs/>
    </w:rPr>
  </w:style>
  <w:style w:type="paragraph" w:customStyle="1" w:styleId="Body">
    <w:name w:val="Body"/>
    <w:basedOn w:val="a"/>
    <w:uiPriority w:val="99"/>
    <w:semiHidden/>
    <w:rsid w:val="004D2BB6"/>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customStyle="1" w:styleId="BodyBullets">
    <w:name w:val="Body Bullets"/>
    <w:basedOn w:val="Body"/>
    <w:uiPriority w:val="99"/>
    <w:semiHidden/>
    <w:rsid w:val="004D2BB6"/>
    <w:pPr>
      <w:ind w:left="180" w:hanging="180"/>
    </w:pPr>
  </w:style>
  <w:style w:type="paragraph" w:styleId="aa">
    <w:name w:val="Subtitle"/>
    <w:basedOn w:val="2"/>
    <w:next w:val="a"/>
    <w:link w:val="Char4"/>
    <w:uiPriority w:val="11"/>
    <w:qFormat/>
    <w:rsid w:val="004D2BB6"/>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character" w:customStyle="1" w:styleId="Char4">
    <w:name w:val="عنوان فرعي Char"/>
    <w:basedOn w:val="a0"/>
    <w:link w:val="aa"/>
    <w:uiPriority w:val="11"/>
    <w:rsid w:val="004D2BB6"/>
    <w:rPr>
      <w:rFonts w:asciiTheme="majorHAnsi" w:eastAsia="Arial" w:hAnsiTheme="majorHAnsi" w:cs="Arial"/>
      <w:color w:val="231F20"/>
      <w:kern w:val="0"/>
      <w:sz w:val="43"/>
      <w:szCs w:val="16"/>
      <w:lang w:val="en-US" w:bidi="en-US"/>
      <w14:ligatures w14:val="none"/>
    </w:rPr>
  </w:style>
  <w:style w:type="character" w:styleId="ab">
    <w:name w:val="Placeholder Text"/>
    <w:basedOn w:val="a0"/>
    <w:uiPriority w:val="99"/>
    <w:semiHidden/>
    <w:rsid w:val="004D2BB6"/>
    <w:rPr>
      <w:color w:val="808080"/>
    </w:rPr>
  </w:style>
  <w:style w:type="table" w:styleId="ac">
    <w:name w:val="Table Grid"/>
    <w:basedOn w:val="a1"/>
    <w:uiPriority w:val="39"/>
    <w:rsid w:val="004D2BB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4D2BB6"/>
    <w:rPr>
      <w:color w:val="605E5C"/>
      <w:shd w:val="clear" w:color="auto" w:fill="E1DFDD"/>
    </w:rPr>
  </w:style>
  <w:style w:type="paragraph" w:customStyle="1" w:styleId="ObjectiveHeading">
    <w:name w:val="Objective Heading"/>
    <w:basedOn w:val="a"/>
    <w:qFormat/>
    <w:rsid w:val="004D2BB6"/>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customStyle="1" w:styleId="DateRange">
    <w:name w:val="Date Range"/>
    <w:basedOn w:val="a"/>
    <w:qFormat/>
    <w:rsid w:val="004D2BB6"/>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customStyle="1" w:styleId="JobTitleandDegree">
    <w:name w:val="Job Title and Degree"/>
    <w:basedOn w:val="a"/>
    <w:qFormat/>
    <w:rsid w:val="004D2BB6"/>
    <w:pPr>
      <w:widowControl w:val="0"/>
      <w:autoSpaceDE w:val="0"/>
      <w:autoSpaceDN w:val="0"/>
      <w:spacing w:before="100" w:after="0" w:line="240" w:lineRule="auto"/>
    </w:pPr>
    <w:rPr>
      <w:rFonts w:asciiTheme="majorHAnsi" w:eastAsia="Arial" w:hAnsiTheme="majorHAnsi" w:cs="Arial"/>
      <w:color w:val="231F20"/>
      <w:kern w:val="0"/>
      <w:szCs w:val="16"/>
      <w:lang w:val="en-US" w:bidi="en-US"/>
      <w14:ligatures w14:val="none"/>
    </w:rPr>
  </w:style>
  <w:style w:type="character" w:customStyle="1" w:styleId="Greentext">
    <w:name w:val="Green text"/>
    <w:uiPriority w:val="1"/>
    <w:qFormat/>
    <w:rsid w:val="004D2BB6"/>
    <w:rPr>
      <w:color w:val="44546A" w:themeColor="text2"/>
    </w:rPr>
  </w:style>
  <w:style w:type="paragraph" w:customStyle="1" w:styleId="Jobdescription">
    <w:name w:val="Job description"/>
    <w:basedOn w:val="a"/>
    <w:qFormat/>
    <w:rsid w:val="004D2BB6"/>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customStyle="1" w:styleId="SchoolName">
    <w:name w:val="School Name"/>
    <w:basedOn w:val="a"/>
    <w:qFormat/>
    <w:rsid w:val="004D2BB6"/>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customStyle="1" w:styleId="Objective">
    <w:name w:val="Objective"/>
    <w:basedOn w:val="a"/>
    <w:qFormat/>
    <w:rsid w:val="004D2BB6"/>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customStyle="1" w:styleId="Bluetext">
    <w:name w:val="Blue text"/>
    <w:uiPriority w:val="1"/>
    <w:qFormat/>
    <w:rsid w:val="004D2BB6"/>
    <w:rPr>
      <w:color w:val="A5A5A5" w:themeColor="accent3"/>
    </w:rPr>
  </w:style>
  <w:style w:type="paragraph" w:customStyle="1" w:styleId="Company">
    <w:name w:val="Company"/>
    <w:basedOn w:val="a"/>
    <w:qFormat/>
    <w:rsid w:val="004D2BB6"/>
    <w:pPr>
      <w:widowControl w:val="0"/>
      <w:autoSpaceDE w:val="0"/>
      <w:autoSpaceDN w:val="0"/>
      <w:spacing w:after="0" w:line="312" w:lineRule="auto"/>
    </w:pPr>
    <w:rPr>
      <w:rFonts w:asciiTheme="majorHAnsi" w:eastAsia="Arial" w:hAnsiTheme="majorHAnsi" w:cs="Arial"/>
      <w:color w:val="231F20"/>
      <w:kern w:val="0"/>
      <w:szCs w:val="16"/>
      <w:lang w:val="en-US" w:bidi="en-US"/>
      <w14:ligatures w14:val="none"/>
    </w:rPr>
  </w:style>
  <w:style w:type="character" w:customStyle="1" w:styleId="Magentatext">
    <w:name w:val="Magenta text"/>
    <w:uiPriority w:val="1"/>
    <w:qFormat/>
    <w:rsid w:val="004D2BB6"/>
    <w:rPr>
      <w:color w:val="FFC000" w:themeColor="accent4"/>
    </w:rPr>
  </w:style>
  <w:style w:type="character" w:customStyle="1" w:styleId="Graytext">
    <w:name w:val="Gray text"/>
    <w:uiPriority w:val="1"/>
    <w:qFormat/>
    <w:rsid w:val="004D2BB6"/>
    <w:rPr>
      <w:color w:val="808080" w:themeColor="background1" w:themeShade="80"/>
    </w:rPr>
  </w:style>
  <w:style w:type="table" w:styleId="ad">
    <w:name w:val="Grid Table Light"/>
    <w:basedOn w:val="a1"/>
    <w:uiPriority w:val="40"/>
    <w:rsid w:val="004D2BB6"/>
    <w:pPr>
      <w:widowControl w:val="0"/>
      <w:autoSpaceDE w:val="0"/>
      <w:autoSpaceDN w:val="0"/>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Strong"/>
    <w:basedOn w:val="a0"/>
    <w:uiPriority w:val="22"/>
    <w:qFormat/>
    <w:rsid w:val="004D2BB6"/>
    <w:rPr>
      <w:b/>
      <w:bCs/>
    </w:rPr>
  </w:style>
  <w:style w:type="paragraph" w:styleId="af">
    <w:name w:val="Normal (Web)"/>
    <w:basedOn w:val="a"/>
    <w:uiPriority w:val="99"/>
    <w:unhideWhenUsed/>
    <w:qFormat/>
    <w:rsid w:val="004D2BB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f0">
    <w:name w:val="annotation text"/>
    <w:basedOn w:val="a"/>
    <w:link w:val="Char5"/>
    <w:uiPriority w:val="99"/>
    <w:unhideWhenUsed/>
    <w:rsid w:val="004D2BB6"/>
    <w:pPr>
      <w:spacing w:after="200" w:line="240" w:lineRule="auto"/>
    </w:pPr>
    <w:rPr>
      <w:kern w:val="0"/>
      <w:sz w:val="20"/>
      <w:szCs w:val="20"/>
      <w:lang w:val="en-US"/>
      <w14:ligatures w14:val="none"/>
    </w:rPr>
  </w:style>
  <w:style w:type="character" w:customStyle="1" w:styleId="Char5">
    <w:name w:val="نص تعليق Char"/>
    <w:basedOn w:val="a0"/>
    <w:link w:val="af0"/>
    <w:uiPriority w:val="99"/>
    <w:rsid w:val="004D2BB6"/>
    <w:rPr>
      <w:kern w:val="0"/>
      <w:sz w:val="20"/>
      <w:szCs w:val="20"/>
      <w:lang w:val="en-US"/>
      <w14:ligatures w14:val="none"/>
    </w:rPr>
  </w:style>
  <w:style w:type="character" w:styleId="af1">
    <w:name w:val="annotation reference"/>
    <w:basedOn w:val="a0"/>
    <w:uiPriority w:val="99"/>
    <w:semiHidden/>
    <w:unhideWhenUsed/>
    <w:rsid w:val="004D2BB6"/>
    <w:rPr>
      <w:sz w:val="16"/>
      <w:szCs w:val="16"/>
    </w:rPr>
  </w:style>
  <w:style w:type="paragraph" w:styleId="af2">
    <w:name w:val="annotation subject"/>
    <w:basedOn w:val="af0"/>
    <w:next w:val="af0"/>
    <w:link w:val="Char6"/>
    <w:uiPriority w:val="99"/>
    <w:semiHidden/>
    <w:unhideWhenUsed/>
    <w:rsid w:val="004D2BB6"/>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2"/>
    <w:uiPriority w:val="99"/>
    <w:semiHidden/>
    <w:rsid w:val="004D2BB6"/>
    <w:rPr>
      <w:rFonts w:eastAsia="Arial" w:cs="Arial"/>
      <w:b/>
      <w:bCs/>
      <w:color w:val="231F20"/>
      <w:kern w:val="0"/>
      <w:sz w:val="20"/>
      <w:szCs w:val="20"/>
      <w:lang w:val="en-US" w:bidi="en-US"/>
      <w14:ligatures w14:val="none"/>
    </w:rPr>
  </w:style>
  <w:style w:type="character" w:customStyle="1" w:styleId="Char">
    <w:name w:val="سرد الفقرات Char"/>
    <w:aliases w:val="عنوان رئيسي Char,سرد الفقراتCxSpLast Char,List Paragraph1 Char,NumberedList Char"/>
    <w:link w:val="a3"/>
    <w:uiPriority w:val="34"/>
    <w:rsid w:val="004D2BB6"/>
  </w:style>
  <w:style w:type="table" w:styleId="4-5">
    <w:name w:val="Grid Table 4 Accent 5"/>
    <w:basedOn w:val="a1"/>
    <w:uiPriority w:val="49"/>
    <w:rsid w:val="004D2BB6"/>
    <w:pPr>
      <w:bidi/>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4D2BB6"/>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f3">
    <w:name w:val="Balloon Text"/>
    <w:basedOn w:val="a"/>
    <w:link w:val="Char7"/>
    <w:uiPriority w:val="99"/>
    <w:semiHidden/>
    <w:unhideWhenUsed/>
    <w:rsid w:val="007D1883"/>
    <w:pPr>
      <w:spacing w:after="0" w:line="240" w:lineRule="auto"/>
    </w:pPr>
    <w:rPr>
      <w:rFonts w:ascii="Segoe UI" w:hAnsi="Segoe UI" w:cs="Segoe UI"/>
      <w:sz w:val="18"/>
      <w:szCs w:val="18"/>
    </w:rPr>
  </w:style>
  <w:style w:type="character" w:customStyle="1" w:styleId="Char7">
    <w:name w:val="نص في بالون Char"/>
    <w:basedOn w:val="a0"/>
    <w:link w:val="af3"/>
    <w:uiPriority w:val="99"/>
    <w:semiHidden/>
    <w:rsid w:val="007D1883"/>
    <w:rPr>
      <w:rFonts w:ascii="Segoe UI" w:hAnsi="Segoe UI" w:cs="Segoe UI"/>
      <w:sz w:val="18"/>
      <w:szCs w:val="18"/>
    </w:rPr>
  </w:style>
  <w:style w:type="paragraph" w:styleId="21">
    <w:name w:val="Body Text 2"/>
    <w:basedOn w:val="a"/>
    <w:link w:val="2Char0"/>
    <w:uiPriority w:val="99"/>
    <w:unhideWhenUsed/>
    <w:rsid w:val="00F36D43"/>
    <w:pPr>
      <w:spacing w:after="120" w:line="480" w:lineRule="auto"/>
    </w:pPr>
  </w:style>
  <w:style w:type="character" w:customStyle="1" w:styleId="2Char0">
    <w:name w:val="نص أساسي 2 Char"/>
    <w:basedOn w:val="a0"/>
    <w:link w:val="21"/>
    <w:uiPriority w:val="99"/>
    <w:rsid w:val="00F36D43"/>
  </w:style>
  <w:style w:type="paragraph" w:styleId="af4">
    <w:name w:val="footnote text"/>
    <w:basedOn w:val="a"/>
    <w:link w:val="Char8"/>
    <w:semiHidden/>
    <w:unhideWhenUsed/>
    <w:rsid w:val="00F36D43"/>
    <w:pPr>
      <w:spacing w:after="0" w:line="240" w:lineRule="auto"/>
    </w:pPr>
    <w:rPr>
      <w:rFonts w:ascii="Times New Roman" w:eastAsia="Times New Roman" w:hAnsi="Times New Roman" w:cs="Times New Roman"/>
      <w:kern w:val="0"/>
      <w:sz w:val="20"/>
      <w:szCs w:val="20"/>
      <w:lang w:val="fr-FR" w:eastAsia="fr-FR"/>
      <w14:ligatures w14:val="none"/>
    </w:rPr>
  </w:style>
  <w:style w:type="character" w:customStyle="1" w:styleId="Char8">
    <w:name w:val="نص حاشية سفلية Char"/>
    <w:basedOn w:val="a0"/>
    <w:link w:val="af4"/>
    <w:semiHidden/>
    <w:rsid w:val="00F36D43"/>
    <w:rPr>
      <w:rFonts w:ascii="Times New Roman" w:eastAsia="Times New Roman" w:hAnsi="Times New Roman" w:cs="Times New Roman"/>
      <w:kern w:val="0"/>
      <w:sz w:val="20"/>
      <w:szCs w:val="20"/>
      <w:lang w:val="fr-FR" w:eastAsia="fr-FR"/>
      <w14:ligatures w14:val="none"/>
    </w:rPr>
  </w:style>
  <w:style w:type="character" w:styleId="af5">
    <w:name w:val="footnote reference"/>
    <w:basedOn w:val="a0"/>
    <w:semiHidden/>
    <w:unhideWhenUsed/>
    <w:rsid w:val="00F36D43"/>
    <w:rPr>
      <w:vertAlign w:val="superscript"/>
    </w:rPr>
  </w:style>
  <w:style w:type="table" w:styleId="4-2">
    <w:name w:val="Grid Table 4 Accent 2"/>
    <w:basedOn w:val="a1"/>
    <w:uiPriority w:val="49"/>
    <w:rsid w:val="0092545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5">
    <w:name w:val="Grid Table 2 Accent 5"/>
    <w:basedOn w:val="a1"/>
    <w:uiPriority w:val="47"/>
    <w:rsid w:val="008B064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8B06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
    <w:name w:val="Grid Table 1 Light"/>
    <w:basedOn w:val="a1"/>
    <w:uiPriority w:val="46"/>
    <w:rsid w:val="008B06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6">
    <w:name w:val="Emphasis"/>
    <w:basedOn w:val="a0"/>
    <w:uiPriority w:val="20"/>
    <w:qFormat/>
    <w:rsid w:val="00F56A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799178">
      <w:bodyDiv w:val="1"/>
      <w:marLeft w:val="0"/>
      <w:marRight w:val="0"/>
      <w:marTop w:val="0"/>
      <w:marBottom w:val="0"/>
      <w:divBdr>
        <w:top w:val="none" w:sz="0" w:space="0" w:color="auto"/>
        <w:left w:val="none" w:sz="0" w:space="0" w:color="auto"/>
        <w:bottom w:val="none" w:sz="0" w:space="0" w:color="auto"/>
        <w:right w:val="none" w:sz="0" w:space="0" w:color="auto"/>
      </w:divBdr>
    </w:div>
    <w:div w:id="185919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5505D-00A9-412C-B855-201797B95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1733</TotalTime>
  <Pages>27</Pages>
  <Words>5952</Words>
  <Characters>33929</Characters>
  <Application>Microsoft Office Word</Application>
  <DocSecurity>0</DocSecurity>
  <Lines>282</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nasser</dc:creator>
  <cp:keywords/>
  <dc:description/>
  <cp:lastModifiedBy>saleh almutiri</cp:lastModifiedBy>
  <cp:revision>36</cp:revision>
  <cp:lastPrinted>2025-06-19T16:35:00Z</cp:lastPrinted>
  <dcterms:created xsi:type="dcterms:W3CDTF">2025-05-22T19:43:00Z</dcterms:created>
  <dcterms:modified xsi:type="dcterms:W3CDTF">2025-07-06T02:25:00Z</dcterms:modified>
</cp:coreProperties>
</file>