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A945DE" w:rsidR="00EA22ED" w:rsidRDefault="00EA22ED" w:rsidP="00F4547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F4547D">
        <w:rPr>
          <w:rFonts w:hint="cs"/>
          <w:b/>
          <w:bCs/>
          <w:rtl/>
          <w:lang w:bidi="ar-SY"/>
        </w:rPr>
        <w:t>ندر عبد العزيز الدوسري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0F5A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E20E85" w14:textId="77777777" w:rsidR="000F5A91" w:rsidRDefault="000F5A91" w:rsidP="000F5A9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345AF4D" w:rsidR="00496131" w:rsidRDefault="000F5A91" w:rsidP="00496131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اثر الاندماج بين إدارة المشاريع وإدارة المخاطر في مشاريع الرعاية الصحية: دراسة حالة .......</w:t>
            </w: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4F00DAE" w14:textId="32D01EFB" w:rsidR="00496131" w:rsidRDefault="00496131" w:rsidP="00496131">
            <w:pPr>
              <w:jc w:val="center"/>
              <w:rPr>
                <w:rtl/>
                <w:lang w:bidi="ar-SY"/>
              </w:rPr>
            </w:pP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337301D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87198E" w:rsidR="00405B7B" w:rsidRDefault="00405B7B" w:rsidP="00405B7B">
            <w:pPr>
              <w:jc w:val="center"/>
            </w:pPr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73DBCFA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EC18D4" w:rsidR="00405B7B" w:rsidRDefault="00405B7B" w:rsidP="00405B7B">
            <w:pPr>
              <w:jc w:val="center"/>
              <w:rPr>
                <w:lang w:bidi="ar-SY"/>
              </w:rPr>
            </w:pP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A82338" w:rsidRDefault="00A82338" w:rsidP="00A8233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82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8BF024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2024-11-12T12:52:00Z</dcterms:created>
  <dcterms:modified xsi:type="dcterms:W3CDTF">2024-11-12T13:02:00Z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