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2734DA8" w:rsidR="009125CE" w:rsidRPr="00A46A32" w:rsidRDefault="00E31271" w:rsidP="002411F9">
      <w:pPr>
        <w:rPr>
          <w:rFonts w:ascii="Sakkal Majalla" w:hAnsi="Sakkal Majalla" w:cs="Sakkal Majalla"/>
          <w:b/>
          <w:bCs/>
          <w:sz w:val="40"/>
          <w:szCs w:val="40"/>
          <w:lang w:bidi="ar-EG"/>
        </w:rPr>
      </w:pPr>
      <w:r w:rsidRPr="00A46A32">
        <w:rPr>
          <w:rFonts w:ascii="Sakkal Majalla" w:hAnsi="Sakkal Majalla" w:cs="Sakkal Majalla"/>
          <w:b/>
          <w:bCs/>
          <w:noProof/>
          <w:sz w:val="40"/>
          <w:szCs w:val="40"/>
        </w:rPr>
        <w:drawing>
          <wp:anchor distT="0" distB="0" distL="114300" distR="114300" simplePos="0" relativeHeight="251658240" behindDoc="0" locked="0" layoutInCell="1" allowOverlap="1" wp14:anchorId="4117FFF0" wp14:editId="4E1F00AB">
            <wp:simplePos x="0" y="0"/>
            <wp:positionH relativeFrom="margin">
              <wp:posOffset>-695325</wp:posOffset>
            </wp:positionH>
            <wp:positionV relativeFrom="margin">
              <wp:posOffset>-535533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A46A32">
        <w:rPr>
          <w:rFonts w:ascii="Sakkal Majalla" w:hAnsi="Sakkal Majalla" w:cs="Sakkal Majalla"/>
          <w:b/>
          <w:bCs/>
          <w:sz w:val="40"/>
          <w:szCs w:val="40"/>
          <w:rtl/>
          <w:lang w:bidi="ar-EG"/>
        </w:rPr>
        <w:t>جامعة ميد</w:t>
      </w:r>
      <w:r w:rsidR="008952EE">
        <w:rPr>
          <w:rFonts w:ascii="Sakkal Majalla" w:hAnsi="Sakkal Majalla" w:cs="Sakkal Majalla"/>
          <w:b/>
          <w:bCs/>
          <w:sz w:val="40"/>
          <w:szCs w:val="40"/>
          <w:lang w:bidi="ar-EG"/>
        </w:rPr>
        <w:t xml:space="preserve"> </w:t>
      </w:r>
      <w:r w:rsidR="009125CE" w:rsidRPr="00A46A32">
        <w:rPr>
          <w:rFonts w:ascii="Sakkal Majalla" w:hAnsi="Sakkal Majalla" w:cs="Sakkal Majalla"/>
          <w:b/>
          <w:bCs/>
          <w:sz w:val="40"/>
          <w:szCs w:val="40"/>
          <w:rtl/>
          <w:lang w:bidi="ar-EG"/>
        </w:rPr>
        <w:t>أوشن</w:t>
      </w:r>
    </w:p>
    <w:p w14:paraId="1E957002" w14:textId="4439760F" w:rsidR="00F546CE" w:rsidRPr="00A46A32" w:rsidRDefault="009125CE" w:rsidP="002411F9">
      <w:pPr>
        <w:rPr>
          <w:rFonts w:ascii="Sakkal Majalla" w:hAnsi="Sakkal Majalla" w:cs="Sakkal Majalla"/>
          <w:b/>
          <w:bCs/>
          <w:sz w:val="40"/>
          <w:szCs w:val="40"/>
          <w:rtl/>
          <w:lang w:bidi="ar-EG"/>
        </w:rPr>
      </w:pPr>
      <w:r w:rsidRPr="00A46A32">
        <w:rPr>
          <w:rFonts w:ascii="Sakkal Majalla" w:hAnsi="Sakkal Majalla" w:cs="Sakkal Majalla"/>
          <w:b/>
          <w:bCs/>
          <w:sz w:val="40"/>
          <w:szCs w:val="40"/>
          <w:rtl/>
          <w:lang w:bidi="ar-EG"/>
        </w:rPr>
        <w:t>كلية الإدارة</w:t>
      </w:r>
    </w:p>
    <w:p w14:paraId="18EA7354" w14:textId="6B72E5FA" w:rsidR="009A3C59" w:rsidRPr="009A3C59" w:rsidRDefault="009125CE" w:rsidP="002411F9">
      <w:pPr>
        <w:rPr>
          <w:rFonts w:ascii="Sakkal Majalla" w:hAnsi="Sakkal Majalla" w:cs="Sakkal Majalla"/>
          <w:b/>
          <w:bCs/>
          <w:sz w:val="40"/>
          <w:szCs w:val="40"/>
          <w:rtl/>
        </w:rPr>
      </w:pPr>
      <w:r w:rsidRPr="00A46A32">
        <w:rPr>
          <w:rFonts w:ascii="Sakkal Majalla" w:hAnsi="Sakkal Majalla" w:cs="Sakkal Majalla"/>
          <w:b/>
          <w:bCs/>
          <w:sz w:val="40"/>
          <w:szCs w:val="40"/>
          <w:rtl/>
          <w:lang w:bidi="ar-EG"/>
        </w:rPr>
        <w:t>قسم / تخصص</w:t>
      </w:r>
      <w:r w:rsidR="009A3C59">
        <w:rPr>
          <w:rFonts w:ascii="Sakkal Majalla" w:hAnsi="Sakkal Majalla" w:cs="Sakkal Majalla" w:hint="cs"/>
          <w:b/>
          <w:bCs/>
          <w:sz w:val="40"/>
          <w:szCs w:val="40"/>
          <w:rtl/>
          <w:lang w:bidi="ar-EG"/>
        </w:rPr>
        <w:t xml:space="preserve"> إدارة اعمال</w:t>
      </w:r>
    </w:p>
    <w:p w14:paraId="11A91486" w14:textId="77777777" w:rsidR="009125CE" w:rsidRPr="009125CE" w:rsidRDefault="009125CE" w:rsidP="002411F9">
      <w:pPr>
        <w:rPr>
          <w:rFonts w:ascii="Sakkal Majalla" w:hAnsi="Sakkal Majalla" w:cs="Sakkal Majalla"/>
          <w:sz w:val="28"/>
          <w:szCs w:val="28"/>
          <w:rtl/>
          <w:lang w:bidi="ar-EG"/>
        </w:rPr>
      </w:pPr>
    </w:p>
    <w:p w14:paraId="3A7BF367" w14:textId="77777777" w:rsidR="009125CE" w:rsidRPr="009125CE" w:rsidRDefault="009125CE" w:rsidP="002411F9">
      <w:pPr>
        <w:rPr>
          <w:rFonts w:ascii="Sakkal Majalla" w:hAnsi="Sakkal Majalla" w:cs="Sakkal Majalla"/>
          <w:sz w:val="28"/>
          <w:szCs w:val="28"/>
          <w:rtl/>
          <w:lang w:bidi="ar-EG"/>
        </w:rPr>
      </w:pPr>
    </w:p>
    <w:p w14:paraId="3BF25746" w14:textId="42A9CF81" w:rsidR="00A46A32" w:rsidRPr="002E64F4" w:rsidRDefault="002E64F4" w:rsidP="002411F9">
      <w:pPr>
        <w:pStyle w:val="Heading1"/>
        <w:bidi w:val="0"/>
        <w:rPr>
          <w:rFonts w:cs="AdvertisingExtraBold"/>
          <w:b/>
          <w:sz w:val="16"/>
          <w:szCs w:val="6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E64F4">
        <w:rPr>
          <w:rFonts w:cs="AdvertisingExtraBold" w:hint="cs"/>
          <w:b/>
          <w:sz w:val="16"/>
          <w:szCs w:val="68"/>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اثر التعليم</w:t>
      </w:r>
      <w:r w:rsidR="00A46A32" w:rsidRPr="002E64F4">
        <w:rPr>
          <w:rFonts w:cs="AdvertisingExtraBold" w:hint="cs"/>
          <w:b/>
          <w:sz w:val="16"/>
          <w:szCs w:val="68"/>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الإلكتروني</w:t>
      </w:r>
      <w:r w:rsidRPr="002E64F4">
        <w:rPr>
          <w:rFonts w:cs="AdvertisingExtraBold" w:hint="cs"/>
          <w:b/>
          <w:sz w:val="16"/>
          <w:szCs w:val="68"/>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Pr="002E64F4">
        <w:rPr>
          <w:rFonts w:cs="AdvertisingExtraBold" w:hint="cs"/>
          <w:b/>
          <w:sz w:val="18"/>
          <w:szCs w:val="70"/>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في </w:t>
      </w:r>
      <w:r w:rsidRPr="002E64F4">
        <w:rPr>
          <w:rFonts w:cs="AdvertisingExtraBold" w:hint="cs"/>
          <w:b/>
          <w:sz w:val="16"/>
          <w:szCs w:val="68"/>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أداء العاملين</w:t>
      </w:r>
    </w:p>
    <w:p w14:paraId="5F3B6C25" w14:textId="77777777" w:rsidR="00A46A32" w:rsidRPr="00A46A32" w:rsidRDefault="00A46A32" w:rsidP="002411F9">
      <w:pPr>
        <w:bidi w:val="0"/>
      </w:pPr>
    </w:p>
    <w:p w14:paraId="0EB57E30" w14:textId="77777777" w:rsidR="009125CE" w:rsidRPr="00A46A32" w:rsidRDefault="009125CE" w:rsidP="002411F9">
      <w:pPr>
        <w:rPr>
          <w:rFonts w:ascii="Sakkal Majalla" w:hAnsi="Sakkal Majalla" w:cs="Sakkal Majalla"/>
          <w:b/>
          <w:bCs/>
          <w:sz w:val="40"/>
          <w:szCs w:val="40"/>
          <w:rtl/>
          <w:lang w:bidi="ar-EG"/>
        </w:rPr>
      </w:pPr>
    </w:p>
    <w:p w14:paraId="16ACAFF8" w14:textId="31EDA16E" w:rsidR="0002625C" w:rsidRDefault="009125CE" w:rsidP="001E435F">
      <w:pPr>
        <w:jc w:val="center"/>
        <w:rPr>
          <w:rFonts w:ascii="Sakkal Majalla" w:hAnsi="Sakkal Majalla" w:cs="Sakkal Majalla"/>
          <w:b/>
          <w:bCs/>
          <w:sz w:val="44"/>
          <w:szCs w:val="44"/>
          <w:rtl/>
          <w:lang w:bidi="ar-EG"/>
        </w:rPr>
      </w:pPr>
      <w:r w:rsidRPr="00A46A32">
        <w:rPr>
          <w:rFonts w:ascii="Sakkal Majalla" w:hAnsi="Sakkal Majalla" w:cs="Sakkal Majalla"/>
          <w:b/>
          <w:bCs/>
          <w:sz w:val="40"/>
          <w:szCs w:val="40"/>
          <w:rtl/>
          <w:lang w:bidi="ar-EG"/>
        </w:rPr>
        <w:t>إعداد الطالب/</w:t>
      </w:r>
    </w:p>
    <w:p w14:paraId="5C047DA9" w14:textId="1ECF6916" w:rsidR="00A46A32" w:rsidRPr="00A46A32" w:rsidRDefault="00A46A32" w:rsidP="001E435F">
      <w:pPr>
        <w:jc w:val="center"/>
        <w:rPr>
          <w:rFonts w:ascii="Sakkal Majalla" w:hAnsi="Sakkal Majalla" w:cs="Sakkal Majalla"/>
          <w:b/>
          <w:bCs/>
          <w:sz w:val="44"/>
          <w:szCs w:val="44"/>
          <w:rtl/>
          <w:lang w:bidi="ar-EG"/>
        </w:rPr>
      </w:pPr>
      <w:r w:rsidRPr="00A46A32">
        <w:rPr>
          <w:rFonts w:ascii="Sakkal Majalla" w:hAnsi="Sakkal Majalla" w:cs="Sakkal Majalla" w:hint="cs"/>
          <w:b/>
          <w:bCs/>
          <w:sz w:val="44"/>
          <w:szCs w:val="44"/>
          <w:rtl/>
          <w:lang w:bidi="ar-EG"/>
        </w:rPr>
        <w:t xml:space="preserve">فهد إبراهيم </w:t>
      </w:r>
      <w:r w:rsidR="00E31271" w:rsidRPr="00A46A32">
        <w:rPr>
          <w:rFonts w:ascii="Sakkal Majalla" w:hAnsi="Sakkal Majalla" w:cs="Sakkal Majalla" w:hint="cs"/>
          <w:b/>
          <w:bCs/>
          <w:sz w:val="44"/>
          <w:szCs w:val="44"/>
          <w:rtl/>
          <w:lang w:bidi="ar-EG"/>
        </w:rPr>
        <w:t>عبد الرحم</w:t>
      </w:r>
      <w:r w:rsidR="00E31271" w:rsidRPr="00A46A32">
        <w:rPr>
          <w:rFonts w:ascii="Sakkal Majalla" w:hAnsi="Sakkal Majalla" w:cs="Sakkal Majalla" w:hint="eastAsia"/>
          <w:b/>
          <w:bCs/>
          <w:sz w:val="44"/>
          <w:szCs w:val="44"/>
          <w:rtl/>
          <w:lang w:bidi="ar-EG"/>
        </w:rPr>
        <w:t>ن</w:t>
      </w:r>
      <w:r w:rsidRPr="00A46A32">
        <w:rPr>
          <w:rFonts w:ascii="Sakkal Majalla" w:hAnsi="Sakkal Majalla" w:cs="Sakkal Majalla" w:hint="cs"/>
          <w:b/>
          <w:bCs/>
          <w:sz w:val="44"/>
          <w:szCs w:val="44"/>
          <w:rtl/>
          <w:lang w:bidi="ar-EG"/>
        </w:rPr>
        <w:t xml:space="preserve"> الرفاعي</w:t>
      </w:r>
    </w:p>
    <w:p w14:paraId="3D3CBDF8" w14:textId="06A502B6" w:rsidR="009125CE" w:rsidRPr="0002625C" w:rsidRDefault="00A46A32" w:rsidP="001E435F">
      <w:pPr>
        <w:jc w:val="center"/>
        <w:rPr>
          <w:rFonts w:ascii="Sakkal Majalla" w:hAnsi="Sakkal Majalla" w:cs="Sakkal Majalla"/>
          <w:b/>
          <w:bCs/>
          <w:sz w:val="44"/>
          <w:szCs w:val="44"/>
          <w:rtl/>
          <w:lang w:bidi="ar-EG"/>
        </w:rPr>
      </w:pPr>
      <w:r w:rsidRPr="00A46A32">
        <w:rPr>
          <w:rFonts w:ascii="Sakkal Majalla" w:hAnsi="Sakkal Majalla" w:cs="Sakkal Majalla" w:hint="cs"/>
          <w:b/>
          <w:bCs/>
          <w:sz w:val="44"/>
          <w:szCs w:val="44"/>
          <w:rtl/>
          <w:lang w:bidi="ar-EG"/>
        </w:rPr>
        <w:t>241001929</w:t>
      </w:r>
    </w:p>
    <w:p w14:paraId="22738CC6" w14:textId="06940B8E" w:rsidR="009125CE" w:rsidRPr="0002625C" w:rsidRDefault="009125CE" w:rsidP="001E435F">
      <w:pPr>
        <w:jc w:val="center"/>
        <w:rPr>
          <w:rFonts w:ascii="Sakkal Majalla" w:hAnsi="Sakkal Majalla" w:cs="Sakkal Majalla"/>
          <w:b/>
          <w:bCs/>
          <w:sz w:val="40"/>
          <w:szCs w:val="40"/>
          <w:rtl/>
          <w:lang w:bidi="ar-EG"/>
        </w:rPr>
      </w:pPr>
      <w:r w:rsidRPr="00A46A32">
        <w:rPr>
          <w:rFonts w:ascii="Sakkal Majalla" w:hAnsi="Sakkal Majalla" w:cs="Sakkal Majalla"/>
          <w:b/>
          <w:bCs/>
          <w:sz w:val="40"/>
          <w:szCs w:val="40"/>
          <w:rtl/>
          <w:lang w:bidi="ar-EG"/>
        </w:rPr>
        <w:t>إشراف/</w:t>
      </w:r>
      <w:r w:rsidR="00D04F62" w:rsidRPr="00A46A32">
        <w:rPr>
          <w:rFonts w:ascii="Sakkal Majalla" w:hAnsi="Sakkal Majalla" w:cs="Sakkal Majalla"/>
          <w:b/>
          <w:bCs/>
          <w:sz w:val="40"/>
          <w:szCs w:val="40"/>
          <w:rtl/>
          <w:lang w:bidi="ar-EG"/>
        </w:rPr>
        <w:br/>
      </w:r>
      <w:r w:rsidR="00E31271" w:rsidRPr="00A46A32">
        <w:rPr>
          <w:rFonts w:ascii="Sakkal Majalla" w:hAnsi="Sakkal Majalla" w:cs="Sakkal Majalla" w:hint="cs"/>
          <w:b/>
          <w:bCs/>
          <w:sz w:val="40"/>
          <w:szCs w:val="40"/>
          <w:rtl/>
          <w:lang w:bidi="ar-EG"/>
        </w:rPr>
        <w:t xml:space="preserve">د. </w:t>
      </w:r>
      <w:r w:rsidR="00770DA1">
        <w:rPr>
          <w:rFonts w:ascii="Sakkal Majalla" w:hAnsi="Sakkal Majalla" w:cs="Sakkal Majalla" w:hint="cs"/>
          <w:b/>
          <w:bCs/>
          <w:sz w:val="40"/>
          <w:szCs w:val="40"/>
          <w:rtl/>
          <w:lang w:bidi="ar-EG"/>
        </w:rPr>
        <w:t xml:space="preserve">أسماء أبو </w:t>
      </w:r>
      <w:r w:rsidR="00CB14CB">
        <w:rPr>
          <w:rFonts w:ascii="Sakkal Majalla" w:hAnsi="Sakkal Majalla" w:cs="Sakkal Majalla" w:hint="cs"/>
          <w:b/>
          <w:bCs/>
          <w:sz w:val="40"/>
          <w:szCs w:val="40"/>
          <w:rtl/>
          <w:lang w:bidi="ar-EG"/>
        </w:rPr>
        <w:t>عنزة</w:t>
      </w:r>
    </w:p>
    <w:p w14:paraId="14480418" w14:textId="78A6C3AC" w:rsidR="009125CE" w:rsidRPr="0002625C" w:rsidRDefault="009125CE" w:rsidP="001E435F">
      <w:pPr>
        <w:jc w:val="center"/>
        <w:rPr>
          <w:rFonts w:ascii="Sakkal Majalla" w:hAnsi="Sakkal Majalla" w:cs="Sakkal Majalla"/>
          <w:b/>
          <w:bCs/>
          <w:sz w:val="40"/>
          <w:szCs w:val="40"/>
          <w:rtl/>
          <w:lang w:bidi="ar-EG"/>
        </w:rPr>
      </w:pPr>
      <w:r w:rsidRPr="0002625C">
        <w:rPr>
          <w:rFonts w:ascii="Sakkal Majalla" w:hAnsi="Sakkal Majalla" w:cs="Sakkal Majalla"/>
          <w:sz w:val="40"/>
          <w:szCs w:val="40"/>
          <w:rtl/>
          <w:lang w:bidi="ar-EG"/>
        </w:rPr>
        <w:t>العام</w:t>
      </w:r>
      <w:r w:rsidRPr="0002625C">
        <w:rPr>
          <w:rFonts w:ascii="Sakkal Majalla" w:hAnsi="Sakkal Majalla" w:cs="Sakkal Majalla"/>
          <w:b/>
          <w:bCs/>
          <w:sz w:val="40"/>
          <w:szCs w:val="40"/>
          <w:rtl/>
          <w:lang w:bidi="ar-EG"/>
        </w:rPr>
        <w:t xml:space="preserve"> الدراسي:</w:t>
      </w:r>
    </w:p>
    <w:p w14:paraId="5DBA947E" w14:textId="2E7BF1E7" w:rsidR="009125CE" w:rsidRDefault="009125CE" w:rsidP="001E435F">
      <w:pPr>
        <w:jc w:val="center"/>
        <w:rPr>
          <w:rFonts w:ascii="Sakkal Majalla" w:hAnsi="Sakkal Majalla" w:cs="Sakkal Majalla"/>
          <w:b/>
          <w:bCs/>
          <w:sz w:val="40"/>
          <w:szCs w:val="40"/>
          <w:rtl/>
          <w:lang w:bidi="ar-EG"/>
        </w:rPr>
      </w:pPr>
      <w:r w:rsidRPr="0002625C">
        <w:rPr>
          <w:rFonts w:ascii="Sakkal Majalla" w:hAnsi="Sakkal Majalla" w:cs="Sakkal Majalla"/>
          <w:b/>
          <w:bCs/>
          <w:sz w:val="40"/>
          <w:szCs w:val="40"/>
          <w:rtl/>
          <w:lang w:bidi="ar-EG"/>
        </w:rPr>
        <w:t>202</w:t>
      </w:r>
      <w:r w:rsidR="00D52480" w:rsidRPr="0002625C">
        <w:rPr>
          <w:rFonts w:ascii="Sakkal Majalla" w:hAnsi="Sakkal Majalla" w:cs="Sakkal Majalla" w:hint="cs"/>
          <w:b/>
          <w:bCs/>
          <w:sz w:val="40"/>
          <w:szCs w:val="40"/>
          <w:rtl/>
          <w:lang w:bidi="ar-EG"/>
        </w:rPr>
        <w:t>4</w:t>
      </w:r>
    </w:p>
    <w:p w14:paraId="3D750312" w14:textId="77777777" w:rsidR="0099409A" w:rsidRDefault="0099409A" w:rsidP="002411F9">
      <w:pPr>
        <w:rPr>
          <w:rFonts w:ascii="Sakkal Majalla" w:hAnsi="Sakkal Majalla" w:cs="Sakkal Majalla"/>
          <w:b/>
          <w:bCs/>
          <w:sz w:val="40"/>
          <w:szCs w:val="40"/>
          <w:rtl/>
          <w:lang w:bidi="ar-EG"/>
        </w:rPr>
      </w:pPr>
    </w:p>
    <w:p w14:paraId="291C1B71" w14:textId="77777777" w:rsidR="00BB3022" w:rsidRDefault="00BB3022" w:rsidP="008952EE">
      <w:pPr>
        <w:pStyle w:val="Title"/>
        <w:rPr>
          <w:rStyle w:val="IntenseReference"/>
          <w:rFonts w:cs="AGA Aladdin Regular"/>
          <w:b w:val="0"/>
          <w:smallCaps w:val="0"/>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1D71C06B" w14:textId="77777777" w:rsidR="00BB3022" w:rsidRDefault="00BB3022" w:rsidP="00BB3022">
      <w:pPr>
        <w:pStyle w:val="Title"/>
        <w:jc w:val="center"/>
        <w:rPr>
          <w:rStyle w:val="IntenseReference"/>
          <w:rFonts w:cs="AGA Aladdin Regular"/>
          <w:b w:val="0"/>
          <w:smallCaps w:val="0"/>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12C42586" w14:textId="3357C795" w:rsidR="00BB3022" w:rsidRPr="00BB3022" w:rsidRDefault="00BB3022" w:rsidP="00BB3022">
      <w:pPr>
        <w:pStyle w:val="Title"/>
        <w:jc w:val="center"/>
        <w:rPr>
          <w:rStyle w:val="IntenseReference"/>
          <w:rFonts w:ascii="Aldhabi" w:hAnsi="Aldhabi" w:cs="Aldhabi"/>
          <w:b w:val="0"/>
          <w:bCs w:val="0"/>
          <w:smallCaps w:val="0"/>
          <w:color w:val="262626" w:themeColor="text1" w:themeTint="D9"/>
          <w:sz w:val="300"/>
          <w:szCs w:val="300"/>
          <w:u w:val="none"/>
          <w:rtl/>
        </w:rPr>
      </w:pPr>
      <w:r w:rsidRPr="00BB3022">
        <w:rPr>
          <w:rStyle w:val="IntenseReference"/>
          <w:rFonts w:ascii="Aldhabi" w:hAnsi="Aldhabi" w:cs="Aldhabi"/>
          <w:b w:val="0"/>
          <w:bCs w:val="0"/>
          <w:smallCaps w:val="0"/>
          <w:color w:val="262626" w:themeColor="text1" w:themeTint="D9"/>
          <w:sz w:val="300"/>
          <w:szCs w:val="300"/>
          <w:u w:val="none"/>
          <w:rtl/>
        </w:rPr>
        <w:t>بسم الله الرحمن الرحيم</w:t>
      </w:r>
    </w:p>
    <w:p w14:paraId="679EB4FE" w14:textId="77777777" w:rsidR="00BB3022" w:rsidRDefault="00BB3022" w:rsidP="001E435F">
      <w:pPr>
        <w:pStyle w:val="Title"/>
        <w:jc w:val="center"/>
        <w:rPr>
          <w:rStyle w:val="IntenseReference"/>
          <w:rFonts w:cs="AGA Aladdin Regular"/>
          <w:b w:val="0"/>
          <w:smallCaps w:val="0"/>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431877AB" w14:textId="77777777" w:rsidR="00BB3022" w:rsidRDefault="00BB3022" w:rsidP="00BB3022">
      <w:pPr>
        <w:rPr>
          <w:rtl/>
        </w:rPr>
      </w:pPr>
    </w:p>
    <w:p w14:paraId="035BF540" w14:textId="5274E9F5" w:rsidR="009125CE" w:rsidRPr="00BB3022" w:rsidRDefault="00A46A32" w:rsidP="001E435F">
      <w:pPr>
        <w:pStyle w:val="Title"/>
        <w:jc w:val="center"/>
        <w:rPr>
          <w:rStyle w:val="IntenseReference"/>
          <w:rFonts w:cs="AGA Aladdin Regular"/>
          <w:b w:val="0"/>
          <w:smallCaps w:val="0"/>
          <w:u w:val="none"/>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BB3022">
        <w:rPr>
          <w:rStyle w:val="IntenseReference"/>
          <w:rFonts w:cs="AGA Aladdin Regular" w:hint="cs"/>
          <w:b w:val="0"/>
          <w:smallCaps w:val="0"/>
          <w:u w:val="none"/>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فهرس المحتوي</w:t>
      </w:r>
      <w:r w:rsidR="00D52480" w:rsidRPr="00BB3022">
        <w:rPr>
          <w:rStyle w:val="IntenseReference"/>
          <w:rFonts w:cs="AGA Aladdin Regular" w:hint="cs"/>
          <w:b w:val="0"/>
          <w:smallCaps w:val="0"/>
          <w:u w:val="none"/>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ات</w:t>
      </w:r>
      <w:r w:rsidR="009125CE" w:rsidRPr="00BB3022">
        <w:rPr>
          <w:rStyle w:val="IntenseReference"/>
          <w:rFonts w:cs="AGA Aladdin Regular" w:hint="cs"/>
          <w:b w:val="0"/>
          <w:smallCaps w:val="0"/>
          <w:u w:val="none"/>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p>
    <w:p w14:paraId="0BDAA4C6" w14:textId="77777777" w:rsidR="00BB3022" w:rsidRPr="00BB3022" w:rsidRDefault="00BB3022" w:rsidP="00BB3022">
      <w:pPr>
        <w:rPr>
          <w:rtl/>
        </w:rPr>
      </w:pPr>
    </w:p>
    <w:p w14:paraId="6004C7F2" w14:textId="250B289F" w:rsidR="00D35CBD" w:rsidRPr="00BB3022" w:rsidRDefault="00D35CBD" w:rsidP="002411F9">
      <w:pPr>
        <w:rPr>
          <w:rtl/>
        </w:rPr>
      </w:pPr>
    </w:p>
    <w:p w14:paraId="2D95E813" w14:textId="35457E1D" w:rsidR="00BB3022" w:rsidRPr="00BB3022" w:rsidRDefault="00BB3022" w:rsidP="00BB3022">
      <w:pPr>
        <w:rPr>
          <w:rFonts w:ascii="Sakkal Majalla" w:hAnsi="Sakkal Majalla" w:cs="Sakkal Majalla"/>
          <w:sz w:val="44"/>
          <w:szCs w:val="44"/>
          <w:lang w:bidi="ar-EG"/>
        </w:rPr>
      </w:pPr>
      <w:r w:rsidRPr="00BB3022">
        <w:rPr>
          <w:rFonts w:ascii="Sakkal Majalla" w:hAnsi="Sakkal Majalla" w:cs="Sakkal Majalla"/>
          <w:sz w:val="44"/>
          <w:szCs w:val="44"/>
          <w:rtl/>
          <w:lang w:bidi="ar-EG"/>
        </w:rPr>
        <w:t>الفصل</w:t>
      </w:r>
      <w:r>
        <w:rPr>
          <w:rFonts w:ascii="Sakkal Majalla" w:hAnsi="Sakkal Majalla" w:cs="Sakkal Majalla" w:hint="cs"/>
          <w:sz w:val="44"/>
          <w:szCs w:val="44"/>
          <w:rtl/>
          <w:lang w:bidi="ar-EG"/>
        </w:rPr>
        <w:t xml:space="preserve"> </w:t>
      </w:r>
      <w:r w:rsidRPr="00BB3022">
        <w:rPr>
          <w:rFonts w:ascii="Sakkal Majalla" w:hAnsi="Sakkal Majalla" w:cs="Sakkal Majalla"/>
          <w:sz w:val="44"/>
          <w:szCs w:val="44"/>
          <w:rtl/>
          <w:lang w:bidi="ar-EG"/>
        </w:rPr>
        <w:t>الأول</w:t>
      </w:r>
      <w:r w:rsidRPr="00BB3022">
        <w:rPr>
          <w:rFonts w:ascii="Sakkal Majalla" w:hAnsi="Sakkal Majalla" w:cs="Sakkal Majalla" w:hint="cs"/>
          <w:sz w:val="44"/>
          <w:szCs w:val="44"/>
          <w:rtl/>
          <w:lang w:bidi="ar-EG"/>
        </w:rPr>
        <w:t>.............................................................................</w:t>
      </w:r>
    </w:p>
    <w:p w14:paraId="21F657B0" w14:textId="6B2C31C2" w:rsidR="00BB3022" w:rsidRPr="00BB3022" w:rsidRDefault="00BB3022" w:rsidP="00BB3022">
      <w:pPr>
        <w:rPr>
          <w:rFonts w:ascii="Sakkal Majalla" w:hAnsi="Sakkal Majalla" w:cs="Sakkal Majalla"/>
          <w:sz w:val="44"/>
          <w:szCs w:val="44"/>
          <w:lang w:bidi="ar-EG"/>
        </w:rPr>
      </w:pPr>
      <w:r w:rsidRPr="00BB3022">
        <w:rPr>
          <w:rFonts w:ascii="Sakkal Majalla" w:hAnsi="Sakkal Majalla" w:cs="Sakkal Majalla"/>
          <w:sz w:val="44"/>
          <w:szCs w:val="44"/>
          <w:rtl/>
          <w:lang w:bidi="ar-EG"/>
        </w:rPr>
        <w:t>المقدمة</w:t>
      </w:r>
      <w:r w:rsidRPr="00BB3022">
        <w:rPr>
          <w:rFonts w:ascii="Sakkal Majalla" w:hAnsi="Sakkal Majalla" w:cs="Sakkal Majalla" w:hint="cs"/>
          <w:sz w:val="44"/>
          <w:szCs w:val="44"/>
          <w:rtl/>
          <w:lang w:bidi="ar-EG"/>
        </w:rPr>
        <w:t>.........................................................................</w:t>
      </w:r>
    </w:p>
    <w:p w14:paraId="028EC100" w14:textId="01BBEE8A" w:rsidR="00BB3022" w:rsidRPr="00BB3022" w:rsidRDefault="00BB3022" w:rsidP="00BB3022">
      <w:pPr>
        <w:rPr>
          <w:rFonts w:ascii="Sakkal Majalla" w:hAnsi="Sakkal Majalla" w:cs="Sakkal Majalla"/>
          <w:sz w:val="44"/>
          <w:szCs w:val="44"/>
          <w:lang w:bidi="ar-EG"/>
        </w:rPr>
      </w:pPr>
      <w:r w:rsidRPr="00BB3022">
        <w:rPr>
          <w:rFonts w:ascii="Sakkal Majalla" w:hAnsi="Sakkal Majalla" w:cs="Sakkal Majalla"/>
          <w:sz w:val="44"/>
          <w:szCs w:val="44"/>
          <w:rtl/>
          <w:lang w:bidi="ar-EG"/>
        </w:rPr>
        <w:t>مشكلة الدراسة</w:t>
      </w:r>
      <w:bookmarkStart w:id="0" w:name="_Hlk181662626"/>
      <w:r w:rsidRPr="00BB3022">
        <w:rPr>
          <w:rFonts w:ascii="Sakkal Majalla" w:hAnsi="Sakkal Majalla" w:cs="Sakkal Majalla" w:hint="cs"/>
          <w:sz w:val="44"/>
          <w:szCs w:val="44"/>
          <w:rtl/>
          <w:lang w:bidi="ar-EG"/>
        </w:rPr>
        <w:t>.............................................................</w:t>
      </w:r>
      <w:bookmarkEnd w:id="0"/>
    </w:p>
    <w:p w14:paraId="398ECA1C" w14:textId="5DBC789F" w:rsidR="00BB3022" w:rsidRPr="00BB3022" w:rsidRDefault="00BB3022" w:rsidP="00BB3022">
      <w:pPr>
        <w:rPr>
          <w:rFonts w:ascii="Sakkal Majalla" w:hAnsi="Sakkal Majalla" w:cs="Sakkal Majalla"/>
          <w:sz w:val="44"/>
          <w:szCs w:val="44"/>
          <w:lang w:bidi="ar-EG"/>
        </w:rPr>
      </w:pPr>
      <w:r w:rsidRPr="00BB3022">
        <w:rPr>
          <w:rFonts w:ascii="Sakkal Majalla" w:hAnsi="Sakkal Majalla" w:cs="Sakkal Majalla"/>
          <w:sz w:val="44"/>
          <w:szCs w:val="44"/>
          <w:rtl/>
          <w:lang w:bidi="ar-EG"/>
        </w:rPr>
        <w:t>أهمية الدراسة.............................................................</w:t>
      </w:r>
    </w:p>
    <w:p w14:paraId="35EC54FD" w14:textId="2F8FD108" w:rsidR="00BB3022" w:rsidRPr="00BB3022" w:rsidRDefault="00BB3022" w:rsidP="00BB3022">
      <w:pPr>
        <w:rPr>
          <w:rFonts w:ascii="Sakkal Majalla" w:hAnsi="Sakkal Majalla" w:cs="Sakkal Majalla"/>
          <w:sz w:val="44"/>
          <w:szCs w:val="44"/>
          <w:lang w:bidi="ar-EG"/>
        </w:rPr>
      </w:pPr>
      <w:r w:rsidRPr="00BB3022">
        <w:rPr>
          <w:rFonts w:ascii="Sakkal Majalla" w:hAnsi="Sakkal Majalla" w:cs="Sakkal Majalla"/>
          <w:sz w:val="44"/>
          <w:szCs w:val="44"/>
          <w:rtl/>
          <w:lang w:bidi="ar-EG"/>
        </w:rPr>
        <w:t>تساؤلات الدراسة.............................................................</w:t>
      </w:r>
    </w:p>
    <w:p w14:paraId="46853CF6" w14:textId="44E11A3B" w:rsidR="00BB3022" w:rsidRPr="00BB3022" w:rsidRDefault="00BB3022" w:rsidP="00BB3022">
      <w:pPr>
        <w:rPr>
          <w:rFonts w:ascii="Sakkal Majalla" w:hAnsi="Sakkal Majalla" w:cs="Sakkal Majalla"/>
          <w:sz w:val="44"/>
          <w:szCs w:val="44"/>
          <w:lang w:bidi="ar-EG"/>
        </w:rPr>
      </w:pPr>
      <w:r w:rsidRPr="00BB3022">
        <w:rPr>
          <w:rFonts w:ascii="Sakkal Majalla" w:hAnsi="Sakkal Majalla" w:cs="Sakkal Majalla"/>
          <w:sz w:val="44"/>
          <w:szCs w:val="44"/>
          <w:rtl/>
          <w:lang w:bidi="ar-EG"/>
        </w:rPr>
        <w:t>فروض الدراسة.............................................................</w:t>
      </w:r>
    </w:p>
    <w:p w14:paraId="0080750D" w14:textId="268D924E" w:rsidR="00BB3022" w:rsidRPr="00BB3022" w:rsidRDefault="00BB3022" w:rsidP="00BB3022">
      <w:pPr>
        <w:rPr>
          <w:rFonts w:ascii="Sakkal Majalla" w:hAnsi="Sakkal Majalla" w:cs="Sakkal Majalla"/>
          <w:sz w:val="44"/>
          <w:szCs w:val="44"/>
          <w:lang w:bidi="ar-EG"/>
        </w:rPr>
      </w:pPr>
      <w:r w:rsidRPr="00BB3022">
        <w:rPr>
          <w:rFonts w:ascii="Sakkal Majalla" w:hAnsi="Sakkal Majalla" w:cs="Sakkal Majalla"/>
          <w:sz w:val="44"/>
          <w:szCs w:val="44"/>
          <w:rtl/>
          <w:lang w:bidi="ar-EG"/>
        </w:rPr>
        <w:t>النظرية العلمية المتبعة لإعداد البحث.............................................................</w:t>
      </w:r>
    </w:p>
    <w:p w14:paraId="5B17125E" w14:textId="26CE9BC1" w:rsidR="00BB3022" w:rsidRPr="00BB3022" w:rsidRDefault="00BB3022" w:rsidP="00BB3022">
      <w:pPr>
        <w:rPr>
          <w:rFonts w:ascii="Sakkal Majalla" w:hAnsi="Sakkal Majalla" w:cs="Sakkal Majalla"/>
          <w:sz w:val="44"/>
          <w:szCs w:val="44"/>
          <w:lang w:bidi="ar-EG"/>
        </w:rPr>
      </w:pPr>
      <w:r w:rsidRPr="00BB3022">
        <w:rPr>
          <w:rFonts w:ascii="Sakkal Majalla" w:hAnsi="Sakkal Majalla" w:cs="Sakkal Majalla"/>
          <w:sz w:val="44"/>
          <w:szCs w:val="44"/>
          <w:rtl/>
          <w:lang w:bidi="ar-EG"/>
        </w:rPr>
        <w:t>الفصل الثاني.............................................................</w:t>
      </w:r>
    </w:p>
    <w:p w14:paraId="1F288528" w14:textId="03407128" w:rsidR="00BB3022" w:rsidRPr="00BB3022" w:rsidRDefault="00BB3022" w:rsidP="00BB3022">
      <w:pPr>
        <w:rPr>
          <w:rFonts w:ascii="Sakkal Majalla" w:hAnsi="Sakkal Majalla" w:cs="Sakkal Majalla"/>
          <w:sz w:val="44"/>
          <w:szCs w:val="44"/>
          <w:lang w:bidi="ar-EG"/>
        </w:rPr>
      </w:pPr>
      <w:r w:rsidRPr="00BB3022">
        <w:rPr>
          <w:rFonts w:ascii="Sakkal Majalla" w:hAnsi="Sakkal Majalla" w:cs="Sakkal Majalla"/>
          <w:sz w:val="44"/>
          <w:szCs w:val="44"/>
          <w:rtl/>
          <w:lang w:bidi="ar-EG"/>
        </w:rPr>
        <w:t>مقدمه.............................................................</w:t>
      </w:r>
    </w:p>
    <w:p w14:paraId="708908C6" w14:textId="7D2639D4" w:rsidR="00BB3022" w:rsidRPr="00BB3022" w:rsidRDefault="00BB3022" w:rsidP="00BB3022">
      <w:pPr>
        <w:rPr>
          <w:rFonts w:ascii="Sakkal Majalla" w:hAnsi="Sakkal Majalla" w:cs="Sakkal Majalla"/>
          <w:sz w:val="44"/>
          <w:szCs w:val="44"/>
          <w:lang w:bidi="ar-EG"/>
        </w:rPr>
      </w:pPr>
      <w:r w:rsidRPr="00BB3022">
        <w:rPr>
          <w:rFonts w:ascii="Sakkal Majalla" w:hAnsi="Sakkal Majalla" w:cs="Sakkal Majalla"/>
          <w:sz w:val="44"/>
          <w:szCs w:val="44"/>
          <w:rtl/>
          <w:lang w:bidi="ar-EG"/>
        </w:rPr>
        <w:t>الدراسات السابقة.............................................................</w:t>
      </w:r>
    </w:p>
    <w:p w14:paraId="5C958935" w14:textId="3D70DC2D" w:rsidR="00BB3022" w:rsidRPr="00BB3022" w:rsidRDefault="00BB3022" w:rsidP="008952EE">
      <w:pPr>
        <w:rPr>
          <w:rFonts w:ascii="Sakkal Majalla" w:hAnsi="Sakkal Majalla" w:cs="Sakkal Majalla"/>
          <w:sz w:val="44"/>
          <w:szCs w:val="44"/>
          <w:u w:val="single"/>
          <w:rtl/>
          <w:lang w:bidi="ar-EG"/>
        </w:rPr>
      </w:pPr>
      <w:r w:rsidRPr="00BB3022">
        <w:rPr>
          <w:rFonts w:ascii="Sakkal Majalla" w:hAnsi="Sakkal Majalla" w:cs="Sakkal Majalla"/>
          <w:sz w:val="44"/>
          <w:szCs w:val="44"/>
          <w:rtl/>
          <w:lang w:bidi="ar-EG"/>
        </w:rPr>
        <w:t>الاطار النظري.............................................................</w:t>
      </w:r>
    </w:p>
    <w:p w14:paraId="56987707" w14:textId="77777777" w:rsidR="00BB3022" w:rsidRDefault="00BB3022" w:rsidP="00BB3022">
      <w:pPr>
        <w:rPr>
          <w:rFonts w:ascii="Sakkal Majalla" w:hAnsi="Sakkal Majalla" w:cs="Sakkal Majalla"/>
          <w:sz w:val="40"/>
          <w:szCs w:val="40"/>
          <w:u w:val="single"/>
          <w:rtl/>
          <w:lang w:bidi="ar-EG"/>
        </w:rPr>
      </w:pPr>
    </w:p>
    <w:p w14:paraId="56FBF157" w14:textId="77777777" w:rsidR="00BB3022" w:rsidRDefault="00BB3022" w:rsidP="00BB3022">
      <w:pPr>
        <w:rPr>
          <w:rFonts w:ascii="Sakkal Majalla" w:hAnsi="Sakkal Majalla" w:cs="Sakkal Majalla"/>
          <w:sz w:val="40"/>
          <w:szCs w:val="40"/>
          <w:u w:val="single"/>
          <w:rtl/>
          <w:lang w:bidi="ar-EG"/>
        </w:rPr>
      </w:pPr>
    </w:p>
    <w:p w14:paraId="121D9BF2" w14:textId="4603FD52" w:rsidR="00D52480" w:rsidRDefault="00D52480" w:rsidP="002411F9">
      <w:pPr>
        <w:rPr>
          <w:rFonts w:ascii="Sakkal Majalla" w:hAnsi="Sakkal Majalla" w:cs="Sakkal Majalla"/>
          <w:sz w:val="28"/>
          <w:szCs w:val="28"/>
          <w:u w:val="single"/>
          <w:rtl/>
          <w:lang w:bidi="ar-EG"/>
        </w:rPr>
      </w:pPr>
    </w:p>
    <w:p w14:paraId="4CF9D6BB" w14:textId="550B35D2" w:rsidR="00943033" w:rsidRDefault="00943033" w:rsidP="00943033">
      <w:pPr>
        <w:jc w:val="center"/>
        <w:rPr>
          <w:rFonts w:ascii="Andalus" w:hAnsi="Andalus" w:cs="Andalus"/>
          <w:color w:val="FF0000"/>
          <w:sz w:val="56"/>
          <w:szCs w:val="56"/>
          <w:rtl/>
          <w:lang w:bidi="ar-EG"/>
        </w:rPr>
      </w:pPr>
      <w:r w:rsidRPr="00943033">
        <w:rPr>
          <w:rFonts w:ascii="Andalus" w:hAnsi="Andalus" w:cs="Andalus"/>
          <w:color w:val="FF0000"/>
          <w:sz w:val="56"/>
          <w:szCs w:val="56"/>
          <w:rtl/>
          <w:lang w:bidi="ar-EG"/>
        </w:rPr>
        <w:t xml:space="preserve">شكر </w:t>
      </w:r>
      <w:r w:rsidRPr="00943033">
        <w:rPr>
          <w:rFonts w:ascii="Andalus" w:hAnsi="Andalus" w:cs="Andalus" w:hint="cs"/>
          <w:color w:val="FF0000"/>
          <w:sz w:val="56"/>
          <w:szCs w:val="56"/>
          <w:rtl/>
          <w:lang w:bidi="ar-EG"/>
        </w:rPr>
        <w:t>وتقدير</w:t>
      </w:r>
    </w:p>
    <w:p w14:paraId="26CC1913" w14:textId="77777777" w:rsidR="00943033" w:rsidRDefault="00943033" w:rsidP="00943033">
      <w:pPr>
        <w:jc w:val="center"/>
        <w:rPr>
          <w:rFonts w:ascii="Andalus" w:hAnsi="Andalus" w:cs="Andalus"/>
          <w:color w:val="FF0000"/>
          <w:sz w:val="56"/>
          <w:szCs w:val="56"/>
          <w:rtl/>
          <w:lang w:bidi="ar-EG"/>
        </w:rPr>
      </w:pPr>
    </w:p>
    <w:p w14:paraId="0C6B7ED3" w14:textId="77777777" w:rsidR="00943033" w:rsidRPr="00943033" w:rsidRDefault="00943033" w:rsidP="00943033">
      <w:pPr>
        <w:jc w:val="center"/>
        <w:rPr>
          <w:rFonts w:ascii="Andalus" w:hAnsi="Andalus" w:cs="Andalus"/>
          <w:color w:val="FF0000"/>
          <w:sz w:val="56"/>
          <w:szCs w:val="56"/>
          <w:rtl/>
          <w:lang w:bidi="ar-EG"/>
        </w:rPr>
      </w:pPr>
    </w:p>
    <w:p w14:paraId="5FE8294C" w14:textId="77777777" w:rsidR="00943033" w:rsidRPr="00943033" w:rsidRDefault="00943033" w:rsidP="00943033">
      <w:pPr>
        <w:jc w:val="center"/>
        <w:rPr>
          <w:rFonts w:ascii="Sakkal Majalla" w:hAnsi="Sakkal Majalla" w:cs="Sakkal Majalla"/>
          <w:sz w:val="40"/>
          <w:szCs w:val="40"/>
          <w:rtl/>
          <w:lang w:bidi="ar-EG"/>
        </w:rPr>
      </w:pPr>
      <w:r w:rsidRPr="00943033">
        <w:rPr>
          <w:rFonts w:ascii="Sakkal Majalla" w:hAnsi="Sakkal Majalla" w:cs="Sakkal Majalla"/>
          <w:sz w:val="40"/>
          <w:szCs w:val="40"/>
          <w:rtl/>
          <w:lang w:bidi="ar-EG"/>
        </w:rPr>
        <w:t>إلى أرواح من أحب</w:t>
      </w:r>
      <w:r w:rsidRPr="00943033">
        <w:rPr>
          <w:rFonts w:ascii="Sakkal Majalla" w:hAnsi="Sakkal Majalla" w:cs="Sakkal Majalla" w:hint="cs"/>
          <w:sz w:val="40"/>
          <w:szCs w:val="40"/>
          <w:rtl/>
          <w:lang w:bidi="ar-EG"/>
        </w:rPr>
        <w:t xml:space="preserve">      </w:t>
      </w:r>
      <w:r w:rsidRPr="00943033">
        <w:rPr>
          <w:rFonts w:ascii="Sakkal Majalla" w:hAnsi="Sakkal Majalla" w:cs="Sakkal Majalla"/>
          <w:sz w:val="40"/>
          <w:szCs w:val="40"/>
          <w:rtl/>
          <w:lang w:bidi="ar-EG"/>
        </w:rPr>
        <w:t xml:space="preserve"> وإلى كل من زرع في نفسي حب المعرفة والسعي نحو التميز</w:t>
      </w:r>
    </w:p>
    <w:p w14:paraId="57537E44" w14:textId="77777777" w:rsidR="00943033" w:rsidRPr="00943033" w:rsidRDefault="00943033" w:rsidP="00943033">
      <w:pPr>
        <w:jc w:val="center"/>
        <w:rPr>
          <w:rFonts w:ascii="Sakkal Majalla" w:hAnsi="Sakkal Majalla" w:cs="Sakkal Majalla"/>
          <w:sz w:val="40"/>
          <w:szCs w:val="40"/>
          <w:rtl/>
          <w:lang w:bidi="ar-EG"/>
        </w:rPr>
      </w:pPr>
      <w:r w:rsidRPr="00943033">
        <w:rPr>
          <w:rFonts w:ascii="Sakkal Majalla" w:hAnsi="Sakkal Majalla" w:cs="Sakkal Majalla"/>
          <w:sz w:val="40"/>
          <w:szCs w:val="40"/>
          <w:rtl/>
          <w:lang w:bidi="ar-EG"/>
        </w:rPr>
        <w:t>. أهدي هذا البحث إلى والديّ العزيزين، اللذين لم يدخرا جهدًا في دعمي وتشجيعي.</w:t>
      </w:r>
    </w:p>
    <w:p w14:paraId="61325C8E" w14:textId="391FDE68" w:rsidR="00943033" w:rsidRPr="00943033" w:rsidRDefault="00943033" w:rsidP="00943033">
      <w:pPr>
        <w:jc w:val="center"/>
        <w:rPr>
          <w:rFonts w:ascii="Sakkal Majalla" w:hAnsi="Sakkal Majalla" w:cs="Sakkal Majalla"/>
          <w:sz w:val="40"/>
          <w:szCs w:val="40"/>
          <w:rtl/>
          <w:lang w:bidi="ar-EG"/>
        </w:rPr>
      </w:pPr>
      <w:r w:rsidRPr="00943033">
        <w:rPr>
          <w:rFonts w:ascii="Sakkal Majalla" w:hAnsi="Sakkal Majalla" w:cs="Sakkal Majalla"/>
          <w:sz w:val="40"/>
          <w:szCs w:val="40"/>
          <w:rtl/>
          <w:lang w:bidi="ar-EG"/>
        </w:rPr>
        <w:t xml:space="preserve"> كما أهدي هذا العمل إلى أصدقائي وزملائي، الذين كانوا دائم</w:t>
      </w:r>
      <w:r w:rsidRPr="00943033">
        <w:rPr>
          <w:rFonts w:ascii="Sakkal Majalla" w:hAnsi="Sakkal Majalla" w:cs="Sakkal Majalla" w:hint="cs"/>
          <w:sz w:val="40"/>
          <w:szCs w:val="40"/>
          <w:rtl/>
          <w:lang w:bidi="ar-EG"/>
        </w:rPr>
        <w:t xml:space="preserve">  </w:t>
      </w:r>
      <w:r w:rsidRPr="00943033">
        <w:rPr>
          <w:rFonts w:ascii="Sakkal Majalla" w:hAnsi="Sakkal Majalla" w:cs="Sakkal Majalla"/>
          <w:sz w:val="40"/>
          <w:szCs w:val="40"/>
          <w:rtl/>
          <w:lang w:bidi="ar-EG"/>
        </w:rPr>
        <w:t>ًا مصدر إلهام ودعم لي.</w:t>
      </w:r>
    </w:p>
    <w:p w14:paraId="5FBC0B1C" w14:textId="6415AA45" w:rsidR="00943033" w:rsidRPr="00943033" w:rsidRDefault="00943033" w:rsidP="00943033">
      <w:pPr>
        <w:jc w:val="center"/>
        <w:rPr>
          <w:rFonts w:ascii="Sakkal Majalla" w:hAnsi="Sakkal Majalla" w:cs="Sakkal Majalla"/>
          <w:sz w:val="36"/>
          <w:szCs w:val="36"/>
          <w:rtl/>
          <w:lang w:bidi="ar-EG"/>
        </w:rPr>
      </w:pPr>
      <w:r w:rsidRPr="00943033">
        <w:rPr>
          <w:rFonts w:ascii="Sakkal Majalla" w:hAnsi="Sakkal Majalla" w:cs="Sakkal Majalla"/>
          <w:sz w:val="40"/>
          <w:szCs w:val="40"/>
          <w:rtl/>
          <w:lang w:bidi="ar-EG"/>
        </w:rPr>
        <w:t>أرجو أن يكون هذا البحث إضافة مفيدة في مجالي، وأن يساهم في تعزيز الفهم والمعرفة</w:t>
      </w:r>
      <w:r w:rsidRPr="00943033">
        <w:rPr>
          <w:rFonts w:ascii="Sakkal Majalla" w:hAnsi="Sakkal Majalla" w:cs="Sakkal Majalla"/>
          <w:sz w:val="36"/>
          <w:szCs w:val="36"/>
          <w:rtl/>
          <w:lang w:bidi="ar-EG"/>
        </w:rPr>
        <w:t>.</w:t>
      </w:r>
    </w:p>
    <w:p w14:paraId="5503004E" w14:textId="1F534B7A" w:rsidR="00943033" w:rsidRPr="00943033" w:rsidRDefault="00943033" w:rsidP="00943033">
      <w:pPr>
        <w:jc w:val="center"/>
        <w:rPr>
          <w:rFonts w:ascii="Sakkal Majalla" w:hAnsi="Sakkal Majalla" w:cs="Sakkal Majalla"/>
          <w:sz w:val="36"/>
          <w:szCs w:val="36"/>
          <w:rtl/>
          <w:lang w:bidi="ar-EG"/>
        </w:rPr>
      </w:pPr>
      <w:r w:rsidRPr="00943033">
        <w:rPr>
          <w:rFonts w:ascii="Sakkal Majalla" w:hAnsi="Sakkal Majalla" w:cs="Sakkal Majalla"/>
          <w:sz w:val="36"/>
          <w:szCs w:val="36"/>
          <w:rtl/>
          <w:lang w:bidi="ar-EG"/>
        </w:rPr>
        <w:t xml:space="preserve">كما أود أن أوجه شكرًا خاصًا </w:t>
      </w:r>
      <w:r w:rsidRPr="00943033">
        <w:rPr>
          <w:rFonts w:ascii="Sakkal Majalla" w:hAnsi="Sakkal Majalla" w:cs="Sakkal Majalla" w:hint="cs"/>
          <w:sz w:val="36"/>
          <w:szCs w:val="36"/>
          <w:rtl/>
          <w:lang w:bidi="ar-EG"/>
        </w:rPr>
        <w:t>لمشرفي على إرشاداته</w:t>
      </w:r>
      <w:r w:rsidRPr="00943033">
        <w:rPr>
          <w:rFonts w:ascii="Sakkal Majalla" w:hAnsi="Sakkal Majalla" w:cs="Sakkal Majalla"/>
          <w:sz w:val="36"/>
          <w:szCs w:val="36"/>
          <w:rtl/>
          <w:lang w:bidi="ar-EG"/>
        </w:rPr>
        <w:t xml:space="preserve"> القيمة ودعمه المستمر،</w:t>
      </w:r>
    </w:p>
    <w:p w14:paraId="1767050D" w14:textId="370F3D5E" w:rsidR="00943033" w:rsidRPr="00943033" w:rsidRDefault="00943033" w:rsidP="00943033">
      <w:pPr>
        <w:jc w:val="center"/>
        <w:rPr>
          <w:rFonts w:ascii="Sakkal Majalla" w:hAnsi="Sakkal Majalla" w:cs="Sakkal Majalla"/>
          <w:sz w:val="36"/>
          <w:szCs w:val="36"/>
          <w:rtl/>
          <w:lang w:bidi="ar-EG"/>
        </w:rPr>
      </w:pPr>
      <w:r w:rsidRPr="00943033">
        <w:rPr>
          <w:rFonts w:ascii="Sakkal Majalla" w:hAnsi="Sakkal Majalla" w:cs="Sakkal Majalla"/>
          <w:sz w:val="36"/>
          <w:szCs w:val="36"/>
          <w:rtl/>
          <w:lang w:bidi="ar-EG"/>
        </w:rPr>
        <w:t>الذي كان له أثر كبير في توجيهي وتحفيزي لتحقيق أهداف هذا البحث</w:t>
      </w:r>
    </w:p>
    <w:p w14:paraId="49A3C2E6" w14:textId="77777777" w:rsidR="00943033" w:rsidRDefault="00943033" w:rsidP="002411F9">
      <w:pPr>
        <w:rPr>
          <w:rFonts w:ascii="Sakkal Majalla" w:hAnsi="Sakkal Majalla" w:cs="Sakkal Majalla"/>
          <w:sz w:val="28"/>
          <w:szCs w:val="28"/>
          <w:u w:val="single"/>
          <w:rtl/>
          <w:lang w:bidi="ar-EG"/>
        </w:rPr>
      </w:pPr>
    </w:p>
    <w:p w14:paraId="7DD7C5A1" w14:textId="77777777" w:rsidR="00943033" w:rsidRDefault="00943033" w:rsidP="002411F9">
      <w:pPr>
        <w:rPr>
          <w:rFonts w:ascii="Sakkal Majalla" w:hAnsi="Sakkal Majalla" w:cs="Sakkal Majalla"/>
          <w:sz w:val="28"/>
          <w:szCs w:val="28"/>
          <w:u w:val="single"/>
          <w:rtl/>
          <w:lang w:bidi="ar-EG"/>
        </w:rPr>
      </w:pPr>
    </w:p>
    <w:p w14:paraId="0CCF0CA0" w14:textId="77777777" w:rsidR="00943033" w:rsidRDefault="00943033" w:rsidP="002411F9">
      <w:pPr>
        <w:rPr>
          <w:rFonts w:ascii="Sakkal Majalla" w:hAnsi="Sakkal Majalla" w:cs="Sakkal Majalla"/>
          <w:sz w:val="28"/>
          <w:szCs w:val="28"/>
          <w:u w:val="single"/>
          <w:rtl/>
          <w:lang w:bidi="ar-EG"/>
        </w:rPr>
      </w:pPr>
    </w:p>
    <w:p w14:paraId="47CD87E7" w14:textId="77777777" w:rsidR="00943033" w:rsidRDefault="00943033" w:rsidP="002411F9">
      <w:pPr>
        <w:rPr>
          <w:rFonts w:ascii="Sakkal Majalla" w:hAnsi="Sakkal Majalla" w:cs="Sakkal Majalla"/>
          <w:sz w:val="28"/>
          <w:szCs w:val="28"/>
          <w:u w:val="single"/>
          <w:rtl/>
          <w:lang w:bidi="ar-EG"/>
        </w:rPr>
      </w:pPr>
    </w:p>
    <w:p w14:paraId="4CE3BBC7" w14:textId="3437848A" w:rsidR="00390EDB" w:rsidRDefault="00390EDB" w:rsidP="00B953E4">
      <w:pPr>
        <w:rPr>
          <w:rFonts w:ascii="Sakkal Majalla" w:hAnsi="Sakkal Majalla" w:cs="Sakkal Majalla"/>
          <w:sz w:val="28"/>
          <w:szCs w:val="28"/>
          <w:u w:val="single"/>
          <w:lang w:bidi="ar-EG"/>
        </w:rPr>
      </w:pPr>
    </w:p>
    <w:p w14:paraId="161E866E" w14:textId="77777777" w:rsidR="008952EE" w:rsidRDefault="008952EE" w:rsidP="00B953E4">
      <w:pPr>
        <w:rPr>
          <w:rFonts w:ascii="Sakkal Majalla" w:hAnsi="Sakkal Majalla" w:cs="Sakkal Majalla"/>
          <w:sz w:val="28"/>
          <w:szCs w:val="28"/>
          <w:u w:val="single"/>
          <w:rtl/>
          <w:lang w:bidi="ar-EG"/>
        </w:rPr>
      </w:pPr>
    </w:p>
    <w:p w14:paraId="6E7AB2FD" w14:textId="77777777" w:rsidR="00BB3022" w:rsidRDefault="00BB3022" w:rsidP="00B953E4">
      <w:pPr>
        <w:rPr>
          <w:rFonts w:ascii="Sakkal Majalla" w:hAnsi="Sakkal Majalla" w:cs="Sakkal Majalla"/>
          <w:sz w:val="28"/>
          <w:szCs w:val="28"/>
          <w:u w:val="single"/>
          <w:rtl/>
          <w:lang w:bidi="ar-EG"/>
        </w:rPr>
      </w:pPr>
    </w:p>
    <w:p w14:paraId="651677ED" w14:textId="684B32A2" w:rsidR="00B953E4" w:rsidRDefault="00B953E4" w:rsidP="00B953E4">
      <w:pPr>
        <w:rPr>
          <w:rFonts w:ascii="Sakkal Majalla" w:hAnsi="Sakkal Majalla" w:cs="Sakkal Majalla"/>
          <w:sz w:val="28"/>
          <w:szCs w:val="28"/>
          <w:u w:val="single"/>
          <w:rtl/>
          <w:lang w:bidi="ar-EG"/>
        </w:rPr>
      </w:pPr>
    </w:p>
    <w:p w14:paraId="30552E98" w14:textId="5AB554F2" w:rsidR="00B953E4" w:rsidRPr="00B953E4" w:rsidRDefault="00B953E4" w:rsidP="00B953E4">
      <w:pPr>
        <w:jc w:val="center"/>
        <w:rPr>
          <w:rFonts w:ascii="Sakkal Majalla" w:hAnsi="Sakkal Majalla" w:cs="Sakkal Majalla"/>
          <w:color w:val="4472C4" w:themeColor="accent1"/>
          <w:sz w:val="52"/>
          <w:szCs w:val="52"/>
          <w:u w:val="single"/>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953E4">
        <w:rPr>
          <w:rFonts w:ascii="Sakkal Majalla" w:hAnsi="Sakkal Majalla" w:cs="Sakkal Majalla" w:hint="cs"/>
          <w:color w:val="4472C4" w:themeColor="accent1"/>
          <w:sz w:val="52"/>
          <w:szCs w:val="52"/>
          <w:u w:val="single"/>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ملخص</w:t>
      </w:r>
    </w:p>
    <w:p w14:paraId="392662B2" w14:textId="32B12FE1" w:rsidR="00B953E4" w:rsidRPr="00B953E4" w:rsidRDefault="00B953E4" w:rsidP="00B953E4">
      <w:pPr>
        <w:pStyle w:val="NoSpacing"/>
        <w:rPr>
          <w:rFonts w:cstheme="minorHAnsi"/>
          <w:sz w:val="32"/>
          <w:szCs w:val="32"/>
          <w:rtl/>
        </w:rPr>
      </w:pPr>
      <w:r w:rsidRPr="00B953E4">
        <w:rPr>
          <w:sz w:val="32"/>
          <w:szCs w:val="32"/>
          <w:rtl/>
        </w:rPr>
        <w:t>تستكشف هذه الدراسة تطور وتأثير التعلم الإلكتروني (</w:t>
      </w:r>
      <w:r w:rsidRPr="00B953E4">
        <w:rPr>
          <w:rFonts w:cstheme="minorHAnsi"/>
          <w:sz w:val="32"/>
          <w:szCs w:val="32"/>
        </w:rPr>
        <w:t>e-learning</w:t>
      </w:r>
      <w:r w:rsidRPr="00B953E4">
        <w:rPr>
          <w:sz w:val="32"/>
          <w:szCs w:val="32"/>
          <w:rtl/>
        </w:rPr>
        <w:t>) في التعليم المعاصر. يبرز التعلم الإلكتروني كنموذج تعليمي مهم، مدفوعًا بتقدم التكنولوجيا المتسارع والحاجة المتزايدة إلى بيئات تعلم مرنة وقابلة للتكيف. في عصر المعلومات، أصبح الوصول إلى التعليم من خلال المنصات الرقمية أمرًا بالغ الأهمية، حيث يوفر للطلاب فرصة التعلم في أي وقت ومن أي مكان.</w:t>
      </w:r>
    </w:p>
    <w:p w14:paraId="282ABA11" w14:textId="528692D2" w:rsidR="00B953E4" w:rsidRPr="00B953E4" w:rsidRDefault="00B953E4" w:rsidP="00B953E4">
      <w:pPr>
        <w:pStyle w:val="NoSpacing"/>
        <w:rPr>
          <w:rFonts w:cstheme="minorHAnsi"/>
          <w:sz w:val="32"/>
          <w:szCs w:val="32"/>
          <w:rtl/>
        </w:rPr>
      </w:pPr>
      <w:r w:rsidRPr="00B953E4">
        <w:rPr>
          <w:sz w:val="32"/>
          <w:szCs w:val="32"/>
          <w:rtl/>
        </w:rPr>
        <w:t>تهدف هذه البحث إلى تحليل الفوائد والتحديات المرتبطة بالتعلم الإلكتروني، مع التركيز على فعاليته في تعزيز مشاركة الطلاب وتحسين نتائج التعلم. حيث إن التعلم الإلكتروني لا يقتصر فقط على نقل المعرفة، بل يسعى إلى خلق بيئات تعليمية تفاعلية تشجع على الابتكار والتفكير النقدي.</w:t>
      </w:r>
    </w:p>
    <w:p w14:paraId="0A30D9AC" w14:textId="77777777" w:rsidR="00B953E4" w:rsidRPr="00B953E4" w:rsidRDefault="00B953E4" w:rsidP="00B953E4">
      <w:pPr>
        <w:pStyle w:val="NoSpacing"/>
        <w:rPr>
          <w:rFonts w:cstheme="minorHAnsi"/>
          <w:sz w:val="32"/>
          <w:szCs w:val="32"/>
          <w:rtl/>
        </w:rPr>
      </w:pPr>
      <w:r w:rsidRPr="00B953E4">
        <w:rPr>
          <w:sz w:val="32"/>
          <w:szCs w:val="32"/>
          <w:rtl/>
        </w:rPr>
        <w:t>تستخدم الدراسة نهجًا مختلطًا، يجمع بين البيانات الكمية من الاستطلاعات والرؤى النوعية من خلال المقابلات مع المعلمين والطلاب. تشير النتائج إلى أن التعلم الإلكتروني يسهل تجارب التعلم الشخصية، حيث يمكن للطلاب تخصيص مساراتهم التعليمية وفقًا لاحتياجاتهم الفردية، مما يؤدي إلى تحسين الدافعية والالتزام. كما يساهم التعلم الإلكتروني في توسيع الوصول إلى الموارد التعليمية، حيث يمكن للطلاب الاستفادة من مكتبات رقمية ودورات متاحة على الإنترنت.</w:t>
      </w:r>
    </w:p>
    <w:p w14:paraId="0F1B5781" w14:textId="77777777" w:rsidR="00B953E4" w:rsidRPr="00B953E4" w:rsidRDefault="00B953E4" w:rsidP="00B953E4">
      <w:pPr>
        <w:pStyle w:val="NoSpacing"/>
        <w:rPr>
          <w:rFonts w:cstheme="minorHAnsi"/>
          <w:sz w:val="32"/>
          <w:szCs w:val="32"/>
          <w:rtl/>
        </w:rPr>
      </w:pPr>
    </w:p>
    <w:p w14:paraId="26F8B64C" w14:textId="77777777" w:rsidR="00B953E4" w:rsidRPr="00B953E4" w:rsidRDefault="00B953E4" w:rsidP="00B953E4">
      <w:pPr>
        <w:pStyle w:val="NoSpacing"/>
        <w:rPr>
          <w:rFonts w:cstheme="minorHAnsi"/>
          <w:sz w:val="32"/>
          <w:szCs w:val="32"/>
          <w:rtl/>
        </w:rPr>
      </w:pPr>
      <w:r w:rsidRPr="00B953E4">
        <w:rPr>
          <w:sz w:val="32"/>
          <w:szCs w:val="32"/>
          <w:rtl/>
        </w:rPr>
        <w:t>ومع ذلك، تم تحديد عدد من التحديات التي تواجه هذا النموذج التعليمي. من أبرز هذه التحديات الفجوة الرقمية، حيث لا يزال هناك فئات من الطلاب تفتقر إلى الوصول إلى التكنولوجيا اللازمة. كما أن نقص التدريب الكافي للمعلمين على استخدام الأدوات الرقمية بشكل فعال يؤثر سلبًا على جودة التعليم المقدم. بالإضافة إلى ذلك، تواجه بعض الطلاب صعوبات في الحفاظ على دافعهم في بيئة التعلم عن بُعد.</w:t>
      </w:r>
    </w:p>
    <w:p w14:paraId="2E76518F" w14:textId="77777777" w:rsidR="00B953E4" w:rsidRPr="00B953E4" w:rsidRDefault="00B953E4" w:rsidP="00B953E4">
      <w:pPr>
        <w:pStyle w:val="NoSpacing"/>
        <w:rPr>
          <w:rFonts w:cstheme="minorHAnsi"/>
          <w:sz w:val="32"/>
          <w:szCs w:val="32"/>
          <w:rtl/>
        </w:rPr>
      </w:pPr>
    </w:p>
    <w:p w14:paraId="0C23AD86" w14:textId="77777777" w:rsidR="00B953E4" w:rsidRPr="00B953E4" w:rsidRDefault="00B953E4" w:rsidP="00B953E4">
      <w:pPr>
        <w:pStyle w:val="NoSpacing"/>
        <w:rPr>
          <w:rFonts w:cstheme="minorHAnsi"/>
          <w:sz w:val="32"/>
          <w:szCs w:val="32"/>
          <w:rtl/>
        </w:rPr>
      </w:pPr>
      <w:r w:rsidRPr="00B953E4">
        <w:rPr>
          <w:sz w:val="32"/>
          <w:szCs w:val="32"/>
          <w:rtl/>
        </w:rPr>
        <w:t>تخلص الدراسة إلى أنه بينما يقدم التعلم الإلكتروني مزايا كبيرة، فإن معالجة التحديات الحالية أمر حاسم لضمان نجاحه. تشمل التوصيات الاستثمار في برامج تدريب المعلمين لتحسين كفاءاتهم، وتحسين البنية التحتية التكنولوجية لضمان الوصول المتساوي للطلاب، وتعزيز التعاون بين جميع الأطراف المعنية، بما في ذلك المؤسسات التعليمية والجهات الحكومية والمجتمع المدني.</w:t>
      </w:r>
    </w:p>
    <w:p w14:paraId="4FC4A799" w14:textId="77777777" w:rsidR="00B953E4" w:rsidRPr="00B953E4" w:rsidRDefault="00B953E4" w:rsidP="00B953E4">
      <w:pPr>
        <w:pStyle w:val="NoSpacing"/>
        <w:rPr>
          <w:rFonts w:cstheme="minorHAnsi"/>
          <w:sz w:val="32"/>
          <w:szCs w:val="32"/>
          <w:rtl/>
        </w:rPr>
      </w:pPr>
    </w:p>
    <w:p w14:paraId="29631F52" w14:textId="465E8215" w:rsidR="00B953E4" w:rsidRPr="00B953E4" w:rsidRDefault="00B953E4" w:rsidP="00B953E4">
      <w:pPr>
        <w:pStyle w:val="NoSpacing"/>
        <w:rPr>
          <w:rFonts w:cstheme="minorHAnsi"/>
          <w:sz w:val="32"/>
          <w:szCs w:val="32"/>
          <w:rtl/>
        </w:rPr>
      </w:pPr>
      <w:r w:rsidRPr="00B953E4">
        <w:rPr>
          <w:sz w:val="32"/>
          <w:szCs w:val="32"/>
          <w:rtl/>
        </w:rPr>
        <w:t>تسهم هذه الدراسة في فهم التعلم الإلكتروني كنهج تعليمي تحويلي، وتسلط الضوء على مجالات البحث والسياسات المستقبلية التي يمكن أن تدعم تطوير هذا النموذج وتوسيع نطاقه بما يتماشى مع احتياجات القرن الواحد والعشرين.</w:t>
      </w:r>
    </w:p>
    <w:p w14:paraId="32BDF63E" w14:textId="21134F67" w:rsidR="009125CE" w:rsidRPr="0051689B" w:rsidRDefault="0002625C" w:rsidP="001E435F">
      <w:pPr>
        <w:jc w:val="center"/>
        <w:rPr>
          <w:rFonts w:ascii="Aldhabi" w:hAnsi="Aldhabi" w:cs="Aldhabi"/>
          <w:bCs/>
          <w:color w:val="4472C4" w:themeColor="accent1"/>
          <w:sz w:val="144"/>
          <w:szCs w:val="144"/>
          <w:u w:val="single"/>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89B">
        <w:rPr>
          <w:rFonts w:ascii="Aldhabi" w:hAnsi="Aldhabi" w:cs="Aldhabi"/>
          <w:bCs/>
          <w:color w:val="4472C4" w:themeColor="accent1"/>
          <w:sz w:val="144"/>
          <w:szCs w:val="144"/>
          <w:u w:val="single"/>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الفصل الأول</w:t>
      </w:r>
    </w:p>
    <w:p w14:paraId="7281378F" w14:textId="77777777" w:rsidR="00C51951" w:rsidRDefault="00C51951" w:rsidP="002411F9">
      <w:pPr>
        <w:rPr>
          <w:rFonts w:ascii="Algerian" w:hAnsi="Algerian" w:cs="Andalus"/>
          <w:b/>
          <w:bCs/>
          <w:color w:val="2F5496" w:themeColor="accent1" w:themeShade="BF"/>
          <w:sz w:val="96"/>
          <w:szCs w:val="96"/>
          <w:u w:val="single"/>
          <w:rtl/>
        </w:rPr>
      </w:pPr>
    </w:p>
    <w:p w14:paraId="651A806E" w14:textId="0427ABCD" w:rsidR="00C51951" w:rsidRPr="00C51951" w:rsidRDefault="00C51951">
      <w:pPr>
        <w:pStyle w:val="ListParagraph"/>
        <w:numPr>
          <w:ilvl w:val="0"/>
          <w:numId w:val="5"/>
        </w:numPr>
        <w:rPr>
          <w:rFonts w:ascii="Algerian" w:hAnsi="Algerian" w:cs="Akhbar MT"/>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1951">
        <w:rPr>
          <w:rFonts w:ascii="Algerian" w:hAnsi="Algerian" w:cs="Akhbar MT" w:hint="cs"/>
          <w:b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مقدمه الدراسة</w:t>
      </w:r>
    </w:p>
    <w:p w14:paraId="0F5405E6" w14:textId="0456CB50" w:rsidR="00C51951" w:rsidRPr="00C51951" w:rsidRDefault="00C51951">
      <w:pPr>
        <w:pStyle w:val="ListParagraph"/>
        <w:numPr>
          <w:ilvl w:val="0"/>
          <w:numId w:val="5"/>
        </w:numPr>
        <w:rPr>
          <w:rFonts w:ascii="Algerian" w:hAnsi="Algerian" w:cs="Akhbar MT"/>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1951">
        <w:rPr>
          <w:rFonts w:ascii="Algerian" w:hAnsi="Algerian" w:cs="Akhbar MT" w:hint="cs"/>
          <w:b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مشكلة ادراسه</w:t>
      </w:r>
    </w:p>
    <w:p w14:paraId="6465BEB2" w14:textId="77777777" w:rsidR="00C51951" w:rsidRPr="00C51951" w:rsidRDefault="00C51951">
      <w:pPr>
        <w:pStyle w:val="ListParagraph"/>
        <w:numPr>
          <w:ilvl w:val="0"/>
          <w:numId w:val="5"/>
        </w:numPr>
        <w:rPr>
          <w:rFonts w:ascii="Algerian" w:hAnsi="Algerian" w:cs="Akhbar MT"/>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1951">
        <w:rPr>
          <w:rFonts w:ascii="Algerian" w:hAnsi="Algerian" w:cs="Akhbar MT" w:hint="cs"/>
          <w:b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اهمية الدراسة</w:t>
      </w:r>
    </w:p>
    <w:p w14:paraId="5C1EF29F" w14:textId="10C26115" w:rsidR="00C51951" w:rsidRPr="00C51951" w:rsidRDefault="00C51951">
      <w:pPr>
        <w:pStyle w:val="ListParagraph"/>
        <w:numPr>
          <w:ilvl w:val="0"/>
          <w:numId w:val="5"/>
        </w:numPr>
        <w:rPr>
          <w:rFonts w:ascii="Algerian" w:hAnsi="Algerian" w:cs="Akhbar MT"/>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1951">
        <w:rPr>
          <w:rFonts w:ascii="Algerian" w:hAnsi="Algerian" w:cs="Akhbar MT" w:hint="cs"/>
          <w:b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تساؤلات </w:t>
      </w:r>
      <w:r w:rsidR="002411F9" w:rsidRPr="00C51951">
        <w:rPr>
          <w:rFonts w:ascii="Algerian" w:hAnsi="Algerian" w:cs="Akhbar MT" w:hint="cs"/>
          <w:b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w:t>
      </w:r>
      <w:r w:rsidR="002411F9" w:rsidRPr="00C51951">
        <w:rPr>
          <w:rFonts w:ascii="Algerian" w:hAnsi="Algerian" w:cs="Akhbar MT" w:hint="eastAsia"/>
          <w:b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ة</w:t>
      </w:r>
    </w:p>
    <w:p w14:paraId="5A326871" w14:textId="77777777" w:rsidR="00C51951" w:rsidRPr="00C51951" w:rsidRDefault="00C51951">
      <w:pPr>
        <w:pStyle w:val="ListParagraph"/>
        <w:numPr>
          <w:ilvl w:val="0"/>
          <w:numId w:val="5"/>
        </w:numPr>
        <w:rPr>
          <w:rFonts w:ascii="Algerian" w:hAnsi="Algerian" w:cs="Akhbar MT"/>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1951">
        <w:rPr>
          <w:rFonts w:ascii="Algerian" w:hAnsi="Algerian" w:cs="Akhbar MT" w:hint="cs"/>
          <w:b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فروض الدراسة</w:t>
      </w:r>
    </w:p>
    <w:p w14:paraId="3197E69E" w14:textId="0C130BC5" w:rsidR="00C51951" w:rsidRPr="00C51951" w:rsidRDefault="00C51951">
      <w:pPr>
        <w:pStyle w:val="ListParagraph"/>
        <w:numPr>
          <w:ilvl w:val="0"/>
          <w:numId w:val="5"/>
        </w:numPr>
        <w:rPr>
          <w:rFonts w:ascii="Algerian" w:hAnsi="Algerian" w:cs="Akhbar MT"/>
          <w:b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1951">
        <w:rPr>
          <w:rFonts w:ascii="Algerian" w:hAnsi="Algerian" w:cs="Akhbar MT" w:hint="cs"/>
          <w:b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النظرية العلمية </w:t>
      </w:r>
      <w:r w:rsidR="002411F9" w:rsidRPr="00C51951">
        <w:rPr>
          <w:rFonts w:ascii="Algerian" w:hAnsi="Algerian" w:cs="Akhbar MT" w:hint="cs"/>
          <w:b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لإعداد</w:t>
      </w:r>
      <w:r w:rsidRPr="00C51951">
        <w:rPr>
          <w:rFonts w:ascii="Algerian" w:hAnsi="Algerian" w:cs="Akhbar MT" w:hint="cs"/>
          <w:b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البحث</w:t>
      </w:r>
    </w:p>
    <w:p w14:paraId="42529B8D" w14:textId="77777777" w:rsidR="00C51951" w:rsidRDefault="00C51951" w:rsidP="002411F9">
      <w:pPr>
        <w:rPr>
          <w:rFonts w:ascii="Algerian" w:hAnsi="Algerian" w:cs="Andalus"/>
          <w:b/>
          <w:bCs/>
          <w:color w:val="2F5496" w:themeColor="accent1" w:themeShade="BF"/>
          <w:sz w:val="96"/>
          <w:szCs w:val="96"/>
          <w:u w:val="single"/>
          <w:rtl/>
        </w:rPr>
      </w:pPr>
    </w:p>
    <w:p w14:paraId="37868761" w14:textId="77777777" w:rsidR="00C51951" w:rsidRDefault="00C51951" w:rsidP="002411F9">
      <w:pPr>
        <w:rPr>
          <w:rFonts w:ascii="Algerian" w:hAnsi="Algerian" w:cs="Andalus"/>
          <w:b/>
          <w:bCs/>
          <w:color w:val="2F5496" w:themeColor="accent1" w:themeShade="BF"/>
          <w:sz w:val="96"/>
          <w:szCs w:val="96"/>
          <w:u w:val="single"/>
          <w:rtl/>
        </w:rPr>
      </w:pPr>
    </w:p>
    <w:p w14:paraId="5FAF9368" w14:textId="77777777" w:rsidR="00C51951" w:rsidRDefault="00C51951" w:rsidP="002411F9">
      <w:pPr>
        <w:rPr>
          <w:rFonts w:ascii="Algerian" w:hAnsi="Algerian" w:cs="Andalus"/>
          <w:b/>
          <w:bCs/>
          <w:color w:val="2F5496" w:themeColor="accent1" w:themeShade="BF"/>
          <w:sz w:val="96"/>
          <w:szCs w:val="96"/>
          <w:u w:val="single"/>
          <w:rtl/>
        </w:rPr>
      </w:pPr>
    </w:p>
    <w:p w14:paraId="4428B604" w14:textId="762E0CD7" w:rsidR="0002625C" w:rsidRPr="00C51951" w:rsidRDefault="009125CE" w:rsidP="00B953E4">
      <w:pPr>
        <w:jc w:val="center"/>
        <w:rPr>
          <w:rFonts w:ascii="Calibri" w:hAnsi="Calibri" w:cs="Calibri"/>
          <w:bCs/>
          <w:color w:val="4472C4" w:themeColor="accent1"/>
          <w:sz w:val="72"/>
          <w:szCs w:val="72"/>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C51951">
        <w:rPr>
          <w:rStyle w:val="IntenseReference"/>
          <w:rFonts w:ascii="Calibri" w:hAnsi="Calibri" w:cs="Calibri"/>
          <w:b w:val="0"/>
          <w:smallCaps w:val="0"/>
          <w:sz w:val="72"/>
          <w:szCs w:val="72"/>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المقدمة:</w:t>
      </w:r>
    </w:p>
    <w:p w14:paraId="430DC880" w14:textId="2368ABB3" w:rsidR="002E64F4" w:rsidRPr="002E64F4" w:rsidRDefault="002E64F4" w:rsidP="002411F9">
      <w:pPr>
        <w:rPr>
          <w:rFonts w:ascii="Sakkal Majalla" w:hAnsi="Sakkal Majalla" w:cs="Sakkal Majalla"/>
          <w:sz w:val="28"/>
          <w:szCs w:val="28"/>
          <w:rtl/>
        </w:rPr>
      </w:pPr>
      <w:r>
        <w:rPr>
          <w:rFonts w:ascii="Sakkal Majalla" w:hAnsi="Sakkal Majalla" w:cs="Sakkal Majalla" w:hint="cs"/>
          <w:sz w:val="28"/>
          <w:szCs w:val="28"/>
          <w:rtl/>
        </w:rPr>
        <w:t>تعتبر</w:t>
      </w:r>
      <w:r w:rsidRPr="002E64F4">
        <w:rPr>
          <w:rFonts w:ascii="Sakkal Majalla" w:hAnsi="Sakkal Majalla" w:cs="Sakkal Majalla"/>
          <w:sz w:val="28"/>
          <w:szCs w:val="28"/>
          <w:rtl/>
        </w:rPr>
        <w:t xml:space="preserve"> العملية التعليمية حجر الزاوية في بناء المجتمعات وتطورها، وقد شهدت تغييرات ملحوظة في القرن الماضي نتيجة للجهود المستمرة لتحسين جودة التعليم. هذه الجهود شملت كافة مراحل التعليم، بدءًا من رياض الأطفال وانتهاءً بالتعليم العالي، مما يعكس أهمية التعليم كعملية مستمرة تتفاعل مع احتياجات الفرد والمجتمع.</w:t>
      </w:r>
    </w:p>
    <w:p w14:paraId="43D0CF79" w14:textId="409D2DD2" w:rsidR="002E64F4" w:rsidRPr="002E64F4" w:rsidRDefault="002E64F4" w:rsidP="002411F9">
      <w:pPr>
        <w:rPr>
          <w:rFonts w:ascii="Sakkal Majalla" w:hAnsi="Sakkal Majalla" w:cs="Sakkal Majalla"/>
          <w:sz w:val="28"/>
          <w:szCs w:val="28"/>
          <w:rtl/>
        </w:rPr>
      </w:pPr>
      <w:r w:rsidRPr="002E64F4">
        <w:rPr>
          <w:rFonts w:ascii="Sakkal Majalla" w:hAnsi="Sakkal Majalla" w:cs="Sakkal Majalla"/>
          <w:sz w:val="28"/>
          <w:szCs w:val="28"/>
          <w:rtl/>
        </w:rPr>
        <w:t>تتجلى أهمية هذا البحث في توفير بيئة تعليمية تفاعلية، حيث تسعى التقنيات الحديثة، وخاصة تقنية المعلومات، إلى خلق بيئة تعليمية محفزة تشجع المتعلمين على المشاركة وتبادل المعرفة والخبرات. فالتفاعل بين الطلاب والمعلمين عبر الإنترنت يعزز من قدراتهم على التفكير النقدي ويطور مهاراتهم اللغوية.</w:t>
      </w:r>
    </w:p>
    <w:p w14:paraId="66D617E5" w14:textId="621AFE5D" w:rsidR="002E64F4" w:rsidRPr="002E64F4" w:rsidRDefault="002E64F4" w:rsidP="002411F9">
      <w:pPr>
        <w:rPr>
          <w:rFonts w:ascii="Sakkal Majalla" w:hAnsi="Sakkal Majalla" w:cs="Sakkal Majalla"/>
          <w:sz w:val="28"/>
          <w:szCs w:val="28"/>
          <w:rtl/>
        </w:rPr>
      </w:pPr>
      <w:r w:rsidRPr="002E64F4">
        <w:rPr>
          <w:rFonts w:ascii="Sakkal Majalla" w:hAnsi="Sakkal Majalla" w:cs="Sakkal Majalla"/>
          <w:sz w:val="28"/>
          <w:szCs w:val="28"/>
          <w:rtl/>
        </w:rPr>
        <w:t>كما يقدم التعليم الإلكتروني نموذجًا حديثًا يمكن أن يسهم في تحسين نظم التعليم التقليدية. فهو يوفر موارد تعليمية متنوعة ويسمح بتعلم المرونة في الوقت والمكان، مما يجعله خيارًا مناسبًا للمجتمعات المعاصرة. لم يعد التعليم مقتصرًا على الفصول الدراسية التقليدية، بل أصبح بإمكان الأفراد تعلم مهارات جديدة أو تطوير معارفهم من خلال منصات التعليم الإلكتروني، مما يفتح آفاقًا جديدة للمعرفة والتطور الذاتي.</w:t>
      </w:r>
    </w:p>
    <w:p w14:paraId="2DC4D909" w14:textId="5F75CB70" w:rsidR="009125CE" w:rsidRDefault="002E64F4" w:rsidP="002411F9">
      <w:pPr>
        <w:rPr>
          <w:rFonts w:ascii="Sakkal Majalla" w:hAnsi="Sakkal Majalla" w:cs="Sakkal Majalla"/>
          <w:sz w:val="28"/>
          <w:szCs w:val="28"/>
          <w:rtl/>
        </w:rPr>
      </w:pPr>
      <w:r w:rsidRPr="002E64F4">
        <w:rPr>
          <w:rFonts w:ascii="Sakkal Majalla" w:hAnsi="Sakkal Majalla" w:cs="Sakkal Majalla"/>
          <w:sz w:val="28"/>
          <w:szCs w:val="28"/>
          <w:rtl/>
        </w:rPr>
        <w:t>علاوة على ذلك، يعد التعليم الإلكتروني خيارًا اقتصاديًا مقارنة بالتعليم التقليدي، حيث يقلل من التكاليف المرتبطة بالتنقل والمعدات الدراسية، مما يجعله أكثر وصولاً للجميع. كما يمتد التعليم الإلكتروني ليشمل مجالات التطوير المهني والصناعي، مما يسهم في إعداد الأفراد لسوق العمل ومتطلباته المتغيرة.</w:t>
      </w:r>
      <w:r>
        <w:rPr>
          <w:rFonts w:ascii="Sakkal Majalla" w:hAnsi="Sakkal Majalla" w:cs="Sakkal Majalla" w:hint="cs"/>
          <w:sz w:val="28"/>
          <w:szCs w:val="28"/>
          <w:rtl/>
        </w:rPr>
        <w:t xml:space="preserve"> </w:t>
      </w:r>
      <w:r w:rsidRPr="002E64F4">
        <w:rPr>
          <w:rFonts w:ascii="Sakkal Majalla" w:hAnsi="Sakkal Majalla" w:cs="Sakkal Majalla"/>
          <w:sz w:val="28"/>
          <w:szCs w:val="28"/>
          <w:rtl/>
        </w:rPr>
        <w:t>يعكس البحث في هذا الموضوع أهمية التعليم الإلكتروني كوسيلة فعالة للتعليم في العصر الحديث، ويسلط الضوء على ضرورة مراعاة الأسس والمبادئ التي تحكم هذا النوع من التعليم لضمان تحقيق النتائج المرجوة.</w:t>
      </w:r>
    </w:p>
    <w:p w14:paraId="1DD53B16" w14:textId="77777777" w:rsidR="00C51951" w:rsidRDefault="00C51951" w:rsidP="002411F9">
      <w:pPr>
        <w:rPr>
          <w:rFonts w:ascii="Sakkal Majalla" w:hAnsi="Sakkal Majalla" w:cs="Sakkal Majalla"/>
          <w:sz w:val="28"/>
          <w:szCs w:val="28"/>
          <w:rtl/>
        </w:rPr>
      </w:pPr>
    </w:p>
    <w:p w14:paraId="308023B6" w14:textId="77777777" w:rsidR="00C51951" w:rsidRDefault="00C51951" w:rsidP="002411F9">
      <w:pPr>
        <w:rPr>
          <w:rFonts w:ascii="Sakkal Majalla" w:hAnsi="Sakkal Majalla" w:cs="Sakkal Majalla"/>
          <w:sz w:val="28"/>
          <w:szCs w:val="28"/>
          <w:rtl/>
        </w:rPr>
      </w:pPr>
    </w:p>
    <w:p w14:paraId="3DF83F6D" w14:textId="77777777" w:rsidR="002E64F4" w:rsidRDefault="002E64F4" w:rsidP="002411F9">
      <w:pPr>
        <w:rPr>
          <w:rFonts w:ascii="Sakkal Majalla" w:hAnsi="Sakkal Majalla" w:cs="Sakkal Majalla"/>
          <w:sz w:val="28"/>
          <w:szCs w:val="28"/>
          <w:rtl/>
        </w:rPr>
      </w:pPr>
    </w:p>
    <w:p w14:paraId="38520D8B" w14:textId="77777777" w:rsidR="002E64F4" w:rsidRDefault="002E64F4" w:rsidP="002411F9">
      <w:pPr>
        <w:rPr>
          <w:rFonts w:ascii="Sakkal Majalla" w:hAnsi="Sakkal Majalla" w:cs="Sakkal Majalla"/>
          <w:sz w:val="28"/>
          <w:szCs w:val="28"/>
          <w:rtl/>
        </w:rPr>
      </w:pPr>
    </w:p>
    <w:p w14:paraId="72FBB942" w14:textId="77777777" w:rsidR="002E64F4" w:rsidRDefault="002E64F4" w:rsidP="002411F9">
      <w:pPr>
        <w:rPr>
          <w:rFonts w:ascii="Sakkal Majalla" w:hAnsi="Sakkal Majalla" w:cs="Sakkal Majalla"/>
          <w:sz w:val="28"/>
          <w:szCs w:val="28"/>
          <w:rtl/>
        </w:rPr>
      </w:pPr>
    </w:p>
    <w:p w14:paraId="7EB5089C" w14:textId="77777777" w:rsidR="002E64F4" w:rsidRDefault="002E64F4" w:rsidP="002411F9">
      <w:pPr>
        <w:rPr>
          <w:rFonts w:ascii="Sakkal Majalla" w:hAnsi="Sakkal Majalla" w:cs="Sakkal Majalla"/>
          <w:sz w:val="28"/>
          <w:szCs w:val="28"/>
          <w:rtl/>
        </w:rPr>
      </w:pPr>
    </w:p>
    <w:p w14:paraId="7793F7D9" w14:textId="77777777" w:rsidR="002E64F4" w:rsidRDefault="002E64F4" w:rsidP="002411F9">
      <w:pPr>
        <w:rPr>
          <w:rFonts w:ascii="Sakkal Majalla" w:hAnsi="Sakkal Majalla" w:cs="Sakkal Majalla"/>
          <w:sz w:val="28"/>
          <w:szCs w:val="28"/>
          <w:rtl/>
        </w:rPr>
      </w:pPr>
    </w:p>
    <w:p w14:paraId="00C14109" w14:textId="77777777" w:rsidR="002E64F4" w:rsidRDefault="002E64F4" w:rsidP="002411F9">
      <w:pPr>
        <w:rPr>
          <w:rFonts w:ascii="Sakkal Majalla" w:hAnsi="Sakkal Majalla" w:cs="Sakkal Majalla"/>
          <w:sz w:val="28"/>
          <w:szCs w:val="28"/>
          <w:rtl/>
        </w:rPr>
      </w:pPr>
    </w:p>
    <w:p w14:paraId="23B2BAFB" w14:textId="77777777" w:rsidR="002E64F4" w:rsidRPr="009125CE" w:rsidRDefault="002E64F4" w:rsidP="002411F9">
      <w:pPr>
        <w:rPr>
          <w:rFonts w:ascii="Sakkal Majalla" w:hAnsi="Sakkal Majalla" w:cs="Sakkal Majalla"/>
          <w:sz w:val="28"/>
          <w:szCs w:val="28"/>
          <w:rtl/>
        </w:rPr>
      </w:pPr>
    </w:p>
    <w:p w14:paraId="206214A1" w14:textId="51B72D54" w:rsidR="009125CE" w:rsidRDefault="00A46A32" w:rsidP="0051689B">
      <w:pPr>
        <w:jc w:val="center"/>
        <w:rPr>
          <w:rFonts w:ascii="Calibri" w:hAnsi="Calibri" w:cs="Calibri"/>
          <w:bCs/>
          <w:color w:val="4472C4" w:themeColor="accent1"/>
          <w:sz w:val="4"/>
          <w:szCs w:val="56"/>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C51951">
        <w:rPr>
          <w:rStyle w:val="IntenseReference"/>
          <w:rFonts w:ascii="Calibri" w:hAnsi="Calibri" w:cs="Calibri"/>
          <w:b w:val="0"/>
          <w:smallCaps w:val="0"/>
          <w:sz w:val="4"/>
          <w:szCs w:val="56"/>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مشكلة الد</w:t>
      </w:r>
      <w:r w:rsidR="00C51951">
        <w:rPr>
          <w:rStyle w:val="IntenseReference"/>
          <w:rFonts w:ascii="Calibri" w:hAnsi="Calibri" w:cs="Calibri" w:hint="cs"/>
          <w:b w:val="0"/>
          <w:smallCaps w:val="0"/>
          <w:sz w:val="4"/>
          <w:szCs w:val="56"/>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راسة</w:t>
      </w:r>
    </w:p>
    <w:p w14:paraId="5BC674CB" w14:textId="77777777" w:rsidR="000F449B" w:rsidRPr="00C51951" w:rsidRDefault="000F449B" w:rsidP="002411F9">
      <w:pPr>
        <w:rPr>
          <w:rFonts w:ascii="Calibri" w:hAnsi="Calibri" w:cs="Calibri"/>
          <w:bCs/>
          <w:color w:val="4472C4" w:themeColor="accent1"/>
          <w:sz w:val="4"/>
          <w:szCs w:val="56"/>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33E34E49" w14:textId="7B52C229" w:rsidR="000F449B" w:rsidRPr="000F449B" w:rsidRDefault="000F449B" w:rsidP="002411F9">
      <w:pPr>
        <w:rPr>
          <w:rFonts w:ascii="Sakkal Majalla" w:hAnsi="Sakkal Majalla" w:cs="Sakkal Majalla"/>
          <w:b/>
          <w:bCs/>
          <w:sz w:val="28"/>
          <w:szCs w:val="28"/>
          <w:rtl/>
        </w:rPr>
      </w:pPr>
      <w:r w:rsidRPr="000F449B">
        <w:rPr>
          <w:rFonts w:ascii="Sakkal Majalla" w:hAnsi="Sakkal Majalla" w:cs="Sakkal Majalla"/>
          <w:b/>
          <w:bCs/>
          <w:sz w:val="28"/>
          <w:szCs w:val="28"/>
          <w:rtl/>
        </w:rPr>
        <w:t xml:space="preserve">تتجلى مشكلة الدراسة في ظل التحديات المتزايدة التي </w:t>
      </w:r>
      <w:proofErr w:type="spellStart"/>
      <w:r w:rsidRPr="000F449B">
        <w:rPr>
          <w:rFonts w:ascii="Sakkal Majalla" w:hAnsi="Sakkal Majalla" w:cs="Sakkal Majalla"/>
          <w:b/>
          <w:bCs/>
          <w:sz w:val="28"/>
          <w:szCs w:val="28"/>
          <w:rtl/>
        </w:rPr>
        <w:t>يواجهها</w:t>
      </w:r>
      <w:proofErr w:type="spellEnd"/>
      <w:r w:rsidRPr="000F449B">
        <w:rPr>
          <w:rFonts w:ascii="Sakkal Majalla" w:hAnsi="Sakkal Majalla" w:cs="Sakkal Majalla"/>
          <w:b/>
          <w:bCs/>
          <w:sz w:val="28"/>
          <w:szCs w:val="28"/>
          <w:rtl/>
        </w:rPr>
        <w:t xml:space="preserve"> الطلاب في المنافسة على مستوى التعليم والكفاءات المطلوبة في السوق العالمي. يتعين على الطلاب بذل جهود إضافية للحصول على مزيد من الشهادات العلمية والتدريب العملي، مما يضمن لهم التنافس بفعالية مع أقرانهم. في هذا السياق، تبرز أهمية التعليم الإلكتروني كخيار استراتيجي يتيح للمتعلمين مواكبة التطورات المستمرة دون الانقطاع عن التعليم.</w:t>
      </w:r>
    </w:p>
    <w:p w14:paraId="323F19D7" w14:textId="77777777" w:rsidR="000F449B" w:rsidRPr="000F449B" w:rsidRDefault="000F449B" w:rsidP="002411F9">
      <w:pPr>
        <w:rPr>
          <w:rFonts w:ascii="Sakkal Majalla" w:hAnsi="Sakkal Majalla" w:cs="Sakkal Majalla"/>
          <w:b/>
          <w:bCs/>
          <w:sz w:val="28"/>
          <w:szCs w:val="28"/>
          <w:rtl/>
        </w:rPr>
      </w:pPr>
    </w:p>
    <w:p w14:paraId="4A8D9D2D" w14:textId="39CF2659" w:rsidR="009125CE" w:rsidRDefault="000F449B" w:rsidP="002411F9">
      <w:pPr>
        <w:rPr>
          <w:rFonts w:ascii="Sakkal Majalla" w:hAnsi="Sakkal Majalla" w:cs="Sakkal Majalla"/>
          <w:sz w:val="28"/>
          <w:szCs w:val="28"/>
          <w:rtl/>
        </w:rPr>
      </w:pPr>
      <w:r w:rsidRPr="000F449B">
        <w:rPr>
          <w:rFonts w:ascii="Sakkal Majalla" w:hAnsi="Sakkal Majalla" w:cs="Sakkal Majalla"/>
          <w:b/>
          <w:bCs/>
          <w:sz w:val="28"/>
          <w:szCs w:val="28"/>
          <w:rtl/>
        </w:rPr>
        <w:t>تتمثل المشكلة الأساسية في كيفية تأثير التعليم الإلكتروني على قدرة الطلاب على التكيف مع البيئة التعليمية الحالية ومتطلبات سوق العمل. إذ يمكن أن يسهم دمج التعليم الإلكتروني في تعزيز مهارات الطلاب وكفاءاتهم، مما يساعدهم على مواجهة التحديات العملية بنجاح. لذلك، يتطلب الأمر دراسة فعالية التعليم الإلكتروني وكيفية دمجه مع الأعمال الحرة، لتوفير خيارات تعليمية مرنة ومتطورة تدعم تحقيق الأهداف الأكاديمية والمهنية للطلاب</w:t>
      </w:r>
      <w:r w:rsidRPr="000F449B">
        <w:rPr>
          <w:rFonts w:ascii="Sakkal Majalla" w:hAnsi="Sakkal Majalla" w:cs="Sakkal Majalla"/>
          <w:sz w:val="28"/>
          <w:szCs w:val="28"/>
          <w:rtl/>
        </w:rPr>
        <w:t>.</w:t>
      </w:r>
    </w:p>
    <w:p w14:paraId="7F957BC1" w14:textId="77777777" w:rsidR="000F449B" w:rsidRDefault="000F449B" w:rsidP="002411F9">
      <w:pPr>
        <w:rPr>
          <w:rFonts w:ascii="Sakkal Majalla" w:hAnsi="Sakkal Majalla" w:cs="Sakkal Majalla"/>
          <w:sz w:val="28"/>
          <w:szCs w:val="28"/>
          <w:rtl/>
        </w:rPr>
      </w:pPr>
    </w:p>
    <w:p w14:paraId="03F61806" w14:textId="77777777" w:rsidR="000F449B" w:rsidRDefault="000F449B" w:rsidP="002411F9">
      <w:pPr>
        <w:rPr>
          <w:rFonts w:ascii="Sakkal Majalla" w:hAnsi="Sakkal Majalla" w:cs="Sakkal Majalla"/>
          <w:sz w:val="28"/>
          <w:szCs w:val="28"/>
          <w:rtl/>
        </w:rPr>
      </w:pPr>
    </w:p>
    <w:p w14:paraId="25E8E0C9" w14:textId="77777777" w:rsidR="000F449B" w:rsidRDefault="000F449B" w:rsidP="002411F9">
      <w:pPr>
        <w:rPr>
          <w:rFonts w:ascii="Sakkal Majalla" w:hAnsi="Sakkal Majalla" w:cs="Sakkal Majalla"/>
          <w:sz w:val="28"/>
          <w:szCs w:val="28"/>
          <w:rtl/>
        </w:rPr>
      </w:pPr>
    </w:p>
    <w:p w14:paraId="28EF02D5" w14:textId="77777777" w:rsidR="000F449B" w:rsidRDefault="000F449B" w:rsidP="002411F9">
      <w:pPr>
        <w:rPr>
          <w:rFonts w:ascii="Sakkal Majalla" w:hAnsi="Sakkal Majalla" w:cs="Sakkal Majalla"/>
          <w:sz w:val="28"/>
          <w:szCs w:val="28"/>
          <w:rtl/>
        </w:rPr>
      </w:pPr>
    </w:p>
    <w:p w14:paraId="3EABEF16" w14:textId="77777777" w:rsidR="000F449B" w:rsidRDefault="000F449B" w:rsidP="002411F9">
      <w:pPr>
        <w:rPr>
          <w:rFonts w:ascii="Sakkal Majalla" w:hAnsi="Sakkal Majalla" w:cs="Sakkal Majalla"/>
          <w:sz w:val="28"/>
          <w:szCs w:val="28"/>
          <w:rtl/>
        </w:rPr>
      </w:pPr>
    </w:p>
    <w:p w14:paraId="713FF9E0" w14:textId="77777777" w:rsidR="001E435F" w:rsidRDefault="001E435F" w:rsidP="002411F9">
      <w:pPr>
        <w:rPr>
          <w:rFonts w:ascii="Sakkal Majalla" w:hAnsi="Sakkal Majalla" w:cs="Sakkal Majalla"/>
          <w:sz w:val="28"/>
          <w:szCs w:val="28"/>
          <w:rtl/>
        </w:rPr>
      </w:pPr>
    </w:p>
    <w:p w14:paraId="4CC0009E" w14:textId="77777777" w:rsidR="000F449B" w:rsidRDefault="000F449B" w:rsidP="002411F9">
      <w:pPr>
        <w:rPr>
          <w:rFonts w:ascii="Sakkal Majalla" w:hAnsi="Sakkal Majalla" w:cs="Sakkal Majalla"/>
          <w:sz w:val="28"/>
          <w:szCs w:val="28"/>
          <w:rtl/>
        </w:rPr>
      </w:pPr>
    </w:p>
    <w:p w14:paraId="7D57BD50" w14:textId="77777777" w:rsidR="000F449B" w:rsidRPr="009125CE" w:rsidRDefault="000F449B" w:rsidP="002411F9">
      <w:pPr>
        <w:rPr>
          <w:rFonts w:ascii="Sakkal Majalla" w:hAnsi="Sakkal Majalla" w:cs="Sakkal Majalla"/>
          <w:sz w:val="28"/>
          <w:szCs w:val="28"/>
          <w:rtl/>
        </w:rPr>
      </w:pPr>
    </w:p>
    <w:p w14:paraId="727866AF" w14:textId="3E61F8DE" w:rsidR="000F449B" w:rsidRDefault="00A46A32" w:rsidP="001E435F">
      <w:pPr>
        <w:jc w:val="center"/>
        <w:rPr>
          <w:rStyle w:val="IntenseReference"/>
          <w:rFonts w:cs="AGA Abasan Regular"/>
          <w:b w:val="0"/>
          <w:smallCaps w:val="0"/>
          <w:sz w:val="56"/>
          <w:szCs w:val="56"/>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C51951">
        <w:rPr>
          <w:rStyle w:val="IntenseReference"/>
          <w:rFonts w:cs="AGA Abasan Regular"/>
          <w:b w:val="0"/>
          <w:smallCaps w:val="0"/>
          <w:sz w:val="56"/>
          <w:szCs w:val="56"/>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أهمية الدراسة</w:t>
      </w:r>
    </w:p>
    <w:p w14:paraId="1D7E4FB6" w14:textId="77777777" w:rsidR="000F449B" w:rsidRPr="001E435F" w:rsidRDefault="000F449B" w:rsidP="002411F9">
      <w:pPr>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435F">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تتجلى أهمية التعليم الإلكتروني في تركيزه على المحتوى العلمي المطلوب نقله من المعلم إلى المتعلمين، مما يساهم في حصولهم على أكبر قدر ممكن من المواد التعليمية والنظرية. يتعين </w:t>
      </w:r>
      <w:r w:rsidRPr="001E435F">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على المعلم استخدام طرق وأساليب ملائمة لكل محتوى تعليمي، لتسهيل إيصال المادة العلمية للمتعلمين. وبالتالي، يجب على المتعلمين التركيز على اكتساب القدر الكافي من المحتوى العلمي، مما يضمن أن التعليم الإلكتروني قد حقق الفاعلية المطلوبة في نقل المحتوى التعليمي المقرر.</w:t>
      </w:r>
    </w:p>
    <w:p w14:paraId="62BFAC33" w14:textId="56817FA8" w:rsidR="000F449B" w:rsidRPr="001E435F" w:rsidRDefault="000F449B" w:rsidP="002411F9">
      <w:pPr>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435F">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شهد العالم في السنوات الأخيرة تقدمًا هائلًا وتزايدًا سريعًا، مما أثر على جميع مجالات الحياة. أصبح من الصعب على الأفراد الإلمام بكل ما هو جديد، وصار من المتعذر متابعة الكم الهائل من البحوث والمنشورات. كما أن التقنيات التقليدية لم تتمكن من التحكم في تدفق المعلومات. لهذا، وجه المختصون جهودهم لإيجاد وسائل حديثة تمكنهم من استيعاب هذا التزايد الهائل في المعلومات، والاستفادة منها لخدمة الإنسان.</w:t>
      </w:r>
    </w:p>
    <w:p w14:paraId="5C4A47D8" w14:textId="410B42F9" w:rsidR="000F449B" w:rsidRPr="001E435F" w:rsidRDefault="000F449B" w:rsidP="002411F9">
      <w:pPr>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435F">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انطلاقًا من هذا التقدم المتزايد، واحتياجات سوق العمل لمهارات ومؤهلات جديدة، برزت توجهات واختصاصات مستحدثة تلبي احتياجات الاقتصاد الجديد. لذا، خضعت المناهج التعليمية لإعادة نظر لتواكب المتطلبات الحديثة والتقنيات المتاحة، مما أدى إلى ظهور الحاجة إلى استخدام أساليب تكنولوجية متطورة للتعامل مع هذا الكم من المعلومات. بالتالي، ارتبط التقدم الملموس في نظم المعلومات ارتباطًا وثيقًا بتكنولوجيا المعلومات والاتصالات، مما أدى إلى ثورة في المجال التربوي والتعليم.</w:t>
      </w:r>
    </w:p>
    <w:p w14:paraId="76E8FB7D" w14:textId="6815165B" w:rsidR="000F449B" w:rsidRPr="001E435F" w:rsidRDefault="000F449B" w:rsidP="002411F9">
      <w:pPr>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435F">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أدت النقلات السريعة في مجال التقنية إلى ظهور أنماط جديدة للتعليم، مما يعزز مفهوم التعلم الفردي أو التعلم الذاتي، حيث يتابع المتعلم تعلّمه حسب طاقته وقدرته وسرعة تعلمه، ووفقًا لما لديه من خبرات ومهارات سابقة. يُعتبر التعلم الإلكتروني أحد هذه الأنماط المتطورة، سواء في نظام التعلم عن بُعد أو التعليم المعتمد على الحاسوب.</w:t>
      </w:r>
    </w:p>
    <w:p w14:paraId="210AE823" w14:textId="58792832" w:rsidR="000F449B" w:rsidRPr="001E435F" w:rsidRDefault="000F449B" w:rsidP="002411F9">
      <w:pPr>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435F">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 الضروري اتخاذ قرارات مدروسة بشأن استخدام وسائط معينة في التعلم الإلكتروني، مثل الكتب أو الوسائل التعليمية المختلفة، وتحديد الظروف التي يكون فيها استخدام التعلم الإلكتروني ملائمًا، أو ما إذا كانت الوسائل التقليدية تحمل فائدة أكبر للمتعلمين. التاريخ يعلمنا أنه ليس من الضروري أن تحل التكنولوجيا الحديثة محل القديمة، حيث تظل الوسائل التقليدية مثل الكتب والصحف والإذاعة والتلفزيون تستخدم وتزدهر</w:t>
      </w:r>
      <w:r w:rsidRPr="001E435F">
        <w:rPr>
          <w:rStyle w:val="IntenseReference"/>
          <w:rFonts w:cstheme="minorHAnsi" w:hint="cs"/>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E435F">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للحفاظ على بقاء هذه الوسائل ونموها، يجب أن تصبح أكثر تركيزًا وتخصصًا. وبالتالي، فإن تنوع التقنيات المتاحة أمام التربويين يتزايد باستمرار، مما يتطلب إطارًا معينًا يساعدهم على اختيار التقنية المناسبة للتعليم.</w:t>
      </w:r>
    </w:p>
    <w:p w14:paraId="3A784A3A" w14:textId="77777777" w:rsidR="000F449B" w:rsidRPr="001E435F" w:rsidRDefault="000F449B" w:rsidP="002411F9">
      <w:pPr>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9BEEF4" w14:textId="3B07E493" w:rsidR="000F449B" w:rsidRPr="001E435F" w:rsidRDefault="000F449B" w:rsidP="002411F9">
      <w:pPr>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435F">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يعد التعلم الإلكتروني من الاتجاهات التربوية والتقنية التي أحدثت وستحدث تغييرات مستقبلية إيجابية في مجال التربية والتعليم، مما يؤثر على العديد من المفاهيم والأفكار التربوية التقليدية. الدول الكبرى تستثمر مبالغ كبيرة في سبيل الاستفادة من هذه التطورات؛ إذ تشير الإحصائيات </w:t>
      </w:r>
      <w:r w:rsidRPr="001E435F">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إلى أن حجم سوق التعليم الإلكتروني عالميًا يقدر </w:t>
      </w:r>
      <w:r w:rsidRPr="001E435F">
        <w:rPr>
          <w:rStyle w:val="IntenseReference"/>
          <w:rFonts w:cstheme="minorHAnsi"/>
          <w:b w:val="0"/>
          <w:smallCaps w:val="0"/>
          <w:color w:val="FF0000"/>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بأكثر من 11 مليار دولار سنويًا</w:t>
      </w:r>
      <w:r w:rsidRPr="001E435F">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تتركز نسبة 60-70% منها في الولايات المتحدة. كما قدر حجم الإنفاق العربي على التعلم الإلكتروني خلال الأعوام القليلة الماضية بـ 15 مليون دولار، ومن المتوقع أن يرتفع إلى 50-60 مليون في العامين القادمين.</w:t>
      </w:r>
    </w:p>
    <w:p w14:paraId="6C2AB1F2" w14:textId="77777777" w:rsidR="000F449B" w:rsidRPr="001E435F" w:rsidRDefault="000F449B" w:rsidP="002411F9">
      <w:pPr>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435F">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بالإضافة إلى ذلك، يُعرّف </w:t>
      </w:r>
      <w:r w:rsidRPr="001E435F">
        <w:rPr>
          <w:rStyle w:val="IntenseReference"/>
          <w:rFonts w:cstheme="minorHAnsi"/>
          <w:b w:val="0"/>
          <w:smallCaps w:val="0"/>
          <w:color w:val="FF0000"/>
          <w:sz w:val="32"/>
          <w:szCs w:val="32"/>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الحلفاوي </w:t>
      </w:r>
      <w:r w:rsidRPr="001E435F">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(2006) التعلم الإلكتروني بأنه نوع من التعليم يعتمد على استخدام الوسائط التكنولوجية لتحقيق الأهداف التعليمية وتوصيل المحتوى التعليمي للمتعلمين دون قيود زمنية أو مكانية. تشمل هذه الوسائط الأجهزة الإلكترونية مثل الحاسوب وأجهزة الاستقبال من الأقمار الصناعية، أو من خلال الإنترنت وما أفرزته من مواقع تعليمية ومكتبات إلكترونية.</w:t>
      </w:r>
    </w:p>
    <w:p w14:paraId="3CF990AB" w14:textId="77777777" w:rsidR="000F449B" w:rsidRPr="001E435F" w:rsidRDefault="000F449B" w:rsidP="002411F9">
      <w:pPr>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2FBE6C" w14:textId="77777777" w:rsidR="000F449B" w:rsidRPr="001E435F" w:rsidRDefault="000F449B" w:rsidP="002411F9">
      <w:pPr>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435F">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يرى </w:t>
      </w:r>
      <w:r w:rsidRPr="001E435F">
        <w:rPr>
          <w:rStyle w:val="IntenseReference"/>
          <w:rFonts w:cstheme="minorHAnsi"/>
          <w:b w:val="0"/>
          <w:smallCaps w:val="0"/>
          <w:color w:val="FF0000"/>
          <w:sz w:val="32"/>
          <w:szCs w:val="32"/>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الخان </w:t>
      </w:r>
      <w:r w:rsidRPr="001E435F">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(2005) أن التعلم الإلكتروني هو طريقة إبداعية لتقديم بيئة تفاعلية متمركزة حول المتعلمين، مصممة بشكل جيد وميسر للجميع في أي مكان وفي أي وقت، باستخدام خصائص ومصادر الإنترنت والتقنيات الرقمية بالتوافق مع مبادئ التصميم التعليمي.</w:t>
      </w:r>
    </w:p>
    <w:p w14:paraId="3BA907F5" w14:textId="77777777" w:rsidR="000F449B" w:rsidRPr="001E435F" w:rsidRDefault="000F449B" w:rsidP="002411F9">
      <w:pPr>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A309DC" w14:textId="77777777" w:rsidR="000F449B" w:rsidRPr="001E435F" w:rsidRDefault="000F449B" w:rsidP="002411F9">
      <w:pPr>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435F">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من جهة أخرى، يشير </w:t>
      </w:r>
      <w:r w:rsidRPr="001E435F">
        <w:rPr>
          <w:rStyle w:val="IntenseReference"/>
          <w:rFonts w:cstheme="minorHAnsi"/>
          <w:b w:val="0"/>
          <w:smallCaps w:val="0"/>
          <w:color w:val="FF0000"/>
          <w:sz w:val="32"/>
          <w:szCs w:val="32"/>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السالم </w:t>
      </w:r>
      <w:r w:rsidRPr="001E435F">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(2004) إلى عدم وجود اتفاق شامل حول تعريف التعلم الإلكتروني، حيث نظرت كل جهة إلى التعلم الإلكتروني من زاوية مختلفة وفقًا لاهتمامها وتخصصها. أما غلوم (1424هـ) فيرى أن التعلم الإلكتروني هو نظام تعليمي يستخدم تقنيات المعلومات وشبكات الحاسوب لدعم وتوسيع نطاق العملية التعليمية.</w:t>
      </w:r>
    </w:p>
    <w:p w14:paraId="2FBE1E2E" w14:textId="77777777" w:rsidR="000F449B" w:rsidRPr="001E435F" w:rsidRDefault="000F449B" w:rsidP="002411F9">
      <w:pPr>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3DB479" w14:textId="2B989BB6" w:rsidR="000F449B" w:rsidRPr="001E435F" w:rsidRDefault="000F449B" w:rsidP="002411F9">
      <w:pPr>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435F">
        <w:rPr>
          <w:rStyle w:val="IntenseReference"/>
          <w:rFonts w:cstheme="minorHAnsi"/>
          <w:b w:val="0"/>
          <w:smallCaps w:val="0"/>
          <w:color w:val="FF0000"/>
          <w:sz w:val="32"/>
          <w:szCs w:val="32"/>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الحربش </w:t>
      </w:r>
      <w:r w:rsidRPr="001E435F">
        <w:rPr>
          <w:rStyle w:val="IntenseReference"/>
          <w:rFonts w:cstheme="minorHAnsi"/>
          <w:b w:val="0"/>
          <w:smallCaps w:val="0"/>
          <w:color w:val="000000" w:themeColor="text1"/>
          <w:sz w:val="28"/>
          <w:szCs w:val="28"/>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(2003) يعرّف التعلم الإلكتروني بأنه تقديم البرامج التدريبية والتعليمية عبر وسائط إلكترونية متنوعة، تشمل الأقراص المدمجة وشبكة الإنترنت بأسلوب متزامن أو غير متزامن أو مدم…</w:t>
      </w:r>
    </w:p>
    <w:p w14:paraId="69C92596" w14:textId="77777777" w:rsidR="00C51951" w:rsidRDefault="00C51951" w:rsidP="002411F9">
      <w:pPr>
        <w:rPr>
          <w:rStyle w:val="IntenseReference"/>
          <w:rFonts w:cs="AGA Abasan Regular"/>
          <w:sz w:val="96"/>
          <w:szCs w:val="96"/>
          <w:u w:val="none"/>
        </w:rPr>
      </w:pPr>
    </w:p>
    <w:p w14:paraId="2C968C57" w14:textId="77777777" w:rsidR="008952EE" w:rsidRPr="001E435F" w:rsidRDefault="008952EE" w:rsidP="002411F9">
      <w:pPr>
        <w:rPr>
          <w:rStyle w:val="IntenseReference"/>
          <w:rFonts w:cs="AGA Abasan Regular"/>
          <w:sz w:val="96"/>
          <w:szCs w:val="96"/>
          <w:u w:val="none"/>
          <w:rtl/>
        </w:rPr>
      </w:pPr>
    </w:p>
    <w:p w14:paraId="333038DE" w14:textId="4F95251A" w:rsidR="00B953E4" w:rsidRPr="00C51951" w:rsidRDefault="005A6A38" w:rsidP="001E435F">
      <w:pPr>
        <w:jc w:val="center"/>
        <w:rPr>
          <w:rFonts w:ascii="Sakkal Majalla" w:hAnsi="Sakkal Majalla" w:cs="Sakkal Majalla"/>
          <w:sz w:val="96"/>
          <w:szCs w:val="96"/>
          <w:u w:val="single"/>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C51951">
        <w:rPr>
          <w:rStyle w:val="IntenseReference"/>
          <w:rFonts w:cs="AGA Abasan Regular"/>
          <w:b w:val="0"/>
          <w:smallCaps w:val="0"/>
          <w:sz w:val="96"/>
          <w:szCs w:val="60"/>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أهداف الدراسة</w:t>
      </w:r>
    </w:p>
    <w:p w14:paraId="7BF691D8" w14:textId="2FA01D3E" w:rsidR="00B953E4" w:rsidRDefault="00B953E4">
      <w:pPr>
        <w:pStyle w:val="NoSpacing"/>
        <w:numPr>
          <w:ilvl w:val="0"/>
          <w:numId w:val="7"/>
        </w:numPr>
        <w:rPr>
          <w:sz w:val="32"/>
          <w:szCs w:val="32"/>
        </w:rPr>
      </w:pPr>
      <w:r w:rsidRPr="00B953E4">
        <w:rPr>
          <w:sz w:val="32"/>
          <w:szCs w:val="32"/>
          <w:rtl/>
        </w:rPr>
        <w:t xml:space="preserve">تحفيز </w:t>
      </w:r>
      <w:r>
        <w:rPr>
          <w:rFonts w:hint="cs"/>
          <w:sz w:val="32"/>
          <w:szCs w:val="32"/>
          <w:rtl/>
        </w:rPr>
        <w:t>المعلمين</w:t>
      </w:r>
      <w:r w:rsidRPr="00B953E4">
        <w:rPr>
          <w:sz w:val="32"/>
          <w:szCs w:val="32"/>
          <w:rtl/>
        </w:rPr>
        <w:t xml:space="preserve"> لتقديم محتوى علمي </w:t>
      </w:r>
      <w:r>
        <w:rPr>
          <w:rFonts w:hint="cs"/>
          <w:sz w:val="32"/>
          <w:szCs w:val="32"/>
          <w:rtl/>
        </w:rPr>
        <w:t xml:space="preserve">بجودة عالية </w:t>
      </w:r>
    </w:p>
    <w:p w14:paraId="1BAA006E" w14:textId="1C31BAD3" w:rsidR="00B953E4" w:rsidRDefault="00B953E4" w:rsidP="00942D6E">
      <w:pPr>
        <w:pStyle w:val="NoSpacing"/>
        <w:rPr>
          <w:sz w:val="32"/>
          <w:szCs w:val="32"/>
        </w:rPr>
      </w:pPr>
      <w:r>
        <w:rPr>
          <w:rFonts w:hint="cs"/>
          <w:sz w:val="32"/>
          <w:szCs w:val="32"/>
          <w:rtl/>
        </w:rPr>
        <w:t>تعتبر عمليه تحفيز المعلمين احد العوامل الأساسي</w:t>
      </w:r>
      <w:r>
        <w:rPr>
          <w:rFonts w:hint="eastAsia"/>
          <w:sz w:val="32"/>
          <w:szCs w:val="32"/>
          <w:rtl/>
        </w:rPr>
        <w:t>ة</w:t>
      </w:r>
      <w:r>
        <w:rPr>
          <w:rFonts w:hint="cs"/>
          <w:sz w:val="32"/>
          <w:szCs w:val="32"/>
          <w:rtl/>
        </w:rPr>
        <w:t xml:space="preserve"> في تحسين جودة التعليم من خلال تقدسن محتوى تعليمي و متميز و بأسلوب ممتع  مما يادي لرفع المستوى العلمي و الثقافي و الفكري لدى الطلاب </w:t>
      </w:r>
      <w:r w:rsidR="00F21C1E">
        <w:rPr>
          <w:rFonts w:hint="cs"/>
          <w:sz w:val="32"/>
          <w:szCs w:val="32"/>
          <w:rtl/>
        </w:rPr>
        <w:t xml:space="preserve">ولتعزيز ذلك يفضل توفير تدريب مستمر للمعلمين مثل </w:t>
      </w:r>
      <w:r w:rsidR="00942D6E">
        <w:rPr>
          <w:rFonts w:hint="cs"/>
          <w:sz w:val="32"/>
          <w:szCs w:val="32"/>
          <w:rtl/>
        </w:rPr>
        <w:t>تنظي</w:t>
      </w:r>
      <w:r w:rsidR="00942D6E">
        <w:rPr>
          <w:rFonts w:hint="eastAsia"/>
          <w:sz w:val="32"/>
          <w:szCs w:val="32"/>
          <w:rtl/>
        </w:rPr>
        <w:t>م</w:t>
      </w:r>
      <w:r w:rsidR="00F21C1E">
        <w:rPr>
          <w:rFonts w:hint="cs"/>
          <w:sz w:val="32"/>
          <w:szCs w:val="32"/>
          <w:rtl/>
        </w:rPr>
        <w:t xml:space="preserve"> ورش عمل و دورات تدربيه </w:t>
      </w:r>
      <w:r w:rsidR="00942D6E">
        <w:rPr>
          <w:rFonts w:hint="cs"/>
          <w:sz w:val="32"/>
          <w:szCs w:val="32"/>
          <w:rtl/>
        </w:rPr>
        <w:t xml:space="preserve">, انشاء نظام تقييم يشمل الملاحظات من الطلاب و أولياء الأمور , تقدير جهود المعلمين و منحهم جوائز للمتميزين في أدائهم </w:t>
      </w:r>
      <w:r w:rsidR="00F21C1E">
        <w:rPr>
          <w:rFonts w:hint="cs"/>
          <w:sz w:val="32"/>
          <w:szCs w:val="32"/>
          <w:rtl/>
        </w:rPr>
        <w:t xml:space="preserve"> </w:t>
      </w:r>
    </w:p>
    <w:p w14:paraId="7F90894A" w14:textId="77777777" w:rsidR="00B953E4" w:rsidRDefault="00B953E4" w:rsidP="00B953E4">
      <w:pPr>
        <w:pStyle w:val="NoSpacing"/>
        <w:rPr>
          <w:sz w:val="32"/>
          <w:szCs w:val="32"/>
          <w:rtl/>
        </w:rPr>
      </w:pPr>
    </w:p>
    <w:p w14:paraId="4AE845BA" w14:textId="77777777" w:rsidR="00B953E4" w:rsidRPr="00B953E4" w:rsidRDefault="00B953E4" w:rsidP="00B953E4">
      <w:pPr>
        <w:pStyle w:val="NoSpacing"/>
        <w:rPr>
          <w:sz w:val="32"/>
          <w:szCs w:val="32"/>
          <w:rtl/>
        </w:rPr>
      </w:pPr>
    </w:p>
    <w:p w14:paraId="7D3AC6E0" w14:textId="77777777" w:rsidR="00EE6E86" w:rsidRDefault="00B953E4">
      <w:pPr>
        <w:pStyle w:val="NoSpacing"/>
        <w:numPr>
          <w:ilvl w:val="0"/>
          <w:numId w:val="7"/>
        </w:numPr>
        <w:rPr>
          <w:sz w:val="32"/>
          <w:szCs w:val="32"/>
        </w:rPr>
      </w:pPr>
      <w:r w:rsidRPr="00B953E4">
        <w:rPr>
          <w:sz w:val="32"/>
          <w:szCs w:val="32"/>
          <w:rtl/>
        </w:rPr>
        <w:t>تكييف المتعلمين</w:t>
      </w:r>
    </w:p>
    <w:p w14:paraId="7BFCC8DE" w14:textId="3E801B1D" w:rsidR="00EE6E86" w:rsidRDefault="00EE6E86" w:rsidP="00EE6E86">
      <w:pPr>
        <w:pStyle w:val="NoSpacing"/>
        <w:ind w:left="720"/>
        <w:rPr>
          <w:sz w:val="32"/>
          <w:szCs w:val="32"/>
          <w:rtl/>
        </w:rPr>
      </w:pPr>
      <w:r>
        <w:rPr>
          <w:rFonts w:hint="cs"/>
          <w:sz w:val="32"/>
          <w:szCs w:val="32"/>
          <w:rtl/>
        </w:rPr>
        <w:t>يجب ان يكون التعلي</w:t>
      </w:r>
      <w:r>
        <w:rPr>
          <w:rFonts w:hint="eastAsia"/>
          <w:sz w:val="32"/>
          <w:szCs w:val="32"/>
          <w:rtl/>
        </w:rPr>
        <w:t>م</w:t>
      </w:r>
      <w:r>
        <w:rPr>
          <w:rFonts w:hint="cs"/>
          <w:sz w:val="32"/>
          <w:szCs w:val="32"/>
          <w:rtl/>
        </w:rPr>
        <w:t xml:space="preserve"> مرنا لتلبية احتياجات الطلاب المختلفة و من الضروري : </w:t>
      </w:r>
    </w:p>
    <w:p w14:paraId="470BAB69" w14:textId="77777777" w:rsidR="00EE6E86" w:rsidRDefault="00EE6E86" w:rsidP="00EE6E86">
      <w:pPr>
        <w:pStyle w:val="NoSpacing"/>
        <w:ind w:left="720"/>
        <w:rPr>
          <w:sz w:val="32"/>
          <w:szCs w:val="32"/>
          <w:rtl/>
        </w:rPr>
      </w:pPr>
    </w:p>
    <w:p w14:paraId="4B92E578" w14:textId="3AD9009A" w:rsidR="00B953E4" w:rsidRDefault="00EE6E86">
      <w:pPr>
        <w:pStyle w:val="NoSpacing"/>
        <w:numPr>
          <w:ilvl w:val="0"/>
          <w:numId w:val="8"/>
        </w:numPr>
        <w:rPr>
          <w:sz w:val="32"/>
          <w:szCs w:val="32"/>
        </w:rPr>
      </w:pPr>
      <w:r>
        <w:rPr>
          <w:rFonts w:hint="cs"/>
          <w:sz w:val="32"/>
          <w:szCs w:val="32"/>
          <w:rtl/>
        </w:rPr>
        <w:t>تحديد أوقات الدراسة المناسبة الي تتناسب مع جداولهم</w:t>
      </w:r>
      <w:r w:rsidR="00942D6E">
        <w:rPr>
          <w:rFonts w:hint="cs"/>
          <w:sz w:val="32"/>
          <w:szCs w:val="32"/>
          <w:rtl/>
        </w:rPr>
        <w:t xml:space="preserve"> </w:t>
      </w:r>
    </w:p>
    <w:p w14:paraId="52147597" w14:textId="77777777" w:rsidR="00EE6E86" w:rsidRDefault="00EE6E86" w:rsidP="00EE6E86">
      <w:pPr>
        <w:pStyle w:val="NoSpacing"/>
        <w:ind w:left="600"/>
        <w:rPr>
          <w:sz w:val="32"/>
          <w:szCs w:val="32"/>
        </w:rPr>
      </w:pPr>
    </w:p>
    <w:p w14:paraId="4BCD44FD" w14:textId="14B61354" w:rsidR="00942D6E" w:rsidRPr="00942D6E" w:rsidRDefault="00EE6E86">
      <w:pPr>
        <w:pStyle w:val="NoSpacing"/>
        <w:numPr>
          <w:ilvl w:val="0"/>
          <w:numId w:val="8"/>
        </w:numPr>
        <w:rPr>
          <w:sz w:val="32"/>
          <w:szCs w:val="32"/>
        </w:rPr>
      </w:pPr>
      <w:r>
        <w:rPr>
          <w:rFonts w:hint="cs"/>
          <w:sz w:val="32"/>
          <w:szCs w:val="32"/>
          <w:rtl/>
        </w:rPr>
        <w:t xml:space="preserve">تقديم الدعم الفردي وتخصيص محتوى تعليمي يتناسب مع مستويات المتعلمين المختلفة </w:t>
      </w:r>
      <w:r w:rsidR="00942D6E">
        <w:rPr>
          <w:rFonts w:hint="cs"/>
          <w:sz w:val="32"/>
          <w:szCs w:val="32"/>
          <w:rtl/>
        </w:rPr>
        <w:t xml:space="preserve">, </w:t>
      </w:r>
      <w:proofErr w:type="spellStart"/>
      <w:r w:rsidR="00942D6E">
        <w:rPr>
          <w:rFonts w:hint="cs"/>
          <w:sz w:val="32"/>
          <w:szCs w:val="32"/>
          <w:rtl/>
        </w:rPr>
        <w:t>أستخدام</w:t>
      </w:r>
      <w:proofErr w:type="spellEnd"/>
      <w:r w:rsidR="00942D6E">
        <w:rPr>
          <w:rFonts w:hint="cs"/>
          <w:sz w:val="32"/>
          <w:szCs w:val="32"/>
          <w:rtl/>
        </w:rPr>
        <w:t xml:space="preserve"> منصات اتعلم الذكي التي تقدم توصيات  تعلميه مخصصه وتوفير جلسات تعليميه فرديه لطلاب الذين </w:t>
      </w:r>
      <w:proofErr w:type="spellStart"/>
      <w:r w:rsidR="00942D6E">
        <w:rPr>
          <w:rFonts w:hint="cs"/>
          <w:sz w:val="32"/>
          <w:szCs w:val="32"/>
          <w:rtl/>
        </w:rPr>
        <w:t>يحتاجو</w:t>
      </w:r>
      <w:proofErr w:type="spellEnd"/>
      <w:r w:rsidR="00942D6E">
        <w:rPr>
          <w:rFonts w:hint="cs"/>
          <w:sz w:val="32"/>
          <w:szCs w:val="32"/>
          <w:rtl/>
        </w:rPr>
        <w:t xml:space="preserve"> المزيد المساعدة </w:t>
      </w:r>
    </w:p>
    <w:p w14:paraId="6CB8891A" w14:textId="77777777" w:rsidR="00EE6E86" w:rsidRDefault="00EE6E86" w:rsidP="00EE6E86">
      <w:pPr>
        <w:pStyle w:val="NoSpacing"/>
        <w:ind w:left="600"/>
        <w:rPr>
          <w:sz w:val="32"/>
          <w:szCs w:val="32"/>
          <w:rtl/>
        </w:rPr>
      </w:pPr>
    </w:p>
    <w:p w14:paraId="3F308371" w14:textId="77777777" w:rsidR="00EE6E86" w:rsidRPr="00B953E4" w:rsidRDefault="00EE6E86" w:rsidP="00EE6E86">
      <w:pPr>
        <w:pStyle w:val="NoSpacing"/>
        <w:ind w:left="600"/>
        <w:rPr>
          <w:sz w:val="32"/>
          <w:szCs w:val="32"/>
          <w:rtl/>
        </w:rPr>
      </w:pPr>
    </w:p>
    <w:p w14:paraId="18A72826" w14:textId="77D62657" w:rsidR="00B953E4" w:rsidRDefault="00B953E4">
      <w:pPr>
        <w:pStyle w:val="NoSpacing"/>
        <w:numPr>
          <w:ilvl w:val="0"/>
          <w:numId w:val="7"/>
        </w:numPr>
        <w:rPr>
          <w:sz w:val="32"/>
          <w:szCs w:val="32"/>
        </w:rPr>
      </w:pPr>
      <w:r w:rsidRPr="00B953E4">
        <w:rPr>
          <w:sz w:val="32"/>
          <w:szCs w:val="32"/>
          <w:rtl/>
        </w:rPr>
        <w:t xml:space="preserve">تقديم المادة التعليمية. </w:t>
      </w:r>
    </w:p>
    <w:p w14:paraId="25FF4A8E" w14:textId="77777777" w:rsidR="00585A5A" w:rsidRDefault="00585A5A" w:rsidP="00585A5A">
      <w:pPr>
        <w:pStyle w:val="NoSpacing"/>
        <w:ind w:left="720"/>
        <w:rPr>
          <w:sz w:val="32"/>
          <w:szCs w:val="32"/>
        </w:rPr>
      </w:pPr>
    </w:p>
    <w:p w14:paraId="338E1ED1" w14:textId="6928B959" w:rsidR="00EE6E86" w:rsidRDefault="00EE6E86" w:rsidP="00EE6E86">
      <w:pPr>
        <w:pStyle w:val="NoSpacing"/>
        <w:rPr>
          <w:sz w:val="32"/>
          <w:szCs w:val="32"/>
          <w:rtl/>
        </w:rPr>
      </w:pPr>
      <w:r>
        <w:rPr>
          <w:rFonts w:hint="cs"/>
          <w:sz w:val="32"/>
          <w:szCs w:val="32"/>
          <w:rtl/>
        </w:rPr>
        <w:t>يجب التنوع في تقديم المحتوى العلمي كاستخدام التكنولوجيا من خلال الأجهز</w:t>
      </w:r>
      <w:r>
        <w:rPr>
          <w:rFonts w:hint="eastAsia"/>
          <w:sz w:val="32"/>
          <w:szCs w:val="32"/>
          <w:rtl/>
        </w:rPr>
        <w:t>ة</w:t>
      </w:r>
      <w:r>
        <w:rPr>
          <w:rFonts w:hint="cs"/>
          <w:sz w:val="32"/>
          <w:szCs w:val="32"/>
          <w:rtl/>
        </w:rPr>
        <w:t xml:space="preserve"> الإلكترونية مثل الحواسيب </w:t>
      </w:r>
      <w:r w:rsidR="00F21C1E">
        <w:rPr>
          <w:rFonts w:hint="cs"/>
          <w:sz w:val="32"/>
          <w:szCs w:val="32"/>
          <w:rtl/>
        </w:rPr>
        <w:t>والهواتف</w:t>
      </w:r>
      <w:r>
        <w:rPr>
          <w:rFonts w:hint="cs"/>
          <w:sz w:val="32"/>
          <w:szCs w:val="32"/>
          <w:rtl/>
        </w:rPr>
        <w:t xml:space="preserve"> الذكية لتمكين المعلمين تقديم المحتوى بشكل جزئي او شامل </w:t>
      </w:r>
    </w:p>
    <w:p w14:paraId="2A91BD11" w14:textId="292288C7" w:rsidR="00390EDB" w:rsidRDefault="00EE6E86" w:rsidP="002411F9">
      <w:pPr>
        <w:rPr>
          <w:sz w:val="32"/>
          <w:szCs w:val="32"/>
          <w:rtl/>
        </w:rPr>
      </w:pPr>
      <w:r>
        <w:rPr>
          <w:rFonts w:hint="cs"/>
          <w:sz w:val="32"/>
          <w:szCs w:val="32"/>
          <w:rtl/>
        </w:rPr>
        <w:t xml:space="preserve">أيضا يفضل استخدام أساليب مثل العروض </w:t>
      </w:r>
      <w:r w:rsidR="00F21C1E">
        <w:rPr>
          <w:rFonts w:hint="cs"/>
          <w:sz w:val="32"/>
          <w:szCs w:val="32"/>
          <w:rtl/>
        </w:rPr>
        <w:t>التقديمة،</w:t>
      </w:r>
      <w:r>
        <w:rPr>
          <w:rFonts w:hint="cs"/>
          <w:sz w:val="32"/>
          <w:szCs w:val="32"/>
          <w:rtl/>
        </w:rPr>
        <w:t xml:space="preserve"> الفيديوهات التعليمة </w:t>
      </w:r>
      <w:r w:rsidR="00F21C1E">
        <w:rPr>
          <w:rFonts w:hint="cs"/>
          <w:sz w:val="32"/>
          <w:szCs w:val="32"/>
          <w:rtl/>
        </w:rPr>
        <w:t>والوسائط</w:t>
      </w:r>
      <w:r>
        <w:rPr>
          <w:rFonts w:hint="cs"/>
          <w:sz w:val="32"/>
          <w:szCs w:val="32"/>
          <w:rtl/>
        </w:rPr>
        <w:t xml:space="preserve"> المتعددة لجعل المحتو</w:t>
      </w:r>
      <w:r>
        <w:rPr>
          <w:rFonts w:hint="eastAsia"/>
          <w:sz w:val="32"/>
          <w:szCs w:val="32"/>
          <w:rtl/>
        </w:rPr>
        <w:t>ى</w:t>
      </w:r>
      <w:r>
        <w:rPr>
          <w:rFonts w:hint="cs"/>
          <w:sz w:val="32"/>
          <w:szCs w:val="32"/>
          <w:rtl/>
        </w:rPr>
        <w:t xml:space="preserve"> </w:t>
      </w:r>
      <w:r w:rsidR="00F21C1E">
        <w:rPr>
          <w:rFonts w:hint="cs"/>
          <w:sz w:val="32"/>
          <w:szCs w:val="32"/>
          <w:rtl/>
        </w:rPr>
        <w:t>أكثر</w:t>
      </w:r>
      <w:r>
        <w:rPr>
          <w:rFonts w:hint="cs"/>
          <w:sz w:val="32"/>
          <w:szCs w:val="32"/>
          <w:rtl/>
        </w:rPr>
        <w:t xml:space="preserve"> </w:t>
      </w:r>
      <w:r w:rsidR="00A37103">
        <w:rPr>
          <w:rFonts w:hint="cs"/>
          <w:sz w:val="32"/>
          <w:szCs w:val="32"/>
          <w:rtl/>
        </w:rPr>
        <w:t>جذبا.</w:t>
      </w:r>
    </w:p>
    <w:p w14:paraId="57172D87" w14:textId="36905086" w:rsidR="00942D6E" w:rsidRDefault="00A37103" w:rsidP="002411F9">
      <w:pPr>
        <w:rPr>
          <w:sz w:val="32"/>
          <w:szCs w:val="32"/>
          <w:rtl/>
        </w:rPr>
      </w:pPr>
      <w:r>
        <w:rPr>
          <w:rFonts w:hint="cs"/>
          <w:sz w:val="32"/>
          <w:szCs w:val="32"/>
          <w:rtl/>
        </w:rPr>
        <w:t xml:space="preserve">يفضل </w:t>
      </w:r>
      <w:r w:rsidR="00942D6E">
        <w:rPr>
          <w:rFonts w:hint="cs"/>
          <w:sz w:val="32"/>
          <w:szCs w:val="32"/>
          <w:rtl/>
        </w:rPr>
        <w:t xml:space="preserve">دمج أساليب التعلم </w:t>
      </w:r>
      <w:r>
        <w:rPr>
          <w:rFonts w:hint="cs"/>
          <w:sz w:val="32"/>
          <w:szCs w:val="32"/>
          <w:rtl/>
        </w:rPr>
        <w:t xml:space="preserve">النشط مثل المشاريع الجماعية والنقاشات لتشيع المشاركة الفعالة </w:t>
      </w:r>
    </w:p>
    <w:p w14:paraId="3AA3418B" w14:textId="7A7B25A0" w:rsidR="00A37103" w:rsidRDefault="00A37103" w:rsidP="002411F9">
      <w:pPr>
        <w:rPr>
          <w:sz w:val="32"/>
          <w:szCs w:val="32"/>
          <w:rtl/>
        </w:rPr>
      </w:pPr>
      <w:r>
        <w:rPr>
          <w:rFonts w:hint="cs"/>
          <w:sz w:val="32"/>
          <w:szCs w:val="32"/>
          <w:rtl/>
        </w:rPr>
        <w:t xml:space="preserve">استخدام الألعاب التعليمية والتحديات لتعزيز التعلم </w:t>
      </w:r>
    </w:p>
    <w:p w14:paraId="124DD9C4" w14:textId="77777777" w:rsidR="00942D6E" w:rsidRDefault="00942D6E" w:rsidP="002411F9">
      <w:pPr>
        <w:rPr>
          <w:sz w:val="32"/>
          <w:szCs w:val="32"/>
          <w:rtl/>
        </w:rPr>
      </w:pPr>
    </w:p>
    <w:p w14:paraId="76DD367A" w14:textId="77777777" w:rsidR="00942D6E" w:rsidRDefault="00942D6E" w:rsidP="002411F9">
      <w:pPr>
        <w:rPr>
          <w:sz w:val="32"/>
          <w:szCs w:val="32"/>
          <w:rtl/>
        </w:rPr>
      </w:pPr>
    </w:p>
    <w:p w14:paraId="05AAB7D0" w14:textId="77777777" w:rsidR="00942D6E" w:rsidRDefault="00942D6E" w:rsidP="002411F9">
      <w:pPr>
        <w:rPr>
          <w:sz w:val="32"/>
          <w:szCs w:val="32"/>
          <w:rtl/>
        </w:rPr>
      </w:pPr>
    </w:p>
    <w:p w14:paraId="0062B8A6" w14:textId="77777777" w:rsidR="00942D6E" w:rsidRDefault="00942D6E" w:rsidP="002411F9">
      <w:pPr>
        <w:rPr>
          <w:sz w:val="32"/>
          <w:szCs w:val="32"/>
          <w:rtl/>
        </w:rPr>
      </w:pPr>
    </w:p>
    <w:p w14:paraId="2A6E86DE" w14:textId="015A4DAE" w:rsidR="00EE6E86" w:rsidRPr="00942D6E" w:rsidRDefault="00EE6E86">
      <w:pPr>
        <w:pStyle w:val="ListParagraph"/>
        <w:numPr>
          <w:ilvl w:val="0"/>
          <w:numId w:val="7"/>
        </w:numPr>
        <w:rPr>
          <w:sz w:val="32"/>
          <w:szCs w:val="32"/>
          <w:rtl/>
        </w:rPr>
      </w:pPr>
      <w:r w:rsidRPr="00942D6E">
        <w:rPr>
          <w:rFonts w:hint="cs"/>
          <w:sz w:val="32"/>
          <w:szCs w:val="32"/>
          <w:rtl/>
        </w:rPr>
        <w:t xml:space="preserve">تسهيل التعلم </w:t>
      </w:r>
      <w:r w:rsidR="00F21C1E" w:rsidRPr="00942D6E">
        <w:rPr>
          <w:rFonts w:hint="cs"/>
          <w:sz w:val="32"/>
          <w:szCs w:val="32"/>
          <w:rtl/>
        </w:rPr>
        <w:t>والتواصل</w:t>
      </w:r>
      <w:r w:rsidRPr="00942D6E">
        <w:rPr>
          <w:rFonts w:hint="cs"/>
          <w:sz w:val="32"/>
          <w:szCs w:val="32"/>
          <w:rtl/>
        </w:rPr>
        <w:t xml:space="preserve"> </w:t>
      </w:r>
    </w:p>
    <w:p w14:paraId="0E250488" w14:textId="30A03A19" w:rsidR="00EE6E86" w:rsidRDefault="00F21C1E" w:rsidP="002411F9">
      <w:pPr>
        <w:rPr>
          <w:sz w:val="32"/>
          <w:szCs w:val="32"/>
          <w:rtl/>
        </w:rPr>
      </w:pPr>
      <w:r>
        <w:rPr>
          <w:rFonts w:hint="cs"/>
          <w:sz w:val="32"/>
          <w:szCs w:val="32"/>
          <w:rtl/>
        </w:rPr>
        <w:t xml:space="preserve">تعتبر وسائل التواصل والاتصال الحديثة وسيلة جدا فعاله لنقل المحتوى </w:t>
      </w:r>
      <w:r w:rsidR="00585A5A">
        <w:rPr>
          <w:rFonts w:hint="cs"/>
          <w:sz w:val="32"/>
          <w:szCs w:val="32"/>
          <w:rtl/>
        </w:rPr>
        <w:t xml:space="preserve">وتسهيل </w:t>
      </w:r>
      <w:r>
        <w:rPr>
          <w:rFonts w:hint="cs"/>
          <w:sz w:val="32"/>
          <w:szCs w:val="32"/>
          <w:rtl/>
        </w:rPr>
        <w:t>اخذ المعلومات من خلال:</w:t>
      </w:r>
    </w:p>
    <w:p w14:paraId="75430C24" w14:textId="4643267F" w:rsidR="00F21C1E" w:rsidRDefault="00F21C1E" w:rsidP="00585A5A">
      <w:pPr>
        <w:rPr>
          <w:sz w:val="32"/>
          <w:szCs w:val="32"/>
          <w:rtl/>
        </w:rPr>
      </w:pPr>
      <w:r>
        <w:rPr>
          <w:rFonts w:hint="cs"/>
          <w:sz w:val="32"/>
          <w:szCs w:val="32"/>
          <w:rtl/>
        </w:rPr>
        <w:t xml:space="preserve">استخدام الأجهزة الحديثة مثل عارض البيانات والسبورة الذكية </w:t>
      </w:r>
      <w:r w:rsidR="00585A5A">
        <w:rPr>
          <w:rFonts w:hint="cs"/>
          <w:sz w:val="32"/>
          <w:szCs w:val="32"/>
          <w:rtl/>
        </w:rPr>
        <w:t>لتحسين</w:t>
      </w:r>
      <w:r>
        <w:rPr>
          <w:rFonts w:hint="cs"/>
          <w:sz w:val="32"/>
          <w:szCs w:val="32"/>
          <w:rtl/>
        </w:rPr>
        <w:t xml:space="preserve"> لمعلمين طريقة تقديم الدروس </w:t>
      </w:r>
    </w:p>
    <w:p w14:paraId="03678FA9" w14:textId="1DC7F4FB" w:rsidR="00585A5A" w:rsidRDefault="00585A5A" w:rsidP="00585A5A">
      <w:pPr>
        <w:rPr>
          <w:sz w:val="32"/>
          <w:szCs w:val="32"/>
          <w:rtl/>
        </w:rPr>
      </w:pPr>
      <w:r>
        <w:rPr>
          <w:rFonts w:hint="cs"/>
          <w:sz w:val="32"/>
          <w:szCs w:val="32"/>
          <w:rtl/>
        </w:rPr>
        <w:t xml:space="preserve">انشاء منصات الكترونيه للتواصل بين الطلاب و المعلين مثل </w:t>
      </w:r>
      <w:r>
        <w:rPr>
          <w:sz w:val="32"/>
          <w:szCs w:val="32"/>
        </w:rPr>
        <w:t xml:space="preserve">ZOOM </w:t>
      </w:r>
      <w:r>
        <w:rPr>
          <w:rFonts w:hint="cs"/>
          <w:sz w:val="32"/>
          <w:szCs w:val="32"/>
          <w:rtl/>
        </w:rPr>
        <w:t xml:space="preserve">,  </w:t>
      </w:r>
      <w:r>
        <w:rPr>
          <w:sz w:val="32"/>
          <w:szCs w:val="32"/>
        </w:rPr>
        <w:t xml:space="preserve">OUTLOOK </w:t>
      </w:r>
    </w:p>
    <w:p w14:paraId="020B0216" w14:textId="485AFCD5" w:rsidR="00585A5A" w:rsidRPr="00585A5A" w:rsidRDefault="00585A5A" w:rsidP="00585A5A">
      <w:pPr>
        <w:rPr>
          <w:sz w:val="32"/>
          <w:szCs w:val="32"/>
          <w:rtl/>
        </w:rPr>
      </w:pPr>
      <w:r>
        <w:rPr>
          <w:rFonts w:hint="cs"/>
          <w:sz w:val="32"/>
          <w:szCs w:val="32"/>
          <w:rtl/>
        </w:rPr>
        <w:t xml:space="preserve">لتشجيع الطلاب لطرح أسئلة فوريه و تبادل المعرفة </w:t>
      </w:r>
    </w:p>
    <w:p w14:paraId="7D4DADCB" w14:textId="77777777" w:rsidR="00390EDB" w:rsidRPr="00390EDB" w:rsidRDefault="00390EDB" w:rsidP="002411F9">
      <w:pPr>
        <w:rPr>
          <w:rFonts w:ascii="Sakkal Majalla" w:hAnsi="Sakkal Majalla" w:cs="Sakkal Majalla"/>
          <w:sz w:val="56"/>
          <w:szCs w:val="56"/>
          <w:u w:val="single"/>
          <w:rtl/>
        </w:rPr>
      </w:pPr>
    </w:p>
    <w:p w14:paraId="32A5D4D4" w14:textId="0EBFC4F0" w:rsidR="00F925D0" w:rsidRDefault="00F925D0" w:rsidP="002411F9">
      <w:pPr>
        <w:rPr>
          <w:rFonts w:ascii="Sakkal Majalla" w:hAnsi="Sakkal Majalla" w:cs="Sakkal Majalla"/>
          <w:sz w:val="28"/>
          <w:szCs w:val="28"/>
          <w:u w:val="single"/>
          <w:rtl/>
        </w:rPr>
      </w:pPr>
    </w:p>
    <w:p w14:paraId="73C8A8AE" w14:textId="67C71AD3" w:rsidR="00F925D0" w:rsidRDefault="00F925D0" w:rsidP="002411F9">
      <w:pPr>
        <w:rPr>
          <w:rFonts w:ascii="Sakkal Majalla" w:hAnsi="Sakkal Majalla" w:cs="Sakkal Majalla"/>
          <w:sz w:val="28"/>
          <w:szCs w:val="28"/>
          <w:u w:val="single"/>
          <w:rtl/>
        </w:rPr>
      </w:pPr>
    </w:p>
    <w:p w14:paraId="2A2D3DD3" w14:textId="7C558B9E" w:rsidR="00F925D0" w:rsidRDefault="00F925D0" w:rsidP="002411F9">
      <w:pPr>
        <w:rPr>
          <w:rFonts w:ascii="Sakkal Majalla" w:hAnsi="Sakkal Majalla" w:cs="Sakkal Majalla"/>
          <w:sz w:val="28"/>
          <w:szCs w:val="28"/>
          <w:u w:val="single"/>
          <w:rtl/>
        </w:rPr>
      </w:pPr>
    </w:p>
    <w:p w14:paraId="18B106F3" w14:textId="7A0DF246" w:rsidR="00F925D0" w:rsidRDefault="00F925D0" w:rsidP="002411F9">
      <w:pPr>
        <w:rPr>
          <w:rFonts w:ascii="Sakkal Majalla" w:hAnsi="Sakkal Majalla" w:cs="Sakkal Majalla"/>
          <w:sz w:val="28"/>
          <w:szCs w:val="28"/>
          <w:u w:val="single"/>
          <w:rtl/>
        </w:rPr>
      </w:pPr>
    </w:p>
    <w:p w14:paraId="1B5F411D" w14:textId="3F66C86E" w:rsidR="00C51951" w:rsidRDefault="00B953E4" w:rsidP="002411F9">
      <w:pPr>
        <w:rPr>
          <w:rStyle w:val="IntenseReference"/>
          <w:rFonts w:ascii="Calibri" w:hAnsi="Calibri" w:cs="Calibri"/>
          <w:sz w:val="56"/>
          <w:szCs w:val="56"/>
          <w:rtl/>
        </w:rPr>
      </w:pPr>
      <w:r>
        <w:rPr>
          <w:rFonts w:cs="AGA Abasan Regular"/>
          <w:b/>
          <w:bCs/>
          <w:smallCaps/>
          <w:noProof/>
          <w:color w:val="4472C4" w:themeColor="accent1"/>
          <w:spacing w:val="5"/>
          <w:sz w:val="96"/>
          <w:szCs w:val="96"/>
          <w:rtl/>
        </w:rPr>
        <w:drawing>
          <wp:anchor distT="0" distB="0" distL="114300" distR="114300" simplePos="0" relativeHeight="251662336" behindDoc="0" locked="0" layoutInCell="1" allowOverlap="1" wp14:anchorId="73CCF60A" wp14:editId="281BCEC4">
            <wp:simplePos x="0" y="0"/>
            <wp:positionH relativeFrom="page">
              <wp:posOffset>187325</wp:posOffset>
            </wp:positionH>
            <wp:positionV relativeFrom="paragraph">
              <wp:posOffset>266700</wp:posOffset>
            </wp:positionV>
            <wp:extent cx="6743700" cy="7155180"/>
            <wp:effectExtent l="0" t="0" r="0" b="0"/>
            <wp:wrapNone/>
            <wp:docPr id="2"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p>
    <w:p w14:paraId="47A84B71" w14:textId="77777777" w:rsidR="00C51951" w:rsidRDefault="00C51951" w:rsidP="002411F9">
      <w:pPr>
        <w:rPr>
          <w:rStyle w:val="IntenseReference"/>
          <w:rFonts w:ascii="Calibri" w:hAnsi="Calibri" w:cs="Calibri"/>
          <w:sz w:val="56"/>
          <w:szCs w:val="56"/>
          <w:rtl/>
        </w:rPr>
      </w:pPr>
    </w:p>
    <w:p w14:paraId="5A68CE05" w14:textId="77777777" w:rsidR="00C51951" w:rsidRDefault="00C51951" w:rsidP="002411F9">
      <w:pPr>
        <w:rPr>
          <w:rStyle w:val="IntenseReference"/>
          <w:rFonts w:ascii="Calibri" w:hAnsi="Calibri" w:cs="Calibri"/>
          <w:sz w:val="56"/>
          <w:szCs w:val="56"/>
          <w:rtl/>
        </w:rPr>
      </w:pPr>
    </w:p>
    <w:p w14:paraId="06EC3B01" w14:textId="77777777" w:rsidR="00C51951" w:rsidRDefault="00C51951" w:rsidP="002411F9">
      <w:pPr>
        <w:rPr>
          <w:rStyle w:val="IntenseReference"/>
          <w:rFonts w:ascii="Calibri" w:hAnsi="Calibri" w:cs="Calibri"/>
          <w:sz w:val="56"/>
          <w:szCs w:val="56"/>
          <w:rtl/>
        </w:rPr>
      </w:pPr>
    </w:p>
    <w:p w14:paraId="307F46A5" w14:textId="77777777" w:rsidR="00C51951" w:rsidRDefault="00C51951" w:rsidP="002411F9">
      <w:pPr>
        <w:rPr>
          <w:rStyle w:val="IntenseReference"/>
          <w:rFonts w:ascii="Calibri" w:hAnsi="Calibri" w:cs="Calibri"/>
          <w:sz w:val="56"/>
          <w:szCs w:val="56"/>
          <w:rtl/>
        </w:rPr>
      </w:pPr>
    </w:p>
    <w:p w14:paraId="02E2A1EC" w14:textId="77777777" w:rsidR="00C51951" w:rsidRDefault="00C51951" w:rsidP="002411F9">
      <w:pPr>
        <w:rPr>
          <w:rStyle w:val="IntenseReference"/>
          <w:rFonts w:ascii="Calibri" w:hAnsi="Calibri" w:cs="Calibri"/>
          <w:sz w:val="56"/>
          <w:szCs w:val="56"/>
          <w:rtl/>
        </w:rPr>
      </w:pPr>
    </w:p>
    <w:p w14:paraId="3455A541" w14:textId="2FA03789" w:rsidR="00CB3FAC" w:rsidRPr="001E435F" w:rsidRDefault="00D63467" w:rsidP="001E435F">
      <w:pPr>
        <w:jc w:val="center"/>
        <w:rPr>
          <w:rFonts w:ascii="Calibri" w:hAnsi="Calibri" w:cs="Calibri"/>
          <w:bCs/>
          <w:color w:val="4472C4" w:themeColor="accent1"/>
          <w:sz w:val="144"/>
          <w:szCs w:val="144"/>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1E435F">
        <w:rPr>
          <w:rStyle w:val="IntenseReference"/>
          <w:rFonts w:ascii="Calibri" w:hAnsi="Calibri" w:cs="Calibri"/>
          <w:b w:val="0"/>
          <w:smallCaps w:val="0"/>
          <w:sz w:val="56"/>
          <w:szCs w:val="56"/>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تساؤلات</w:t>
      </w:r>
      <w:r w:rsidR="00390EDB" w:rsidRPr="001E435F">
        <w:rPr>
          <w:rStyle w:val="IntenseReference"/>
          <w:rFonts w:ascii="Calibri" w:hAnsi="Calibri" w:cs="Calibri" w:hint="cs"/>
          <w:b w:val="0"/>
          <w:smallCaps w:val="0"/>
          <w:sz w:val="144"/>
          <w:szCs w:val="144"/>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1E435F">
        <w:rPr>
          <w:rStyle w:val="IntenseReference"/>
          <w:rFonts w:ascii="Calibri" w:hAnsi="Calibri" w:cs="Calibri"/>
          <w:b w:val="0"/>
          <w:smallCaps w:val="0"/>
          <w:sz w:val="56"/>
          <w:szCs w:val="56"/>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الدراسة</w:t>
      </w:r>
    </w:p>
    <w:p w14:paraId="67832E4C" w14:textId="30EF8626" w:rsidR="00DB40F2" w:rsidRPr="00DB40F2" w:rsidRDefault="00DB40F2" w:rsidP="002411F9">
      <w:pPr>
        <w:rPr>
          <w:rFonts w:ascii="Calibri" w:hAnsi="Calibri" w:cs="Calibri"/>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B40F2">
        <w:rPr>
          <w:rFonts w:ascii="Calibri" w:hAnsi="Calibri" w:cs="Calibri"/>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تتمحور التساؤلات الرئيسية حول التعليم الإلكتروني وأهميته حول عدة نقاط، منها:</w:t>
      </w:r>
    </w:p>
    <w:p w14:paraId="2E94007D" w14:textId="77777777" w:rsidR="00DB40F2" w:rsidRPr="00DB40F2" w:rsidRDefault="00DB40F2" w:rsidP="002411F9">
      <w:pPr>
        <w:rPr>
          <w:rFonts w:ascii="Calibri" w:hAnsi="Calibri" w:cs="Calibri"/>
          <w:b/>
          <w:bCs/>
          <w:smallCaps/>
          <w:color w:val="4472C4" w:themeColor="accent1"/>
          <w:spacing w:val="5"/>
          <w:sz w:val="28"/>
          <w:szCs w:val="28"/>
          <w:rtl/>
        </w:rPr>
      </w:pPr>
    </w:p>
    <w:p w14:paraId="7EE37DF1" w14:textId="6FFA1EF7" w:rsidR="00DB40F2" w:rsidRPr="00DB40F2" w:rsidRDefault="00DB40F2" w:rsidP="002411F9">
      <w:pPr>
        <w:rPr>
          <w:rFonts w:ascii="Calibri" w:hAnsi="Calibri" w:cs="Calibri"/>
          <w:b/>
          <w:bCs/>
          <w:smallCaps/>
          <w:color w:val="4472C4" w:themeColor="accent1"/>
          <w:spacing w:val="5"/>
          <w:sz w:val="28"/>
          <w:szCs w:val="28"/>
          <w:rtl/>
        </w:rPr>
      </w:pPr>
      <w:r w:rsidRPr="00DB40F2">
        <w:rPr>
          <w:rFonts w:ascii="Calibri" w:hAnsi="Calibri" w:cs="Calibri"/>
          <w:b/>
          <w:bCs/>
          <w:smallCaps/>
          <w:color w:val="4472C4" w:themeColor="accent1"/>
          <w:spacing w:val="5"/>
          <w:sz w:val="28"/>
          <w:szCs w:val="28"/>
          <w:rtl/>
        </w:rPr>
        <w:t>•</w:t>
      </w:r>
      <w:r w:rsidRPr="00DB40F2">
        <w:rPr>
          <w:rFonts w:ascii="Calibri" w:hAnsi="Calibri" w:cs="Calibri"/>
          <w:b/>
          <w:bCs/>
          <w:smallCaps/>
          <w:color w:val="4472C4" w:themeColor="accent1"/>
          <w:spacing w:val="5"/>
          <w:sz w:val="28"/>
          <w:szCs w:val="28"/>
          <w:rtl/>
        </w:rPr>
        <w:tab/>
      </w:r>
      <w:r w:rsidRPr="00DB40F2">
        <w:rPr>
          <w:rFonts w:ascii="Calibri" w:hAnsi="Calibri" w:cs="Calibri"/>
          <w:b/>
          <w:bCs/>
          <w:smallCaps/>
          <w:color w:val="FF0000"/>
          <w:spacing w:val="5"/>
          <w:sz w:val="28"/>
          <w:szCs w:val="28"/>
          <w:rtl/>
        </w:rPr>
        <w:t>تزايد أعداد الطلاب في الجامعات وعدم قدرتها على استيعابهم</w:t>
      </w:r>
      <w:r w:rsidRPr="00DB40F2">
        <w:rPr>
          <w:rFonts w:ascii="Calibri" w:hAnsi="Calibri" w:cs="Calibri"/>
          <w:b/>
          <w:bCs/>
          <w:smallCaps/>
          <w:color w:val="4472C4" w:themeColor="accent1"/>
          <w:spacing w:val="5"/>
          <w:sz w:val="28"/>
          <w:szCs w:val="28"/>
          <w:rtl/>
        </w:rPr>
        <w:t>.</w:t>
      </w:r>
    </w:p>
    <w:p w14:paraId="78639224" w14:textId="6982EEA7" w:rsidR="00DB40F2" w:rsidRPr="00DB40F2" w:rsidRDefault="00DB40F2" w:rsidP="002411F9">
      <w:pPr>
        <w:rPr>
          <w:rFonts w:ascii="Calibri" w:hAnsi="Calibri" w:cs="Calibri"/>
          <w:b/>
          <w:bCs/>
          <w:smallCaps/>
          <w:color w:val="4472C4" w:themeColor="accent1"/>
          <w:spacing w:val="5"/>
          <w:sz w:val="28"/>
          <w:szCs w:val="28"/>
          <w:rtl/>
        </w:rPr>
      </w:pPr>
      <w:r w:rsidRPr="00DB40F2">
        <w:rPr>
          <w:rFonts w:ascii="Calibri" w:hAnsi="Calibri" w:cs="Calibri"/>
          <w:b/>
          <w:bCs/>
          <w:smallCaps/>
          <w:color w:val="4472C4" w:themeColor="accent1"/>
          <w:spacing w:val="5"/>
          <w:sz w:val="28"/>
          <w:szCs w:val="28"/>
          <w:rtl/>
        </w:rPr>
        <w:t>•</w:t>
      </w:r>
      <w:r w:rsidRPr="00DB40F2">
        <w:rPr>
          <w:rFonts w:ascii="Calibri" w:hAnsi="Calibri" w:cs="Calibri"/>
          <w:b/>
          <w:bCs/>
          <w:smallCaps/>
          <w:color w:val="4472C4" w:themeColor="accent1"/>
          <w:spacing w:val="5"/>
          <w:sz w:val="28"/>
          <w:szCs w:val="28"/>
          <w:rtl/>
        </w:rPr>
        <w:tab/>
      </w:r>
      <w:r w:rsidRPr="00DB40F2">
        <w:rPr>
          <w:rFonts w:ascii="Calibri" w:hAnsi="Calibri" w:cs="Calibri"/>
          <w:b/>
          <w:bCs/>
          <w:smallCaps/>
          <w:color w:val="FF0000"/>
          <w:spacing w:val="5"/>
          <w:sz w:val="28"/>
          <w:szCs w:val="28"/>
          <w:rtl/>
        </w:rPr>
        <w:t>الطلب المتزايد على التعليم المستمر والتدريب.</w:t>
      </w:r>
    </w:p>
    <w:p w14:paraId="1EEA5834" w14:textId="5F0A5F7F" w:rsidR="00DB40F2" w:rsidRPr="00DB40F2" w:rsidRDefault="00DB40F2" w:rsidP="002411F9">
      <w:pPr>
        <w:rPr>
          <w:rFonts w:ascii="Calibri" w:hAnsi="Calibri" w:cs="Calibri"/>
          <w:b/>
          <w:bCs/>
          <w:smallCaps/>
          <w:color w:val="4472C4" w:themeColor="accent1"/>
          <w:spacing w:val="5"/>
          <w:sz w:val="28"/>
          <w:szCs w:val="28"/>
          <w:rtl/>
        </w:rPr>
      </w:pPr>
      <w:r w:rsidRPr="00DB40F2">
        <w:rPr>
          <w:rFonts w:ascii="Calibri" w:hAnsi="Calibri" w:cs="Calibri"/>
          <w:b/>
          <w:bCs/>
          <w:smallCaps/>
          <w:color w:val="4472C4" w:themeColor="accent1"/>
          <w:spacing w:val="5"/>
          <w:sz w:val="28"/>
          <w:szCs w:val="28"/>
          <w:rtl/>
        </w:rPr>
        <w:t>•</w:t>
      </w:r>
      <w:r w:rsidRPr="00DB40F2">
        <w:rPr>
          <w:rFonts w:ascii="Calibri" w:hAnsi="Calibri" w:cs="Calibri"/>
          <w:b/>
          <w:bCs/>
          <w:smallCaps/>
          <w:color w:val="4472C4" w:themeColor="accent1"/>
          <w:spacing w:val="5"/>
          <w:sz w:val="28"/>
          <w:szCs w:val="28"/>
          <w:rtl/>
        </w:rPr>
        <w:tab/>
      </w:r>
      <w:r w:rsidRPr="00DB40F2">
        <w:rPr>
          <w:rFonts w:ascii="Calibri" w:hAnsi="Calibri" w:cs="Calibri"/>
          <w:b/>
          <w:bCs/>
          <w:smallCaps/>
          <w:color w:val="FF0000"/>
          <w:spacing w:val="5"/>
          <w:sz w:val="28"/>
          <w:szCs w:val="28"/>
          <w:rtl/>
        </w:rPr>
        <w:t>الحاجة المستمرة للتطوير والتجديد في العملية التعليمية</w:t>
      </w:r>
      <w:r w:rsidRPr="00DB40F2">
        <w:rPr>
          <w:rFonts w:ascii="Calibri" w:hAnsi="Calibri" w:cs="Calibri"/>
          <w:b/>
          <w:bCs/>
          <w:smallCaps/>
          <w:color w:val="4472C4" w:themeColor="accent1"/>
          <w:spacing w:val="5"/>
          <w:sz w:val="28"/>
          <w:szCs w:val="28"/>
          <w:rtl/>
        </w:rPr>
        <w:t>.</w:t>
      </w:r>
    </w:p>
    <w:p w14:paraId="72118DF3" w14:textId="2BFE7B61" w:rsidR="00DB40F2" w:rsidRDefault="00DB40F2" w:rsidP="002411F9">
      <w:pPr>
        <w:rPr>
          <w:rFonts w:ascii="Calibri" w:hAnsi="Calibri" w:cs="Calibri"/>
          <w:b/>
          <w:bCs/>
          <w:smallCaps/>
          <w:color w:val="4472C4" w:themeColor="accent1"/>
          <w:spacing w:val="5"/>
          <w:sz w:val="28"/>
          <w:szCs w:val="28"/>
          <w:rtl/>
        </w:rPr>
      </w:pPr>
      <w:r w:rsidRPr="00DB40F2">
        <w:rPr>
          <w:rFonts w:ascii="Calibri" w:hAnsi="Calibri" w:cs="Calibri"/>
          <w:b/>
          <w:bCs/>
          <w:smallCaps/>
          <w:color w:val="4472C4" w:themeColor="accent1"/>
          <w:spacing w:val="5"/>
          <w:sz w:val="28"/>
          <w:szCs w:val="28"/>
          <w:rtl/>
        </w:rPr>
        <w:t>•</w:t>
      </w:r>
      <w:r w:rsidRPr="00DB40F2">
        <w:rPr>
          <w:rFonts w:ascii="Calibri" w:hAnsi="Calibri" w:cs="Calibri"/>
          <w:b/>
          <w:bCs/>
          <w:smallCaps/>
          <w:color w:val="FF0000"/>
          <w:spacing w:val="5"/>
          <w:sz w:val="28"/>
          <w:szCs w:val="28"/>
          <w:rtl/>
        </w:rPr>
        <w:tab/>
        <w:t>الرغبة في خفض تكاليف التعليم</w:t>
      </w:r>
      <w:r w:rsidRPr="00DB40F2">
        <w:rPr>
          <w:rFonts w:ascii="Calibri" w:hAnsi="Calibri" w:cs="Calibri"/>
          <w:b/>
          <w:bCs/>
          <w:smallCaps/>
          <w:color w:val="4472C4" w:themeColor="accent1"/>
          <w:spacing w:val="5"/>
          <w:sz w:val="28"/>
          <w:szCs w:val="28"/>
          <w:rtl/>
        </w:rPr>
        <w:t>.</w:t>
      </w:r>
    </w:p>
    <w:p w14:paraId="086E8CF6" w14:textId="77777777" w:rsidR="00585A5A" w:rsidRPr="00DB40F2" w:rsidRDefault="00585A5A" w:rsidP="002411F9">
      <w:pPr>
        <w:rPr>
          <w:rFonts w:ascii="Calibri" w:hAnsi="Calibri" w:cs="Calibri"/>
          <w:b/>
          <w:bCs/>
          <w:smallCaps/>
          <w:color w:val="4472C4" w:themeColor="accent1"/>
          <w:spacing w:val="5"/>
          <w:sz w:val="28"/>
          <w:szCs w:val="28"/>
          <w:rtl/>
        </w:rPr>
      </w:pPr>
    </w:p>
    <w:p w14:paraId="08C345C0" w14:textId="5CD015D3" w:rsidR="00DB40F2" w:rsidRDefault="00DB40F2" w:rsidP="002411F9">
      <w:pPr>
        <w:rPr>
          <w:rFonts w:ascii="Calibri" w:hAnsi="Calibri" w:cs="Calibri"/>
          <w:b/>
          <w:bCs/>
          <w:smallCaps/>
          <w:spacing w:val="5"/>
          <w:sz w:val="28"/>
          <w:szCs w:val="28"/>
          <w:rtl/>
        </w:rPr>
      </w:pPr>
      <w:r w:rsidRPr="00DB40F2">
        <w:rPr>
          <w:rFonts w:ascii="Calibri" w:hAnsi="Calibri" w:cs="Calibri"/>
          <w:b/>
          <w:bCs/>
          <w:smallCaps/>
          <w:spacing w:val="5"/>
          <w:sz w:val="28"/>
          <w:szCs w:val="28"/>
          <w:rtl/>
        </w:rPr>
        <w:t>تقوم فلسفة التعليم الإلكتروني على مجموعة من المبادئ التربوية، حيث تعتمد بشكل أساسي على تكنولوجيا التعليم المستندة إلى تطبيقات العلوم والنظريات التربوية. التعليم الإلكتروني يرتكز على فكرة تخصيص التعليم لكل متعلم، بحيث يتم تقديم محتوى تعليمي يناسب احتياجات كل فرد، ويتيح الحرية والتفاعلية ويعتمد على سرعة المتعلم في اكتساب المعرفة. الهدف النهائي هو تحقيق الأداء الأمثل وزيادة عدد المتعلمين الذين يحققون أهدافهم التعليمية.</w:t>
      </w:r>
    </w:p>
    <w:p w14:paraId="06605B89" w14:textId="77777777" w:rsidR="00585A5A" w:rsidRPr="00DB40F2" w:rsidRDefault="00585A5A" w:rsidP="002411F9">
      <w:pPr>
        <w:rPr>
          <w:rFonts w:ascii="Calibri" w:hAnsi="Calibri" w:cs="Calibri"/>
          <w:b/>
          <w:bCs/>
          <w:smallCaps/>
          <w:spacing w:val="5"/>
          <w:sz w:val="28"/>
          <w:szCs w:val="28"/>
          <w:rtl/>
        </w:rPr>
      </w:pPr>
    </w:p>
    <w:p w14:paraId="7D3FE37F" w14:textId="081AD753" w:rsidR="00DB40F2" w:rsidRDefault="00DB40F2" w:rsidP="002411F9">
      <w:pPr>
        <w:rPr>
          <w:rFonts w:ascii="Calibri" w:hAnsi="Calibri" w:cs="Calibri"/>
          <w:b/>
          <w:bCs/>
          <w:smallCaps/>
          <w:spacing w:val="5"/>
          <w:sz w:val="28"/>
          <w:szCs w:val="28"/>
          <w:rtl/>
        </w:rPr>
      </w:pPr>
      <w:r w:rsidRPr="00DB40F2">
        <w:rPr>
          <w:rFonts w:ascii="Calibri" w:hAnsi="Calibri" w:cs="Calibri"/>
          <w:b/>
          <w:bCs/>
          <w:smallCaps/>
          <w:spacing w:val="5"/>
          <w:sz w:val="28"/>
          <w:szCs w:val="28"/>
          <w:rtl/>
        </w:rPr>
        <w:t>نجاح التعليم الإلكتروني لا يقتصر فقط على البنية التحتية التقنية أو وجود نظام إدارة بيئة التعلم، بل يتطلب أيضًا تصميمًا تربويًا وفنيًا متكاملًا يتوافق مع احتياجات المتعلمين. يجب أن يتم إعداد بيئة التعلم الإلكتروني بناءً على مبادئ الاتصال التربوي ونظريات علم النفس ونظم التعليم، لضمان تلبيتها لاحتياجات وطموحات المتعلمين.</w:t>
      </w:r>
    </w:p>
    <w:p w14:paraId="6D70D3B0" w14:textId="77777777" w:rsidR="00585A5A" w:rsidRPr="00DB40F2" w:rsidRDefault="00585A5A" w:rsidP="002411F9">
      <w:pPr>
        <w:rPr>
          <w:rFonts w:ascii="Calibri" w:hAnsi="Calibri" w:cs="Calibri"/>
          <w:b/>
          <w:bCs/>
          <w:smallCaps/>
          <w:spacing w:val="5"/>
          <w:sz w:val="28"/>
          <w:szCs w:val="28"/>
          <w:rtl/>
        </w:rPr>
      </w:pPr>
    </w:p>
    <w:p w14:paraId="17566B37" w14:textId="46578BE0" w:rsidR="00DB40F2" w:rsidRDefault="00DB40F2" w:rsidP="002411F9">
      <w:pPr>
        <w:rPr>
          <w:rFonts w:ascii="Calibri" w:hAnsi="Calibri" w:cs="Calibri"/>
          <w:b/>
          <w:bCs/>
          <w:smallCaps/>
          <w:color w:val="4472C4" w:themeColor="accent1"/>
          <w:spacing w:val="5"/>
          <w:sz w:val="28"/>
          <w:szCs w:val="28"/>
          <w:rtl/>
        </w:rPr>
      </w:pPr>
      <w:r w:rsidRPr="00DB40F2">
        <w:rPr>
          <w:rFonts w:ascii="Calibri" w:hAnsi="Calibri" w:cs="Calibri"/>
          <w:b/>
          <w:bCs/>
          <w:smallCaps/>
          <w:spacing w:val="5"/>
          <w:sz w:val="28"/>
          <w:szCs w:val="28"/>
          <w:rtl/>
        </w:rPr>
        <w:t>التعليم الإلكتروني لا يقتصر على تقديم المحتوى التعليمي عبر الإنترنت، بل يشمل أيضًا إدارة عملية التعلم بالكامل، بما في ذلك تسجيل دخول الطلاب، متابعة تقدمهم، تسجيل البيانات، وإعداد التقارير حول أدائهم. يُعتمد في هذه العمليات على نظم إدارة التعلم (</w:t>
      </w:r>
      <w:r w:rsidRPr="00DB40F2">
        <w:rPr>
          <w:rFonts w:ascii="Calibri" w:hAnsi="Calibri" w:cs="Calibri"/>
          <w:b/>
          <w:bCs/>
          <w:smallCaps/>
          <w:spacing w:val="5"/>
          <w:sz w:val="28"/>
          <w:szCs w:val="28"/>
        </w:rPr>
        <w:t>LMS</w:t>
      </w:r>
      <w:r w:rsidRPr="00DB40F2">
        <w:rPr>
          <w:rFonts w:ascii="Calibri" w:hAnsi="Calibri" w:cs="Calibri"/>
          <w:b/>
          <w:bCs/>
          <w:smallCaps/>
          <w:spacing w:val="5"/>
          <w:sz w:val="28"/>
          <w:szCs w:val="28"/>
          <w:rtl/>
        </w:rPr>
        <w:t>) وهي برامج مصممة لإدارة كافة أنشطة التعليم داخل المؤسسات التعليمية</w:t>
      </w:r>
      <w:r w:rsidRPr="00DB40F2">
        <w:rPr>
          <w:rFonts w:ascii="Calibri" w:hAnsi="Calibri" w:cs="Calibri"/>
          <w:b/>
          <w:bCs/>
          <w:smallCaps/>
          <w:color w:val="4472C4" w:themeColor="accent1"/>
          <w:spacing w:val="5"/>
          <w:sz w:val="28"/>
          <w:szCs w:val="28"/>
          <w:rtl/>
        </w:rPr>
        <w:t>.</w:t>
      </w:r>
    </w:p>
    <w:p w14:paraId="74703F1B" w14:textId="77777777" w:rsidR="00585A5A" w:rsidRDefault="00585A5A" w:rsidP="002411F9">
      <w:pPr>
        <w:rPr>
          <w:rFonts w:ascii="Calibri" w:hAnsi="Calibri" w:cs="Calibri"/>
          <w:b/>
          <w:bCs/>
          <w:smallCaps/>
          <w:color w:val="4472C4" w:themeColor="accent1"/>
          <w:spacing w:val="5"/>
          <w:sz w:val="28"/>
          <w:szCs w:val="28"/>
          <w:rtl/>
        </w:rPr>
      </w:pPr>
    </w:p>
    <w:p w14:paraId="4010616D" w14:textId="77777777" w:rsidR="00585A5A" w:rsidRDefault="00585A5A" w:rsidP="002411F9">
      <w:pPr>
        <w:rPr>
          <w:rFonts w:ascii="Calibri" w:hAnsi="Calibri" w:cs="Calibri"/>
          <w:b/>
          <w:bCs/>
          <w:smallCaps/>
          <w:color w:val="4472C4" w:themeColor="accent1"/>
          <w:spacing w:val="5"/>
          <w:sz w:val="28"/>
          <w:szCs w:val="28"/>
          <w:rtl/>
        </w:rPr>
      </w:pPr>
    </w:p>
    <w:p w14:paraId="1099EAF2" w14:textId="77777777" w:rsidR="001E435F" w:rsidRPr="00DB40F2" w:rsidRDefault="001E435F" w:rsidP="002411F9">
      <w:pPr>
        <w:rPr>
          <w:rFonts w:ascii="Calibri" w:hAnsi="Calibri" w:cs="Calibri"/>
          <w:b/>
          <w:bCs/>
          <w:smallCaps/>
          <w:color w:val="4472C4" w:themeColor="accent1"/>
          <w:spacing w:val="5"/>
          <w:sz w:val="28"/>
          <w:szCs w:val="28"/>
          <w:rtl/>
        </w:rPr>
      </w:pPr>
    </w:p>
    <w:p w14:paraId="03E87834" w14:textId="279DE1E6" w:rsidR="00DB40F2" w:rsidRPr="00DB40F2" w:rsidRDefault="00DB40F2" w:rsidP="002411F9">
      <w:pPr>
        <w:rPr>
          <w:rFonts w:ascii="Calibri" w:hAnsi="Calibri" w:cs="Calibri"/>
          <w:b/>
          <w:bCs/>
          <w:smallCaps/>
          <w:color w:val="FF0000"/>
          <w:spacing w:val="5"/>
          <w:sz w:val="28"/>
          <w:szCs w:val="28"/>
          <w:rtl/>
        </w:rPr>
      </w:pPr>
      <w:r w:rsidRPr="00DB40F2">
        <w:rPr>
          <w:rFonts w:ascii="Calibri" w:hAnsi="Calibri" w:cs="Calibri"/>
          <w:b/>
          <w:bCs/>
          <w:smallCaps/>
          <w:color w:val="FF0000"/>
          <w:spacing w:val="5"/>
          <w:sz w:val="28"/>
          <w:szCs w:val="28"/>
          <w:rtl/>
        </w:rPr>
        <w:lastRenderedPageBreak/>
        <w:t>التساؤل التالي: هل يجدر بالمرء استثمار وقته وماله في التعليم الإلكتروني في الوطن العربي؟</w:t>
      </w:r>
    </w:p>
    <w:p w14:paraId="0858188B" w14:textId="77777777" w:rsidR="00DB40F2" w:rsidRPr="00DB40F2" w:rsidRDefault="00DB40F2" w:rsidP="002411F9">
      <w:pPr>
        <w:rPr>
          <w:rFonts w:ascii="Calibri" w:hAnsi="Calibri" w:cs="Calibri"/>
          <w:b/>
          <w:bCs/>
          <w:smallCaps/>
          <w:spacing w:val="5"/>
          <w:sz w:val="28"/>
          <w:szCs w:val="28"/>
          <w:rtl/>
        </w:rPr>
      </w:pPr>
      <w:r w:rsidRPr="00DB40F2">
        <w:rPr>
          <w:rFonts w:ascii="Calibri" w:hAnsi="Calibri" w:cs="Calibri"/>
          <w:b/>
          <w:bCs/>
          <w:smallCaps/>
          <w:spacing w:val="5"/>
          <w:sz w:val="28"/>
          <w:szCs w:val="28"/>
          <w:rtl/>
        </w:rPr>
        <w:t>هناك بعض المعارضين لهذه الفكرة، بما في ذلك بعض المعلمين والمهنيين الأكاديميين الذين يشككون في مدى فعالية التعليم الإلكتروني في المجال التعليمي. بالإضافة إلى ذلك، تُعتبر تكلفة إنشاء هذا النظام باهظة، وهناك مخاوف تتعلق بحقوق الملكية الفكرية والخصوصية والأمان على الإنترنت.</w:t>
      </w:r>
    </w:p>
    <w:p w14:paraId="36B24212" w14:textId="11C31CEE" w:rsidR="00DB40F2" w:rsidRDefault="00DB40F2" w:rsidP="002411F9">
      <w:pPr>
        <w:rPr>
          <w:rFonts w:ascii="Calibri" w:hAnsi="Calibri" w:cs="Calibri"/>
          <w:b/>
          <w:bCs/>
          <w:smallCaps/>
          <w:color w:val="4472C4" w:themeColor="accent1"/>
          <w:spacing w:val="5"/>
          <w:sz w:val="28"/>
          <w:szCs w:val="28"/>
          <w:rtl/>
        </w:rPr>
      </w:pPr>
    </w:p>
    <w:p w14:paraId="530213EC" w14:textId="77777777" w:rsidR="00DB40F2" w:rsidRDefault="00DB40F2" w:rsidP="002411F9">
      <w:pPr>
        <w:rPr>
          <w:rFonts w:ascii="Calibri" w:hAnsi="Calibri" w:cs="Calibri"/>
          <w:b/>
          <w:bCs/>
          <w:smallCaps/>
          <w:color w:val="4472C4" w:themeColor="accent1"/>
          <w:spacing w:val="5"/>
          <w:sz w:val="28"/>
          <w:szCs w:val="28"/>
          <w:rtl/>
        </w:rPr>
      </w:pPr>
    </w:p>
    <w:p w14:paraId="083D2333" w14:textId="77777777" w:rsidR="00DB40F2" w:rsidRDefault="00DB40F2" w:rsidP="002411F9">
      <w:pPr>
        <w:rPr>
          <w:rFonts w:ascii="Calibri" w:hAnsi="Calibri" w:cs="Calibri"/>
          <w:b/>
          <w:bCs/>
          <w:smallCaps/>
          <w:color w:val="4472C4" w:themeColor="accent1"/>
          <w:spacing w:val="5"/>
          <w:sz w:val="28"/>
          <w:szCs w:val="28"/>
          <w:rtl/>
        </w:rPr>
      </w:pPr>
    </w:p>
    <w:p w14:paraId="2C250462" w14:textId="77777777" w:rsidR="00DB40F2" w:rsidRPr="00DB40F2" w:rsidRDefault="00DB40F2" w:rsidP="002411F9">
      <w:pPr>
        <w:rPr>
          <w:rFonts w:ascii="Calibri" w:hAnsi="Calibri" w:cs="Calibri"/>
          <w:b/>
          <w:bCs/>
          <w:smallCaps/>
          <w:color w:val="4472C4" w:themeColor="accent1"/>
          <w:spacing w:val="5"/>
          <w:sz w:val="28"/>
          <w:szCs w:val="28"/>
          <w:rtl/>
        </w:rPr>
      </w:pPr>
    </w:p>
    <w:p w14:paraId="6F9D8181" w14:textId="77777777" w:rsidR="00DB40F2" w:rsidRPr="00DB40F2" w:rsidRDefault="00DB40F2" w:rsidP="002411F9">
      <w:pPr>
        <w:rPr>
          <w:rFonts w:ascii="Calibri" w:hAnsi="Calibri" w:cs="Calibri"/>
          <w:b/>
          <w:bCs/>
          <w:smallCaps/>
          <w:color w:val="4472C4" w:themeColor="accent1"/>
          <w:spacing w:val="5"/>
          <w:sz w:val="28"/>
          <w:szCs w:val="28"/>
          <w:rtl/>
        </w:rPr>
      </w:pPr>
      <w:r w:rsidRPr="00DB40F2">
        <w:rPr>
          <w:rFonts w:ascii="Calibri" w:hAnsi="Calibri" w:cs="Calibri"/>
          <w:b/>
          <w:bCs/>
          <w:smallCaps/>
          <w:color w:val="FF0000"/>
          <w:spacing w:val="5"/>
          <w:sz w:val="28"/>
          <w:szCs w:val="28"/>
          <w:rtl/>
        </w:rPr>
        <w:t>من أبرز التحديات التي تواجه التعليم الإلكتروني في الوطن العربي</w:t>
      </w:r>
      <w:r w:rsidRPr="00DB40F2">
        <w:rPr>
          <w:rFonts w:ascii="Calibri" w:hAnsi="Calibri" w:cs="Calibri"/>
          <w:b/>
          <w:bCs/>
          <w:smallCaps/>
          <w:color w:val="4472C4" w:themeColor="accent1"/>
          <w:spacing w:val="5"/>
          <w:sz w:val="28"/>
          <w:szCs w:val="28"/>
          <w:rtl/>
        </w:rPr>
        <w:t>:</w:t>
      </w:r>
    </w:p>
    <w:p w14:paraId="087E3152" w14:textId="77777777" w:rsidR="00DB40F2" w:rsidRPr="00DB40F2" w:rsidRDefault="00DB40F2" w:rsidP="002411F9">
      <w:pPr>
        <w:rPr>
          <w:rFonts w:ascii="Calibri" w:hAnsi="Calibri" w:cs="Calibri"/>
          <w:b/>
          <w:bCs/>
          <w:smallCaps/>
          <w:color w:val="4472C4" w:themeColor="accent1"/>
          <w:spacing w:val="5"/>
          <w:sz w:val="28"/>
          <w:szCs w:val="28"/>
          <w:rtl/>
        </w:rPr>
      </w:pPr>
    </w:p>
    <w:p w14:paraId="6C36C937" w14:textId="35E21479" w:rsidR="00DB40F2" w:rsidRPr="00DB40F2" w:rsidRDefault="00DB40F2" w:rsidP="002411F9">
      <w:pPr>
        <w:rPr>
          <w:rFonts w:ascii="Calibri" w:hAnsi="Calibri" w:cs="Calibri"/>
          <w:b/>
          <w:bCs/>
          <w:smallCaps/>
          <w:spacing w:val="5"/>
          <w:sz w:val="28"/>
          <w:szCs w:val="28"/>
          <w:rtl/>
        </w:rPr>
      </w:pPr>
      <w:r w:rsidRPr="00DB40F2">
        <w:rPr>
          <w:rFonts w:ascii="Calibri" w:hAnsi="Calibri" w:cs="Calibri"/>
          <w:b/>
          <w:bCs/>
          <w:smallCaps/>
          <w:spacing w:val="5"/>
          <w:sz w:val="28"/>
          <w:szCs w:val="28"/>
          <w:rtl/>
        </w:rPr>
        <w:t>•</w:t>
      </w:r>
      <w:r w:rsidRPr="00DB40F2">
        <w:rPr>
          <w:rFonts w:ascii="Calibri" w:hAnsi="Calibri" w:cs="Calibri"/>
          <w:b/>
          <w:bCs/>
          <w:smallCaps/>
          <w:spacing w:val="5"/>
          <w:sz w:val="28"/>
          <w:szCs w:val="28"/>
          <w:rtl/>
        </w:rPr>
        <w:tab/>
        <w:t>ضعف الوعي بمفهوم التعليم الإلكتروني بين الطلاب، مما يعيق انتشار هذا النمط من التعليم.</w:t>
      </w:r>
    </w:p>
    <w:p w14:paraId="4D4949A3" w14:textId="3D38311C" w:rsidR="00DB40F2" w:rsidRPr="00DB40F2" w:rsidRDefault="00DB40F2" w:rsidP="002411F9">
      <w:pPr>
        <w:rPr>
          <w:rFonts w:ascii="Calibri" w:hAnsi="Calibri" w:cs="Calibri"/>
          <w:b/>
          <w:bCs/>
          <w:smallCaps/>
          <w:color w:val="4472C4" w:themeColor="accent1"/>
          <w:spacing w:val="5"/>
          <w:sz w:val="28"/>
          <w:szCs w:val="28"/>
          <w:rtl/>
        </w:rPr>
      </w:pPr>
      <w:r w:rsidRPr="00DB40F2">
        <w:rPr>
          <w:rFonts w:ascii="Calibri" w:hAnsi="Calibri" w:cs="Calibri"/>
          <w:b/>
          <w:bCs/>
          <w:smallCaps/>
          <w:spacing w:val="5"/>
          <w:sz w:val="28"/>
          <w:szCs w:val="28"/>
          <w:rtl/>
        </w:rPr>
        <w:t>•</w:t>
      </w:r>
      <w:r w:rsidRPr="00DB40F2">
        <w:rPr>
          <w:rFonts w:ascii="Calibri" w:hAnsi="Calibri" w:cs="Calibri"/>
          <w:b/>
          <w:bCs/>
          <w:smallCaps/>
          <w:spacing w:val="5"/>
          <w:sz w:val="28"/>
          <w:szCs w:val="28"/>
          <w:rtl/>
        </w:rPr>
        <w:tab/>
        <w:t>في عام 2007، أشارت البيانات إلى أن عدد مستخدمي الإنترنت في العالم العربي بلغ 38.2 مليون مستخدم، أي ما يعادل 2.6% فقط من إجمالي المستخدمين العالميين، وهي نسبة منخفضة نسبيًا</w:t>
      </w:r>
      <w:r w:rsidRPr="00DB40F2">
        <w:rPr>
          <w:rFonts w:ascii="Calibri" w:hAnsi="Calibri" w:cs="Calibri"/>
          <w:b/>
          <w:bCs/>
          <w:smallCaps/>
          <w:color w:val="4472C4" w:themeColor="accent1"/>
          <w:spacing w:val="5"/>
          <w:sz w:val="28"/>
          <w:szCs w:val="28"/>
          <w:rtl/>
        </w:rPr>
        <w:t>.</w:t>
      </w:r>
    </w:p>
    <w:p w14:paraId="68F2003A" w14:textId="77777777" w:rsidR="00E5457D" w:rsidRDefault="00E5457D" w:rsidP="002411F9">
      <w:pPr>
        <w:rPr>
          <w:rFonts w:ascii="Calibri" w:hAnsi="Calibri" w:cs="Calibri"/>
          <w:b/>
          <w:bCs/>
          <w:smallCaps/>
          <w:color w:val="4472C4" w:themeColor="accent1"/>
          <w:spacing w:val="5"/>
          <w:sz w:val="144"/>
          <w:szCs w:val="144"/>
          <w:rtl/>
        </w:rPr>
      </w:pPr>
    </w:p>
    <w:p w14:paraId="39BF41EC" w14:textId="77777777" w:rsidR="00E5457D" w:rsidRDefault="00E5457D" w:rsidP="002411F9">
      <w:pPr>
        <w:rPr>
          <w:rFonts w:ascii="Calibri" w:hAnsi="Calibri" w:cs="Calibri"/>
          <w:b/>
          <w:bCs/>
          <w:smallCaps/>
          <w:color w:val="4472C4" w:themeColor="accent1"/>
          <w:spacing w:val="5"/>
          <w:sz w:val="144"/>
          <w:szCs w:val="144"/>
          <w:rtl/>
        </w:rPr>
      </w:pPr>
    </w:p>
    <w:p w14:paraId="5B18BD08" w14:textId="77777777" w:rsidR="00BB3022" w:rsidRDefault="00BB3022" w:rsidP="002411F9">
      <w:pPr>
        <w:rPr>
          <w:rFonts w:ascii="Calibri" w:hAnsi="Calibri" w:cs="Calibri"/>
          <w:b/>
          <w:bCs/>
          <w:smallCaps/>
          <w:color w:val="4472C4" w:themeColor="accent1"/>
          <w:spacing w:val="5"/>
          <w:sz w:val="36"/>
          <w:szCs w:val="36"/>
          <w:rtl/>
        </w:rPr>
      </w:pPr>
    </w:p>
    <w:p w14:paraId="7A196E99" w14:textId="77777777" w:rsidR="00BB3022" w:rsidRPr="00BB3022" w:rsidRDefault="00BB3022" w:rsidP="002411F9">
      <w:pPr>
        <w:rPr>
          <w:rFonts w:ascii="Calibri" w:hAnsi="Calibri" w:cs="Calibri"/>
          <w:b/>
          <w:bCs/>
          <w:smallCaps/>
          <w:color w:val="4472C4" w:themeColor="accent1"/>
          <w:spacing w:val="5"/>
          <w:sz w:val="36"/>
          <w:szCs w:val="36"/>
          <w:rtl/>
        </w:rPr>
      </w:pPr>
    </w:p>
    <w:p w14:paraId="39F7657A" w14:textId="7950CDC0" w:rsidR="00585A5A" w:rsidRPr="00E5457D" w:rsidRDefault="00DB40F2" w:rsidP="00E5457D">
      <w:pPr>
        <w:jc w:val="center"/>
        <w:rPr>
          <w:rStyle w:val="IntenseReference"/>
          <w:rFonts w:ascii="Calibri" w:hAnsi="Calibri" w:cs="Calibri"/>
          <w:b w:val="0"/>
          <w:smallCaps w:val="0"/>
          <w:sz w:val="56"/>
          <w:szCs w:val="56"/>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E5457D">
        <w:rPr>
          <w:rStyle w:val="IntenseReference"/>
          <w:rFonts w:ascii="Calibri" w:hAnsi="Calibri" w:cs="Calibri"/>
          <w:b w:val="0"/>
          <w:smallCaps w:val="0"/>
          <w:sz w:val="56"/>
          <w:szCs w:val="56"/>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فروض الدراسة</w:t>
      </w:r>
    </w:p>
    <w:p w14:paraId="47DF97E4" w14:textId="77777777" w:rsidR="00E5457D" w:rsidRPr="00E5457D" w:rsidRDefault="00E5457D" w:rsidP="002411F9">
      <w:pPr>
        <w:rPr>
          <w:rStyle w:val="IntenseReference"/>
          <w:rFonts w:ascii="Calibri" w:hAnsi="Calibri" w:cs="Calibri"/>
          <w:sz w:val="56"/>
          <w:szCs w:val="56"/>
          <w:u w:val="none"/>
          <w:rtl/>
        </w:rPr>
      </w:pPr>
    </w:p>
    <w:p w14:paraId="1470C2AC" w14:textId="77777777" w:rsidR="00E5457D" w:rsidRDefault="00E5457D" w:rsidP="00E5457D">
      <w:pPr>
        <w:rPr>
          <w:rStyle w:val="IntenseReference"/>
          <w:rFonts w:ascii="Calibri" w:hAnsi="Calibri" w:cs="Calibri"/>
          <w:sz w:val="32"/>
          <w:szCs w:val="32"/>
          <w:u w:val="none"/>
          <w:rtl/>
        </w:rPr>
      </w:pPr>
      <w:r w:rsidRPr="00E5457D">
        <w:rPr>
          <w:rStyle w:val="IntenseReference"/>
          <w:rFonts w:ascii="Calibri" w:hAnsi="Calibri" w:cs="Calibri" w:hint="cs"/>
          <w:color w:val="FF0000"/>
          <w:sz w:val="32"/>
          <w:szCs w:val="32"/>
          <w:u w:val="none"/>
          <w:rtl/>
        </w:rPr>
        <w:t>ال</w:t>
      </w:r>
      <w:r w:rsidRPr="00E5457D">
        <w:rPr>
          <w:rStyle w:val="IntenseReference"/>
          <w:rFonts w:ascii="Calibri" w:hAnsi="Calibri" w:cs="Calibri"/>
          <w:color w:val="FF0000"/>
          <w:sz w:val="32"/>
          <w:szCs w:val="32"/>
          <w:u w:val="none"/>
          <w:rtl/>
        </w:rPr>
        <w:t>فرضية الأولى</w:t>
      </w:r>
      <w:r w:rsidRPr="00E5457D">
        <w:rPr>
          <w:rStyle w:val="IntenseReference"/>
          <w:rFonts w:ascii="Calibri" w:hAnsi="Calibri" w:cs="Calibri"/>
          <w:sz w:val="32"/>
          <w:szCs w:val="32"/>
          <w:u w:val="none"/>
          <w:rtl/>
        </w:rPr>
        <w:t xml:space="preserve">: </w:t>
      </w:r>
    </w:p>
    <w:p w14:paraId="557387CF" w14:textId="40A1A62C" w:rsidR="00E5457D" w:rsidRPr="00E5457D" w:rsidRDefault="00E5457D" w:rsidP="00E5457D">
      <w:pPr>
        <w:rPr>
          <w:rStyle w:val="IntenseReference"/>
          <w:rFonts w:ascii="Calibri" w:hAnsi="Calibri" w:cs="Calibri"/>
          <w:sz w:val="32"/>
          <w:szCs w:val="32"/>
          <w:u w:val="none"/>
          <w:rtl/>
        </w:rPr>
      </w:pPr>
      <w:r w:rsidRPr="00E5457D">
        <w:rPr>
          <w:rStyle w:val="IntenseReference"/>
          <w:rFonts w:ascii="Calibri" w:hAnsi="Calibri" w:cs="Calibri"/>
          <w:sz w:val="32"/>
          <w:szCs w:val="32"/>
          <w:u w:val="none"/>
          <w:rtl/>
        </w:rPr>
        <w:t>العلاقة بين جودة وفعالية التعليم الإلكتروني والتعليم عن بعد والتعليم التقليدي</w:t>
      </w:r>
    </w:p>
    <w:p w14:paraId="4C2DE4CB" w14:textId="77777777" w:rsidR="00E5457D" w:rsidRPr="00E5457D" w:rsidRDefault="00E5457D" w:rsidP="00E5457D">
      <w:pPr>
        <w:rPr>
          <w:rStyle w:val="IntenseReference"/>
          <w:rFonts w:ascii="Calibri" w:hAnsi="Calibri" w:cs="Calibri"/>
          <w:b w:val="0"/>
          <w:bCs w:val="0"/>
          <w:sz w:val="32"/>
          <w:szCs w:val="32"/>
          <w:u w:val="none"/>
          <w:rtl/>
        </w:rPr>
      </w:pPr>
    </w:p>
    <w:p w14:paraId="39C4E63B" w14:textId="77777777" w:rsidR="00E5457D" w:rsidRDefault="00E5457D" w:rsidP="00E5457D">
      <w:pPr>
        <w:rPr>
          <w:rStyle w:val="IntenseReference"/>
          <w:rFonts w:ascii="Calibri" w:hAnsi="Calibri" w:cs="Calibri"/>
          <w:b w:val="0"/>
          <w:bCs w:val="0"/>
          <w:sz w:val="32"/>
          <w:szCs w:val="32"/>
          <w:u w:val="none"/>
          <w:rtl/>
        </w:rPr>
      </w:pPr>
      <w:r w:rsidRPr="00E5457D">
        <w:rPr>
          <w:rStyle w:val="IntenseReference"/>
          <w:rFonts w:ascii="Calibri" w:hAnsi="Calibri" w:cs="Calibri"/>
          <w:b w:val="0"/>
          <w:bCs w:val="0"/>
          <w:sz w:val="32"/>
          <w:szCs w:val="32"/>
          <w:u w:val="none"/>
          <w:rtl/>
        </w:rPr>
        <w:t xml:space="preserve">تشير هذه الفرضية إلى وجود تباين بين جودة وفعالية التعليم الإلكتروني والتعليم عن بعد مقارنة بالتعليم التقليدي. </w:t>
      </w:r>
    </w:p>
    <w:p w14:paraId="2CE07102" w14:textId="77777777" w:rsidR="00D63BBC" w:rsidRDefault="00E5457D" w:rsidP="00E5457D">
      <w:pPr>
        <w:rPr>
          <w:rStyle w:val="IntenseReference"/>
          <w:rFonts w:ascii="Calibri" w:hAnsi="Calibri" w:cs="Calibri"/>
          <w:b w:val="0"/>
          <w:bCs w:val="0"/>
          <w:sz w:val="32"/>
          <w:szCs w:val="32"/>
          <w:u w:val="none"/>
          <w:rtl/>
        </w:rPr>
      </w:pPr>
      <w:r w:rsidRPr="00E5457D">
        <w:rPr>
          <w:rStyle w:val="IntenseReference"/>
          <w:rFonts w:ascii="Calibri" w:hAnsi="Calibri" w:cs="Calibri"/>
          <w:b w:val="0"/>
          <w:bCs w:val="0"/>
          <w:sz w:val="32"/>
          <w:szCs w:val="32"/>
          <w:u w:val="none"/>
          <w:rtl/>
        </w:rPr>
        <w:t>التعليم الإلكتروني يعتمد بشكل كبير على التكنولوجيا</w:t>
      </w:r>
      <w:r w:rsidR="00D63BBC">
        <w:rPr>
          <w:rStyle w:val="IntenseReference"/>
          <w:rFonts w:ascii="Calibri" w:hAnsi="Calibri" w:cs="Calibri" w:hint="cs"/>
          <w:b w:val="0"/>
          <w:bCs w:val="0"/>
          <w:sz w:val="32"/>
          <w:szCs w:val="32"/>
          <w:u w:val="none"/>
          <w:rtl/>
        </w:rPr>
        <w:t xml:space="preserve"> والتعليم عن بعد،</w:t>
      </w:r>
    </w:p>
    <w:p w14:paraId="7904014F" w14:textId="7B8794B7" w:rsidR="00E5457D" w:rsidRDefault="00D63BBC" w:rsidP="00E5457D">
      <w:pPr>
        <w:rPr>
          <w:rStyle w:val="IntenseReference"/>
          <w:rFonts w:ascii="Calibri" w:hAnsi="Calibri" w:cs="Calibri"/>
          <w:b w:val="0"/>
          <w:bCs w:val="0"/>
          <w:sz w:val="32"/>
          <w:szCs w:val="32"/>
          <w:u w:val="none"/>
          <w:rtl/>
        </w:rPr>
      </w:pPr>
      <w:r>
        <w:rPr>
          <w:rStyle w:val="IntenseReference"/>
          <w:rFonts w:ascii="Calibri" w:hAnsi="Calibri" w:cs="Calibri" w:hint="cs"/>
          <w:b w:val="0"/>
          <w:bCs w:val="0"/>
          <w:sz w:val="32"/>
          <w:szCs w:val="32"/>
          <w:u w:val="none"/>
          <w:rtl/>
        </w:rPr>
        <w:t xml:space="preserve"> اعتمدت العديد</w:t>
      </w:r>
      <w:r w:rsidR="00E5457D">
        <w:rPr>
          <w:rStyle w:val="IntenseReference"/>
          <w:rFonts w:ascii="Calibri" w:hAnsi="Calibri" w:cs="Calibri" w:hint="cs"/>
          <w:b w:val="0"/>
          <w:bCs w:val="0"/>
          <w:sz w:val="32"/>
          <w:szCs w:val="32"/>
          <w:u w:val="none"/>
          <w:rtl/>
        </w:rPr>
        <w:t xml:space="preserve"> من المؤسسات التعليمية على منصات التعليم </w:t>
      </w:r>
      <w:r>
        <w:rPr>
          <w:rStyle w:val="IntenseReference"/>
          <w:rFonts w:ascii="Calibri" w:hAnsi="Calibri" w:cs="Calibri" w:hint="cs"/>
          <w:b w:val="0"/>
          <w:bCs w:val="0"/>
          <w:sz w:val="32"/>
          <w:szCs w:val="32"/>
          <w:u w:val="none"/>
          <w:rtl/>
        </w:rPr>
        <w:t>الالكتروني،</w:t>
      </w:r>
      <w:r w:rsidR="00E5457D" w:rsidRPr="00E5457D">
        <w:rPr>
          <w:rStyle w:val="IntenseReference"/>
          <w:rFonts w:ascii="Calibri" w:hAnsi="Calibri" w:cs="Calibri"/>
          <w:b w:val="0"/>
          <w:bCs w:val="0"/>
          <w:sz w:val="32"/>
          <w:szCs w:val="32"/>
          <w:u w:val="none"/>
          <w:rtl/>
        </w:rPr>
        <w:t xml:space="preserve"> مما يمنح الطلاب مرونة في التعلم وسهولة الوصول إلى المحتوى</w:t>
      </w:r>
    </w:p>
    <w:p w14:paraId="62BF455C" w14:textId="56F60AE6" w:rsidR="00D63BBC" w:rsidRDefault="00E5457D" w:rsidP="00D63BBC">
      <w:pPr>
        <w:rPr>
          <w:rStyle w:val="IntenseReference"/>
          <w:rFonts w:ascii="Calibri" w:hAnsi="Calibri" w:cs="Calibri"/>
          <w:b w:val="0"/>
          <w:bCs w:val="0"/>
          <w:sz w:val="32"/>
          <w:szCs w:val="32"/>
          <w:u w:val="none"/>
          <w:rtl/>
        </w:rPr>
      </w:pPr>
      <w:r w:rsidRPr="00E5457D">
        <w:rPr>
          <w:rStyle w:val="IntenseReference"/>
          <w:rFonts w:ascii="Calibri" w:hAnsi="Calibri" w:cs="Calibri"/>
          <w:b w:val="0"/>
          <w:bCs w:val="0"/>
          <w:sz w:val="32"/>
          <w:szCs w:val="32"/>
          <w:u w:val="none"/>
          <w:rtl/>
        </w:rPr>
        <w:t>ومع ذلك، قد يفتقر هذا النوع من التعليم إلى التفاعل</w:t>
      </w:r>
      <w:r>
        <w:rPr>
          <w:rStyle w:val="IntenseReference"/>
          <w:rFonts w:ascii="Calibri" w:hAnsi="Calibri" w:cs="Calibri" w:hint="cs"/>
          <w:b w:val="0"/>
          <w:bCs w:val="0"/>
          <w:sz w:val="32"/>
          <w:szCs w:val="32"/>
          <w:u w:val="none"/>
          <w:rtl/>
        </w:rPr>
        <w:t xml:space="preserve"> بين الطلاب </w:t>
      </w:r>
      <w:r w:rsidR="00D63BBC">
        <w:rPr>
          <w:rStyle w:val="IntenseReference"/>
          <w:rFonts w:ascii="Calibri" w:hAnsi="Calibri" w:cs="Calibri" w:hint="cs"/>
          <w:b w:val="0"/>
          <w:bCs w:val="0"/>
          <w:sz w:val="32"/>
          <w:szCs w:val="32"/>
          <w:u w:val="none"/>
          <w:rtl/>
        </w:rPr>
        <w:t xml:space="preserve">والمعلمين </w:t>
      </w:r>
      <w:r w:rsidR="00D63BBC" w:rsidRPr="00E5457D">
        <w:rPr>
          <w:rStyle w:val="IntenseReference"/>
          <w:rFonts w:ascii="Calibri" w:hAnsi="Calibri" w:cs="Calibri" w:hint="cs"/>
          <w:b w:val="0"/>
          <w:bCs w:val="0"/>
          <w:sz w:val="32"/>
          <w:szCs w:val="32"/>
          <w:u w:val="none"/>
          <w:rtl/>
        </w:rPr>
        <w:t>الذي</w:t>
      </w:r>
      <w:r w:rsidRPr="00E5457D">
        <w:rPr>
          <w:rStyle w:val="IntenseReference"/>
          <w:rFonts w:ascii="Calibri" w:hAnsi="Calibri" w:cs="Calibri"/>
          <w:b w:val="0"/>
          <w:bCs w:val="0"/>
          <w:sz w:val="32"/>
          <w:szCs w:val="32"/>
          <w:u w:val="none"/>
          <w:rtl/>
        </w:rPr>
        <w:t xml:space="preserve"> يميز الفصول الدراسية التقليدية.</w:t>
      </w:r>
      <w:r w:rsidR="00D63BBC">
        <w:rPr>
          <w:rStyle w:val="IntenseReference"/>
          <w:rFonts w:ascii="Calibri" w:hAnsi="Calibri" w:cs="Calibri" w:hint="cs"/>
          <w:b w:val="0"/>
          <w:bCs w:val="0"/>
          <w:sz w:val="32"/>
          <w:szCs w:val="32"/>
          <w:u w:val="none"/>
          <w:rtl/>
        </w:rPr>
        <w:t xml:space="preserve"> وسرعة التواصل وتلقي الإجابة والمعلومة </w:t>
      </w:r>
    </w:p>
    <w:p w14:paraId="5F99692E" w14:textId="77777777" w:rsidR="00D63BBC" w:rsidRDefault="00E5457D" w:rsidP="00D63BBC">
      <w:pPr>
        <w:rPr>
          <w:rStyle w:val="IntenseReference"/>
          <w:rFonts w:ascii="Calibri" w:hAnsi="Calibri" w:cs="Calibri"/>
          <w:b w:val="0"/>
          <w:bCs w:val="0"/>
          <w:sz w:val="32"/>
          <w:szCs w:val="32"/>
          <w:u w:val="none"/>
          <w:rtl/>
        </w:rPr>
      </w:pPr>
      <w:r w:rsidRPr="00E5457D">
        <w:rPr>
          <w:rStyle w:val="IntenseReference"/>
          <w:rFonts w:ascii="Calibri" w:hAnsi="Calibri" w:cs="Calibri"/>
          <w:b w:val="0"/>
          <w:bCs w:val="0"/>
          <w:sz w:val="32"/>
          <w:szCs w:val="32"/>
          <w:u w:val="none"/>
          <w:rtl/>
        </w:rPr>
        <w:t xml:space="preserve"> لذا، يمكن أن تكون هناك اختلافات في أداء الطلاب ومستوى رضاهم، حيث قد يشعر البعض بأن التعلم الذاتي عبر الإنترنت أقل فعالية من التعليم المباشر</w:t>
      </w:r>
      <w:r w:rsidR="00D63BBC">
        <w:rPr>
          <w:rStyle w:val="IntenseReference"/>
          <w:rFonts w:ascii="Calibri" w:hAnsi="Calibri" w:cs="Calibri" w:hint="cs"/>
          <w:b w:val="0"/>
          <w:bCs w:val="0"/>
          <w:sz w:val="32"/>
          <w:szCs w:val="32"/>
          <w:u w:val="none"/>
          <w:rtl/>
        </w:rPr>
        <w:t xml:space="preserve"> ويفتقر الدعم,</w:t>
      </w:r>
    </w:p>
    <w:p w14:paraId="17AF1C5C" w14:textId="6B4F6317" w:rsidR="00E5457D" w:rsidRPr="00E5457D" w:rsidRDefault="00D63BBC" w:rsidP="00D63BBC">
      <w:pPr>
        <w:rPr>
          <w:rStyle w:val="IntenseReference"/>
          <w:rFonts w:ascii="Calibri" w:hAnsi="Calibri" w:cs="Calibri"/>
          <w:b w:val="0"/>
          <w:bCs w:val="0"/>
          <w:sz w:val="32"/>
          <w:szCs w:val="32"/>
          <w:u w:val="none"/>
          <w:rtl/>
        </w:rPr>
      </w:pPr>
      <w:r>
        <w:rPr>
          <w:rStyle w:val="IntenseReference"/>
          <w:rFonts w:ascii="Calibri" w:hAnsi="Calibri" w:cs="Calibri" w:hint="cs"/>
          <w:b w:val="0"/>
          <w:bCs w:val="0"/>
          <w:sz w:val="32"/>
          <w:szCs w:val="32"/>
          <w:u w:val="none"/>
          <w:rtl/>
        </w:rPr>
        <w:t xml:space="preserve"> لذا من المهم دراسة هاذي الشروط المختلفة لفهم تأثيرها على مستوى الطالب </w:t>
      </w:r>
    </w:p>
    <w:p w14:paraId="33DFBC61" w14:textId="77777777" w:rsidR="00E5457D" w:rsidRDefault="00E5457D" w:rsidP="00E5457D">
      <w:pPr>
        <w:rPr>
          <w:rStyle w:val="IntenseReference"/>
          <w:rFonts w:ascii="Calibri" w:hAnsi="Calibri" w:cs="Calibri"/>
          <w:sz w:val="32"/>
          <w:szCs w:val="32"/>
          <w:u w:val="none"/>
          <w:rtl/>
        </w:rPr>
      </w:pPr>
    </w:p>
    <w:p w14:paraId="7A649D97" w14:textId="77777777" w:rsidR="00D63BBC" w:rsidRDefault="00D63BBC" w:rsidP="00E5457D">
      <w:pPr>
        <w:rPr>
          <w:rStyle w:val="IntenseReference"/>
          <w:rFonts w:ascii="Calibri" w:hAnsi="Calibri" w:cs="Calibri"/>
          <w:sz w:val="32"/>
          <w:szCs w:val="32"/>
          <w:u w:val="none"/>
          <w:rtl/>
        </w:rPr>
      </w:pPr>
    </w:p>
    <w:p w14:paraId="45D46781" w14:textId="77777777" w:rsidR="00D63BBC" w:rsidRDefault="00D63BBC" w:rsidP="00E5457D">
      <w:pPr>
        <w:rPr>
          <w:rStyle w:val="IntenseReference"/>
          <w:rFonts w:ascii="Calibri" w:hAnsi="Calibri" w:cs="Calibri"/>
          <w:sz w:val="32"/>
          <w:szCs w:val="32"/>
          <w:u w:val="none"/>
          <w:rtl/>
        </w:rPr>
      </w:pPr>
    </w:p>
    <w:p w14:paraId="370CA797" w14:textId="77777777" w:rsidR="00D63BBC" w:rsidRDefault="00D63BBC" w:rsidP="00E5457D">
      <w:pPr>
        <w:rPr>
          <w:rStyle w:val="IntenseReference"/>
          <w:rFonts w:ascii="Calibri" w:hAnsi="Calibri" w:cs="Calibri"/>
          <w:sz w:val="32"/>
          <w:szCs w:val="32"/>
          <w:u w:val="none"/>
          <w:rtl/>
        </w:rPr>
      </w:pPr>
    </w:p>
    <w:p w14:paraId="64E534D9" w14:textId="77777777" w:rsidR="00D63BBC" w:rsidRDefault="00D63BBC" w:rsidP="00E5457D">
      <w:pPr>
        <w:rPr>
          <w:rStyle w:val="IntenseReference"/>
          <w:rFonts w:ascii="Calibri" w:hAnsi="Calibri" w:cs="Calibri"/>
          <w:sz w:val="32"/>
          <w:szCs w:val="32"/>
          <w:u w:val="none"/>
          <w:rtl/>
        </w:rPr>
      </w:pPr>
    </w:p>
    <w:p w14:paraId="76C39A8B" w14:textId="77777777" w:rsidR="00D63BBC" w:rsidRDefault="00D63BBC" w:rsidP="00E5457D">
      <w:pPr>
        <w:rPr>
          <w:rStyle w:val="IntenseReference"/>
          <w:rFonts w:ascii="Calibri" w:hAnsi="Calibri" w:cs="Calibri"/>
          <w:sz w:val="32"/>
          <w:szCs w:val="32"/>
          <w:u w:val="none"/>
          <w:rtl/>
        </w:rPr>
      </w:pPr>
    </w:p>
    <w:p w14:paraId="0904A03A" w14:textId="77777777" w:rsidR="00D63BBC" w:rsidRDefault="00D63BBC" w:rsidP="00E5457D">
      <w:pPr>
        <w:rPr>
          <w:rStyle w:val="IntenseReference"/>
          <w:rFonts w:ascii="Calibri" w:hAnsi="Calibri" w:cs="Calibri"/>
          <w:sz w:val="32"/>
          <w:szCs w:val="32"/>
          <w:u w:val="none"/>
          <w:rtl/>
        </w:rPr>
      </w:pPr>
    </w:p>
    <w:p w14:paraId="7F77C9E5" w14:textId="77777777" w:rsidR="00D63BBC" w:rsidRPr="00E5457D" w:rsidRDefault="00D63BBC" w:rsidP="00E5457D">
      <w:pPr>
        <w:rPr>
          <w:rStyle w:val="IntenseReference"/>
          <w:rFonts w:ascii="Calibri" w:hAnsi="Calibri" w:cs="Calibri"/>
          <w:sz w:val="32"/>
          <w:szCs w:val="32"/>
          <w:u w:val="none"/>
          <w:rtl/>
        </w:rPr>
      </w:pPr>
    </w:p>
    <w:p w14:paraId="4E7ABA6D" w14:textId="77777777" w:rsidR="00E5457D" w:rsidRDefault="00E5457D" w:rsidP="00E5457D">
      <w:pPr>
        <w:rPr>
          <w:rStyle w:val="IntenseReference"/>
          <w:rFonts w:ascii="Calibri" w:hAnsi="Calibri" w:cs="Calibri"/>
          <w:sz w:val="32"/>
          <w:szCs w:val="32"/>
          <w:u w:val="none"/>
          <w:rtl/>
        </w:rPr>
      </w:pPr>
      <w:r w:rsidRPr="00E5457D">
        <w:rPr>
          <w:rStyle w:val="IntenseReference"/>
          <w:rFonts w:ascii="Calibri" w:hAnsi="Calibri" w:cs="Calibri"/>
          <w:color w:val="FF0000"/>
          <w:sz w:val="32"/>
          <w:szCs w:val="32"/>
          <w:u w:val="none"/>
          <w:rtl/>
        </w:rPr>
        <w:lastRenderedPageBreak/>
        <w:t>الفرضية الثانية</w:t>
      </w:r>
      <w:r w:rsidRPr="00E5457D">
        <w:rPr>
          <w:rStyle w:val="IntenseReference"/>
          <w:rFonts w:ascii="Calibri" w:hAnsi="Calibri" w:cs="Calibri"/>
          <w:sz w:val="32"/>
          <w:szCs w:val="32"/>
          <w:u w:val="none"/>
          <w:rtl/>
        </w:rPr>
        <w:t xml:space="preserve">: </w:t>
      </w:r>
    </w:p>
    <w:p w14:paraId="294AAF9A" w14:textId="3BDAA863" w:rsidR="00E5457D" w:rsidRPr="00E5457D" w:rsidRDefault="00E5457D" w:rsidP="00E5457D">
      <w:pPr>
        <w:rPr>
          <w:rStyle w:val="IntenseReference"/>
          <w:rFonts w:ascii="Calibri" w:hAnsi="Calibri" w:cs="Calibri"/>
          <w:sz w:val="32"/>
          <w:szCs w:val="32"/>
          <w:u w:val="none"/>
          <w:rtl/>
        </w:rPr>
      </w:pPr>
      <w:r w:rsidRPr="00E5457D">
        <w:rPr>
          <w:rStyle w:val="IntenseReference"/>
          <w:rFonts w:ascii="Calibri" w:hAnsi="Calibri" w:cs="Calibri"/>
          <w:sz w:val="32"/>
          <w:szCs w:val="32"/>
          <w:u w:val="none"/>
          <w:rtl/>
        </w:rPr>
        <w:t>العلاقة بين نجاح وتطور الوظائف لمخرجات التعليم الإلكتروني والتعليم عن بعد</w:t>
      </w:r>
    </w:p>
    <w:p w14:paraId="313F8309" w14:textId="77777777" w:rsidR="00E5457D" w:rsidRPr="00E5457D" w:rsidRDefault="00E5457D" w:rsidP="00E5457D">
      <w:pPr>
        <w:rPr>
          <w:rStyle w:val="IntenseReference"/>
          <w:rFonts w:ascii="Calibri" w:hAnsi="Calibri" w:cs="Calibri"/>
          <w:sz w:val="32"/>
          <w:szCs w:val="32"/>
          <w:u w:val="none"/>
          <w:rtl/>
        </w:rPr>
      </w:pPr>
    </w:p>
    <w:p w14:paraId="7DDB05D1" w14:textId="77777777" w:rsidR="00D63BBC" w:rsidRDefault="00E5457D" w:rsidP="00E5457D">
      <w:pPr>
        <w:rPr>
          <w:rStyle w:val="IntenseReference"/>
          <w:rFonts w:ascii="Calibri" w:hAnsi="Calibri" w:cs="Calibri"/>
          <w:b w:val="0"/>
          <w:bCs w:val="0"/>
          <w:sz w:val="32"/>
          <w:szCs w:val="32"/>
          <w:u w:val="none"/>
          <w:rtl/>
        </w:rPr>
      </w:pPr>
      <w:r w:rsidRPr="00E5457D">
        <w:rPr>
          <w:rStyle w:val="IntenseReference"/>
          <w:rFonts w:ascii="Calibri" w:hAnsi="Calibri" w:cs="Calibri"/>
          <w:b w:val="0"/>
          <w:bCs w:val="0"/>
          <w:sz w:val="32"/>
          <w:szCs w:val="32"/>
          <w:u w:val="none"/>
          <w:rtl/>
        </w:rPr>
        <w:t>تتعلق هذه الفرضية بتأثير التعليم الإلكتروني والتعليم عن بعد على فرص العمل والتطور المهني للخريجين.</w:t>
      </w:r>
    </w:p>
    <w:p w14:paraId="4A843764" w14:textId="10BD3EA7" w:rsidR="00D63BBC" w:rsidRDefault="00D63BBC" w:rsidP="00E5457D">
      <w:pPr>
        <w:rPr>
          <w:rStyle w:val="IntenseReference"/>
          <w:rFonts w:ascii="Calibri" w:hAnsi="Calibri" w:cs="Calibri"/>
          <w:b w:val="0"/>
          <w:bCs w:val="0"/>
          <w:sz w:val="32"/>
          <w:szCs w:val="32"/>
          <w:u w:val="none"/>
          <w:rtl/>
        </w:rPr>
      </w:pPr>
      <w:r>
        <w:rPr>
          <w:rStyle w:val="IntenseReference"/>
          <w:rFonts w:ascii="Calibri" w:hAnsi="Calibri" w:cs="Calibri" w:hint="cs"/>
          <w:b w:val="0"/>
          <w:bCs w:val="0"/>
          <w:sz w:val="32"/>
          <w:szCs w:val="32"/>
          <w:u w:val="none"/>
          <w:rtl/>
        </w:rPr>
        <w:t xml:space="preserve">في عصر تتزايد فيه أهمية المهارات الرقمية التعليم </w:t>
      </w:r>
      <w:r w:rsidR="00BD1F4C">
        <w:rPr>
          <w:rStyle w:val="IntenseReference"/>
          <w:rFonts w:ascii="Calibri" w:hAnsi="Calibri" w:cs="Calibri" w:hint="cs"/>
          <w:b w:val="0"/>
          <w:bCs w:val="0"/>
          <w:sz w:val="32"/>
          <w:szCs w:val="32"/>
          <w:u w:val="none"/>
          <w:rtl/>
        </w:rPr>
        <w:t>الالكتروني قد</w:t>
      </w:r>
      <w:r>
        <w:rPr>
          <w:rStyle w:val="IntenseReference"/>
          <w:rFonts w:ascii="Calibri" w:hAnsi="Calibri" w:cs="Calibri" w:hint="cs"/>
          <w:b w:val="0"/>
          <w:bCs w:val="0"/>
          <w:sz w:val="32"/>
          <w:szCs w:val="32"/>
          <w:u w:val="none"/>
          <w:rtl/>
        </w:rPr>
        <w:t xml:space="preserve"> تساهم هذه البرامج للطلاب المعرفة اللازمة لتحقيق شروط الوظائف الحديثة </w:t>
      </w:r>
    </w:p>
    <w:p w14:paraId="5A42487D" w14:textId="77777777" w:rsidR="00D63BBC" w:rsidRDefault="00D63BBC" w:rsidP="00E5457D">
      <w:pPr>
        <w:rPr>
          <w:rStyle w:val="IntenseReference"/>
          <w:rFonts w:ascii="Calibri" w:hAnsi="Calibri" w:cs="Calibri"/>
          <w:b w:val="0"/>
          <w:bCs w:val="0"/>
          <w:sz w:val="32"/>
          <w:szCs w:val="32"/>
          <w:u w:val="none"/>
          <w:rtl/>
        </w:rPr>
      </w:pPr>
      <w:r>
        <w:rPr>
          <w:rStyle w:val="IntenseReference"/>
          <w:rFonts w:ascii="Calibri" w:hAnsi="Calibri" w:cs="Calibri" w:hint="cs"/>
          <w:b w:val="0"/>
          <w:bCs w:val="0"/>
          <w:sz w:val="32"/>
          <w:szCs w:val="32"/>
          <w:u w:val="none"/>
          <w:rtl/>
        </w:rPr>
        <w:t xml:space="preserve">وفي </w:t>
      </w:r>
      <w:r w:rsidR="00E5457D" w:rsidRPr="00E5457D">
        <w:rPr>
          <w:rStyle w:val="IntenseReference"/>
          <w:rFonts w:ascii="Calibri" w:hAnsi="Calibri" w:cs="Calibri"/>
          <w:b w:val="0"/>
          <w:bCs w:val="0"/>
          <w:sz w:val="32"/>
          <w:szCs w:val="32"/>
          <w:u w:val="none"/>
          <w:rtl/>
        </w:rPr>
        <w:t xml:space="preserve">الوقت نفسه، قد يواجه خريجو هذه البرامج تحديات في كيفية تقييم أصحاب العمل لمؤهلاتهم مقارنة بخريجي التعليم التقليدي. </w:t>
      </w:r>
    </w:p>
    <w:p w14:paraId="19BD370E" w14:textId="5068F91D" w:rsidR="00BD1F4C" w:rsidRDefault="00D63BBC" w:rsidP="00E5457D">
      <w:pPr>
        <w:rPr>
          <w:rStyle w:val="IntenseReference"/>
          <w:rFonts w:ascii="Calibri" w:hAnsi="Calibri" w:cs="Calibri"/>
          <w:b w:val="0"/>
          <w:bCs w:val="0"/>
          <w:sz w:val="32"/>
          <w:szCs w:val="32"/>
          <w:u w:val="none"/>
          <w:rtl/>
        </w:rPr>
      </w:pPr>
      <w:r>
        <w:rPr>
          <w:rStyle w:val="IntenseReference"/>
          <w:rFonts w:ascii="Calibri" w:hAnsi="Calibri" w:cs="Calibri" w:hint="cs"/>
          <w:b w:val="0"/>
          <w:bCs w:val="0"/>
          <w:sz w:val="32"/>
          <w:szCs w:val="32"/>
          <w:u w:val="none"/>
          <w:rtl/>
        </w:rPr>
        <w:t xml:space="preserve">من الضروري دراسة كيف يتم تقييم مخرجات التعلم الالكتروني من قبل أصحاب </w:t>
      </w:r>
      <w:r w:rsidR="00BD1F4C">
        <w:rPr>
          <w:rStyle w:val="IntenseReference"/>
          <w:rFonts w:ascii="Calibri" w:hAnsi="Calibri" w:cs="Calibri" w:hint="cs"/>
          <w:b w:val="0"/>
          <w:bCs w:val="0"/>
          <w:sz w:val="32"/>
          <w:szCs w:val="32"/>
          <w:u w:val="none"/>
          <w:rtl/>
        </w:rPr>
        <w:t>العمل و ما اذا كانت تعكس الشروط المطلوبة في السوق او لا .</w:t>
      </w:r>
    </w:p>
    <w:p w14:paraId="51FC7869" w14:textId="0384D84F" w:rsidR="00E5457D" w:rsidRPr="00BD1F4C" w:rsidRDefault="00E5457D" w:rsidP="00E5457D">
      <w:pPr>
        <w:rPr>
          <w:rStyle w:val="IntenseReference"/>
          <w:rFonts w:ascii="Calibri" w:hAnsi="Calibri" w:cs="Calibri"/>
          <w:b w:val="0"/>
          <w:bCs w:val="0"/>
          <w:sz w:val="32"/>
          <w:szCs w:val="32"/>
          <w:u w:val="none"/>
          <w:rtl/>
        </w:rPr>
      </w:pPr>
      <w:r w:rsidRPr="00BD1F4C">
        <w:rPr>
          <w:rStyle w:val="IntenseReference"/>
          <w:rFonts w:ascii="Calibri" w:hAnsi="Calibri" w:cs="Calibri"/>
          <w:b w:val="0"/>
          <w:bCs w:val="0"/>
          <w:sz w:val="32"/>
          <w:szCs w:val="32"/>
          <w:u w:val="none"/>
          <w:rtl/>
        </w:rPr>
        <w:t>لذا، تتطلب هذه العلاقة دراسة دقيقة لمعدلات التوظيف والأجور والتطور المهني للخريجين</w:t>
      </w:r>
      <w:r w:rsidR="00BD1F4C" w:rsidRPr="00BD1F4C">
        <w:rPr>
          <w:rStyle w:val="IntenseReference"/>
          <w:rFonts w:ascii="Calibri" w:hAnsi="Calibri" w:cs="Calibri" w:hint="cs"/>
          <w:b w:val="0"/>
          <w:bCs w:val="0"/>
          <w:sz w:val="32"/>
          <w:szCs w:val="32"/>
          <w:u w:val="none"/>
          <w:rtl/>
        </w:rPr>
        <w:t xml:space="preserve"> و معرفة مدى تأثير البرامج على تطورهم المهني </w:t>
      </w:r>
    </w:p>
    <w:p w14:paraId="5864B9B8" w14:textId="77777777" w:rsidR="00E5457D" w:rsidRDefault="00E5457D" w:rsidP="00E5457D">
      <w:pPr>
        <w:rPr>
          <w:rStyle w:val="IntenseReference"/>
          <w:rFonts w:ascii="Calibri" w:hAnsi="Calibri" w:cs="Calibri"/>
          <w:b w:val="0"/>
          <w:bCs w:val="0"/>
          <w:sz w:val="32"/>
          <w:szCs w:val="32"/>
          <w:rtl/>
        </w:rPr>
      </w:pPr>
    </w:p>
    <w:p w14:paraId="45F28C71" w14:textId="77777777" w:rsidR="00E5457D" w:rsidRDefault="00E5457D" w:rsidP="00E5457D">
      <w:pPr>
        <w:rPr>
          <w:rStyle w:val="IntenseReference"/>
          <w:rFonts w:ascii="Calibri" w:hAnsi="Calibri" w:cs="Calibri"/>
          <w:b w:val="0"/>
          <w:bCs w:val="0"/>
          <w:sz w:val="32"/>
          <w:szCs w:val="32"/>
          <w:rtl/>
        </w:rPr>
      </w:pPr>
    </w:p>
    <w:p w14:paraId="31CF59CF" w14:textId="77777777" w:rsidR="00BD1F4C" w:rsidRDefault="00BD1F4C" w:rsidP="00E5457D">
      <w:pPr>
        <w:rPr>
          <w:rStyle w:val="IntenseReference"/>
          <w:rFonts w:ascii="Calibri" w:hAnsi="Calibri" w:cs="Calibri"/>
          <w:b w:val="0"/>
          <w:bCs w:val="0"/>
          <w:sz w:val="32"/>
          <w:szCs w:val="32"/>
          <w:rtl/>
        </w:rPr>
      </w:pPr>
    </w:p>
    <w:p w14:paraId="12A8EBAE" w14:textId="77777777" w:rsidR="00BD1F4C" w:rsidRDefault="00BD1F4C" w:rsidP="00E5457D">
      <w:pPr>
        <w:rPr>
          <w:rStyle w:val="IntenseReference"/>
          <w:rFonts w:ascii="Calibri" w:hAnsi="Calibri" w:cs="Calibri"/>
          <w:b w:val="0"/>
          <w:bCs w:val="0"/>
          <w:sz w:val="32"/>
          <w:szCs w:val="32"/>
          <w:rtl/>
        </w:rPr>
      </w:pPr>
    </w:p>
    <w:p w14:paraId="6E0DBC96" w14:textId="77777777" w:rsidR="00BD1F4C" w:rsidRDefault="00BD1F4C" w:rsidP="00E5457D">
      <w:pPr>
        <w:rPr>
          <w:rStyle w:val="IntenseReference"/>
          <w:rFonts w:ascii="Calibri" w:hAnsi="Calibri" w:cs="Calibri"/>
          <w:b w:val="0"/>
          <w:bCs w:val="0"/>
          <w:sz w:val="32"/>
          <w:szCs w:val="32"/>
          <w:rtl/>
        </w:rPr>
      </w:pPr>
    </w:p>
    <w:p w14:paraId="085193BB" w14:textId="77777777" w:rsidR="00BD1F4C" w:rsidRDefault="00BD1F4C" w:rsidP="00E5457D">
      <w:pPr>
        <w:rPr>
          <w:rStyle w:val="IntenseReference"/>
          <w:rFonts w:ascii="Calibri" w:hAnsi="Calibri" w:cs="Calibri"/>
          <w:b w:val="0"/>
          <w:bCs w:val="0"/>
          <w:sz w:val="32"/>
          <w:szCs w:val="32"/>
          <w:rtl/>
        </w:rPr>
      </w:pPr>
    </w:p>
    <w:p w14:paraId="71F15953" w14:textId="77777777" w:rsidR="00BD1F4C" w:rsidRDefault="00BD1F4C" w:rsidP="00E5457D">
      <w:pPr>
        <w:rPr>
          <w:rStyle w:val="IntenseReference"/>
          <w:rFonts w:ascii="Calibri" w:hAnsi="Calibri" w:cs="Calibri"/>
          <w:b w:val="0"/>
          <w:bCs w:val="0"/>
          <w:sz w:val="32"/>
          <w:szCs w:val="32"/>
          <w:rtl/>
        </w:rPr>
      </w:pPr>
    </w:p>
    <w:p w14:paraId="4394039B" w14:textId="77777777" w:rsidR="00BD1F4C" w:rsidRDefault="00BD1F4C" w:rsidP="00E5457D">
      <w:pPr>
        <w:rPr>
          <w:rStyle w:val="IntenseReference"/>
          <w:rFonts w:ascii="Calibri" w:hAnsi="Calibri" w:cs="Calibri"/>
          <w:b w:val="0"/>
          <w:bCs w:val="0"/>
          <w:sz w:val="32"/>
          <w:szCs w:val="32"/>
          <w:rtl/>
        </w:rPr>
      </w:pPr>
    </w:p>
    <w:p w14:paraId="6370CF89" w14:textId="77777777" w:rsidR="00BD1F4C" w:rsidRDefault="00BD1F4C" w:rsidP="00E5457D">
      <w:pPr>
        <w:rPr>
          <w:rStyle w:val="IntenseReference"/>
          <w:rFonts w:ascii="Calibri" w:hAnsi="Calibri" w:cs="Calibri"/>
          <w:b w:val="0"/>
          <w:bCs w:val="0"/>
          <w:sz w:val="32"/>
          <w:szCs w:val="32"/>
          <w:rtl/>
        </w:rPr>
      </w:pPr>
    </w:p>
    <w:p w14:paraId="3CE11EDD" w14:textId="77777777" w:rsidR="00BD1F4C" w:rsidRDefault="00BD1F4C" w:rsidP="00E5457D">
      <w:pPr>
        <w:rPr>
          <w:rStyle w:val="IntenseReference"/>
          <w:rFonts w:ascii="Calibri" w:hAnsi="Calibri" w:cs="Calibri"/>
          <w:b w:val="0"/>
          <w:bCs w:val="0"/>
          <w:sz w:val="32"/>
          <w:szCs w:val="32"/>
          <w:rtl/>
        </w:rPr>
      </w:pPr>
    </w:p>
    <w:p w14:paraId="50DE779D" w14:textId="77777777" w:rsidR="00E5457D" w:rsidRPr="00E5457D" w:rsidRDefault="00E5457D" w:rsidP="00E5457D">
      <w:pPr>
        <w:rPr>
          <w:rStyle w:val="IntenseReference"/>
          <w:rFonts w:ascii="Calibri" w:hAnsi="Calibri" w:cs="Calibri"/>
          <w:b w:val="0"/>
          <w:bCs w:val="0"/>
          <w:sz w:val="32"/>
          <w:szCs w:val="32"/>
          <w:rtl/>
        </w:rPr>
      </w:pPr>
    </w:p>
    <w:p w14:paraId="49C6638B" w14:textId="77777777" w:rsidR="00E5457D" w:rsidRPr="00E5457D" w:rsidRDefault="00E5457D" w:rsidP="00E5457D">
      <w:pPr>
        <w:rPr>
          <w:rStyle w:val="IntenseReference"/>
          <w:rFonts w:ascii="Calibri" w:hAnsi="Calibri" w:cs="Calibri"/>
          <w:color w:val="FF0000"/>
          <w:sz w:val="32"/>
          <w:szCs w:val="32"/>
          <w:u w:val="none"/>
          <w:rtl/>
        </w:rPr>
      </w:pPr>
      <w:r w:rsidRPr="00E5457D">
        <w:rPr>
          <w:rStyle w:val="IntenseReference"/>
          <w:rFonts w:ascii="Calibri" w:hAnsi="Calibri" w:cs="Calibri"/>
          <w:color w:val="FF0000"/>
          <w:sz w:val="32"/>
          <w:szCs w:val="32"/>
          <w:u w:val="none"/>
          <w:rtl/>
        </w:rPr>
        <w:lastRenderedPageBreak/>
        <w:t>الفرضية الثالثة:</w:t>
      </w:r>
    </w:p>
    <w:p w14:paraId="5DA42DAF" w14:textId="629358E6" w:rsidR="00E5457D" w:rsidRPr="00E5457D" w:rsidRDefault="00E5457D" w:rsidP="00E5457D">
      <w:pPr>
        <w:rPr>
          <w:rStyle w:val="IntenseReference"/>
          <w:rFonts w:ascii="Calibri" w:hAnsi="Calibri" w:cs="Calibri"/>
          <w:sz w:val="32"/>
          <w:szCs w:val="32"/>
          <w:u w:val="none"/>
          <w:rtl/>
        </w:rPr>
      </w:pPr>
      <w:r w:rsidRPr="00E5457D">
        <w:rPr>
          <w:rStyle w:val="IntenseReference"/>
          <w:rFonts w:ascii="Calibri" w:hAnsi="Calibri" w:cs="Calibri"/>
          <w:sz w:val="32"/>
          <w:szCs w:val="32"/>
          <w:u w:val="none"/>
          <w:rtl/>
        </w:rPr>
        <w:t xml:space="preserve"> العلاقة بين اعتماد التعليم الإلكتروني والتعليم عن بعد وتحسين فرص الوصول إلى التعليم العالي في المناطق النائية والريفية</w:t>
      </w:r>
    </w:p>
    <w:p w14:paraId="7E796EBC" w14:textId="77777777" w:rsidR="00E5457D" w:rsidRPr="00E5457D" w:rsidRDefault="00E5457D" w:rsidP="00E5457D">
      <w:pPr>
        <w:rPr>
          <w:rStyle w:val="IntenseReference"/>
          <w:rFonts w:ascii="Calibri" w:hAnsi="Calibri" w:cs="Calibri"/>
          <w:b w:val="0"/>
          <w:bCs w:val="0"/>
          <w:sz w:val="32"/>
          <w:szCs w:val="32"/>
          <w:u w:val="none"/>
          <w:rtl/>
        </w:rPr>
      </w:pPr>
    </w:p>
    <w:p w14:paraId="5388C3AC" w14:textId="77777777" w:rsidR="00BD1F4C" w:rsidRDefault="00E5457D" w:rsidP="00E5457D">
      <w:pPr>
        <w:rPr>
          <w:rStyle w:val="IntenseReference"/>
          <w:rFonts w:ascii="Calibri" w:hAnsi="Calibri" w:cs="Calibri"/>
          <w:b w:val="0"/>
          <w:bCs w:val="0"/>
          <w:sz w:val="32"/>
          <w:szCs w:val="32"/>
          <w:u w:val="none"/>
          <w:rtl/>
        </w:rPr>
      </w:pPr>
      <w:r w:rsidRPr="00E5457D">
        <w:rPr>
          <w:rStyle w:val="IntenseReference"/>
          <w:rFonts w:ascii="Calibri" w:hAnsi="Calibri" w:cs="Calibri"/>
          <w:b w:val="0"/>
          <w:bCs w:val="0"/>
          <w:sz w:val="32"/>
          <w:szCs w:val="32"/>
          <w:u w:val="none"/>
          <w:rtl/>
        </w:rPr>
        <w:t>تتناول هذه الفرضية إمكانية التعليم الإلكتروني في تحسين</w:t>
      </w:r>
      <w:r w:rsidR="00BD1F4C">
        <w:rPr>
          <w:rStyle w:val="IntenseReference"/>
          <w:rFonts w:ascii="Calibri" w:hAnsi="Calibri" w:cs="Calibri" w:hint="cs"/>
          <w:b w:val="0"/>
          <w:bCs w:val="0"/>
          <w:sz w:val="32"/>
          <w:szCs w:val="32"/>
          <w:u w:val="none"/>
          <w:rtl/>
        </w:rPr>
        <w:t xml:space="preserve"> وصول الطلاب </w:t>
      </w:r>
      <w:r w:rsidRPr="00E5457D">
        <w:rPr>
          <w:rStyle w:val="IntenseReference"/>
          <w:rFonts w:ascii="Calibri" w:hAnsi="Calibri" w:cs="Calibri"/>
          <w:b w:val="0"/>
          <w:bCs w:val="0"/>
          <w:sz w:val="32"/>
          <w:szCs w:val="32"/>
          <w:u w:val="none"/>
          <w:rtl/>
        </w:rPr>
        <w:t>إلى التعليم العالي في المناطق النائية.</w:t>
      </w:r>
    </w:p>
    <w:p w14:paraId="4E43AF74" w14:textId="39DC38E3" w:rsidR="00BD1F4C" w:rsidRDefault="00BD1F4C" w:rsidP="00BD1F4C">
      <w:pPr>
        <w:rPr>
          <w:rStyle w:val="IntenseReference"/>
          <w:rFonts w:ascii="Calibri" w:hAnsi="Calibri" w:cs="Calibri"/>
          <w:b w:val="0"/>
          <w:bCs w:val="0"/>
          <w:sz w:val="32"/>
          <w:szCs w:val="32"/>
          <w:u w:val="none"/>
          <w:rtl/>
        </w:rPr>
      </w:pPr>
      <w:r>
        <w:rPr>
          <w:rStyle w:val="IntenseReference"/>
          <w:rFonts w:ascii="Calibri" w:hAnsi="Calibri" w:cs="Calibri" w:hint="cs"/>
          <w:b w:val="0"/>
          <w:bCs w:val="0"/>
          <w:sz w:val="32"/>
          <w:szCs w:val="32"/>
          <w:u w:val="none"/>
          <w:rtl/>
        </w:rPr>
        <w:t>في العديد من البلدان يواجه طلاب المناطق النائية تحديات كبيره تتعلق بالوصول  الى المؤسسات التعلمية مثل البنيه التحتية المحدودة والموارد التعليمية يساعد التعليم الإلكتروني بسد هذه الفجوة من خلال</w:t>
      </w:r>
      <w:commentRangeStart w:id="1"/>
      <w:commentRangeEnd w:id="1"/>
      <w:r>
        <w:rPr>
          <w:rStyle w:val="CommentReference"/>
          <w:rtl/>
        </w:rPr>
        <w:commentReference w:id="1"/>
      </w:r>
      <w:r>
        <w:rPr>
          <w:rStyle w:val="IntenseReference"/>
          <w:rFonts w:ascii="Calibri" w:hAnsi="Calibri" w:cs="Calibri" w:hint="cs"/>
          <w:b w:val="0"/>
          <w:bCs w:val="0"/>
          <w:sz w:val="32"/>
          <w:szCs w:val="32"/>
          <w:u w:val="none"/>
          <w:rtl/>
        </w:rPr>
        <w:t xml:space="preserve"> توفير محتوى تعليم</w:t>
      </w:r>
      <w:r>
        <w:rPr>
          <w:rStyle w:val="IntenseReference"/>
          <w:rFonts w:ascii="Calibri" w:hAnsi="Calibri" w:cs="Calibri" w:hint="eastAsia"/>
          <w:b w:val="0"/>
          <w:bCs w:val="0"/>
          <w:sz w:val="32"/>
          <w:szCs w:val="32"/>
          <w:u w:val="none"/>
          <w:rtl/>
        </w:rPr>
        <w:t>ي</w:t>
      </w:r>
      <w:r>
        <w:rPr>
          <w:rStyle w:val="IntenseReference"/>
          <w:rFonts w:ascii="Calibri" w:hAnsi="Calibri" w:cs="Calibri" w:hint="cs"/>
          <w:b w:val="0"/>
          <w:bCs w:val="0"/>
          <w:sz w:val="32"/>
          <w:szCs w:val="32"/>
          <w:u w:val="none"/>
          <w:rtl/>
        </w:rPr>
        <w:t xml:space="preserve"> متكامل متاح للطلاب بدون الحاجه للسفر مسافات طويليه .</w:t>
      </w:r>
    </w:p>
    <w:p w14:paraId="1609DAE8" w14:textId="507F4045" w:rsidR="00585A5A" w:rsidRPr="00E5457D" w:rsidRDefault="00E5457D" w:rsidP="00E5457D">
      <w:pPr>
        <w:rPr>
          <w:rStyle w:val="IntenseReference"/>
          <w:rFonts w:ascii="Calibri" w:hAnsi="Calibri" w:cs="Calibri"/>
          <w:b w:val="0"/>
          <w:bCs w:val="0"/>
          <w:sz w:val="32"/>
          <w:szCs w:val="32"/>
          <w:u w:val="none"/>
          <w:rtl/>
        </w:rPr>
      </w:pPr>
      <w:r w:rsidRPr="00E5457D">
        <w:rPr>
          <w:rStyle w:val="IntenseReference"/>
          <w:rFonts w:ascii="Calibri" w:hAnsi="Calibri" w:cs="Calibri"/>
          <w:b w:val="0"/>
          <w:bCs w:val="0"/>
          <w:sz w:val="32"/>
          <w:szCs w:val="32"/>
          <w:u w:val="none"/>
          <w:rtl/>
        </w:rPr>
        <w:t>من خلال هذه الفرضية، يمكن دراسة تأثير التعليم الإلكتروني على معدلات التسجيل والنجاح الأكاديمي في المناطق التي كانت تعاني من قلة الفرص التعليمية.</w:t>
      </w:r>
    </w:p>
    <w:p w14:paraId="71C08D67" w14:textId="5E77351D" w:rsidR="005A6A38" w:rsidRDefault="005A6A38" w:rsidP="00BD1F4C">
      <w:pPr>
        <w:rPr>
          <w:rFonts w:ascii="Calibri" w:hAnsi="Calibri" w:cs="Calibri"/>
          <w:noProof/>
          <w:sz w:val="56"/>
          <w:szCs w:val="56"/>
          <w:u w:val="single"/>
          <w:rtl/>
          <w:lang w:val="ar-SA"/>
        </w:rPr>
      </w:pPr>
    </w:p>
    <w:p w14:paraId="37CA8CAD" w14:textId="77777777" w:rsidR="001E435F" w:rsidRDefault="001E435F" w:rsidP="00BD1F4C">
      <w:pPr>
        <w:rPr>
          <w:rFonts w:ascii="Calibri" w:hAnsi="Calibri" w:cs="Calibri"/>
          <w:noProof/>
          <w:sz w:val="56"/>
          <w:szCs w:val="56"/>
          <w:u w:val="single"/>
          <w:rtl/>
          <w:lang w:val="ar-SA"/>
        </w:rPr>
      </w:pPr>
    </w:p>
    <w:p w14:paraId="370A1F47" w14:textId="77777777" w:rsidR="001E435F" w:rsidRDefault="001E435F" w:rsidP="00BD1F4C">
      <w:pPr>
        <w:rPr>
          <w:rFonts w:ascii="Calibri" w:hAnsi="Calibri" w:cs="Calibri"/>
          <w:noProof/>
          <w:sz w:val="56"/>
          <w:szCs w:val="56"/>
          <w:u w:val="single"/>
          <w:rtl/>
          <w:lang w:val="ar-SA"/>
        </w:rPr>
      </w:pPr>
    </w:p>
    <w:p w14:paraId="3F36625A" w14:textId="77777777" w:rsidR="001E435F" w:rsidRDefault="001E435F" w:rsidP="00BD1F4C">
      <w:pPr>
        <w:rPr>
          <w:rFonts w:ascii="Sakkal Majalla" w:hAnsi="Sakkal Majalla" w:cs="Sakkal Majalla"/>
          <w:sz w:val="28"/>
          <w:szCs w:val="28"/>
          <w:u w:val="single"/>
          <w:rtl/>
        </w:rPr>
      </w:pPr>
    </w:p>
    <w:p w14:paraId="15183736" w14:textId="2144B0F1" w:rsidR="00F925D0" w:rsidRDefault="00F925D0" w:rsidP="002411F9">
      <w:pPr>
        <w:rPr>
          <w:rFonts w:ascii="Sakkal Majalla" w:hAnsi="Sakkal Majalla" w:cs="Sakkal Majalla"/>
          <w:sz w:val="28"/>
          <w:szCs w:val="28"/>
          <w:u w:val="single"/>
          <w:rtl/>
        </w:rPr>
      </w:pPr>
    </w:p>
    <w:p w14:paraId="0448541D" w14:textId="77777777" w:rsidR="00BB3022" w:rsidRDefault="00BB3022" w:rsidP="002411F9">
      <w:pPr>
        <w:rPr>
          <w:rFonts w:ascii="Sakkal Majalla" w:hAnsi="Sakkal Majalla" w:cs="Sakkal Majalla"/>
          <w:sz w:val="28"/>
          <w:szCs w:val="28"/>
          <w:u w:val="single"/>
          <w:rtl/>
        </w:rPr>
      </w:pPr>
    </w:p>
    <w:p w14:paraId="65EBBF3C" w14:textId="77777777" w:rsidR="00BB3022" w:rsidRDefault="00BB3022" w:rsidP="002411F9">
      <w:pPr>
        <w:rPr>
          <w:rFonts w:ascii="Sakkal Majalla" w:hAnsi="Sakkal Majalla" w:cs="Sakkal Majalla"/>
          <w:sz w:val="28"/>
          <w:szCs w:val="28"/>
          <w:u w:val="single"/>
          <w:rtl/>
        </w:rPr>
      </w:pPr>
    </w:p>
    <w:p w14:paraId="4711033C" w14:textId="77777777" w:rsidR="00BB3022" w:rsidRDefault="00BB3022" w:rsidP="002411F9">
      <w:pPr>
        <w:rPr>
          <w:rFonts w:ascii="Sakkal Majalla" w:hAnsi="Sakkal Majalla" w:cs="Sakkal Majalla"/>
          <w:sz w:val="28"/>
          <w:szCs w:val="28"/>
          <w:u w:val="single"/>
          <w:rtl/>
        </w:rPr>
      </w:pPr>
    </w:p>
    <w:p w14:paraId="48F5505C" w14:textId="77777777" w:rsidR="00BB3022" w:rsidRDefault="00BB3022" w:rsidP="002411F9">
      <w:pPr>
        <w:rPr>
          <w:rFonts w:ascii="Sakkal Majalla" w:hAnsi="Sakkal Majalla" w:cs="Sakkal Majalla"/>
          <w:sz w:val="28"/>
          <w:szCs w:val="28"/>
          <w:u w:val="single"/>
          <w:rtl/>
        </w:rPr>
      </w:pPr>
    </w:p>
    <w:p w14:paraId="04A5B2A2" w14:textId="77777777" w:rsidR="00F925D0" w:rsidRDefault="00F925D0" w:rsidP="002411F9">
      <w:pPr>
        <w:rPr>
          <w:rFonts w:ascii="Sakkal Majalla" w:hAnsi="Sakkal Majalla" w:cs="Sakkal Majalla"/>
          <w:sz w:val="28"/>
          <w:szCs w:val="28"/>
          <w:u w:val="single"/>
          <w:rtl/>
        </w:rPr>
      </w:pPr>
    </w:p>
    <w:p w14:paraId="3AC349E8" w14:textId="3C614F8B" w:rsidR="00F925D0" w:rsidRPr="00107B50" w:rsidRDefault="004D0265" w:rsidP="00107B50">
      <w:pPr>
        <w:ind w:left="720"/>
        <w:jc w:val="center"/>
        <w:rPr>
          <w:rFonts w:ascii="Calibri" w:hAnsi="Calibri" w:cs="Calibri"/>
          <w:bCs/>
          <w:color w:val="4472C4" w:themeColor="accent1"/>
          <w:sz w:val="4"/>
          <w:szCs w:val="56"/>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107B50">
        <w:rPr>
          <w:rStyle w:val="IntenseReference"/>
          <w:rFonts w:ascii="Calibri" w:hAnsi="Calibri" w:cs="Calibri"/>
          <w:b w:val="0"/>
          <w:smallCaps w:val="0"/>
          <w:sz w:val="4"/>
          <w:szCs w:val="56"/>
          <w:u w:val="none"/>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النظرية العلمية المتبعة لإعداد</w:t>
      </w:r>
      <w:r w:rsidR="00D35CBD" w:rsidRPr="00107B50">
        <w:rPr>
          <w:rStyle w:val="IntenseReference"/>
          <w:rFonts w:ascii="Calibri" w:hAnsi="Calibri" w:cs="Calibri"/>
          <w:b w:val="0"/>
          <w:smallCaps w:val="0"/>
          <w:sz w:val="4"/>
          <w:szCs w:val="56"/>
          <w:u w:val="none"/>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البح</w:t>
      </w:r>
      <w:r w:rsidR="00413AC1" w:rsidRPr="00107B50">
        <w:rPr>
          <w:rStyle w:val="IntenseReference"/>
          <w:rFonts w:ascii="Calibri" w:hAnsi="Calibri" w:cs="Calibri" w:hint="cs"/>
          <w:b w:val="0"/>
          <w:smallCaps w:val="0"/>
          <w:sz w:val="4"/>
          <w:szCs w:val="56"/>
          <w:u w:val="none"/>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ث</w:t>
      </w:r>
    </w:p>
    <w:p w14:paraId="4BC57D76" w14:textId="47094B35" w:rsidR="00F925D0" w:rsidRDefault="00F925D0" w:rsidP="00107B50">
      <w:pPr>
        <w:rPr>
          <w:rFonts w:ascii="Sakkal Majalla" w:hAnsi="Sakkal Majalla" w:cs="Sakkal Majalla"/>
          <w:sz w:val="28"/>
          <w:szCs w:val="28"/>
          <w:u w:val="single"/>
          <w:rtl/>
        </w:rPr>
      </w:pPr>
    </w:p>
    <w:p w14:paraId="586822DB" w14:textId="4BEED869" w:rsidR="00107B50" w:rsidRPr="001E435F" w:rsidRDefault="00107B50">
      <w:pPr>
        <w:pStyle w:val="ListParagraph"/>
        <w:numPr>
          <w:ilvl w:val="0"/>
          <w:numId w:val="9"/>
        </w:numPr>
        <w:rPr>
          <w:rFonts w:ascii="Sakkal Majalla" w:hAnsi="Sakkal Majalla" w:cs="Sakkal Majalla"/>
          <w:b/>
          <w:bCs/>
          <w:color w:val="FF0000"/>
          <w:sz w:val="40"/>
          <w:szCs w:val="40"/>
          <w:rtl/>
        </w:rPr>
      </w:pPr>
      <w:r w:rsidRPr="001E435F">
        <w:rPr>
          <w:rFonts w:ascii="Sakkal Majalla" w:hAnsi="Sakkal Majalla" w:cs="Sakkal Majalla"/>
          <w:b/>
          <w:bCs/>
          <w:color w:val="FF0000"/>
          <w:sz w:val="40"/>
          <w:szCs w:val="40"/>
          <w:rtl/>
        </w:rPr>
        <w:t>تحديد الموضوع والسؤال البحثي</w:t>
      </w:r>
    </w:p>
    <w:p w14:paraId="2E0E14AF" w14:textId="77777777" w:rsidR="00107B50" w:rsidRPr="00107B50" w:rsidRDefault="00107B50" w:rsidP="00107B50">
      <w:pPr>
        <w:rPr>
          <w:rFonts w:ascii="Sakkal Majalla" w:hAnsi="Sakkal Majalla" w:cs="Sakkal Majalla"/>
          <w:sz w:val="28"/>
          <w:szCs w:val="28"/>
          <w:u w:val="single"/>
          <w:rtl/>
        </w:rPr>
      </w:pPr>
    </w:p>
    <w:p w14:paraId="6D3C5157" w14:textId="524A5DD3" w:rsidR="00107B50" w:rsidRPr="00107B50" w:rsidRDefault="00107B50">
      <w:pPr>
        <w:pStyle w:val="ListParagraph"/>
        <w:numPr>
          <w:ilvl w:val="0"/>
          <w:numId w:val="10"/>
        </w:numPr>
        <w:rPr>
          <w:rFonts w:ascii="Sakkal Majalla" w:hAnsi="Sakkal Majalla" w:cs="Sakkal Majalla"/>
          <w:color w:val="4472C4" w:themeColor="accent1"/>
          <w:sz w:val="40"/>
          <w:szCs w:val="40"/>
          <w:u w:val="single"/>
          <w:rtl/>
        </w:rPr>
      </w:pPr>
      <w:r w:rsidRPr="00107B50">
        <w:rPr>
          <w:rFonts w:ascii="Sakkal Majalla" w:hAnsi="Sakkal Majalla" w:cs="Sakkal Majalla"/>
          <w:color w:val="4472C4" w:themeColor="accent1"/>
          <w:sz w:val="40"/>
          <w:szCs w:val="40"/>
          <w:rtl/>
        </w:rPr>
        <w:t>الموضوع</w:t>
      </w:r>
      <w:r w:rsidRPr="00107B50">
        <w:rPr>
          <w:rFonts w:ascii="Sakkal Majalla" w:hAnsi="Sakkal Majalla" w:cs="Sakkal Majalla"/>
          <w:color w:val="4472C4" w:themeColor="accent1"/>
          <w:sz w:val="40"/>
          <w:szCs w:val="40"/>
          <w:u w:val="single"/>
          <w:rtl/>
        </w:rPr>
        <w:t xml:space="preserve">:  </w:t>
      </w:r>
    </w:p>
    <w:p w14:paraId="3E0979A8" w14:textId="77777777" w:rsidR="00107B50" w:rsidRPr="00107B50" w:rsidRDefault="00107B50" w:rsidP="00107B50">
      <w:pPr>
        <w:rPr>
          <w:rFonts w:ascii="Sakkal Majalla" w:hAnsi="Sakkal Majalla" w:cs="Sakkal Majalla"/>
          <w:sz w:val="32"/>
          <w:szCs w:val="32"/>
          <w:rtl/>
        </w:rPr>
      </w:pPr>
      <w:r w:rsidRPr="00107B50">
        <w:rPr>
          <w:rFonts w:ascii="Sakkal Majalla" w:hAnsi="Sakkal Majalla" w:cs="Sakkal Majalla"/>
          <w:sz w:val="32"/>
          <w:szCs w:val="32"/>
          <w:rtl/>
        </w:rPr>
        <w:t>يتعلق الموضوع بتأثير التعليم الإلكتروني والتعليم عن بعد على جودة التعلم والفرص المتاحة للطلاب، خاصة في السياقات المختلفة مثل التعليم التقليدي والمناطق النائية. يتناول البحث كيفية تأثير هذه الأنماط التعليمية على التحصيل الأكاديمي والتوظيف.</w:t>
      </w:r>
    </w:p>
    <w:p w14:paraId="0C8CF009" w14:textId="77777777" w:rsidR="00107B50" w:rsidRPr="00107B50" w:rsidRDefault="00107B50" w:rsidP="00107B50">
      <w:pPr>
        <w:rPr>
          <w:rFonts w:ascii="Sakkal Majalla" w:hAnsi="Sakkal Majalla" w:cs="Sakkal Majalla"/>
          <w:sz w:val="28"/>
          <w:szCs w:val="28"/>
          <w:u w:val="single"/>
          <w:rtl/>
        </w:rPr>
      </w:pPr>
    </w:p>
    <w:p w14:paraId="15E1401F" w14:textId="2D449681" w:rsidR="00107B50" w:rsidRPr="00107B50" w:rsidRDefault="00107B50">
      <w:pPr>
        <w:pStyle w:val="ListParagraph"/>
        <w:numPr>
          <w:ilvl w:val="0"/>
          <w:numId w:val="10"/>
        </w:numPr>
        <w:rPr>
          <w:rFonts w:ascii="Sakkal Majalla" w:hAnsi="Sakkal Majalla" w:cs="Sakkal Majalla"/>
          <w:color w:val="4472C4" w:themeColor="accent1"/>
          <w:sz w:val="40"/>
          <w:szCs w:val="40"/>
          <w:rtl/>
        </w:rPr>
      </w:pPr>
      <w:r w:rsidRPr="00107B50">
        <w:rPr>
          <w:rFonts w:ascii="Sakkal Majalla" w:hAnsi="Sakkal Majalla" w:cs="Sakkal Majalla"/>
          <w:color w:val="4472C4" w:themeColor="accent1"/>
          <w:sz w:val="40"/>
          <w:szCs w:val="40"/>
          <w:rtl/>
        </w:rPr>
        <w:t xml:space="preserve">السؤال البحثي: </w:t>
      </w:r>
    </w:p>
    <w:p w14:paraId="7D65973C" w14:textId="77777777" w:rsidR="00107B50" w:rsidRPr="00107B50" w:rsidRDefault="00107B50" w:rsidP="00107B50">
      <w:pPr>
        <w:rPr>
          <w:rFonts w:ascii="Sakkal Majalla" w:hAnsi="Sakkal Majalla" w:cs="Sakkal Majalla"/>
          <w:sz w:val="28"/>
          <w:szCs w:val="28"/>
          <w:rtl/>
        </w:rPr>
      </w:pPr>
      <w:r w:rsidRPr="00107B50">
        <w:rPr>
          <w:rFonts w:ascii="Sakkal Majalla" w:hAnsi="Sakkal Majalla" w:cs="Sakkal Majalla"/>
          <w:sz w:val="28"/>
          <w:szCs w:val="28"/>
          <w:rtl/>
        </w:rPr>
        <w:t xml:space="preserve">السؤال البحثي هو صيغة مركزة تعكس الغرض من البحث. في هذه الحالة، يمكن أن يكون السؤال:  </w:t>
      </w:r>
    </w:p>
    <w:p w14:paraId="3D67DEEB" w14:textId="77777777" w:rsidR="00107B50" w:rsidRPr="00107B50" w:rsidRDefault="00107B50" w:rsidP="00107B50">
      <w:pPr>
        <w:rPr>
          <w:rFonts w:ascii="Sakkal Majalla" w:hAnsi="Sakkal Majalla" w:cs="Sakkal Majalla"/>
          <w:sz w:val="28"/>
          <w:szCs w:val="28"/>
          <w:rtl/>
        </w:rPr>
      </w:pPr>
      <w:r w:rsidRPr="00107B50">
        <w:rPr>
          <w:rFonts w:ascii="Sakkal Majalla" w:hAnsi="Sakkal Majalla" w:cs="Sakkal Majalla"/>
          <w:sz w:val="28"/>
          <w:szCs w:val="28"/>
          <w:rtl/>
        </w:rPr>
        <w:t xml:space="preserve">"ما هو تأثير التعليم الإلكتروني والتعليم عن بعد على جودة التعليم وفعالية مخرجاته، وكيف يسهمان في تحسين فرص الوصول إلى التعليم العالي في المناطق النائية؟"  </w:t>
      </w:r>
    </w:p>
    <w:p w14:paraId="54DFBC9B" w14:textId="77777777" w:rsidR="00107B50" w:rsidRPr="00107B50" w:rsidRDefault="00107B50" w:rsidP="00107B50">
      <w:pPr>
        <w:rPr>
          <w:rFonts w:ascii="Sakkal Majalla" w:hAnsi="Sakkal Majalla" w:cs="Sakkal Majalla"/>
          <w:sz w:val="28"/>
          <w:szCs w:val="28"/>
          <w:rtl/>
        </w:rPr>
      </w:pPr>
      <w:r w:rsidRPr="00107B50">
        <w:rPr>
          <w:rFonts w:ascii="Sakkal Majalla" w:hAnsi="Sakkal Majalla" w:cs="Sakkal Majalla"/>
          <w:sz w:val="28"/>
          <w:szCs w:val="28"/>
          <w:rtl/>
        </w:rPr>
        <w:t>هذا السؤال يحدد نطاق البحث ويوجهه نحو تحليل جوانب محددة من التعليم الإلكتروني.</w:t>
      </w:r>
    </w:p>
    <w:p w14:paraId="287490F8" w14:textId="77777777" w:rsidR="00107B50" w:rsidRDefault="00107B50" w:rsidP="00107B50">
      <w:pPr>
        <w:rPr>
          <w:rFonts w:ascii="Sakkal Majalla" w:hAnsi="Sakkal Majalla" w:cs="Sakkal Majalla"/>
          <w:sz w:val="28"/>
          <w:szCs w:val="28"/>
          <w:rtl/>
        </w:rPr>
      </w:pPr>
    </w:p>
    <w:p w14:paraId="3CA68E41" w14:textId="662DB71D" w:rsidR="00107B50" w:rsidRPr="001E435F" w:rsidRDefault="00107B50">
      <w:pPr>
        <w:pStyle w:val="ListParagraph"/>
        <w:numPr>
          <w:ilvl w:val="0"/>
          <w:numId w:val="9"/>
        </w:numPr>
        <w:rPr>
          <w:rFonts w:ascii="Sakkal Majalla" w:hAnsi="Sakkal Majalla" w:cs="Sakkal Majalla"/>
          <w:b/>
          <w:bCs/>
          <w:color w:val="FF0000"/>
          <w:sz w:val="44"/>
          <w:szCs w:val="44"/>
          <w:rtl/>
        </w:rPr>
      </w:pPr>
      <w:r w:rsidRPr="001E435F">
        <w:rPr>
          <w:rFonts w:ascii="Sakkal Majalla" w:hAnsi="Sakkal Majalla" w:cs="Sakkal Majalla"/>
          <w:b/>
          <w:bCs/>
          <w:color w:val="FF0000"/>
          <w:sz w:val="44"/>
          <w:szCs w:val="44"/>
          <w:rtl/>
        </w:rPr>
        <w:t>تحديد نطاق البحث</w:t>
      </w:r>
    </w:p>
    <w:p w14:paraId="5CAC2E5A" w14:textId="77777777" w:rsidR="00107B50" w:rsidRPr="00107B50" w:rsidRDefault="00107B50" w:rsidP="00107B50">
      <w:pPr>
        <w:rPr>
          <w:rFonts w:ascii="Sakkal Majalla" w:hAnsi="Sakkal Majalla" w:cs="Sakkal Majalla"/>
          <w:sz w:val="28"/>
          <w:szCs w:val="28"/>
          <w:rtl/>
        </w:rPr>
      </w:pPr>
      <w:r w:rsidRPr="00107B50">
        <w:rPr>
          <w:rFonts w:ascii="Sakkal Majalla" w:hAnsi="Sakkal Majalla" w:cs="Sakkal Majalla"/>
          <w:sz w:val="28"/>
          <w:szCs w:val="28"/>
          <w:rtl/>
        </w:rPr>
        <w:t>نطاق البحث هو الحدود التي سيغطيها البحث. يجب تحديد:</w:t>
      </w:r>
    </w:p>
    <w:p w14:paraId="547B0B42" w14:textId="77777777" w:rsidR="00107B50" w:rsidRPr="00107B50" w:rsidRDefault="00107B50" w:rsidP="00107B50">
      <w:pPr>
        <w:rPr>
          <w:rFonts w:ascii="Sakkal Majalla" w:hAnsi="Sakkal Majalla" w:cs="Sakkal Majalla"/>
          <w:sz w:val="28"/>
          <w:szCs w:val="28"/>
          <w:rtl/>
        </w:rPr>
      </w:pPr>
      <w:r w:rsidRPr="00107B50">
        <w:rPr>
          <w:rFonts w:ascii="Sakkal Majalla" w:hAnsi="Sakkal Majalla" w:cs="Sakkal Majalla"/>
          <w:sz w:val="28"/>
          <w:szCs w:val="28"/>
          <w:rtl/>
        </w:rPr>
        <w:t>- *السياقات التعليمية:* مثل التعليم الإلكتروني، التعليم عن بعد، والتعليم التقليدي.</w:t>
      </w:r>
    </w:p>
    <w:p w14:paraId="0F6BD7A5" w14:textId="77777777" w:rsidR="00107B50" w:rsidRPr="00107B50" w:rsidRDefault="00107B50" w:rsidP="00107B50">
      <w:pPr>
        <w:rPr>
          <w:rFonts w:ascii="Sakkal Majalla" w:hAnsi="Sakkal Majalla" w:cs="Sakkal Majalla"/>
          <w:sz w:val="28"/>
          <w:szCs w:val="28"/>
          <w:rtl/>
        </w:rPr>
      </w:pPr>
      <w:r w:rsidRPr="00107B50">
        <w:rPr>
          <w:rFonts w:ascii="Sakkal Majalla" w:hAnsi="Sakkal Majalla" w:cs="Sakkal Majalla"/>
          <w:sz w:val="28"/>
          <w:szCs w:val="28"/>
          <w:rtl/>
        </w:rPr>
        <w:t>- *الجوانب التي سيتم دراستها:* مثل جودة التعليم، فعالية التعلم، وفرص العمل.</w:t>
      </w:r>
    </w:p>
    <w:p w14:paraId="373C814D" w14:textId="77777777" w:rsidR="00107B50" w:rsidRPr="00107B50" w:rsidRDefault="00107B50" w:rsidP="00107B50">
      <w:pPr>
        <w:rPr>
          <w:rFonts w:ascii="Sakkal Majalla" w:hAnsi="Sakkal Majalla" w:cs="Sakkal Majalla"/>
          <w:sz w:val="28"/>
          <w:szCs w:val="28"/>
          <w:rtl/>
        </w:rPr>
      </w:pPr>
      <w:r w:rsidRPr="00107B50">
        <w:rPr>
          <w:rFonts w:ascii="Sakkal Majalla" w:hAnsi="Sakkal Majalla" w:cs="Sakkal Majalla"/>
          <w:sz w:val="28"/>
          <w:szCs w:val="28"/>
          <w:rtl/>
        </w:rPr>
        <w:t>- *المجموعات المستهدفة:* مثل الطلاب في المناطق النائية، المعلمين، وصانعي القرار في مجال التعليم.</w:t>
      </w:r>
    </w:p>
    <w:p w14:paraId="27392ED5" w14:textId="77777777" w:rsidR="00107B50" w:rsidRPr="00107B50" w:rsidRDefault="00107B50" w:rsidP="00107B50">
      <w:pPr>
        <w:rPr>
          <w:rFonts w:ascii="Sakkal Majalla" w:hAnsi="Sakkal Majalla" w:cs="Sakkal Majalla"/>
          <w:sz w:val="28"/>
          <w:szCs w:val="28"/>
          <w:rtl/>
        </w:rPr>
      </w:pPr>
      <w:r w:rsidRPr="00107B50">
        <w:rPr>
          <w:rFonts w:ascii="Sakkal Majalla" w:hAnsi="Sakkal Majalla" w:cs="Sakkal Majalla"/>
          <w:sz w:val="28"/>
          <w:szCs w:val="28"/>
          <w:rtl/>
        </w:rPr>
        <w:t>- *الفترة الزمنية:* تحديد السنوات التي سيتم التركيز عليها، مثل السنوات الخمس الأخيرة.</w:t>
      </w:r>
    </w:p>
    <w:p w14:paraId="57C65C45" w14:textId="77777777" w:rsidR="00107B50" w:rsidRPr="00107B50" w:rsidRDefault="00107B50" w:rsidP="00107B50">
      <w:pPr>
        <w:rPr>
          <w:rFonts w:ascii="Sakkal Majalla" w:hAnsi="Sakkal Majalla" w:cs="Sakkal Majalla"/>
          <w:sz w:val="28"/>
          <w:szCs w:val="28"/>
          <w:rtl/>
        </w:rPr>
      </w:pPr>
    </w:p>
    <w:p w14:paraId="68D2CEFF" w14:textId="7D297450" w:rsidR="00107B50" w:rsidRPr="001E435F" w:rsidRDefault="00107B50">
      <w:pPr>
        <w:pStyle w:val="ListParagraph"/>
        <w:numPr>
          <w:ilvl w:val="0"/>
          <w:numId w:val="9"/>
        </w:numPr>
        <w:rPr>
          <w:rFonts w:ascii="Sakkal Majalla" w:hAnsi="Sakkal Majalla" w:cs="Sakkal Majalla"/>
          <w:b/>
          <w:bCs/>
          <w:sz w:val="44"/>
          <w:szCs w:val="44"/>
          <w:rtl/>
        </w:rPr>
      </w:pPr>
      <w:r w:rsidRPr="001E435F">
        <w:rPr>
          <w:rFonts w:ascii="Sakkal Majalla" w:hAnsi="Sakkal Majalla" w:cs="Sakkal Majalla"/>
          <w:b/>
          <w:bCs/>
          <w:color w:val="FF0000"/>
          <w:sz w:val="44"/>
          <w:szCs w:val="44"/>
          <w:rtl/>
        </w:rPr>
        <w:t>صياغة سؤال بحثي واضح</w:t>
      </w:r>
    </w:p>
    <w:p w14:paraId="7A5BFFF3" w14:textId="77777777" w:rsidR="00107B50" w:rsidRPr="00107B50" w:rsidRDefault="00107B50" w:rsidP="00107B50">
      <w:pPr>
        <w:rPr>
          <w:rFonts w:ascii="Sakkal Majalla" w:hAnsi="Sakkal Majalla" w:cs="Sakkal Majalla"/>
          <w:sz w:val="32"/>
          <w:szCs w:val="32"/>
          <w:rtl/>
        </w:rPr>
      </w:pPr>
      <w:r w:rsidRPr="00107B50">
        <w:rPr>
          <w:rFonts w:ascii="Sakkal Majalla" w:hAnsi="Sakkal Majalla" w:cs="Sakkal Majalla"/>
          <w:sz w:val="32"/>
          <w:szCs w:val="32"/>
          <w:rtl/>
        </w:rPr>
        <w:t>يُعد السؤال البحثي أساس الدراسة، لذا يجب أن يكون واضحًا ومحددًا. يمكن صياغته على النحو التالي:</w:t>
      </w:r>
    </w:p>
    <w:p w14:paraId="3676FC06" w14:textId="77777777" w:rsidR="00107B50" w:rsidRPr="00107B50" w:rsidRDefault="00107B50" w:rsidP="00107B50">
      <w:pPr>
        <w:rPr>
          <w:rFonts w:ascii="Sakkal Majalla" w:hAnsi="Sakkal Majalla" w:cs="Sakkal Majalla"/>
          <w:sz w:val="32"/>
          <w:szCs w:val="32"/>
          <w:rtl/>
        </w:rPr>
      </w:pPr>
      <w:r w:rsidRPr="00107B50">
        <w:rPr>
          <w:rFonts w:ascii="Sakkal Majalla" w:hAnsi="Sakkal Majalla" w:cs="Sakkal Majalla"/>
          <w:sz w:val="32"/>
          <w:szCs w:val="32"/>
          <w:rtl/>
        </w:rPr>
        <w:t xml:space="preserve">"كيف يؤثر التعليم الإلكتروني والتعليم عن بعد على جودة التعليم وفعالية مخرجاته، وما هو دورهما في تحسين فرص الوصول إلى التعليم العالي في المناطق النائية؟"  </w:t>
      </w:r>
    </w:p>
    <w:p w14:paraId="0DAF37A4" w14:textId="77777777" w:rsidR="00107B50" w:rsidRPr="00107B50" w:rsidRDefault="00107B50" w:rsidP="00107B50">
      <w:pPr>
        <w:rPr>
          <w:rFonts w:ascii="Sakkal Majalla" w:hAnsi="Sakkal Majalla" w:cs="Sakkal Majalla"/>
          <w:sz w:val="32"/>
          <w:szCs w:val="32"/>
          <w:rtl/>
        </w:rPr>
      </w:pPr>
      <w:r w:rsidRPr="00107B50">
        <w:rPr>
          <w:rFonts w:ascii="Sakkal Majalla" w:hAnsi="Sakkal Majalla" w:cs="Sakkal Majalla"/>
          <w:sz w:val="32"/>
          <w:szCs w:val="32"/>
          <w:rtl/>
        </w:rPr>
        <w:t>هذا السؤال يتناول جوانب متعددة، مما يسمح بإجراء تحليل شامل.</w:t>
      </w:r>
    </w:p>
    <w:p w14:paraId="15F650AB" w14:textId="77777777" w:rsidR="00107B50" w:rsidRPr="00107B50" w:rsidRDefault="00107B50" w:rsidP="00107B50">
      <w:pPr>
        <w:rPr>
          <w:rFonts w:ascii="Sakkal Majalla" w:hAnsi="Sakkal Majalla" w:cs="Sakkal Majalla"/>
          <w:sz w:val="28"/>
          <w:szCs w:val="28"/>
          <w:rtl/>
        </w:rPr>
      </w:pPr>
    </w:p>
    <w:p w14:paraId="25816B8B" w14:textId="31977B2B" w:rsidR="00107B50" w:rsidRPr="001E435F" w:rsidRDefault="00107B50">
      <w:pPr>
        <w:pStyle w:val="ListParagraph"/>
        <w:numPr>
          <w:ilvl w:val="0"/>
          <w:numId w:val="9"/>
        </w:numPr>
        <w:rPr>
          <w:rFonts w:ascii="Sakkal Majalla" w:hAnsi="Sakkal Majalla" w:cs="Sakkal Majalla"/>
          <w:b/>
          <w:bCs/>
          <w:color w:val="FF0000"/>
          <w:sz w:val="44"/>
          <w:szCs w:val="44"/>
          <w:rtl/>
        </w:rPr>
      </w:pPr>
      <w:r w:rsidRPr="001E435F">
        <w:rPr>
          <w:rFonts w:ascii="Sakkal Majalla" w:hAnsi="Sakkal Majalla" w:cs="Sakkal Majalla"/>
          <w:b/>
          <w:bCs/>
          <w:color w:val="FF0000"/>
          <w:sz w:val="44"/>
          <w:szCs w:val="44"/>
          <w:rtl/>
        </w:rPr>
        <w:t>تحديد الفرضيات</w:t>
      </w:r>
    </w:p>
    <w:p w14:paraId="7107688B" w14:textId="77777777" w:rsidR="00107B50" w:rsidRPr="00107B50" w:rsidRDefault="00107B50" w:rsidP="00107B50">
      <w:pPr>
        <w:rPr>
          <w:rFonts w:ascii="Sakkal Majalla" w:hAnsi="Sakkal Majalla" w:cs="Sakkal Majalla"/>
          <w:sz w:val="28"/>
          <w:szCs w:val="28"/>
          <w:rtl/>
        </w:rPr>
      </w:pPr>
    </w:p>
    <w:p w14:paraId="44428D6A" w14:textId="77777777" w:rsidR="00107B50" w:rsidRPr="00107B50" w:rsidRDefault="00107B50" w:rsidP="00107B50">
      <w:pPr>
        <w:rPr>
          <w:rFonts w:ascii="Sakkal Majalla" w:hAnsi="Sakkal Majalla" w:cs="Sakkal Majalla"/>
          <w:sz w:val="32"/>
          <w:szCs w:val="32"/>
          <w:rtl/>
        </w:rPr>
      </w:pPr>
      <w:r w:rsidRPr="00107B50">
        <w:rPr>
          <w:rFonts w:ascii="Sakkal Majalla" w:hAnsi="Sakkal Majalla" w:cs="Sakkal Majalla"/>
          <w:sz w:val="32"/>
          <w:szCs w:val="32"/>
          <w:rtl/>
        </w:rPr>
        <w:t>تحديد الفرضيات هو خطوة أساسية في البحث، حيث تساعد على توجيه عملية جمع البيانات والتحليل. الفرضيات المقترحة هي:</w:t>
      </w:r>
    </w:p>
    <w:p w14:paraId="4837EB28" w14:textId="77777777" w:rsidR="00107B50" w:rsidRPr="00107B50" w:rsidRDefault="00107B50" w:rsidP="00107B50">
      <w:pPr>
        <w:rPr>
          <w:rFonts w:ascii="Sakkal Majalla" w:hAnsi="Sakkal Majalla" w:cs="Sakkal Majalla"/>
          <w:sz w:val="32"/>
          <w:szCs w:val="32"/>
          <w:rtl/>
        </w:rPr>
      </w:pPr>
    </w:p>
    <w:p w14:paraId="24453A98" w14:textId="77777777" w:rsidR="00107B50" w:rsidRPr="00107B50" w:rsidRDefault="00107B50" w:rsidP="00107B50">
      <w:pPr>
        <w:rPr>
          <w:rFonts w:ascii="Sakkal Majalla" w:hAnsi="Sakkal Majalla" w:cs="Sakkal Majalla"/>
          <w:sz w:val="32"/>
          <w:szCs w:val="32"/>
          <w:rtl/>
        </w:rPr>
      </w:pPr>
      <w:r w:rsidRPr="00107B50">
        <w:rPr>
          <w:rFonts w:ascii="Sakkal Majalla" w:hAnsi="Sakkal Majalla" w:cs="Sakkal Majalla"/>
          <w:sz w:val="32"/>
          <w:szCs w:val="32"/>
          <w:rtl/>
        </w:rPr>
        <w:t xml:space="preserve">1. *الفرضية الأولى:* هناك علاقة إيجابية بين جودة التعليم الإلكتروني وفعالية التعلم مقارنة بالتعليم التقليدي.  </w:t>
      </w:r>
    </w:p>
    <w:p w14:paraId="0EE5A3A0" w14:textId="77777777" w:rsidR="00107B50" w:rsidRPr="00107B50" w:rsidRDefault="00107B50" w:rsidP="00107B50">
      <w:pPr>
        <w:rPr>
          <w:rFonts w:ascii="Sakkal Majalla" w:hAnsi="Sakkal Majalla" w:cs="Sakkal Majalla"/>
          <w:sz w:val="32"/>
          <w:szCs w:val="32"/>
          <w:rtl/>
        </w:rPr>
      </w:pPr>
      <w:r w:rsidRPr="00107B50">
        <w:rPr>
          <w:rFonts w:ascii="Sakkal Majalla" w:hAnsi="Sakkal Majalla" w:cs="Sakkal Majalla"/>
          <w:sz w:val="32"/>
          <w:szCs w:val="32"/>
          <w:rtl/>
        </w:rPr>
        <w:t xml:space="preserve">   تشير هذه الفرضية إلى أن التعليم الإلكتروني قد يقدم تجربة تعليمية أكثر تفاعلية ومرونة من التعليم التقليدي.</w:t>
      </w:r>
    </w:p>
    <w:p w14:paraId="1AC2F2C4" w14:textId="77777777" w:rsidR="00107B50" w:rsidRPr="00107B50" w:rsidRDefault="00107B50" w:rsidP="00107B50">
      <w:pPr>
        <w:rPr>
          <w:rFonts w:ascii="Sakkal Majalla" w:hAnsi="Sakkal Majalla" w:cs="Sakkal Majalla"/>
          <w:sz w:val="32"/>
          <w:szCs w:val="32"/>
          <w:rtl/>
        </w:rPr>
      </w:pPr>
    </w:p>
    <w:p w14:paraId="43E8012D" w14:textId="77777777" w:rsidR="00107B50" w:rsidRPr="00107B50" w:rsidRDefault="00107B50" w:rsidP="00107B50">
      <w:pPr>
        <w:rPr>
          <w:rFonts w:ascii="Sakkal Majalla" w:hAnsi="Sakkal Majalla" w:cs="Sakkal Majalla"/>
          <w:sz w:val="32"/>
          <w:szCs w:val="32"/>
          <w:rtl/>
        </w:rPr>
      </w:pPr>
      <w:r w:rsidRPr="00107B50">
        <w:rPr>
          <w:rFonts w:ascii="Sakkal Majalla" w:hAnsi="Sakkal Majalla" w:cs="Sakkal Majalla"/>
          <w:sz w:val="32"/>
          <w:szCs w:val="32"/>
          <w:rtl/>
        </w:rPr>
        <w:t xml:space="preserve">2. *الفرضية الثانية:* التعليم الإلكتروني يسهم في نجاح وتطور الوظائف لمخرجاته.  </w:t>
      </w:r>
    </w:p>
    <w:p w14:paraId="3681E920" w14:textId="77777777" w:rsidR="00107B50" w:rsidRPr="00107B50" w:rsidRDefault="00107B50" w:rsidP="00107B50">
      <w:pPr>
        <w:rPr>
          <w:rFonts w:ascii="Sakkal Majalla" w:hAnsi="Sakkal Majalla" w:cs="Sakkal Majalla"/>
          <w:sz w:val="32"/>
          <w:szCs w:val="32"/>
          <w:rtl/>
        </w:rPr>
      </w:pPr>
      <w:r w:rsidRPr="00107B50">
        <w:rPr>
          <w:rFonts w:ascii="Sakkal Majalla" w:hAnsi="Sakkal Majalla" w:cs="Sakkal Majalla"/>
          <w:sz w:val="32"/>
          <w:szCs w:val="32"/>
          <w:rtl/>
        </w:rPr>
        <w:t xml:space="preserve">   تفترض هذه الفرضية أن خريجي التعليم الإلكتروني يمتلكون مهارات تتناسب مع متطلبات سوق العمل.</w:t>
      </w:r>
    </w:p>
    <w:p w14:paraId="30D938EF" w14:textId="77777777" w:rsidR="00107B50" w:rsidRPr="00107B50" w:rsidRDefault="00107B50" w:rsidP="00107B50">
      <w:pPr>
        <w:rPr>
          <w:rFonts w:ascii="Sakkal Majalla" w:hAnsi="Sakkal Majalla" w:cs="Sakkal Majalla"/>
          <w:sz w:val="32"/>
          <w:szCs w:val="32"/>
          <w:rtl/>
        </w:rPr>
      </w:pPr>
    </w:p>
    <w:p w14:paraId="1869E72B" w14:textId="77777777" w:rsidR="00107B50" w:rsidRPr="00107B50" w:rsidRDefault="00107B50" w:rsidP="00107B50">
      <w:pPr>
        <w:rPr>
          <w:rFonts w:ascii="Sakkal Majalla" w:hAnsi="Sakkal Majalla" w:cs="Sakkal Majalla"/>
          <w:sz w:val="32"/>
          <w:szCs w:val="32"/>
          <w:rtl/>
        </w:rPr>
      </w:pPr>
      <w:r w:rsidRPr="00107B50">
        <w:rPr>
          <w:rFonts w:ascii="Sakkal Majalla" w:hAnsi="Sakkal Majalla" w:cs="Sakkal Majalla"/>
          <w:sz w:val="32"/>
          <w:szCs w:val="32"/>
          <w:rtl/>
        </w:rPr>
        <w:lastRenderedPageBreak/>
        <w:t xml:space="preserve">3. *الفرضية الثالثة:* التعليم الإلكتروني يوفر فرصًا أفضل للوصول إلى التعليم العالي في المناطق النائية.  </w:t>
      </w:r>
    </w:p>
    <w:p w14:paraId="31D614E5" w14:textId="77777777" w:rsidR="00107B50" w:rsidRPr="00107B50" w:rsidRDefault="00107B50" w:rsidP="00107B50">
      <w:pPr>
        <w:rPr>
          <w:rFonts w:ascii="Sakkal Majalla" w:hAnsi="Sakkal Majalla" w:cs="Sakkal Majalla"/>
          <w:sz w:val="32"/>
          <w:szCs w:val="32"/>
          <w:rtl/>
        </w:rPr>
      </w:pPr>
      <w:r w:rsidRPr="00107B50">
        <w:rPr>
          <w:rFonts w:ascii="Sakkal Majalla" w:hAnsi="Sakkal Majalla" w:cs="Sakkal Majalla"/>
          <w:sz w:val="32"/>
          <w:szCs w:val="32"/>
          <w:rtl/>
        </w:rPr>
        <w:t xml:space="preserve">   تشير هذه الفرضية إلى قدرة التعليم الإلكتروني على تجاوز العوائق الجغرافية وتحقيق وصول أفضل للتعليم.</w:t>
      </w:r>
    </w:p>
    <w:p w14:paraId="7CEC5879" w14:textId="77777777" w:rsidR="00107B50" w:rsidRPr="00107B50" w:rsidRDefault="00107B50" w:rsidP="00107B50">
      <w:pPr>
        <w:rPr>
          <w:rFonts w:ascii="Sakkal Majalla" w:hAnsi="Sakkal Majalla" w:cs="Sakkal Majalla"/>
          <w:sz w:val="32"/>
          <w:szCs w:val="32"/>
          <w:rtl/>
        </w:rPr>
      </w:pPr>
    </w:p>
    <w:p w14:paraId="120B1E82" w14:textId="6B74919F" w:rsidR="00107B50" w:rsidRPr="001E435F" w:rsidRDefault="00107B50">
      <w:pPr>
        <w:pStyle w:val="ListParagraph"/>
        <w:numPr>
          <w:ilvl w:val="0"/>
          <w:numId w:val="9"/>
        </w:numPr>
        <w:rPr>
          <w:rFonts w:ascii="Sakkal Majalla" w:hAnsi="Sakkal Majalla" w:cs="Sakkal Majalla"/>
          <w:b/>
          <w:bCs/>
          <w:color w:val="FF0000"/>
          <w:sz w:val="40"/>
          <w:szCs w:val="40"/>
          <w:rtl/>
        </w:rPr>
      </w:pPr>
      <w:r w:rsidRPr="001E435F">
        <w:rPr>
          <w:rFonts w:ascii="Sakkal Majalla" w:hAnsi="Sakkal Majalla" w:cs="Sakkal Majalla"/>
          <w:b/>
          <w:bCs/>
          <w:color w:val="FF0000"/>
          <w:sz w:val="40"/>
          <w:szCs w:val="40"/>
          <w:rtl/>
        </w:rPr>
        <w:t>. جمع البيانات</w:t>
      </w:r>
    </w:p>
    <w:p w14:paraId="06305C0E" w14:textId="77777777" w:rsidR="00107B50" w:rsidRPr="00107B50" w:rsidRDefault="00107B50" w:rsidP="00107B50">
      <w:pPr>
        <w:rPr>
          <w:rFonts w:ascii="Sakkal Majalla" w:hAnsi="Sakkal Majalla" w:cs="Sakkal Majalla"/>
          <w:sz w:val="32"/>
          <w:szCs w:val="32"/>
          <w:rtl/>
        </w:rPr>
      </w:pPr>
    </w:p>
    <w:p w14:paraId="084844C8" w14:textId="74E97C3E" w:rsidR="00107B50" w:rsidRPr="00107B50" w:rsidRDefault="00107B50" w:rsidP="00107B50">
      <w:pPr>
        <w:rPr>
          <w:rFonts w:ascii="Sakkal Majalla" w:hAnsi="Sakkal Majalla" w:cs="Sakkal Majalla"/>
          <w:color w:val="4472C4" w:themeColor="accent1"/>
          <w:sz w:val="32"/>
          <w:szCs w:val="32"/>
          <w:rtl/>
        </w:rPr>
      </w:pPr>
      <w:r w:rsidRPr="00107B50">
        <w:rPr>
          <w:rFonts w:ascii="Sakkal Majalla" w:hAnsi="Sakkal Majalla" w:cs="Sakkal Majalla"/>
          <w:color w:val="4472C4" w:themeColor="accent1"/>
          <w:sz w:val="32"/>
          <w:szCs w:val="32"/>
          <w:rtl/>
        </w:rPr>
        <w:t xml:space="preserve">- عن طريق مقابلات عينة من الفئة المستهدفة:  </w:t>
      </w:r>
    </w:p>
    <w:p w14:paraId="57835466" w14:textId="77777777" w:rsidR="00107B50" w:rsidRPr="00107B50" w:rsidRDefault="00107B50" w:rsidP="00107B50">
      <w:pPr>
        <w:rPr>
          <w:rFonts w:ascii="Sakkal Majalla" w:hAnsi="Sakkal Majalla" w:cs="Sakkal Majalla"/>
          <w:sz w:val="32"/>
          <w:szCs w:val="32"/>
          <w:rtl/>
        </w:rPr>
      </w:pPr>
      <w:r w:rsidRPr="00107B50">
        <w:rPr>
          <w:rFonts w:ascii="Sakkal Majalla" w:hAnsi="Sakkal Majalla" w:cs="Sakkal Majalla"/>
          <w:sz w:val="32"/>
          <w:szCs w:val="32"/>
          <w:rtl/>
        </w:rPr>
        <w:t xml:space="preserve">  إجراء مقابلات مع الطلاب والمعلمين الذين يستخدمون التعليم الإلكتروني. يجب أن تتضمن المقابلات أسئلة مفتوحة تسمح للمتحدثين بالتعبير عن تجاربهم وتحدياتهم. يمكن استخدام هذه البيانات لفهم الآراء والاتجاهات المتعلقة بالتعليم الإلكتروني.</w:t>
      </w:r>
    </w:p>
    <w:p w14:paraId="6449C046" w14:textId="77777777" w:rsidR="00107B50" w:rsidRPr="00107B50" w:rsidRDefault="00107B50" w:rsidP="00107B50">
      <w:pPr>
        <w:rPr>
          <w:rFonts w:ascii="Sakkal Majalla" w:hAnsi="Sakkal Majalla" w:cs="Sakkal Majalla"/>
          <w:sz w:val="32"/>
          <w:szCs w:val="32"/>
          <w:rtl/>
        </w:rPr>
      </w:pPr>
    </w:p>
    <w:p w14:paraId="7C622D12" w14:textId="4C8B646F" w:rsidR="00107B50" w:rsidRPr="00107B50" w:rsidRDefault="00107B50" w:rsidP="00107B50">
      <w:pPr>
        <w:rPr>
          <w:rFonts w:ascii="Sakkal Majalla" w:hAnsi="Sakkal Majalla" w:cs="Sakkal Majalla"/>
          <w:color w:val="4472C4" w:themeColor="accent1"/>
          <w:sz w:val="32"/>
          <w:szCs w:val="32"/>
          <w:rtl/>
        </w:rPr>
      </w:pPr>
      <w:r w:rsidRPr="00107B50">
        <w:rPr>
          <w:rFonts w:ascii="Sakkal Majalla" w:hAnsi="Sakkal Majalla" w:cs="Sakkal Majalla"/>
          <w:color w:val="4472C4" w:themeColor="accent1"/>
          <w:sz w:val="32"/>
          <w:szCs w:val="32"/>
          <w:rtl/>
        </w:rPr>
        <w:t xml:space="preserve">- عن طريق دراسات وأبحاث سابقة: </w:t>
      </w:r>
    </w:p>
    <w:p w14:paraId="5D67FE1A" w14:textId="77777777" w:rsidR="00107B50" w:rsidRPr="00107B50" w:rsidRDefault="00107B50" w:rsidP="00107B50">
      <w:pPr>
        <w:rPr>
          <w:rFonts w:ascii="Sakkal Majalla" w:hAnsi="Sakkal Majalla" w:cs="Sakkal Majalla"/>
          <w:sz w:val="32"/>
          <w:szCs w:val="32"/>
          <w:rtl/>
        </w:rPr>
      </w:pPr>
      <w:r w:rsidRPr="00107B50">
        <w:rPr>
          <w:rFonts w:ascii="Sakkal Majalla" w:hAnsi="Sakkal Majalla" w:cs="Sakkal Majalla"/>
          <w:sz w:val="32"/>
          <w:szCs w:val="32"/>
          <w:rtl/>
        </w:rPr>
        <w:t xml:space="preserve">  مراجعة الأدبيات العلمية والدراسات السابقة التي تناولت موضوع التعليم الإلكتروني. يمكن جمع البيانات الكمية والنوعية من هذه الدراسات لتحليل الاتجاهات الحالية والتحديات التي تم تحديدها.</w:t>
      </w:r>
    </w:p>
    <w:p w14:paraId="798C214E" w14:textId="77777777" w:rsidR="00107B50" w:rsidRDefault="00107B50" w:rsidP="00107B50">
      <w:pPr>
        <w:rPr>
          <w:rFonts w:ascii="Sakkal Majalla" w:hAnsi="Sakkal Majalla" w:cs="Sakkal Majalla"/>
          <w:sz w:val="32"/>
          <w:szCs w:val="32"/>
          <w:rtl/>
        </w:rPr>
      </w:pPr>
    </w:p>
    <w:p w14:paraId="7AAC3683" w14:textId="77777777" w:rsidR="00107B50" w:rsidRDefault="00107B50" w:rsidP="00107B50">
      <w:pPr>
        <w:rPr>
          <w:rFonts w:ascii="Sakkal Majalla" w:hAnsi="Sakkal Majalla" w:cs="Sakkal Majalla"/>
          <w:sz w:val="32"/>
          <w:szCs w:val="32"/>
          <w:rtl/>
        </w:rPr>
      </w:pPr>
    </w:p>
    <w:p w14:paraId="0C39C97F" w14:textId="77777777" w:rsidR="00107B50" w:rsidRDefault="00107B50" w:rsidP="00107B50">
      <w:pPr>
        <w:rPr>
          <w:rFonts w:ascii="Sakkal Majalla" w:hAnsi="Sakkal Majalla" w:cs="Sakkal Majalla"/>
          <w:sz w:val="32"/>
          <w:szCs w:val="32"/>
          <w:rtl/>
        </w:rPr>
      </w:pPr>
    </w:p>
    <w:p w14:paraId="63D5485B" w14:textId="77777777" w:rsidR="00107B50" w:rsidRDefault="00107B50" w:rsidP="00107B50">
      <w:pPr>
        <w:rPr>
          <w:rFonts w:ascii="Sakkal Majalla" w:hAnsi="Sakkal Majalla" w:cs="Sakkal Majalla"/>
          <w:sz w:val="32"/>
          <w:szCs w:val="32"/>
          <w:rtl/>
        </w:rPr>
      </w:pPr>
    </w:p>
    <w:p w14:paraId="72BFBE21" w14:textId="77777777" w:rsidR="00107B50" w:rsidRDefault="00107B50" w:rsidP="00107B50">
      <w:pPr>
        <w:rPr>
          <w:rFonts w:ascii="Sakkal Majalla" w:hAnsi="Sakkal Majalla" w:cs="Sakkal Majalla"/>
          <w:sz w:val="32"/>
          <w:szCs w:val="32"/>
          <w:rtl/>
        </w:rPr>
      </w:pPr>
    </w:p>
    <w:p w14:paraId="02D8F2D4" w14:textId="77777777" w:rsidR="00107B50" w:rsidRPr="00107B50" w:rsidRDefault="00107B50" w:rsidP="00107B50">
      <w:pPr>
        <w:rPr>
          <w:rFonts w:ascii="Sakkal Majalla" w:hAnsi="Sakkal Majalla" w:cs="Sakkal Majalla"/>
          <w:sz w:val="32"/>
          <w:szCs w:val="32"/>
          <w:rtl/>
        </w:rPr>
      </w:pPr>
    </w:p>
    <w:p w14:paraId="0FE6A2D4" w14:textId="37176038" w:rsidR="00107B50" w:rsidRPr="001E435F" w:rsidRDefault="00107B50">
      <w:pPr>
        <w:pStyle w:val="ListParagraph"/>
        <w:numPr>
          <w:ilvl w:val="0"/>
          <w:numId w:val="9"/>
        </w:numPr>
        <w:rPr>
          <w:rFonts w:ascii="Sakkal Majalla" w:hAnsi="Sakkal Majalla" w:cs="Sakkal Majalla"/>
          <w:b/>
          <w:bCs/>
          <w:color w:val="FF0000"/>
          <w:sz w:val="44"/>
          <w:szCs w:val="44"/>
          <w:rtl/>
        </w:rPr>
      </w:pPr>
      <w:r w:rsidRPr="001E435F">
        <w:rPr>
          <w:rFonts w:ascii="Sakkal Majalla" w:hAnsi="Sakkal Majalla" w:cs="Sakkal Majalla"/>
          <w:b/>
          <w:bCs/>
          <w:color w:val="FF0000"/>
          <w:sz w:val="44"/>
          <w:szCs w:val="44"/>
          <w:rtl/>
        </w:rPr>
        <w:lastRenderedPageBreak/>
        <w:t>تحليل البيانات</w:t>
      </w:r>
    </w:p>
    <w:p w14:paraId="065FA24E" w14:textId="77777777" w:rsidR="00107B50" w:rsidRPr="00107B50" w:rsidRDefault="00107B50" w:rsidP="00107B50">
      <w:pPr>
        <w:rPr>
          <w:rFonts w:ascii="Sakkal Majalla" w:hAnsi="Sakkal Majalla" w:cs="Sakkal Majalla"/>
          <w:sz w:val="28"/>
          <w:szCs w:val="28"/>
          <w:rtl/>
        </w:rPr>
      </w:pPr>
    </w:p>
    <w:p w14:paraId="1DE23499" w14:textId="7A158035" w:rsidR="00107B50" w:rsidRPr="00107B50" w:rsidRDefault="00107B50" w:rsidP="00107B50">
      <w:pPr>
        <w:rPr>
          <w:rFonts w:ascii="Sakkal Majalla" w:hAnsi="Sakkal Majalla" w:cs="Sakkal Majalla"/>
          <w:color w:val="4472C4" w:themeColor="accent1"/>
          <w:sz w:val="32"/>
          <w:szCs w:val="32"/>
          <w:rtl/>
        </w:rPr>
      </w:pPr>
      <w:r w:rsidRPr="00107B50">
        <w:rPr>
          <w:rFonts w:ascii="Sakkal Majalla" w:hAnsi="Sakkal Majalla" w:cs="Sakkal Majalla"/>
          <w:color w:val="4472C4" w:themeColor="accent1"/>
          <w:sz w:val="32"/>
          <w:szCs w:val="32"/>
          <w:rtl/>
        </w:rPr>
        <w:t xml:space="preserve">- استخدام برامج إحصائية مثل </w:t>
      </w:r>
      <w:r w:rsidRPr="00107B50">
        <w:rPr>
          <w:rFonts w:ascii="Sakkal Majalla" w:hAnsi="Sakkal Majalla" w:cs="Sakkal Majalla"/>
          <w:color w:val="4472C4" w:themeColor="accent1"/>
          <w:sz w:val="32"/>
          <w:szCs w:val="32"/>
        </w:rPr>
        <w:t>SPSS</w:t>
      </w:r>
      <w:r w:rsidRPr="00107B50">
        <w:rPr>
          <w:rFonts w:ascii="Sakkal Majalla" w:hAnsi="Sakkal Majalla" w:cs="Sakkal Majalla"/>
          <w:color w:val="4472C4" w:themeColor="accent1"/>
          <w:sz w:val="32"/>
          <w:szCs w:val="32"/>
          <w:rtl/>
        </w:rPr>
        <w:t xml:space="preserve"> أو </w:t>
      </w:r>
      <w:r w:rsidRPr="00107B50">
        <w:rPr>
          <w:rFonts w:ascii="Sakkal Majalla" w:hAnsi="Sakkal Majalla" w:cs="Sakkal Majalla"/>
          <w:color w:val="4472C4" w:themeColor="accent1"/>
          <w:sz w:val="32"/>
          <w:szCs w:val="32"/>
        </w:rPr>
        <w:t>Excel</w:t>
      </w:r>
      <w:r w:rsidRPr="00107B50">
        <w:rPr>
          <w:rFonts w:ascii="Sakkal Majalla" w:hAnsi="Sakkal Majalla" w:cs="Sakkal Majalla"/>
          <w:color w:val="4472C4" w:themeColor="accent1"/>
          <w:sz w:val="32"/>
          <w:szCs w:val="32"/>
          <w:rtl/>
        </w:rPr>
        <w:t xml:space="preserve">:  </w:t>
      </w:r>
    </w:p>
    <w:p w14:paraId="0A089625" w14:textId="77777777" w:rsidR="00107B50" w:rsidRPr="00107B50" w:rsidRDefault="00107B50" w:rsidP="00107B50">
      <w:pPr>
        <w:rPr>
          <w:rFonts w:ascii="Sakkal Majalla" w:hAnsi="Sakkal Majalla" w:cs="Sakkal Majalla"/>
          <w:sz w:val="32"/>
          <w:szCs w:val="32"/>
          <w:rtl/>
        </w:rPr>
      </w:pPr>
      <w:r w:rsidRPr="00107B50">
        <w:rPr>
          <w:rFonts w:ascii="Sakkal Majalla" w:hAnsi="Sakkal Majalla" w:cs="Sakkal Majalla"/>
          <w:sz w:val="32"/>
          <w:szCs w:val="32"/>
          <w:rtl/>
        </w:rPr>
        <w:t xml:space="preserve">  بعد جمع البيانات الكمية، يمكن استخدام برامج مثل </w:t>
      </w:r>
      <w:r w:rsidRPr="00107B50">
        <w:rPr>
          <w:rFonts w:ascii="Sakkal Majalla" w:hAnsi="Sakkal Majalla" w:cs="Sakkal Majalla"/>
          <w:sz w:val="32"/>
          <w:szCs w:val="32"/>
        </w:rPr>
        <w:t>SPSS</w:t>
      </w:r>
      <w:r w:rsidRPr="00107B50">
        <w:rPr>
          <w:rFonts w:ascii="Sakkal Majalla" w:hAnsi="Sakkal Majalla" w:cs="Sakkal Majalla"/>
          <w:sz w:val="32"/>
          <w:szCs w:val="32"/>
          <w:rtl/>
        </w:rPr>
        <w:t xml:space="preserve"> أو </w:t>
      </w:r>
      <w:r w:rsidRPr="00107B50">
        <w:rPr>
          <w:rFonts w:ascii="Sakkal Majalla" w:hAnsi="Sakkal Majalla" w:cs="Sakkal Majalla"/>
          <w:sz w:val="32"/>
          <w:szCs w:val="32"/>
        </w:rPr>
        <w:t>Excel</w:t>
      </w:r>
      <w:r w:rsidRPr="00107B50">
        <w:rPr>
          <w:rFonts w:ascii="Sakkal Majalla" w:hAnsi="Sakkal Majalla" w:cs="Sakkal Majalla"/>
          <w:sz w:val="32"/>
          <w:szCs w:val="32"/>
          <w:rtl/>
        </w:rPr>
        <w:t xml:space="preserve"> لتحليل النتائج. يمكن استخدام التحليل الإحصائي لاستخراج الأنماط، مثل التباين في الأداء الأكاديمي بين الطلاب في التعليم الإلكتروني والتقليدي.</w:t>
      </w:r>
    </w:p>
    <w:p w14:paraId="0674C4A3" w14:textId="77777777" w:rsidR="00107B50" w:rsidRPr="00107B50" w:rsidRDefault="00107B50" w:rsidP="00107B50">
      <w:pPr>
        <w:rPr>
          <w:rFonts w:ascii="Sakkal Majalla" w:hAnsi="Sakkal Majalla" w:cs="Sakkal Majalla"/>
          <w:sz w:val="32"/>
          <w:szCs w:val="32"/>
          <w:rtl/>
        </w:rPr>
      </w:pPr>
    </w:p>
    <w:p w14:paraId="48A867B9" w14:textId="51D01AD8" w:rsidR="00107B50" w:rsidRPr="00107B50" w:rsidRDefault="00107B50" w:rsidP="00107B50">
      <w:pPr>
        <w:rPr>
          <w:rFonts w:ascii="Sakkal Majalla" w:hAnsi="Sakkal Majalla" w:cs="Sakkal Majalla"/>
          <w:color w:val="4472C4" w:themeColor="accent1"/>
          <w:sz w:val="32"/>
          <w:szCs w:val="32"/>
          <w:rtl/>
        </w:rPr>
      </w:pPr>
      <w:r w:rsidRPr="00107B50">
        <w:rPr>
          <w:rFonts w:ascii="Sakkal Majalla" w:hAnsi="Sakkal Majalla" w:cs="Sakkal Majalla"/>
          <w:color w:val="4472C4" w:themeColor="accent1"/>
          <w:sz w:val="32"/>
          <w:szCs w:val="32"/>
          <w:rtl/>
        </w:rPr>
        <w:t xml:space="preserve">- </w:t>
      </w:r>
      <w:r w:rsidRPr="00107B50">
        <w:rPr>
          <w:rFonts w:ascii="Sakkal Majalla" w:hAnsi="Sakkal Majalla" w:cs="Sakkal Majalla" w:hint="cs"/>
          <w:color w:val="4472C4" w:themeColor="accent1"/>
          <w:sz w:val="32"/>
          <w:szCs w:val="32"/>
          <w:rtl/>
        </w:rPr>
        <w:t>ت</w:t>
      </w:r>
      <w:r w:rsidRPr="00107B50">
        <w:rPr>
          <w:rFonts w:ascii="Sakkal Majalla" w:hAnsi="Sakkal Majalla" w:cs="Sakkal Majalla"/>
          <w:color w:val="4472C4" w:themeColor="accent1"/>
          <w:sz w:val="32"/>
          <w:szCs w:val="32"/>
          <w:rtl/>
        </w:rPr>
        <w:t xml:space="preserve">حليل المحتوى للمقابلات:  </w:t>
      </w:r>
    </w:p>
    <w:p w14:paraId="7F9FFB1F" w14:textId="77777777" w:rsidR="00107B50" w:rsidRPr="00107B50" w:rsidRDefault="00107B50" w:rsidP="00107B50">
      <w:pPr>
        <w:rPr>
          <w:rFonts w:ascii="Sakkal Majalla" w:hAnsi="Sakkal Majalla" w:cs="Sakkal Majalla"/>
          <w:sz w:val="28"/>
          <w:szCs w:val="28"/>
          <w:rtl/>
        </w:rPr>
      </w:pPr>
      <w:r w:rsidRPr="00107B50">
        <w:rPr>
          <w:rFonts w:ascii="Sakkal Majalla" w:hAnsi="Sakkal Majalla" w:cs="Sakkal Majalla"/>
          <w:sz w:val="32"/>
          <w:szCs w:val="32"/>
          <w:rtl/>
        </w:rPr>
        <w:t xml:space="preserve">  يتم تحليل البيانات النوعية المستخرجة من المقابلات لفهم الأنماط والمواضيع المتكررة. يمكن استخدام تقنيات مثل الترميز لتنظيم البيانات واستخراج النتائج الرئيسية</w:t>
      </w:r>
      <w:r w:rsidRPr="00107B50">
        <w:rPr>
          <w:rFonts w:ascii="Sakkal Majalla" w:hAnsi="Sakkal Majalla" w:cs="Sakkal Majalla"/>
          <w:sz w:val="28"/>
          <w:szCs w:val="28"/>
          <w:rtl/>
        </w:rPr>
        <w:t>.</w:t>
      </w:r>
    </w:p>
    <w:p w14:paraId="3771C913" w14:textId="77777777" w:rsidR="00107B50" w:rsidRDefault="00107B50" w:rsidP="00107B50">
      <w:pPr>
        <w:rPr>
          <w:rFonts w:ascii="Sakkal Majalla" w:hAnsi="Sakkal Majalla" w:cs="Sakkal Majalla"/>
          <w:sz w:val="28"/>
          <w:szCs w:val="28"/>
          <w:rtl/>
        </w:rPr>
      </w:pPr>
    </w:p>
    <w:p w14:paraId="73F879D1" w14:textId="77777777" w:rsidR="00107B50" w:rsidRDefault="00107B50" w:rsidP="00107B50">
      <w:pPr>
        <w:rPr>
          <w:rFonts w:ascii="Sakkal Majalla" w:hAnsi="Sakkal Majalla" w:cs="Sakkal Majalla"/>
          <w:sz w:val="28"/>
          <w:szCs w:val="28"/>
          <w:rtl/>
        </w:rPr>
      </w:pPr>
    </w:p>
    <w:p w14:paraId="5519CADB" w14:textId="77777777" w:rsidR="00107B50" w:rsidRDefault="00107B50" w:rsidP="00107B50">
      <w:pPr>
        <w:rPr>
          <w:rFonts w:ascii="Sakkal Majalla" w:hAnsi="Sakkal Majalla" w:cs="Sakkal Majalla"/>
          <w:sz w:val="28"/>
          <w:szCs w:val="28"/>
          <w:rtl/>
        </w:rPr>
      </w:pPr>
    </w:p>
    <w:p w14:paraId="53293738" w14:textId="77777777" w:rsidR="00107B50" w:rsidRDefault="00107B50" w:rsidP="00107B50">
      <w:pPr>
        <w:rPr>
          <w:rFonts w:ascii="Sakkal Majalla" w:hAnsi="Sakkal Majalla" w:cs="Sakkal Majalla"/>
          <w:sz w:val="28"/>
          <w:szCs w:val="28"/>
          <w:rtl/>
        </w:rPr>
      </w:pPr>
    </w:p>
    <w:p w14:paraId="5A52B91E" w14:textId="77777777" w:rsidR="00107B50" w:rsidRDefault="00107B50" w:rsidP="00107B50">
      <w:pPr>
        <w:rPr>
          <w:rFonts w:ascii="Sakkal Majalla" w:hAnsi="Sakkal Majalla" w:cs="Sakkal Majalla"/>
          <w:sz w:val="28"/>
          <w:szCs w:val="28"/>
          <w:rtl/>
        </w:rPr>
      </w:pPr>
    </w:p>
    <w:p w14:paraId="08B515D6" w14:textId="77777777" w:rsidR="00107B50" w:rsidRDefault="00107B50" w:rsidP="00107B50">
      <w:pPr>
        <w:rPr>
          <w:rFonts w:ascii="Sakkal Majalla" w:hAnsi="Sakkal Majalla" w:cs="Sakkal Majalla"/>
          <w:sz w:val="28"/>
          <w:szCs w:val="28"/>
          <w:rtl/>
        </w:rPr>
      </w:pPr>
    </w:p>
    <w:p w14:paraId="4FE0D40D" w14:textId="77777777" w:rsidR="00107B50" w:rsidRDefault="00107B50" w:rsidP="00107B50">
      <w:pPr>
        <w:rPr>
          <w:rFonts w:ascii="Sakkal Majalla" w:hAnsi="Sakkal Majalla" w:cs="Sakkal Majalla"/>
          <w:sz w:val="28"/>
          <w:szCs w:val="28"/>
          <w:rtl/>
        </w:rPr>
      </w:pPr>
    </w:p>
    <w:p w14:paraId="039B218E" w14:textId="77777777" w:rsidR="00107B50" w:rsidRDefault="00107B50" w:rsidP="00107B50">
      <w:pPr>
        <w:rPr>
          <w:rFonts w:ascii="Sakkal Majalla" w:hAnsi="Sakkal Majalla" w:cs="Sakkal Majalla"/>
          <w:sz w:val="28"/>
          <w:szCs w:val="28"/>
          <w:rtl/>
        </w:rPr>
      </w:pPr>
    </w:p>
    <w:p w14:paraId="7CEA4E72" w14:textId="77777777" w:rsidR="00107B50" w:rsidRDefault="00107B50" w:rsidP="00107B50">
      <w:pPr>
        <w:rPr>
          <w:rFonts w:ascii="Sakkal Majalla" w:hAnsi="Sakkal Majalla" w:cs="Sakkal Majalla"/>
          <w:sz w:val="28"/>
          <w:szCs w:val="28"/>
          <w:rtl/>
        </w:rPr>
      </w:pPr>
    </w:p>
    <w:p w14:paraId="2E80D55A" w14:textId="77777777" w:rsidR="00107B50" w:rsidRDefault="00107B50" w:rsidP="00107B50">
      <w:pPr>
        <w:rPr>
          <w:rFonts w:ascii="Sakkal Majalla" w:hAnsi="Sakkal Majalla" w:cs="Sakkal Majalla"/>
          <w:sz w:val="28"/>
          <w:szCs w:val="28"/>
          <w:rtl/>
        </w:rPr>
      </w:pPr>
    </w:p>
    <w:p w14:paraId="67187D5D" w14:textId="77777777" w:rsidR="00107B50" w:rsidRDefault="00107B50" w:rsidP="00107B50">
      <w:pPr>
        <w:rPr>
          <w:rFonts w:ascii="Sakkal Majalla" w:hAnsi="Sakkal Majalla" w:cs="Sakkal Majalla"/>
          <w:sz w:val="28"/>
          <w:szCs w:val="28"/>
          <w:rtl/>
        </w:rPr>
      </w:pPr>
    </w:p>
    <w:p w14:paraId="39863B49" w14:textId="77777777" w:rsidR="00107B50" w:rsidRPr="00107B50" w:rsidRDefault="00107B50" w:rsidP="00107B50">
      <w:pPr>
        <w:rPr>
          <w:rFonts w:ascii="Sakkal Majalla" w:hAnsi="Sakkal Majalla" w:cs="Sakkal Majalla"/>
          <w:sz w:val="28"/>
          <w:szCs w:val="28"/>
          <w:rtl/>
        </w:rPr>
      </w:pPr>
    </w:p>
    <w:p w14:paraId="233BBEA3" w14:textId="7E55A23E" w:rsidR="00107B50" w:rsidRPr="001E435F" w:rsidRDefault="00107B50">
      <w:pPr>
        <w:pStyle w:val="ListParagraph"/>
        <w:numPr>
          <w:ilvl w:val="0"/>
          <w:numId w:val="9"/>
        </w:numPr>
        <w:rPr>
          <w:rFonts w:ascii="Sakkal Majalla" w:hAnsi="Sakkal Majalla" w:cs="Sakkal Majalla"/>
          <w:color w:val="FF0000"/>
          <w:sz w:val="44"/>
          <w:szCs w:val="44"/>
          <w:rtl/>
        </w:rPr>
      </w:pPr>
      <w:r w:rsidRPr="001E435F">
        <w:rPr>
          <w:rFonts w:ascii="Sakkal Majalla" w:hAnsi="Sakkal Majalla" w:cs="Sakkal Majalla"/>
          <w:color w:val="FF0000"/>
          <w:sz w:val="44"/>
          <w:szCs w:val="44"/>
          <w:rtl/>
        </w:rPr>
        <w:lastRenderedPageBreak/>
        <w:t>وضع تساؤلات وإجابة عليها</w:t>
      </w:r>
    </w:p>
    <w:p w14:paraId="460D39CC" w14:textId="77777777" w:rsidR="00107B50" w:rsidRPr="00107B50" w:rsidRDefault="00107B50" w:rsidP="00107B50">
      <w:pPr>
        <w:rPr>
          <w:rFonts w:ascii="Sakkal Majalla" w:hAnsi="Sakkal Majalla" w:cs="Sakkal Majalla"/>
          <w:sz w:val="28"/>
          <w:szCs w:val="28"/>
          <w:rtl/>
        </w:rPr>
      </w:pPr>
    </w:p>
    <w:p w14:paraId="36EB14F7" w14:textId="4ED0D584" w:rsidR="00107B50" w:rsidRPr="00107B50" w:rsidRDefault="00107B50" w:rsidP="00107B50">
      <w:pPr>
        <w:rPr>
          <w:rFonts w:ascii="Sakkal Majalla" w:hAnsi="Sakkal Majalla" w:cs="Sakkal Majalla"/>
          <w:color w:val="4472C4" w:themeColor="accent1"/>
          <w:sz w:val="32"/>
          <w:szCs w:val="32"/>
          <w:rtl/>
        </w:rPr>
      </w:pPr>
      <w:r w:rsidRPr="00107B50">
        <w:rPr>
          <w:rFonts w:ascii="Sakkal Majalla" w:hAnsi="Sakkal Majalla" w:cs="Sakkal Majalla"/>
          <w:color w:val="4472C4" w:themeColor="accent1"/>
          <w:sz w:val="32"/>
          <w:szCs w:val="32"/>
          <w:rtl/>
        </w:rPr>
        <w:t>تساؤلات نموذجية:</w:t>
      </w:r>
    </w:p>
    <w:p w14:paraId="739028C3" w14:textId="77777777" w:rsidR="00107B50" w:rsidRPr="00107B50" w:rsidRDefault="00107B50" w:rsidP="00107B50">
      <w:pPr>
        <w:rPr>
          <w:rFonts w:ascii="Sakkal Majalla" w:hAnsi="Sakkal Majalla" w:cs="Sakkal Majalla"/>
          <w:sz w:val="32"/>
          <w:szCs w:val="32"/>
          <w:rtl/>
        </w:rPr>
      </w:pPr>
      <w:r w:rsidRPr="00107B50">
        <w:rPr>
          <w:rFonts w:ascii="Sakkal Majalla" w:hAnsi="Sakkal Majalla" w:cs="Sakkal Majalla"/>
          <w:sz w:val="32"/>
          <w:szCs w:val="32"/>
          <w:rtl/>
        </w:rPr>
        <w:t>- ما هي التحديات التي تواجه الطلاب في التعليم الإلكتروني؟</w:t>
      </w:r>
    </w:p>
    <w:p w14:paraId="7C78A34B" w14:textId="77777777" w:rsidR="00107B50" w:rsidRPr="00107B50" w:rsidRDefault="00107B50" w:rsidP="00107B50">
      <w:pPr>
        <w:rPr>
          <w:rFonts w:ascii="Sakkal Majalla" w:hAnsi="Sakkal Majalla" w:cs="Sakkal Majalla"/>
          <w:sz w:val="32"/>
          <w:szCs w:val="32"/>
          <w:rtl/>
        </w:rPr>
      </w:pPr>
      <w:r w:rsidRPr="00107B50">
        <w:rPr>
          <w:rFonts w:ascii="Sakkal Majalla" w:hAnsi="Sakkal Majalla" w:cs="Sakkal Majalla"/>
          <w:sz w:val="32"/>
          <w:szCs w:val="32"/>
          <w:rtl/>
        </w:rPr>
        <w:t>- كيف يمكن تحسين جودة التعليم الإلكتروني؟</w:t>
      </w:r>
    </w:p>
    <w:p w14:paraId="3B1D6829" w14:textId="77777777" w:rsidR="00107B50" w:rsidRPr="00107B50" w:rsidRDefault="00107B50" w:rsidP="00107B50">
      <w:pPr>
        <w:rPr>
          <w:rFonts w:ascii="Sakkal Majalla" w:hAnsi="Sakkal Majalla" w:cs="Sakkal Majalla"/>
          <w:sz w:val="32"/>
          <w:szCs w:val="32"/>
          <w:rtl/>
        </w:rPr>
      </w:pPr>
      <w:r w:rsidRPr="00107B50">
        <w:rPr>
          <w:rFonts w:ascii="Sakkal Majalla" w:hAnsi="Sakkal Majalla" w:cs="Sakkal Majalla"/>
          <w:sz w:val="32"/>
          <w:szCs w:val="32"/>
          <w:rtl/>
        </w:rPr>
        <w:t>- ما هي المهارات التي يكتسبها الطلاب من خلال التعليم الإلكتروني؟</w:t>
      </w:r>
    </w:p>
    <w:p w14:paraId="78CD7621" w14:textId="77777777" w:rsidR="00107B50" w:rsidRPr="00107B50" w:rsidRDefault="00107B50" w:rsidP="00107B50">
      <w:pPr>
        <w:rPr>
          <w:rFonts w:ascii="Sakkal Majalla" w:hAnsi="Sakkal Majalla" w:cs="Sakkal Majalla"/>
          <w:sz w:val="32"/>
          <w:szCs w:val="32"/>
          <w:rtl/>
        </w:rPr>
      </w:pPr>
    </w:p>
    <w:p w14:paraId="2BEF50D4" w14:textId="77777777" w:rsidR="00107B50" w:rsidRPr="00107B50" w:rsidRDefault="00107B50" w:rsidP="00107B50">
      <w:pPr>
        <w:rPr>
          <w:rFonts w:ascii="Sakkal Majalla" w:hAnsi="Sakkal Majalla" w:cs="Sakkal Majalla"/>
          <w:sz w:val="32"/>
          <w:szCs w:val="32"/>
          <w:rtl/>
        </w:rPr>
      </w:pPr>
    </w:p>
    <w:p w14:paraId="7AA1EBF7" w14:textId="781A25D8" w:rsidR="00107B50" w:rsidRPr="00107B50" w:rsidRDefault="00107B50" w:rsidP="00107B50">
      <w:pPr>
        <w:rPr>
          <w:rFonts w:ascii="Sakkal Majalla" w:hAnsi="Sakkal Majalla" w:cs="Sakkal Majalla"/>
          <w:color w:val="4472C4" w:themeColor="accent1"/>
          <w:sz w:val="32"/>
          <w:szCs w:val="32"/>
          <w:rtl/>
        </w:rPr>
      </w:pPr>
      <w:r w:rsidRPr="00107B50">
        <w:rPr>
          <w:rFonts w:ascii="Sakkal Majalla" w:hAnsi="Sakkal Majalla" w:cs="Sakkal Majalla"/>
          <w:color w:val="4472C4" w:themeColor="accent1"/>
          <w:sz w:val="32"/>
          <w:szCs w:val="32"/>
          <w:rtl/>
        </w:rPr>
        <w:t>الإجابات المحتملة:</w:t>
      </w:r>
    </w:p>
    <w:p w14:paraId="30E662A2" w14:textId="77777777" w:rsidR="00107B50" w:rsidRPr="00107B50" w:rsidRDefault="00107B50" w:rsidP="00107B50">
      <w:pPr>
        <w:rPr>
          <w:rFonts w:ascii="Sakkal Majalla" w:hAnsi="Sakkal Majalla" w:cs="Sakkal Majalla"/>
          <w:sz w:val="32"/>
          <w:szCs w:val="32"/>
          <w:rtl/>
        </w:rPr>
      </w:pPr>
    </w:p>
    <w:p w14:paraId="1162BD17" w14:textId="77777777" w:rsidR="00107B50" w:rsidRPr="00107B50" w:rsidRDefault="00107B50" w:rsidP="00107B50">
      <w:pPr>
        <w:rPr>
          <w:rFonts w:ascii="Sakkal Majalla" w:hAnsi="Sakkal Majalla" w:cs="Sakkal Majalla"/>
          <w:sz w:val="32"/>
          <w:szCs w:val="32"/>
          <w:rtl/>
        </w:rPr>
      </w:pPr>
      <w:r w:rsidRPr="00107B50">
        <w:rPr>
          <w:rFonts w:ascii="Sakkal Majalla" w:hAnsi="Sakkal Majalla" w:cs="Sakkal Majalla"/>
          <w:sz w:val="32"/>
          <w:szCs w:val="32"/>
          <w:rtl/>
        </w:rPr>
        <w:t>- التحديات قد تشمل نقص التفاعل الشخصي، صعوبات في الوصول إلى التكنولوجيا، أو عدم القدرة على إدارة الوقت بشكل فعال.</w:t>
      </w:r>
    </w:p>
    <w:p w14:paraId="13FCE5D6" w14:textId="77777777" w:rsidR="00107B50" w:rsidRPr="00107B50" w:rsidRDefault="00107B50" w:rsidP="00107B50">
      <w:pPr>
        <w:rPr>
          <w:rFonts w:ascii="Sakkal Majalla" w:hAnsi="Sakkal Majalla" w:cs="Sakkal Majalla"/>
          <w:sz w:val="32"/>
          <w:szCs w:val="32"/>
          <w:rtl/>
        </w:rPr>
      </w:pPr>
      <w:r w:rsidRPr="00107B50">
        <w:rPr>
          <w:rFonts w:ascii="Sakkal Majalla" w:hAnsi="Sakkal Majalla" w:cs="Sakkal Majalla"/>
          <w:sz w:val="32"/>
          <w:szCs w:val="32"/>
          <w:rtl/>
        </w:rPr>
        <w:t>- تحسين الجودة يمكن أن يتم من خلال تطوير المحتوى التعليمي، تحسين واجهات المستخدم، وتوفير الدعم الفني المستمر.</w:t>
      </w:r>
    </w:p>
    <w:p w14:paraId="680A0B58" w14:textId="77777777" w:rsidR="00107B50" w:rsidRDefault="00107B50" w:rsidP="00107B50">
      <w:pPr>
        <w:rPr>
          <w:rFonts w:ascii="Sakkal Majalla" w:hAnsi="Sakkal Majalla" w:cs="Sakkal Majalla"/>
          <w:sz w:val="32"/>
          <w:szCs w:val="32"/>
          <w:rtl/>
        </w:rPr>
      </w:pPr>
    </w:p>
    <w:p w14:paraId="69402451" w14:textId="77777777" w:rsidR="00107B50" w:rsidRDefault="00107B50" w:rsidP="00107B50">
      <w:pPr>
        <w:rPr>
          <w:rFonts w:ascii="Sakkal Majalla" w:hAnsi="Sakkal Majalla" w:cs="Sakkal Majalla"/>
          <w:sz w:val="32"/>
          <w:szCs w:val="32"/>
          <w:rtl/>
        </w:rPr>
      </w:pPr>
    </w:p>
    <w:p w14:paraId="08774C84" w14:textId="77777777" w:rsidR="00107B50" w:rsidRDefault="00107B50" w:rsidP="00107B50">
      <w:pPr>
        <w:rPr>
          <w:rFonts w:ascii="Sakkal Majalla" w:hAnsi="Sakkal Majalla" w:cs="Sakkal Majalla"/>
          <w:sz w:val="32"/>
          <w:szCs w:val="32"/>
          <w:rtl/>
        </w:rPr>
      </w:pPr>
    </w:p>
    <w:p w14:paraId="378AAAC2" w14:textId="77777777" w:rsidR="00107B50" w:rsidRDefault="00107B50" w:rsidP="00107B50">
      <w:pPr>
        <w:rPr>
          <w:rFonts w:ascii="Sakkal Majalla" w:hAnsi="Sakkal Majalla" w:cs="Sakkal Majalla"/>
          <w:sz w:val="32"/>
          <w:szCs w:val="32"/>
          <w:rtl/>
        </w:rPr>
      </w:pPr>
    </w:p>
    <w:p w14:paraId="04BCFF97" w14:textId="77777777" w:rsidR="00107B50" w:rsidRDefault="00107B50" w:rsidP="00107B50">
      <w:pPr>
        <w:rPr>
          <w:rFonts w:ascii="Sakkal Majalla" w:hAnsi="Sakkal Majalla" w:cs="Sakkal Majalla"/>
          <w:sz w:val="32"/>
          <w:szCs w:val="32"/>
          <w:rtl/>
        </w:rPr>
      </w:pPr>
    </w:p>
    <w:p w14:paraId="3983CD3B" w14:textId="77777777" w:rsidR="00107B50" w:rsidRDefault="00107B50" w:rsidP="00107B50">
      <w:pPr>
        <w:rPr>
          <w:rFonts w:ascii="Sakkal Majalla" w:hAnsi="Sakkal Majalla" w:cs="Sakkal Majalla"/>
          <w:sz w:val="32"/>
          <w:szCs w:val="32"/>
          <w:rtl/>
        </w:rPr>
      </w:pPr>
    </w:p>
    <w:p w14:paraId="10FD14AB" w14:textId="77777777" w:rsidR="00107B50" w:rsidRPr="00107B50" w:rsidRDefault="00107B50" w:rsidP="00107B50">
      <w:pPr>
        <w:rPr>
          <w:rFonts w:ascii="Sakkal Majalla" w:hAnsi="Sakkal Majalla" w:cs="Sakkal Majalla"/>
          <w:sz w:val="32"/>
          <w:szCs w:val="32"/>
          <w:rtl/>
        </w:rPr>
      </w:pPr>
    </w:p>
    <w:p w14:paraId="64622F8B" w14:textId="6C42052B" w:rsidR="00107B50" w:rsidRPr="001E435F" w:rsidRDefault="00107B50">
      <w:pPr>
        <w:pStyle w:val="ListParagraph"/>
        <w:numPr>
          <w:ilvl w:val="0"/>
          <w:numId w:val="9"/>
        </w:numPr>
        <w:rPr>
          <w:rFonts w:ascii="Sakkal Majalla" w:hAnsi="Sakkal Majalla" w:cs="Sakkal Majalla"/>
          <w:b/>
          <w:bCs/>
          <w:color w:val="FF0000"/>
          <w:sz w:val="44"/>
          <w:szCs w:val="44"/>
          <w:rtl/>
        </w:rPr>
      </w:pPr>
      <w:r w:rsidRPr="001E435F">
        <w:rPr>
          <w:rFonts w:ascii="Sakkal Majalla" w:hAnsi="Sakkal Majalla" w:cs="Sakkal Majalla"/>
          <w:b/>
          <w:bCs/>
          <w:color w:val="FF0000"/>
          <w:sz w:val="44"/>
          <w:szCs w:val="44"/>
          <w:rtl/>
        </w:rPr>
        <w:lastRenderedPageBreak/>
        <w:t>مراجعة الأدبيات</w:t>
      </w:r>
    </w:p>
    <w:p w14:paraId="25C6DC03" w14:textId="77777777" w:rsidR="00107B50" w:rsidRPr="00107B50" w:rsidRDefault="00107B50" w:rsidP="00107B50">
      <w:pPr>
        <w:rPr>
          <w:rFonts w:ascii="Sakkal Majalla" w:hAnsi="Sakkal Majalla" w:cs="Sakkal Majalla"/>
          <w:color w:val="4472C4" w:themeColor="accent1"/>
          <w:sz w:val="32"/>
          <w:szCs w:val="32"/>
          <w:rtl/>
        </w:rPr>
      </w:pPr>
    </w:p>
    <w:p w14:paraId="58F323DF" w14:textId="440046E7" w:rsidR="00107B50" w:rsidRPr="00107B50" w:rsidRDefault="00107B50" w:rsidP="00107B50">
      <w:pPr>
        <w:rPr>
          <w:rFonts w:ascii="Sakkal Majalla" w:hAnsi="Sakkal Majalla" w:cs="Sakkal Majalla"/>
          <w:color w:val="4472C4" w:themeColor="accent1"/>
          <w:sz w:val="32"/>
          <w:szCs w:val="32"/>
          <w:rtl/>
        </w:rPr>
      </w:pPr>
      <w:r w:rsidRPr="00107B50">
        <w:rPr>
          <w:rFonts w:ascii="Sakkal Majalla" w:hAnsi="Sakkal Majalla" w:cs="Sakkal Majalla"/>
          <w:color w:val="4472C4" w:themeColor="accent1"/>
          <w:sz w:val="32"/>
          <w:szCs w:val="32"/>
          <w:rtl/>
        </w:rPr>
        <w:t>استعراض الدراسات السابقة حول التعليم الإلكتروني:</w:t>
      </w:r>
    </w:p>
    <w:p w14:paraId="02B4187A" w14:textId="77777777" w:rsidR="00107B50" w:rsidRPr="00107B50" w:rsidRDefault="00107B50" w:rsidP="00107B50">
      <w:pPr>
        <w:rPr>
          <w:rFonts w:ascii="Sakkal Majalla" w:hAnsi="Sakkal Majalla" w:cs="Sakkal Majalla"/>
          <w:sz w:val="32"/>
          <w:szCs w:val="32"/>
          <w:rtl/>
        </w:rPr>
      </w:pPr>
      <w:r w:rsidRPr="00107B50">
        <w:rPr>
          <w:rFonts w:ascii="Sakkal Majalla" w:hAnsi="Sakkal Majalla" w:cs="Sakkal Majalla"/>
          <w:sz w:val="32"/>
          <w:szCs w:val="32"/>
          <w:rtl/>
        </w:rPr>
        <w:t>يجب مراجعة الأدبيات لدراسة التأثيرات المختلفة للتعليم الإلكتروني. يمكن تحليل مجموعة من الدراسات التي تناولت جودة التعليم، فعالية التعلم، والنجاح الوظيفي للخريجين من البرامج الإلكترونية.</w:t>
      </w:r>
    </w:p>
    <w:p w14:paraId="521BBA77" w14:textId="77777777" w:rsidR="00107B50" w:rsidRPr="00107B50" w:rsidRDefault="00107B50" w:rsidP="00107B50">
      <w:pPr>
        <w:rPr>
          <w:rFonts w:ascii="Sakkal Majalla" w:hAnsi="Sakkal Majalla" w:cs="Sakkal Majalla"/>
          <w:sz w:val="32"/>
          <w:szCs w:val="32"/>
          <w:rtl/>
        </w:rPr>
      </w:pPr>
    </w:p>
    <w:p w14:paraId="0CCD3F47" w14:textId="1254FE76" w:rsidR="00107B50" w:rsidRPr="00107B50" w:rsidRDefault="00107B50" w:rsidP="00107B50">
      <w:pPr>
        <w:rPr>
          <w:rFonts w:ascii="Sakkal Majalla" w:hAnsi="Sakkal Majalla" w:cs="Sakkal Majalla"/>
          <w:sz w:val="32"/>
          <w:szCs w:val="32"/>
          <w:rtl/>
        </w:rPr>
      </w:pPr>
      <w:r w:rsidRPr="00107B50">
        <w:rPr>
          <w:rFonts w:ascii="Sakkal Majalla" w:hAnsi="Sakkal Majalla" w:cs="Sakkal Majalla"/>
          <w:color w:val="4472C4" w:themeColor="accent1"/>
          <w:sz w:val="32"/>
          <w:szCs w:val="32"/>
          <w:rtl/>
        </w:rPr>
        <w:t xml:space="preserve">تحديد الاتجاهات الحالية والتحديات والمزايا:  </w:t>
      </w:r>
    </w:p>
    <w:p w14:paraId="0D096FF2" w14:textId="39013B52" w:rsidR="00F925D0" w:rsidRPr="00107B50" w:rsidRDefault="00107B50" w:rsidP="00107B50">
      <w:pPr>
        <w:rPr>
          <w:rFonts w:ascii="Sakkal Majalla" w:hAnsi="Sakkal Majalla" w:cs="Sakkal Majalla"/>
          <w:sz w:val="32"/>
          <w:szCs w:val="32"/>
          <w:rtl/>
        </w:rPr>
      </w:pPr>
      <w:r w:rsidRPr="00107B50">
        <w:rPr>
          <w:rFonts w:ascii="Sakkal Majalla" w:hAnsi="Sakkal Majalla" w:cs="Sakkal Majalla"/>
          <w:sz w:val="32"/>
          <w:szCs w:val="32"/>
          <w:rtl/>
        </w:rPr>
        <w:t>يمكن أن تشمل الاتجاهات الحالية التعلم المدمج، واستخدام تقنيات الذكاء الاصطناعي في التعليم الإلكتروني. أما التحديات فقد تتعلق بالتحفيز الذاتي، والافتقار إلى الموارد في بعض المناطق. من جهة أخرى، يمكن أن تشمل المزايا المرونة، الوصول إلى موارد تعليمية واسعة، وتنوع أساليب التعلم.</w:t>
      </w:r>
    </w:p>
    <w:p w14:paraId="4CC910A4" w14:textId="77777777" w:rsidR="00402379" w:rsidRDefault="00402379" w:rsidP="002411F9">
      <w:pPr>
        <w:pStyle w:val="Heading1"/>
        <w:rPr>
          <w:rFonts w:cs="AGA Mashq Regular"/>
          <w:b/>
          <w:bCs/>
          <w:sz w:val="16"/>
          <w:szCs w:val="68"/>
          <w:u w:val="single"/>
          <w:rtl/>
        </w:rPr>
      </w:pPr>
    </w:p>
    <w:p w14:paraId="0E235F08" w14:textId="77777777" w:rsidR="004C68DE" w:rsidRDefault="004C68DE" w:rsidP="004C68DE">
      <w:pPr>
        <w:rPr>
          <w:rtl/>
        </w:rPr>
      </w:pPr>
    </w:p>
    <w:p w14:paraId="16CD2AEF" w14:textId="77777777" w:rsidR="004C68DE" w:rsidRDefault="004C68DE" w:rsidP="004C68DE">
      <w:pPr>
        <w:rPr>
          <w:rtl/>
        </w:rPr>
      </w:pPr>
    </w:p>
    <w:p w14:paraId="639952F4" w14:textId="77777777" w:rsidR="004C68DE" w:rsidRDefault="004C68DE" w:rsidP="004C68DE">
      <w:pPr>
        <w:rPr>
          <w:rtl/>
        </w:rPr>
      </w:pPr>
    </w:p>
    <w:p w14:paraId="68E1B481" w14:textId="77777777" w:rsidR="004C68DE" w:rsidRDefault="004C68DE" w:rsidP="004C68DE">
      <w:pPr>
        <w:rPr>
          <w:rtl/>
        </w:rPr>
      </w:pPr>
    </w:p>
    <w:p w14:paraId="052B4508" w14:textId="77777777" w:rsidR="004C68DE" w:rsidRDefault="004C68DE" w:rsidP="004C68DE">
      <w:pPr>
        <w:rPr>
          <w:rtl/>
        </w:rPr>
      </w:pPr>
    </w:p>
    <w:p w14:paraId="794D9241" w14:textId="77777777" w:rsidR="004C68DE" w:rsidRDefault="004C68DE" w:rsidP="004C68DE">
      <w:pPr>
        <w:rPr>
          <w:rtl/>
        </w:rPr>
      </w:pPr>
    </w:p>
    <w:p w14:paraId="449E5E1E" w14:textId="77777777" w:rsidR="004C68DE" w:rsidRDefault="004C68DE" w:rsidP="004C68DE">
      <w:pPr>
        <w:rPr>
          <w:rtl/>
        </w:rPr>
      </w:pPr>
    </w:p>
    <w:p w14:paraId="73ADEE86" w14:textId="77777777" w:rsidR="004C68DE" w:rsidRDefault="004C68DE" w:rsidP="004C68DE">
      <w:pPr>
        <w:rPr>
          <w:rtl/>
        </w:rPr>
      </w:pPr>
    </w:p>
    <w:p w14:paraId="2CD2B8E3" w14:textId="77777777" w:rsidR="004C68DE" w:rsidRPr="004C68DE" w:rsidRDefault="004C68DE" w:rsidP="004C68DE">
      <w:pPr>
        <w:rPr>
          <w:rtl/>
        </w:rPr>
      </w:pPr>
    </w:p>
    <w:p w14:paraId="27678B0F" w14:textId="5E03A475" w:rsidR="00402379" w:rsidRPr="00881B2E" w:rsidRDefault="00402379" w:rsidP="004C68DE">
      <w:pPr>
        <w:pStyle w:val="Heading1"/>
        <w:pBdr>
          <w:bottom w:val="single" w:sz="4" w:space="19" w:color="ED7D31" w:themeColor="accent2"/>
        </w:pBdr>
        <w:jc w:val="center"/>
        <w:rPr>
          <w:rFonts w:ascii="Aldhabi" w:hAnsi="Aldhabi" w:cs="Aldhabi"/>
          <w:bCs/>
          <w:color w:val="4472C4" w:themeColor="accent1"/>
          <w:sz w:val="72"/>
          <w:szCs w:val="7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81B2E">
        <w:rPr>
          <w:rFonts w:ascii="Aldhabi" w:hAnsi="Aldhabi" w:cs="Aldhabi"/>
          <w:bCs/>
          <w:color w:val="4472C4" w:themeColor="accent1"/>
          <w:sz w:val="72"/>
          <w:szCs w:val="7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الفصل الثاني</w:t>
      </w:r>
    </w:p>
    <w:p w14:paraId="30273BCB" w14:textId="69A30A7A" w:rsidR="00402379" w:rsidRPr="00881B2E" w:rsidRDefault="00402379" w:rsidP="004C68DE">
      <w:pPr>
        <w:pStyle w:val="Heading1"/>
        <w:pBdr>
          <w:bottom w:val="single" w:sz="4" w:space="19" w:color="ED7D31" w:themeColor="accent2"/>
        </w:pBdr>
        <w:jc w:val="center"/>
        <w:rPr>
          <w:rFonts w:ascii="Aldhabi" w:hAnsi="Aldhabi" w:cs="Aldhabi"/>
          <w:bCs/>
          <w:color w:val="4472C4" w:themeColor="accent1"/>
          <w:sz w:val="72"/>
          <w:szCs w:val="7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historicalDiscretional"/>
        </w:rPr>
      </w:pPr>
      <w:r w:rsidRPr="00881B2E">
        <w:rPr>
          <w:rFonts w:ascii="Aldhabi" w:hAnsi="Aldhabi" w:cs="Aldhabi"/>
          <w:bCs/>
          <w:color w:val="4472C4" w:themeColor="accent1"/>
          <w:sz w:val="72"/>
          <w:szCs w:val="7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historicalDiscretional"/>
        </w:rPr>
        <w:t>الدراسات السابقة</w:t>
      </w:r>
    </w:p>
    <w:p w14:paraId="5DAA3E56" w14:textId="77777777" w:rsidR="004C68DE" w:rsidRDefault="004C68DE" w:rsidP="004C68DE">
      <w:pPr>
        <w:rPr>
          <w:rtl/>
        </w:rPr>
      </w:pPr>
    </w:p>
    <w:p w14:paraId="1572EF79" w14:textId="77777777" w:rsidR="004C68DE" w:rsidRDefault="004C68DE" w:rsidP="004C68DE">
      <w:pPr>
        <w:rPr>
          <w:rtl/>
        </w:rPr>
      </w:pPr>
    </w:p>
    <w:p w14:paraId="43583DBF" w14:textId="77777777" w:rsidR="004C68DE" w:rsidRDefault="004C68DE" w:rsidP="004C68DE">
      <w:pPr>
        <w:rPr>
          <w:rtl/>
        </w:rPr>
      </w:pPr>
    </w:p>
    <w:p w14:paraId="2ACC0CF7" w14:textId="77777777" w:rsidR="004C68DE" w:rsidRPr="004C68DE" w:rsidRDefault="004C68DE" w:rsidP="004C68DE">
      <w:pPr>
        <w:rPr>
          <w:rtl/>
        </w:rPr>
      </w:pPr>
    </w:p>
    <w:p w14:paraId="07B4EA04" w14:textId="3313C3F7" w:rsidR="00402379" w:rsidRPr="00402379" w:rsidRDefault="00402379">
      <w:pPr>
        <w:pStyle w:val="ListParagraph"/>
        <w:numPr>
          <w:ilvl w:val="0"/>
          <w:numId w:val="6"/>
        </w:numPr>
        <w:rPr>
          <w:rFonts w:cs="Akhbar MT"/>
          <w:sz w:val="52"/>
          <w:szCs w:val="52"/>
        </w:rPr>
      </w:pPr>
      <w:r w:rsidRPr="00402379">
        <w:rPr>
          <w:rFonts w:cs="Akhbar MT" w:hint="cs"/>
          <w:sz w:val="52"/>
          <w:szCs w:val="52"/>
          <w:rtl/>
        </w:rPr>
        <w:t>مقدمة</w:t>
      </w:r>
    </w:p>
    <w:p w14:paraId="12B9C901" w14:textId="6C4A11B8" w:rsidR="00402379" w:rsidRPr="00402379" w:rsidRDefault="00402379">
      <w:pPr>
        <w:pStyle w:val="ListParagraph"/>
        <w:numPr>
          <w:ilvl w:val="0"/>
          <w:numId w:val="6"/>
        </w:numPr>
        <w:rPr>
          <w:rFonts w:cs="Akhbar MT"/>
          <w:sz w:val="52"/>
          <w:szCs w:val="52"/>
        </w:rPr>
      </w:pPr>
      <w:r w:rsidRPr="00402379">
        <w:rPr>
          <w:rFonts w:cs="Akhbar MT" w:hint="cs"/>
          <w:sz w:val="52"/>
          <w:szCs w:val="52"/>
          <w:rtl/>
        </w:rPr>
        <w:t>الدراسات السابقة</w:t>
      </w:r>
    </w:p>
    <w:p w14:paraId="5DA693E7" w14:textId="7B7B6A78" w:rsidR="00402379" w:rsidRPr="00402379" w:rsidRDefault="002411F9">
      <w:pPr>
        <w:pStyle w:val="ListParagraph"/>
        <w:numPr>
          <w:ilvl w:val="0"/>
          <w:numId w:val="6"/>
        </w:numPr>
        <w:rPr>
          <w:rFonts w:cs="Akhbar MT"/>
          <w:sz w:val="52"/>
          <w:szCs w:val="52"/>
          <w:rtl/>
        </w:rPr>
      </w:pPr>
      <w:r w:rsidRPr="00402379">
        <w:rPr>
          <w:rFonts w:cs="Akhbar MT" w:hint="cs"/>
          <w:sz w:val="52"/>
          <w:szCs w:val="52"/>
          <w:rtl/>
        </w:rPr>
        <w:t>الإطار</w:t>
      </w:r>
      <w:r w:rsidR="00402379" w:rsidRPr="00402379">
        <w:rPr>
          <w:rFonts w:cs="Akhbar MT" w:hint="cs"/>
          <w:sz w:val="52"/>
          <w:szCs w:val="52"/>
          <w:rtl/>
        </w:rPr>
        <w:t xml:space="preserve"> النظري</w:t>
      </w:r>
    </w:p>
    <w:p w14:paraId="69A7453E" w14:textId="77777777" w:rsidR="00F925D0" w:rsidRPr="00402379" w:rsidRDefault="00F925D0" w:rsidP="002411F9">
      <w:pPr>
        <w:rPr>
          <w:rFonts w:ascii="Sakkal Majalla" w:hAnsi="Sakkal Majalla" w:cs="Akhbar MT"/>
          <w:sz w:val="48"/>
          <w:szCs w:val="48"/>
          <w:u w:val="single"/>
          <w:rtl/>
        </w:rPr>
      </w:pPr>
    </w:p>
    <w:p w14:paraId="5E022625" w14:textId="77777777" w:rsidR="00402379" w:rsidRDefault="00402379" w:rsidP="002411F9">
      <w:pPr>
        <w:rPr>
          <w:rFonts w:ascii="Sakkal Majalla" w:hAnsi="Sakkal Majalla" w:cs="Sakkal Majalla"/>
          <w:b/>
          <w:bCs/>
          <w:sz w:val="48"/>
          <w:szCs w:val="48"/>
          <w:u w:val="single"/>
          <w:rtl/>
        </w:rPr>
      </w:pPr>
    </w:p>
    <w:p w14:paraId="6CF21246" w14:textId="77777777" w:rsidR="00402379" w:rsidRDefault="00402379" w:rsidP="002411F9">
      <w:pPr>
        <w:rPr>
          <w:rFonts w:ascii="Sakkal Majalla" w:hAnsi="Sakkal Majalla" w:cs="Sakkal Majalla"/>
          <w:b/>
          <w:bCs/>
          <w:sz w:val="48"/>
          <w:szCs w:val="48"/>
          <w:u w:val="single"/>
          <w:rtl/>
        </w:rPr>
      </w:pPr>
    </w:p>
    <w:p w14:paraId="1A34960A" w14:textId="77777777" w:rsidR="00402379" w:rsidRDefault="00402379" w:rsidP="002411F9">
      <w:pPr>
        <w:rPr>
          <w:rFonts w:ascii="Sakkal Majalla" w:hAnsi="Sakkal Majalla" w:cs="Sakkal Majalla"/>
          <w:b/>
          <w:bCs/>
          <w:sz w:val="48"/>
          <w:szCs w:val="48"/>
          <w:u w:val="single"/>
          <w:rtl/>
        </w:rPr>
      </w:pPr>
    </w:p>
    <w:p w14:paraId="5B322C93" w14:textId="77777777" w:rsidR="00402379" w:rsidRDefault="00402379" w:rsidP="002411F9">
      <w:pPr>
        <w:rPr>
          <w:rFonts w:ascii="Sakkal Majalla" w:hAnsi="Sakkal Majalla" w:cs="Sakkal Majalla"/>
          <w:b/>
          <w:bCs/>
          <w:sz w:val="48"/>
          <w:szCs w:val="48"/>
          <w:u w:val="single"/>
          <w:rtl/>
        </w:rPr>
      </w:pPr>
    </w:p>
    <w:p w14:paraId="3F8F6C0B" w14:textId="77777777" w:rsidR="00402379" w:rsidRDefault="00402379" w:rsidP="002411F9">
      <w:pPr>
        <w:rPr>
          <w:rFonts w:ascii="Sakkal Majalla" w:hAnsi="Sakkal Majalla" w:cs="Sakkal Majalla"/>
          <w:b/>
          <w:bCs/>
          <w:sz w:val="48"/>
          <w:szCs w:val="48"/>
          <w:u w:val="single"/>
        </w:rPr>
      </w:pPr>
    </w:p>
    <w:p w14:paraId="3782D709" w14:textId="77777777" w:rsidR="008952EE" w:rsidRDefault="008952EE" w:rsidP="002411F9">
      <w:pPr>
        <w:rPr>
          <w:rFonts w:ascii="Sakkal Majalla" w:hAnsi="Sakkal Majalla" w:cs="Sakkal Majalla"/>
          <w:b/>
          <w:bCs/>
          <w:sz w:val="48"/>
          <w:szCs w:val="48"/>
          <w:u w:val="single"/>
          <w:rtl/>
        </w:rPr>
      </w:pPr>
    </w:p>
    <w:p w14:paraId="2E9ABF35" w14:textId="74EF7B7B" w:rsidR="00F925D0" w:rsidRPr="00402379" w:rsidRDefault="00114145" w:rsidP="004C68DE">
      <w:pPr>
        <w:jc w:val="center"/>
        <w:rPr>
          <w:rFonts w:ascii="Sakkal Majalla" w:hAnsi="Sakkal Majalla" w:cs="Sakkal Majalla"/>
          <w:sz w:val="56"/>
          <w:szCs w:val="56"/>
          <w:u w:val="single"/>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02379">
        <w:rPr>
          <w:rFonts w:ascii="Sakkal Majalla" w:hAnsi="Sakkal Majalla" w:cs="Sakkal Majalla" w:hint="cs"/>
          <w:sz w:val="56"/>
          <w:szCs w:val="56"/>
          <w:u w:val="single"/>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مقدمة</w:t>
      </w:r>
    </w:p>
    <w:p w14:paraId="6000D7DA" w14:textId="77777777" w:rsidR="00F925D0" w:rsidRPr="00402379" w:rsidRDefault="00F925D0" w:rsidP="002411F9">
      <w:pPr>
        <w:rPr>
          <w:rFonts w:cstheme="minorHAnsi"/>
          <w:sz w:val="32"/>
          <w:szCs w:val="32"/>
          <w:rtl/>
        </w:rPr>
      </w:pPr>
    </w:p>
    <w:p w14:paraId="06756B3A" w14:textId="77777777" w:rsidR="00402379" w:rsidRPr="00402379" w:rsidRDefault="00402379" w:rsidP="002411F9">
      <w:pPr>
        <w:rPr>
          <w:rFonts w:cstheme="minorHAnsi"/>
          <w:sz w:val="32"/>
          <w:szCs w:val="32"/>
          <w:rtl/>
        </w:rPr>
      </w:pPr>
      <w:r w:rsidRPr="00402379">
        <w:rPr>
          <w:rFonts w:cstheme="minorHAnsi"/>
          <w:sz w:val="32"/>
          <w:szCs w:val="32"/>
          <w:rtl/>
        </w:rPr>
        <w:t>شهد التعليم الإلكتروني تحولات كبيرة في السنوات الأخيرة، مما جعله محورًا رئيسيًا للبحث والدراسة. تركزت الدراسات السابقة على استكشاف فعالية هذا النمط التعليمي مقارنة بالتعليم التقليدي، حيث أظهرت العديد من الأبحاث أن التعليم الإلكتروني يمكن أن يعزز تجربة التعلم من خلال توفير بيئات تعليمية مرنة وتفاعلية.</w:t>
      </w:r>
    </w:p>
    <w:p w14:paraId="619F506F" w14:textId="77777777" w:rsidR="00402379" w:rsidRPr="00402379" w:rsidRDefault="00402379" w:rsidP="002411F9">
      <w:pPr>
        <w:rPr>
          <w:rFonts w:cstheme="minorHAnsi"/>
          <w:sz w:val="32"/>
          <w:szCs w:val="32"/>
          <w:rtl/>
        </w:rPr>
      </w:pPr>
    </w:p>
    <w:p w14:paraId="37DD8D4A" w14:textId="2FC0E021" w:rsidR="00402379" w:rsidRPr="00402379" w:rsidRDefault="00402379" w:rsidP="002411F9">
      <w:pPr>
        <w:rPr>
          <w:rFonts w:cstheme="minorHAnsi"/>
          <w:sz w:val="32"/>
          <w:szCs w:val="32"/>
          <w:rtl/>
        </w:rPr>
      </w:pPr>
      <w:r w:rsidRPr="00402379">
        <w:rPr>
          <w:rFonts w:cstheme="minorHAnsi"/>
          <w:sz w:val="32"/>
          <w:szCs w:val="32"/>
          <w:rtl/>
        </w:rPr>
        <w:t xml:space="preserve">تتناول الأدبيات أيضًا التحديات التي </w:t>
      </w:r>
      <w:proofErr w:type="spellStart"/>
      <w:r w:rsidRPr="00402379">
        <w:rPr>
          <w:rFonts w:cstheme="minorHAnsi"/>
          <w:sz w:val="32"/>
          <w:szCs w:val="32"/>
          <w:rtl/>
        </w:rPr>
        <w:t>يواجهها</w:t>
      </w:r>
      <w:proofErr w:type="spellEnd"/>
      <w:r w:rsidRPr="00402379">
        <w:rPr>
          <w:rFonts w:cstheme="minorHAnsi"/>
          <w:sz w:val="32"/>
          <w:szCs w:val="32"/>
          <w:rtl/>
        </w:rPr>
        <w:t xml:space="preserve"> التعليم الإلكتروني، مثل الفجوة الرقمية ونقص التدريب للمعلمين. هذه العقبات قد تؤثر على جودة التعليم وتجربة الطلاب.</w:t>
      </w:r>
    </w:p>
    <w:p w14:paraId="498216FD" w14:textId="77777777" w:rsidR="00402379" w:rsidRPr="00402379" w:rsidRDefault="00402379" w:rsidP="002411F9">
      <w:pPr>
        <w:rPr>
          <w:rFonts w:cstheme="minorHAnsi"/>
          <w:sz w:val="32"/>
          <w:szCs w:val="32"/>
          <w:rtl/>
        </w:rPr>
      </w:pPr>
    </w:p>
    <w:p w14:paraId="0248C4B4" w14:textId="77777777" w:rsidR="00402379" w:rsidRPr="00402379" w:rsidRDefault="00402379" w:rsidP="002411F9">
      <w:pPr>
        <w:rPr>
          <w:rFonts w:cstheme="minorHAnsi"/>
          <w:sz w:val="32"/>
          <w:szCs w:val="32"/>
          <w:rtl/>
        </w:rPr>
      </w:pPr>
    </w:p>
    <w:p w14:paraId="29E39AEB" w14:textId="1EB8D036" w:rsidR="00F925D0" w:rsidRPr="00402379" w:rsidRDefault="00402379" w:rsidP="002411F9">
      <w:pPr>
        <w:rPr>
          <w:rFonts w:cstheme="minorHAnsi"/>
          <w:sz w:val="32"/>
          <w:szCs w:val="32"/>
          <w:rtl/>
        </w:rPr>
      </w:pPr>
      <w:r w:rsidRPr="00402379">
        <w:rPr>
          <w:rFonts w:cstheme="minorHAnsi"/>
          <w:sz w:val="32"/>
          <w:szCs w:val="32"/>
          <w:rtl/>
        </w:rPr>
        <w:t>من خلال استعراض الدراسات السابقة، يمكننا فهم كيفية تطوير التعليم الإلكتروني، ما يساهم في تحسين استراتيجيات التعلم وتعزيز النتائج التعليمية. تسلط هذه الدراسات الضوء على أهمية هذا النموذج التعليمي وتحدد المجالات التي تحتاج إلى مزيد من البحث والتطوير.</w:t>
      </w:r>
    </w:p>
    <w:p w14:paraId="4D454185" w14:textId="77777777" w:rsidR="00402379" w:rsidRDefault="00402379" w:rsidP="002411F9">
      <w:pPr>
        <w:rPr>
          <w:rFonts w:ascii="Sakkal Majalla" w:hAnsi="Sakkal Majalla" w:cs="Sakkal Majalla"/>
          <w:sz w:val="28"/>
          <w:szCs w:val="28"/>
          <w:u w:val="single"/>
          <w:rtl/>
        </w:rPr>
      </w:pPr>
    </w:p>
    <w:p w14:paraId="19B3B052" w14:textId="77777777" w:rsidR="00402379" w:rsidRDefault="00402379" w:rsidP="002411F9">
      <w:pPr>
        <w:rPr>
          <w:rFonts w:ascii="Sakkal Majalla" w:hAnsi="Sakkal Majalla" w:cs="Sakkal Majalla"/>
          <w:sz w:val="28"/>
          <w:szCs w:val="28"/>
          <w:u w:val="single"/>
          <w:rtl/>
        </w:rPr>
      </w:pPr>
    </w:p>
    <w:p w14:paraId="50C68F7A" w14:textId="77777777" w:rsidR="00402379" w:rsidRDefault="00402379" w:rsidP="002411F9">
      <w:pPr>
        <w:rPr>
          <w:rFonts w:ascii="Sakkal Majalla" w:hAnsi="Sakkal Majalla" w:cs="Sakkal Majalla"/>
          <w:sz w:val="28"/>
          <w:szCs w:val="28"/>
          <w:u w:val="single"/>
          <w:rtl/>
        </w:rPr>
      </w:pPr>
    </w:p>
    <w:p w14:paraId="4982D095" w14:textId="77777777" w:rsidR="00402379" w:rsidRDefault="00402379" w:rsidP="002411F9">
      <w:pPr>
        <w:rPr>
          <w:rFonts w:ascii="Sakkal Majalla" w:hAnsi="Sakkal Majalla" w:cs="Sakkal Majalla"/>
          <w:sz w:val="28"/>
          <w:szCs w:val="28"/>
          <w:u w:val="single"/>
          <w:rtl/>
        </w:rPr>
      </w:pPr>
    </w:p>
    <w:p w14:paraId="2C00985A" w14:textId="77777777" w:rsidR="00402379" w:rsidRDefault="00402379" w:rsidP="002411F9">
      <w:pPr>
        <w:rPr>
          <w:rFonts w:ascii="Sakkal Majalla" w:hAnsi="Sakkal Majalla" w:cs="Sakkal Majalla"/>
          <w:sz w:val="28"/>
          <w:szCs w:val="28"/>
          <w:u w:val="single"/>
          <w:rtl/>
        </w:rPr>
      </w:pPr>
    </w:p>
    <w:p w14:paraId="3F48C4E9" w14:textId="77777777" w:rsidR="00402379" w:rsidRDefault="00402379" w:rsidP="002411F9">
      <w:pPr>
        <w:rPr>
          <w:rFonts w:ascii="Sakkal Majalla" w:hAnsi="Sakkal Majalla" w:cs="Sakkal Majalla"/>
          <w:sz w:val="28"/>
          <w:szCs w:val="28"/>
          <w:u w:val="single"/>
          <w:rtl/>
        </w:rPr>
      </w:pPr>
    </w:p>
    <w:p w14:paraId="365F0A9E" w14:textId="77777777" w:rsidR="00402379" w:rsidRDefault="00402379" w:rsidP="002411F9">
      <w:pPr>
        <w:rPr>
          <w:rFonts w:ascii="Sakkal Majalla" w:hAnsi="Sakkal Majalla" w:cs="Sakkal Majalla"/>
          <w:sz w:val="28"/>
          <w:szCs w:val="28"/>
          <w:u w:val="single"/>
          <w:rtl/>
        </w:rPr>
      </w:pPr>
    </w:p>
    <w:p w14:paraId="33A8235E" w14:textId="77777777" w:rsidR="00402379" w:rsidRDefault="00402379" w:rsidP="002411F9">
      <w:pPr>
        <w:rPr>
          <w:rFonts w:ascii="Sakkal Majalla" w:hAnsi="Sakkal Majalla" w:cs="Sakkal Majalla"/>
          <w:sz w:val="28"/>
          <w:szCs w:val="28"/>
          <w:u w:val="single"/>
          <w:rtl/>
        </w:rPr>
      </w:pPr>
    </w:p>
    <w:p w14:paraId="41C30469" w14:textId="77777777" w:rsidR="00402379" w:rsidRDefault="00402379" w:rsidP="002411F9">
      <w:pPr>
        <w:rPr>
          <w:rFonts w:ascii="Sakkal Majalla" w:hAnsi="Sakkal Majalla" w:cs="Sakkal Majalla"/>
          <w:sz w:val="28"/>
          <w:szCs w:val="28"/>
          <w:u w:val="single"/>
          <w:rtl/>
        </w:rPr>
      </w:pPr>
    </w:p>
    <w:p w14:paraId="451F073F" w14:textId="77777777" w:rsidR="00402379" w:rsidRDefault="00402379" w:rsidP="002411F9">
      <w:pPr>
        <w:rPr>
          <w:rFonts w:ascii="Sakkal Majalla" w:hAnsi="Sakkal Majalla" w:cs="Sakkal Majalla"/>
          <w:sz w:val="28"/>
          <w:szCs w:val="28"/>
          <w:u w:val="single"/>
          <w:rtl/>
        </w:rPr>
      </w:pPr>
    </w:p>
    <w:p w14:paraId="4A77BDC0" w14:textId="43D28E65" w:rsidR="00706120" w:rsidRDefault="00114145" w:rsidP="004C68DE">
      <w:pPr>
        <w:bidi w:val="0"/>
        <w:jc w:val="center"/>
        <w:rPr>
          <w:rStyle w:val="IntenseReference"/>
          <w:rFonts w:ascii="Calibri" w:hAnsi="Calibri" w:cs="Calibri"/>
          <w:b w:val="0"/>
          <w:smallCaps w:val="0"/>
          <w:sz w:val="56"/>
          <w:szCs w:val="56"/>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02379">
        <w:rPr>
          <w:rStyle w:val="IntenseReference"/>
          <w:rFonts w:ascii="Calibri" w:hAnsi="Calibri" w:cs="Calibri"/>
          <w:b w:val="0"/>
          <w:smallCaps w:val="0"/>
          <w:sz w:val="56"/>
          <w:szCs w:val="56"/>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الدراسات </w:t>
      </w:r>
      <w:r w:rsidR="002411F9" w:rsidRPr="00402379">
        <w:rPr>
          <w:rStyle w:val="IntenseReference"/>
          <w:rFonts w:ascii="Calibri" w:hAnsi="Calibri" w:cs="Calibri" w:hint="cs"/>
          <w:b w:val="0"/>
          <w:smallCaps w:val="0"/>
          <w:sz w:val="56"/>
          <w:szCs w:val="56"/>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السابقة</w:t>
      </w:r>
    </w:p>
    <w:p w14:paraId="26F8FB6D" w14:textId="77777777" w:rsidR="00402379" w:rsidRPr="00402379" w:rsidRDefault="00402379" w:rsidP="002411F9">
      <w:pPr>
        <w:bidi w:val="0"/>
        <w:rPr>
          <w:rFonts w:ascii="Calibri" w:hAnsi="Calibri" w:cs="Calibri"/>
          <w:bCs/>
          <w:color w:val="4472C4" w:themeColor="accen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3A826413" w14:textId="0C699B4E" w:rsidR="00706120" w:rsidRPr="00706120" w:rsidRDefault="00706120" w:rsidP="002411F9">
      <w:pPr>
        <w:ind w:left="1086"/>
        <w:rPr>
          <w:rFonts w:ascii="Sakkal Majalla" w:hAnsi="Sakkal Majalla" w:cs="Sakkal Majalla"/>
          <w:color w:val="E2EFD9" w:themeColor="accent6" w:themeTint="33"/>
          <w:sz w:val="32"/>
          <w:szCs w:val="32"/>
          <w:rtl/>
        </w:rPr>
      </w:pPr>
      <w:r w:rsidRPr="00EE7823">
        <w:rPr>
          <w:rFonts w:ascii="Sakkal Majalla" w:hAnsi="Sakkal Majalla" w:cs="AdvertisingLight" w:hint="cs"/>
          <w:b/>
          <w:bCs/>
          <w:color w:val="FF0000"/>
          <w:sz w:val="36"/>
          <w:szCs w:val="36"/>
          <w:rtl/>
        </w:rPr>
        <w:t>الجزائر</w:t>
      </w:r>
      <w:r w:rsidRPr="00706120">
        <w:rPr>
          <w:rFonts w:ascii="Sakkal Majalla" w:hAnsi="Sakkal Majalla" w:cs="Sakkal Majalla" w:hint="cs"/>
          <w:sz w:val="32"/>
          <w:szCs w:val="32"/>
          <w:rtl/>
        </w:rPr>
        <w:t>:</w:t>
      </w:r>
    </w:p>
    <w:p w14:paraId="37460877" w14:textId="15632D7B" w:rsidR="00706120" w:rsidRPr="00DB0DDC" w:rsidRDefault="00706120" w:rsidP="002411F9">
      <w:pPr>
        <w:rPr>
          <w:rFonts w:ascii="Sakkal Majalla" w:hAnsi="Sakkal Majalla" w:cs="AdvertisingMedium"/>
          <w:sz w:val="28"/>
          <w:szCs w:val="28"/>
          <w:rtl/>
        </w:rPr>
      </w:pPr>
      <w:r w:rsidRPr="00DB0DDC">
        <w:rPr>
          <w:rFonts w:ascii="Sakkal Majalla" w:hAnsi="Sakkal Majalla" w:cs="AdvertisingMedium" w:hint="cs"/>
          <w:sz w:val="28"/>
          <w:szCs w:val="28"/>
          <w:rtl/>
        </w:rPr>
        <w:t>دراسة سابقة تمت من قبل أ.د/ جويدة عميرة و أ/ عثمان طرشون و أ/ علي عليان بعنوان خصائص وأهداف التعليم عن بعد والتعليم والإلكتروني: تم النشر بتاريخ 15/10/</w:t>
      </w:r>
      <w:r w:rsidR="0073770D" w:rsidRPr="00DB0DDC">
        <w:rPr>
          <w:rFonts w:ascii="Sakkal Majalla" w:hAnsi="Sakkal Majalla" w:cs="AdvertisingMedium" w:hint="cs"/>
          <w:sz w:val="28"/>
          <w:szCs w:val="28"/>
          <w:rtl/>
        </w:rPr>
        <w:t>2018.</w:t>
      </w:r>
    </w:p>
    <w:p w14:paraId="4A2963AE" w14:textId="137CA232" w:rsidR="00402379" w:rsidRPr="00DB0DDC" w:rsidRDefault="00706120" w:rsidP="002411F9">
      <w:pPr>
        <w:rPr>
          <w:rFonts w:ascii="Sakkal Majalla" w:hAnsi="Sakkal Majalla" w:cs="AdvertisingMedium"/>
          <w:sz w:val="28"/>
          <w:szCs w:val="28"/>
          <w:rtl/>
        </w:rPr>
      </w:pPr>
      <w:r w:rsidRPr="00DB0DDC">
        <w:rPr>
          <w:rFonts w:ascii="Sakkal Majalla" w:hAnsi="Sakkal Majalla" w:cs="AdvertisingMedium" w:hint="cs"/>
          <w:sz w:val="28"/>
          <w:szCs w:val="28"/>
          <w:rtl/>
        </w:rPr>
        <w:t xml:space="preserve">تأثر المجتمع الجزائري بشكل ملحوظ في ظل التغيرات السريعة الاقتصادية والاجتماعية العالمية حيث انه </w:t>
      </w:r>
      <w:r w:rsidR="0073770D" w:rsidRPr="00DB0DDC">
        <w:rPr>
          <w:rFonts w:ascii="Sakkal Majalla" w:hAnsi="Sakkal Majalla" w:cs="AdvertisingMedium" w:hint="cs"/>
          <w:sz w:val="28"/>
          <w:szCs w:val="28"/>
          <w:rtl/>
        </w:rPr>
        <w:t>أصبح</w:t>
      </w:r>
      <w:r w:rsidRPr="00DB0DDC">
        <w:rPr>
          <w:rFonts w:ascii="Sakkal Majalla" w:hAnsi="Sakkal Majalla" w:cs="AdvertisingMedium" w:hint="cs"/>
          <w:sz w:val="28"/>
          <w:szCs w:val="28"/>
          <w:rtl/>
        </w:rPr>
        <w:t xml:space="preserve"> يواجه تحديات كثيرة منها زيادة نسبة الغير متعلمين في وسط المجتمع وزيادة نسبة الذين لم يستطيعو</w:t>
      </w:r>
      <w:r w:rsidRPr="00DB0DDC">
        <w:rPr>
          <w:rFonts w:ascii="Sakkal Majalla" w:hAnsi="Sakkal Majalla" w:cs="AdvertisingMedium" w:hint="eastAsia"/>
          <w:sz w:val="28"/>
          <w:szCs w:val="28"/>
          <w:rtl/>
        </w:rPr>
        <w:t>ا</w:t>
      </w:r>
      <w:r w:rsidRPr="00DB0DDC">
        <w:rPr>
          <w:rFonts w:ascii="Sakkal Majalla" w:hAnsi="Sakkal Majalla" w:cs="AdvertisingMedium" w:hint="cs"/>
          <w:sz w:val="28"/>
          <w:szCs w:val="28"/>
          <w:rtl/>
        </w:rPr>
        <w:t xml:space="preserve"> إكمال تعليمهم بسبب بعد مسكنهم عن منظمات التعليم او بسبب ظروف </w:t>
      </w:r>
      <w:r w:rsidR="0073770D" w:rsidRPr="00DB0DDC">
        <w:rPr>
          <w:rFonts w:ascii="Sakkal Majalla" w:hAnsi="Sakkal Majalla" w:cs="AdvertisingMedium" w:hint="cs"/>
          <w:sz w:val="28"/>
          <w:szCs w:val="28"/>
          <w:rtl/>
        </w:rPr>
        <w:t>العمل ترتب</w:t>
      </w:r>
      <w:r w:rsidRPr="00DB0DDC">
        <w:rPr>
          <w:rFonts w:ascii="Sakkal Majalla" w:hAnsi="Sakkal Majalla" w:cs="AdvertisingMedium" w:hint="cs"/>
          <w:sz w:val="28"/>
          <w:szCs w:val="28"/>
          <w:rtl/>
        </w:rPr>
        <w:t xml:space="preserve"> على ذاك وجوب إيجاد فرص بديلة </w:t>
      </w:r>
      <w:r w:rsidR="0073770D" w:rsidRPr="00DB0DDC">
        <w:rPr>
          <w:rFonts w:ascii="Sakkal Majalla" w:hAnsi="Sakkal Majalla" w:cs="AdvertisingMedium" w:hint="cs"/>
          <w:sz w:val="28"/>
          <w:szCs w:val="28"/>
          <w:rtl/>
        </w:rPr>
        <w:t>وان يتبعوا</w:t>
      </w:r>
      <w:r w:rsidRPr="00DB0DDC">
        <w:rPr>
          <w:rFonts w:ascii="Sakkal Majalla" w:hAnsi="Sakkal Majalla" w:cs="AdvertisingMedium" w:hint="cs"/>
          <w:sz w:val="28"/>
          <w:szCs w:val="28"/>
          <w:rtl/>
        </w:rPr>
        <w:t xml:space="preserve"> نهج الدول المجاورة والمتقدمة في تقديم التعليم الإلكتروني والتعليم عن بعد الذي اثبت فعاليته ونجاحه بناء عليه تم تطور المجتمع والتسجيل بأعداد كبيرة خلال الفترة ما بين 2001 الي 2014.</w:t>
      </w:r>
    </w:p>
    <w:p w14:paraId="00A17364" w14:textId="72AC1D06" w:rsidR="00F925D0" w:rsidRPr="00413AC1" w:rsidRDefault="000311C9" w:rsidP="002411F9">
      <w:pPr>
        <w:rPr>
          <w:rFonts w:ascii="Sakkal Majalla" w:hAnsi="Sakkal Majalla" w:cs="AdvertisingBold"/>
          <w:sz w:val="28"/>
          <w:szCs w:val="28"/>
          <w:rtl/>
        </w:rPr>
      </w:pPr>
      <w:r>
        <w:rPr>
          <w:rFonts w:ascii="Sakkal Majalla" w:hAnsi="Sakkal Majalla" w:cs="Sakkal Majalla"/>
          <w:noProof/>
          <w:sz w:val="28"/>
          <w:szCs w:val="28"/>
          <w:u w:val="single"/>
          <w:rtl/>
        </w:rPr>
        <w:drawing>
          <wp:anchor distT="0" distB="0" distL="114300" distR="114300" simplePos="0" relativeHeight="251665408" behindDoc="0" locked="0" layoutInCell="1" allowOverlap="1" wp14:anchorId="2E2F8BDD" wp14:editId="3E5162C1">
            <wp:simplePos x="0" y="0"/>
            <wp:positionH relativeFrom="column">
              <wp:posOffset>4276725</wp:posOffset>
            </wp:positionH>
            <wp:positionV relativeFrom="page">
              <wp:posOffset>-3590290</wp:posOffset>
            </wp:positionV>
            <wp:extent cx="9258300" cy="3819525"/>
            <wp:effectExtent l="0" t="0" r="0" b="9525"/>
            <wp:wrapTopAndBottom/>
            <wp:docPr id="6" name="مخطط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14:paraId="0D2976A9" w14:textId="04922BFF" w:rsidR="00F925D0" w:rsidRDefault="00F925D0" w:rsidP="002411F9">
      <w:pPr>
        <w:rPr>
          <w:rFonts w:ascii="Sakkal Majalla" w:hAnsi="Sakkal Majalla" w:cs="Sakkal Majalla"/>
          <w:sz w:val="28"/>
          <w:szCs w:val="28"/>
          <w:u w:val="single"/>
          <w:rtl/>
        </w:rPr>
      </w:pPr>
    </w:p>
    <w:p w14:paraId="0EB3B4F7" w14:textId="0118BD52" w:rsidR="00413AC1" w:rsidRDefault="00413AC1" w:rsidP="002411F9">
      <w:pPr>
        <w:rPr>
          <w:rFonts w:ascii="Sakkal Majalla" w:hAnsi="Sakkal Majalla" w:cs="Sakkal Majalla"/>
          <w:sz w:val="28"/>
          <w:szCs w:val="28"/>
          <w:u w:val="single"/>
          <w:rtl/>
        </w:rPr>
      </w:pPr>
    </w:p>
    <w:p w14:paraId="27D726BC" w14:textId="526F50D3" w:rsidR="00413AC1" w:rsidRDefault="00402379" w:rsidP="002411F9">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w:drawing>
          <wp:anchor distT="0" distB="0" distL="114300" distR="114300" simplePos="0" relativeHeight="251666432" behindDoc="1" locked="0" layoutInCell="1" allowOverlap="1" wp14:anchorId="4B9B244F" wp14:editId="1FBA9E4E">
            <wp:simplePos x="0" y="0"/>
            <wp:positionH relativeFrom="margin">
              <wp:posOffset>-710291</wp:posOffset>
            </wp:positionH>
            <wp:positionV relativeFrom="page">
              <wp:posOffset>6098128</wp:posOffset>
            </wp:positionV>
            <wp:extent cx="6771640" cy="3200400"/>
            <wp:effectExtent l="0" t="0" r="10160" b="0"/>
            <wp:wrapNone/>
            <wp:docPr id="149373635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14:paraId="418E8F43" w14:textId="77777777" w:rsidR="00FC726A" w:rsidRDefault="00FC726A" w:rsidP="002411F9">
      <w:pPr>
        <w:rPr>
          <w:rFonts w:ascii="Sakkal Majalla" w:hAnsi="Sakkal Majalla" w:cs="Sakkal Majalla"/>
          <w:sz w:val="28"/>
          <w:szCs w:val="28"/>
          <w:u w:val="single"/>
          <w:rtl/>
        </w:rPr>
      </w:pPr>
    </w:p>
    <w:p w14:paraId="3F59A3EF" w14:textId="77777777" w:rsidR="00FC726A" w:rsidRDefault="00FC726A" w:rsidP="002411F9">
      <w:pPr>
        <w:rPr>
          <w:rFonts w:ascii="Sakkal Majalla" w:hAnsi="Sakkal Majalla" w:cs="Sakkal Majalla"/>
          <w:sz w:val="28"/>
          <w:szCs w:val="28"/>
          <w:u w:val="single"/>
          <w:rtl/>
        </w:rPr>
      </w:pPr>
    </w:p>
    <w:p w14:paraId="3AABA0BE" w14:textId="77777777" w:rsidR="00FC726A" w:rsidRDefault="00FC726A" w:rsidP="002411F9">
      <w:pPr>
        <w:rPr>
          <w:rFonts w:ascii="Sakkal Majalla" w:hAnsi="Sakkal Majalla" w:cs="Sakkal Majalla"/>
          <w:sz w:val="28"/>
          <w:szCs w:val="28"/>
          <w:u w:val="single"/>
          <w:rtl/>
        </w:rPr>
      </w:pPr>
    </w:p>
    <w:p w14:paraId="42514D8B" w14:textId="77777777" w:rsidR="00FC726A" w:rsidRDefault="00FC726A" w:rsidP="002411F9">
      <w:pPr>
        <w:rPr>
          <w:rFonts w:ascii="Sakkal Majalla" w:hAnsi="Sakkal Majalla" w:cs="Sakkal Majalla"/>
          <w:sz w:val="28"/>
          <w:szCs w:val="28"/>
          <w:u w:val="single"/>
          <w:rtl/>
        </w:rPr>
      </w:pPr>
    </w:p>
    <w:p w14:paraId="18A23536" w14:textId="77777777" w:rsidR="00FC726A" w:rsidRDefault="00FC726A" w:rsidP="002411F9">
      <w:pPr>
        <w:rPr>
          <w:rFonts w:ascii="Sakkal Majalla" w:hAnsi="Sakkal Majalla" w:cs="AdvertisingLight"/>
          <w:b/>
          <w:bCs/>
          <w:color w:val="FF0000"/>
          <w:sz w:val="36"/>
          <w:szCs w:val="36"/>
          <w:rtl/>
        </w:rPr>
      </w:pPr>
    </w:p>
    <w:p w14:paraId="2FB7B2CA" w14:textId="77777777" w:rsidR="00FC726A" w:rsidRDefault="00FC726A" w:rsidP="002411F9">
      <w:pPr>
        <w:rPr>
          <w:rFonts w:ascii="Sakkal Majalla" w:hAnsi="Sakkal Majalla" w:cs="AdvertisingLight"/>
          <w:b/>
          <w:bCs/>
          <w:color w:val="FF0000"/>
          <w:sz w:val="36"/>
          <w:szCs w:val="36"/>
          <w:rtl/>
        </w:rPr>
      </w:pPr>
    </w:p>
    <w:p w14:paraId="44B938F9" w14:textId="77777777" w:rsidR="00FC726A" w:rsidRDefault="00FC726A" w:rsidP="002411F9">
      <w:pPr>
        <w:rPr>
          <w:rFonts w:ascii="Sakkal Majalla" w:hAnsi="Sakkal Majalla" w:cs="AdvertisingLight"/>
          <w:b/>
          <w:bCs/>
          <w:color w:val="FF0000"/>
          <w:sz w:val="36"/>
          <w:szCs w:val="36"/>
          <w:rtl/>
        </w:rPr>
      </w:pPr>
    </w:p>
    <w:p w14:paraId="6A5B0EE4" w14:textId="77777777" w:rsidR="00FC726A" w:rsidRDefault="00FC726A" w:rsidP="002411F9">
      <w:pPr>
        <w:rPr>
          <w:rFonts w:ascii="Sakkal Majalla" w:hAnsi="Sakkal Majalla" w:cs="AdvertisingLight"/>
          <w:b/>
          <w:bCs/>
          <w:color w:val="FF0000"/>
          <w:sz w:val="36"/>
          <w:szCs w:val="36"/>
          <w:rtl/>
        </w:rPr>
      </w:pPr>
    </w:p>
    <w:p w14:paraId="267B17B2" w14:textId="77777777" w:rsidR="00FC726A" w:rsidRDefault="00FC726A" w:rsidP="002411F9">
      <w:pPr>
        <w:rPr>
          <w:rFonts w:ascii="Sakkal Majalla" w:hAnsi="Sakkal Majalla" w:cs="AdvertisingLight"/>
          <w:b/>
          <w:bCs/>
          <w:color w:val="FF0000"/>
          <w:sz w:val="36"/>
          <w:szCs w:val="36"/>
          <w:rtl/>
        </w:rPr>
      </w:pPr>
    </w:p>
    <w:p w14:paraId="1FC1EB2B" w14:textId="294693EC" w:rsidR="00DB0DDC" w:rsidRDefault="00DB0DDC" w:rsidP="002411F9">
      <w:pPr>
        <w:rPr>
          <w:rFonts w:ascii="Sakkal Majalla" w:hAnsi="Sakkal Majalla" w:cs="AdvertisingLight"/>
          <w:b/>
          <w:bCs/>
          <w:color w:val="FF0000"/>
          <w:sz w:val="36"/>
          <w:szCs w:val="36"/>
          <w:rtl/>
        </w:rPr>
      </w:pPr>
      <w:r w:rsidRPr="00DB0DDC">
        <w:rPr>
          <w:rFonts w:ascii="Sakkal Majalla" w:hAnsi="Sakkal Majalla" w:cs="AdvertisingLight" w:hint="cs"/>
          <w:b/>
          <w:bCs/>
          <w:color w:val="FF0000"/>
          <w:sz w:val="36"/>
          <w:szCs w:val="36"/>
          <w:rtl/>
        </w:rPr>
        <w:t>المملكة العربية السعودية:</w:t>
      </w:r>
    </w:p>
    <w:p w14:paraId="6D6788E4" w14:textId="13A59B34" w:rsidR="00DB0DDC" w:rsidRPr="00DB0DDC" w:rsidRDefault="00DB0DDC" w:rsidP="002411F9">
      <w:pPr>
        <w:rPr>
          <w:rFonts w:ascii="Sakkal Majalla" w:hAnsi="Sakkal Majalla" w:cs="AdvertisingMedium"/>
          <w:sz w:val="28"/>
          <w:szCs w:val="28"/>
          <w:rtl/>
        </w:rPr>
      </w:pPr>
      <w:r w:rsidRPr="00DB0DDC">
        <w:rPr>
          <w:rFonts w:ascii="Sakkal Majalla" w:hAnsi="Sakkal Majalla" w:cs="AdvertisingMedium" w:hint="cs"/>
          <w:sz w:val="28"/>
          <w:szCs w:val="28"/>
          <w:rtl/>
        </w:rPr>
        <w:t xml:space="preserve">وقعت وزارة التعليم العالي في أواخر </w:t>
      </w:r>
      <w:r w:rsidR="0073770D" w:rsidRPr="00DB0DDC">
        <w:rPr>
          <w:rFonts w:ascii="Sakkal Majalla" w:hAnsi="Sakkal Majalla" w:cs="AdvertisingMedium" w:hint="cs"/>
          <w:sz w:val="28"/>
          <w:szCs w:val="28"/>
          <w:rtl/>
        </w:rPr>
        <w:t>عام م</w:t>
      </w:r>
      <w:r w:rsidRPr="00DB0DDC">
        <w:rPr>
          <w:rFonts w:ascii="Sakkal Majalla" w:hAnsi="Sakkal Majalla" w:cs="AdvertisingMedium" w:hint="cs"/>
          <w:sz w:val="28"/>
          <w:szCs w:val="28"/>
          <w:rtl/>
        </w:rPr>
        <w:t xml:space="preserve">2006 اتفاقية وعقد تنفيذ مع شركة ميتيور الماليزية </w:t>
      </w:r>
      <w:r w:rsidR="0073770D" w:rsidRPr="00DB0DDC">
        <w:rPr>
          <w:rFonts w:ascii="Sakkal Majalla" w:hAnsi="Sakkal Majalla" w:cs="AdvertisingMedium" w:hint="cs"/>
          <w:sz w:val="28"/>
          <w:szCs w:val="28"/>
          <w:rtl/>
        </w:rPr>
        <w:t>على</w:t>
      </w:r>
      <w:r w:rsidRPr="00DB0DDC">
        <w:rPr>
          <w:rFonts w:ascii="Sakkal Majalla" w:hAnsi="Sakkal Majalla" w:cs="AdvertisingMedium" w:hint="cs"/>
          <w:sz w:val="28"/>
          <w:szCs w:val="28"/>
          <w:rtl/>
        </w:rPr>
        <w:t xml:space="preserve"> ثلاث مراحل:</w:t>
      </w:r>
    </w:p>
    <w:p w14:paraId="37FB7C7A" w14:textId="77777777" w:rsidR="00DB0DDC" w:rsidRPr="00DB0DDC" w:rsidRDefault="00DB0DDC">
      <w:pPr>
        <w:pStyle w:val="ListParagraph"/>
        <w:numPr>
          <w:ilvl w:val="0"/>
          <w:numId w:val="1"/>
        </w:numPr>
        <w:rPr>
          <w:rFonts w:ascii="Sakkal Majalla" w:hAnsi="Sakkal Majalla" w:cs="AdvertisingMedium"/>
          <w:sz w:val="28"/>
          <w:szCs w:val="28"/>
        </w:rPr>
      </w:pPr>
      <w:r w:rsidRPr="00DB0DDC">
        <w:rPr>
          <w:rFonts w:ascii="Sakkal Majalla" w:hAnsi="Sakkal Majalla" w:cs="AdvertisingMedium" w:hint="cs"/>
          <w:sz w:val="28"/>
          <w:szCs w:val="28"/>
          <w:rtl/>
        </w:rPr>
        <w:t>تصميم نظام إدارة التعليم الإلكتروني.</w:t>
      </w:r>
    </w:p>
    <w:p w14:paraId="45E332A8" w14:textId="2E4AC342" w:rsidR="00DB0DDC" w:rsidRPr="00DB0DDC" w:rsidRDefault="00DB0DDC">
      <w:pPr>
        <w:pStyle w:val="ListParagraph"/>
        <w:numPr>
          <w:ilvl w:val="0"/>
          <w:numId w:val="1"/>
        </w:numPr>
        <w:rPr>
          <w:rFonts w:ascii="Sakkal Majalla" w:hAnsi="Sakkal Majalla" w:cs="AdvertisingMedium"/>
          <w:sz w:val="28"/>
          <w:szCs w:val="28"/>
        </w:rPr>
      </w:pPr>
      <w:r w:rsidRPr="00DB0DDC">
        <w:rPr>
          <w:rFonts w:ascii="Sakkal Majalla" w:hAnsi="Sakkal Majalla" w:cs="AdvertisingMedium" w:hint="cs"/>
          <w:sz w:val="28"/>
          <w:szCs w:val="28"/>
          <w:rtl/>
        </w:rPr>
        <w:t xml:space="preserve">تدريب 1500 موظف وأكاديمي </w:t>
      </w:r>
      <w:r w:rsidR="0073770D" w:rsidRPr="00DB0DDC">
        <w:rPr>
          <w:rFonts w:ascii="Sakkal Majalla" w:hAnsi="Sakkal Majalla" w:cs="AdvertisingMedium" w:hint="cs"/>
          <w:sz w:val="28"/>
          <w:szCs w:val="28"/>
          <w:rtl/>
        </w:rPr>
        <w:t>على</w:t>
      </w:r>
      <w:r w:rsidRPr="00DB0DDC">
        <w:rPr>
          <w:rFonts w:ascii="Sakkal Majalla" w:hAnsi="Sakkal Majalla" w:cs="AdvertisingMedium" w:hint="cs"/>
          <w:sz w:val="28"/>
          <w:szCs w:val="28"/>
          <w:rtl/>
        </w:rPr>
        <w:t xml:space="preserve"> النظام.</w:t>
      </w:r>
    </w:p>
    <w:p w14:paraId="381B24CF" w14:textId="77777777" w:rsidR="00DB0DDC" w:rsidRPr="00DB0DDC" w:rsidRDefault="00DB0DDC">
      <w:pPr>
        <w:pStyle w:val="ListParagraph"/>
        <w:numPr>
          <w:ilvl w:val="0"/>
          <w:numId w:val="1"/>
        </w:numPr>
        <w:rPr>
          <w:rFonts w:ascii="Sakkal Majalla" w:hAnsi="Sakkal Majalla" w:cs="AdvertisingMedium"/>
          <w:sz w:val="28"/>
          <w:szCs w:val="28"/>
          <w:rtl/>
        </w:rPr>
      </w:pPr>
      <w:r w:rsidRPr="00DB0DDC">
        <w:rPr>
          <w:rFonts w:ascii="Sakkal Majalla" w:hAnsi="Sakkal Majalla" w:cs="AdvertisingMedium" w:hint="cs"/>
          <w:sz w:val="28"/>
          <w:szCs w:val="28"/>
          <w:rtl/>
        </w:rPr>
        <w:t>تدريب 1000 متدرب على مهارات التعليم من خلال التعليم الإلكتروني.</w:t>
      </w:r>
    </w:p>
    <w:p w14:paraId="045FE182" w14:textId="533FE4E5" w:rsidR="00DB0DDC" w:rsidRPr="00DB0DDC" w:rsidRDefault="0073770D" w:rsidP="002411F9">
      <w:pPr>
        <w:rPr>
          <w:rFonts w:ascii="Sakkal Majalla" w:hAnsi="Sakkal Majalla" w:cs="AdvertisingMedium"/>
          <w:sz w:val="28"/>
          <w:szCs w:val="28"/>
          <w:rtl/>
        </w:rPr>
      </w:pPr>
      <w:r w:rsidRPr="00DB0DDC">
        <w:rPr>
          <w:rFonts w:ascii="Sakkal Majalla" w:hAnsi="Sakkal Majalla" w:cs="AdvertisingMedium" w:hint="cs"/>
          <w:sz w:val="28"/>
          <w:szCs w:val="28"/>
          <w:rtl/>
        </w:rPr>
        <w:t>وتستخدم المملكة</w:t>
      </w:r>
      <w:r w:rsidR="00DB0DDC" w:rsidRPr="00DB0DDC">
        <w:rPr>
          <w:rFonts w:ascii="Sakkal Majalla" w:hAnsi="Sakkal Majalla" w:cs="AdvertisingMedium" w:hint="cs"/>
          <w:sz w:val="28"/>
          <w:szCs w:val="28"/>
          <w:rtl/>
        </w:rPr>
        <w:t xml:space="preserve"> العربية السعودية أساليب التعليم الإلكتروني من فترة طويلة في جامعتي الملك </w:t>
      </w:r>
      <w:r w:rsidRPr="00DB0DDC">
        <w:rPr>
          <w:rFonts w:ascii="Sakkal Majalla" w:hAnsi="Sakkal Majalla" w:cs="AdvertisingMedium" w:hint="cs"/>
          <w:sz w:val="28"/>
          <w:szCs w:val="28"/>
          <w:rtl/>
        </w:rPr>
        <w:t>عبد العزي</w:t>
      </w:r>
      <w:r w:rsidRPr="00DB0DDC">
        <w:rPr>
          <w:rFonts w:ascii="Sakkal Majalla" w:hAnsi="Sakkal Majalla" w:cs="AdvertisingMedium" w:hint="eastAsia"/>
          <w:sz w:val="28"/>
          <w:szCs w:val="28"/>
          <w:rtl/>
        </w:rPr>
        <w:t>ز</w:t>
      </w:r>
      <w:r w:rsidR="00DB0DDC" w:rsidRPr="00DB0DDC">
        <w:rPr>
          <w:rFonts w:ascii="Sakkal Majalla" w:hAnsi="Sakkal Majalla" w:cs="AdvertisingMedium" w:hint="cs"/>
          <w:sz w:val="28"/>
          <w:szCs w:val="28"/>
          <w:rtl/>
        </w:rPr>
        <w:t xml:space="preserve"> البترول والمعادن منذ تقريبا سنة 1980 </w:t>
      </w:r>
      <w:r w:rsidRPr="00DB0DDC">
        <w:rPr>
          <w:rFonts w:ascii="Sakkal Majalla" w:hAnsi="Sakkal Majalla" w:cs="AdvertisingMedium" w:hint="cs"/>
          <w:sz w:val="28"/>
          <w:szCs w:val="28"/>
          <w:rtl/>
        </w:rPr>
        <w:t>م،</w:t>
      </w:r>
      <w:r w:rsidR="00DB0DDC" w:rsidRPr="00DB0DDC">
        <w:rPr>
          <w:rFonts w:ascii="Sakkal Majalla" w:hAnsi="Sakkal Majalla" w:cs="AdvertisingMedium" w:hint="cs"/>
          <w:sz w:val="28"/>
          <w:szCs w:val="28"/>
          <w:rtl/>
        </w:rPr>
        <w:t xml:space="preserve"> وقد تم تطوير وتوسيه هذه الأساليب بما في ذلك إدخال الحاسب </w:t>
      </w:r>
      <w:r w:rsidRPr="00DB0DDC">
        <w:rPr>
          <w:rFonts w:ascii="Sakkal Majalla" w:hAnsi="Sakkal Majalla" w:cs="AdvertisingMedium" w:hint="cs"/>
          <w:sz w:val="28"/>
          <w:szCs w:val="28"/>
          <w:rtl/>
        </w:rPr>
        <w:t>الآلي</w:t>
      </w:r>
      <w:r w:rsidR="00DB0DDC" w:rsidRPr="00DB0DDC">
        <w:rPr>
          <w:rFonts w:ascii="Sakkal Majalla" w:hAnsi="Sakkal Majalla" w:cs="AdvertisingMedium" w:hint="cs"/>
          <w:sz w:val="28"/>
          <w:szCs w:val="28"/>
          <w:rtl/>
        </w:rPr>
        <w:t xml:space="preserve"> ضمن مقررات التعليم للدراسات الجامعية في عامي 1982 -1983.</w:t>
      </w:r>
    </w:p>
    <w:p w14:paraId="6D5AF691" w14:textId="0B905F0C" w:rsidR="00DB0DDC" w:rsidRPr="00DB0DDC" w:rsidRDefault="00DB0DDC" w:rsidP="002411F9">
      <w:pPr>
        <w:rPr>
          <w:rFonts w:ascii="Sakkal Majalla" w:hAnsi="Sakkal Majalla" w:cs="AdvertisingMedium"/>
          <w:sz w:val="28"/>
          <w:szCs w:val="28"/>
          <w:rtl/>
        </w:rPr>
      </w:pPr>
      <w:r w:rsidRPr="00DB0DDC">
        <w:rPr>
          <w:rFonts w:ascii="Sakkal Majalla" w:hAnsi="Sakkal Majalla" w:cs="AdvertisingMedium" w:hint="cs"/>
          <w:sz w:val="28"/>
          <w:szCs w:val="28"/>
          <w:rtl/>
        </w:rPr>
        <w:t xml:space="preserve">وأيضا تم وضع خطة وطنية لتقنية المعلومات في المملكة العربية السعودية ومن </w:t>
      </w:r>
      <w:r w:rsidR="0073770D" w:rsidRPr="00DB0DDC">
        <w:rPr>
          <w:rFonts w:ascii="Sakkal Majalla" w:hAnsi="Sakkal Majalla" w:cs="AdvertisingMedium" w:hint="cs"/>
          <w:b/>
          <w:bCs/>
          <w:sz w:val="28"/>
          <w:szCs w:val="28"/>
          <w:rtl/>
        </w:rPr>
        <w:t>أبرز</w:t>
      </w:r>
      <w:r w:rsidRPr="00DB0DDC">
        <w:rPr>
          <w:rFonts w:ascii="Sakkal Majalla" w:hAnsi="Sakkal Majalla" w:cs="AdvertisingMedium" w:hint="cs"/>
          <w:sz w:val="28"/>
          <w:szCs w:val="28"/>
          <w:rtl/>
        </w:rPr>
        <w:t xml:space="preserve"> </w:t>
      </w:r>
      <w:r w:rsidRPr="00DB0DDC">
        <w:rPr>
          <w:rFonts w:ascii="Sakkal Majalla" w:hAnsi="Sakkal Majalla" w:cs="AdvertisingMedium" w:hint="cs"/>
          <w:b/>
          <w:bCs/>
          <w:color w:val="FF0000"/>
          <w:sz w:val="28"/>
          <w:szCs w:val="28"/>
          <w:rtl/>
        </w:rPr>
        <w:t>أهدافها</w:t>
      </w:r>
      <w:r w:rsidRPr="00DB0DDC">
        <w:rPr>
          <w:rFonts w:ascii="Sakkal Majalla" w:hAnsi="Sakkal Majalla" w:cs="AdvertisingMedium" w:hint="cs"/>
          <w:color w:val="FF0000"/>
          <w:sz w:val="28"/>
          <w:szCs w:val="28"/>
          <w:rtl/>
        </w:rPr>
        <w:t xml:space="preserve"> </w:t>
      </w:r>
      <w:r w:rsidRPr="00DB0DDC">
        <w:rPr>
          <w:rFonts w:ascii="Sakkal Majalla" w:hAnsi="Sakkal Majalla" w:cs="AdvertisingMedium" w:hint="cs"/>
          <w:sz w:val="28"/>
          <w:szCs w:val="28"/>
          <w:rtl/>
        </w:rPr>
        <w:t>ما يلي:</w:t>
      </w:r>
    </w:p>
    <w:p w14:paraId="55B1F74F" w14:textId="77777777" w:rsidR="00DB0DDC" w:rsidRPr="00DB0DDC" w:rsidRDefault="00DB0DDC">
      <w:pPr>
        <w:pStyle w:val="ListParagraph"/>
        <w:numPr>
          <w:ilvl w:val="0"/>
          <w:numId w:val="2"/>
        </w:numPr>
        <w:rPr>
          <w:rFonts w:ascii="Sakkal Majalla" w:hAnsi="Sakkal Majalla" w:cs="AdvertisingMedium"/>
          <w:sz w:val="28"/>
          <w:szCs w:val="28"/>
        </w:rPr>
      </w:pPr>
      <w:r w:rsidRPr="00DB0DDC">
        <w:rPr>
          <w:rFonts w:ascii="Sakkal Majalla" w:hAnsi="Sakkal Majalla" w:cs="AdvertisingMedium" w:hint="cs"/>
          <w:sz w:val="28"/>
          <w:szCs w:val="28"/>
          <w:rtl/>
        </w:rPr>
        <w:t>أعداد الكوادر الوطنية في مجال تقنية المعلومات.</w:t>
      </w:r>
    </w:p>
    <w:p w14:paraId="27697B6D" w14:textId="6B837250" w:rsidR="00DB0DDC" w:rsidRPr="00DB0DDC" w:rsidRDefault="00DB0DDC">
      <w:pPr>
        <w:pStyle w:val="ListParagraph"/>
        <w:numPr>
          <w:ilvl w:val="0"/>
          <w:numId w:val="2"/>
        </w:numPr>
        <w:rPr>
          <w:rFonts w:ascii="Sakkal Majalla" w:hAnsi="Sakkal Majalla" w:cs="AdvertisingMedium"/>
          <w:sz w:val="28"/>
          <w:szCs w:val="28"/>
        </w:rPr>
      </w:pPr>
      <w:r w:rsidRPr="00DB0DDC">
        <w:rPr>
          <w:rFonts w:ascii="Sakkal Majalla" w:hAnsi="Sakkal Majalla" w:cs="AdvertisingMedium" w:hint="cs"/>
          <w:sz w:val="28"/>
          <w:szCs w:val="28"/>
          <w:rtl/>
        </w:rPr>
        <w:t xml:space="preserve">تهيئة البيئة المناسبة لاستخدام التقنية في </w:t>
      </w:r>
      <w:r w:rsidR="0073770D" w:rsidRPr="00DB0DDC">
        <w:rPr>
          <w:rFonts w:ascii="Sakkal Majalla" w:hAnsi="Sakkal Majalla" w:cs="AdvertisingMedium" w:hint="cs"/>
          <w:sz w:val="28"/>
          <w:szCs w:val="28"/>
          <w:rtl/>
        </w:rPr>
        <w:t>التعليم،</w:t>
      </w:r>
      <w:r w:rsidRPr="00DB0DDC">
        <w:rPr>
          <w:rFonts w:ascii="Sakkal Majalla" w:hAnsi="Sakkal Majalla" w:cs="AdvertisingMedium" w:hint="cs"/>
          <w:sz w:val="28"/>
          <w:szCs w:val="28"/>
          <w:rtl/>
        </w:rPr>
        <w:t xml:space="preserve"> ودعم المشاريع الوطنية في هذا المجال مثل مشروع الملك </w:t>
      </w:r>
      <w:r w:rsidR="0073770D" w:rsidRPr="00DB0DDC">
        <w:rPr>
          <w:rFonts w:ascii="Sakkal Majalla" w:hAnsi="Sakkal Majalla" w:cs="AdvertisingMedium" w:hint="cs"/>
          <w:sz w:val="28"/>
          <w:szCs w:val="28"/>
          <w:rtl/>
        </w:rPr>
        <w:t>عبد الل</w:t>
      </w:r>
      <w:r w:rsidR="0073770D" w:rsidRPr="00DB0DDC">
        <w:rPr>
          <w:rFonts w:ascii="Sakkal Majalla" w:hAnsi="Sakkal Majalla" w:cs="AdvertisingMedium" w:hint="eastAsia"/>
          <w:sz w:val="28"/>
          <w:szCs w:val="28"/>
          <w:rtl/>
        </w:rPr>
        <w:t>ه</w:t>
      </w:r>
      <w:r w:rsidRPr="00DB0DDC">
        <w:rPr>
          <w:rFonts w:ascii="Sakkal Majalla" w:hAnsi="Sakkal Majalla" w:cs="AdvertisingMedium" w:hint="cs"/>
          <w:sz w:val="28"/>
          <w:szCs w:val="28"/>
          <w:rtl/>
        </w:rPr>
        <w:t xml:space="preserve"> للحاسب الآلي.</w:t>
      </w:r>
    </w:p>
    <w:p w14:paraId="14B0C364" w14:textId="553CF836" w:rsidR="00DB0DDC" w:rsidRPr="00DB0DDC" w:rsidRDefault="00DB0DDC">
      <w:pPr>
        <w:pStyle w:val="ListParagraph"/>
        <w:numPr>
          <w:ilvl w:val="0"/>
          <w:numId w:val="2"/>
        </w:numPr>
        <w:rPr>
          <w:rFonts w:ascii="Sakkal Majalla" w:hAnsi="Sakkal Majalla" w:cs="AdvertisingMedium"/>
          <w:sz w:val="28"/>
          <w:szCs w:val="28"/>
        </w:rPr>
      </w:pPr>
      <w:r w:rsidRPr="00DB0DDC">
        <w:rPr>
          <w:rFonts w:ascii="Sakkal Majalla" w:hAnsi="Sakkal Majalla" w:cs="AdvertisingMedium" w:hint="cs"/>
          <w:sz w:val="28"/>
          <w:szCs w:val="28"/>
          <w:rtl/>
        </w:rPr>
        <w:t>استثمار تقنيات التعليم الإلكتروني والتعليم عن بعد لتوفير التعليم والتدريب.</w:t>
      </w:r>
    </w:p>
    <w:p w14:paraId="18DE8D11" w14:textId="2DDA9D0E" w:rsidR="00F925D0" w:rsidRPr="00DB0DDC" w:rsidRDefault="00F925D0" w:rsidP="002411F9">
      <w:pPr>
        <w:rPr>
          <w:rFonts w:ascii="Sakkal Majalla" w:hAnsi="Sakkal Majalla" w:cs="AdvertisingMedium"/>
          <w:sz w:val="28"/>
          <w:szCs w:val="28"/>
          <w:u w:val="single"/>
          <w:rtl/>
        </w:rPr>
      </w:pPr>
    </w:p>
    <w:p w14:paraId="3AC2B1A2" w14:textId="77777777" w:rsidR="00F925D0" w:rsidRPr="00DB0DDC" w:rsidRDefault="00F925D0" w:rsidP="002411F9">
      <w:pPr>
        <w:rPr>
          <w:rFonts w:ascii="Sakkal Majalla" w:hAnsi="Sakkal Majalla" w:cs="AdvertisingMedium"/>
          <w:sz w:val="28"/>
          <w:szCs w:val="28"/>
          <w:u w:val="single"/>
          <w:rtl/>
        </w:rPr>
      </w:pPr>
    </w:p>
    <w:p w14:paraId="1D1700B2" w14:textId="77777777" w:rsidR="00EE7823" w:rsidRPr="00EE7823" w:rsidRDefault="00EE7823" w:rsidP="002411F9">
      <w:pPr>
        <w:ind w:left="1086"/>
        <w:rPr>
          <w:rFonts w:ascii="Sakkal Majalla" w:hAnsi="Sakkal Majalla" w:cs="AdvertisingLight"/>
          <w:b/>
          <w:bCs/>
          <w:color w:val="FF0000"/>
          <w:sz w:val="36"/>
          <w:szCs w:val="36"/>
          <w:rtl/>
        </w:rPr>
      </w:pPr>
      <w:r w:rsidRPr="00EE7823">
        <w:rPr>
          <w:rFonts w:ascii="Sakkal Majalla" w:hAnsi="Sakkal Majalla" w:cs="AdvertisingLight" w:hint="cs"/>
          <w:b/>
          <w:bCs/>
          <w:color w:val="FF0000"/>
          <w:sz w:val="36"/>
          <w:szCs w:val="36"/>
          <w:rtl/>
        </w:rPr>
        <w:t>الأردن:</w:t>
      </w:r>
    </w:p>
    <w:p w14:paraId="25B559E8" w14:textId="342A4EEE" w:rsidR="004D310C" w:rsidRPr="00413AC1" w:rsidRDefault="00EE7823" w:rsidP="002411F9">
      <w:pPr>
        <w:rPr>
          <w:rFonts w:ascii="Sakkal Majalla" w:hAnsi="Sakkal Majalla" w:cs="AdvertisingMedium"/>
          <w:sz w:val="28"/>
          <w:szCs w:val="28"/>
          <w:rtl/>
        </w:rPr>
      </w:pPr>
      <w:r w:rsidRPr="00EE7823">
        <w:rPr>
          <w:rFonts w:ascii="Sakkal Majalla" w:hAnsi="Sakkal Majalla" w:cs="AdvertisingMedium" w:hint="cs"/>
          <w:sz w:val="28"/>
          <w:szCs w:val="28"/>
          <w:rtl/>
        </w:rPr>
        <w:t>تم إطلاق مبادرة التعليم الإلكتروني في العام 2002 كجزء من مشروع</w:t>
      </w:r>
      <w:r w:rsidRPr="00EE7823">
        <w:rPr>
          <w:rFonts w:ascii="Sakkal Majalla" w:hAnsi="Sakkal Majalla" w:cs="AdvertisingMedium"/>
          <w:sz w:val="28"/>
          <w:szCs w:val="28"/>
        </w:rPr>
        <w:t> </w:t>
      </w:r>
      <w:r w:rsidRPr="00EE7823">
        <w:rPr>
          <w:rFonts w:ascii="Sakkal Majalla" w:hAnsi="Sakkal Majalla" w:cs="AdvertisingMedium" w:hint="cs"/>
          <w:sz w:val="28"/>
          <w:szCs w:val="28"/>
          <w:rtl/>
        </w:rPr>
        <w:t xml:space="preserve">تطوير التعليم نحو </w:t>
      </w:r>
      <w:r w:rsidR="0073770D" w:rsidRPr="00EE7823">
        <w:rPr>
          <w:rFonts w:ascii="Sakkal Majalla" w:hAnsi="Sakkal Majalla" w:cs="AdvertisingMedium" w:hint="cs"/>
          <w:sz w:val="28"/>
          <w:szCs w:val="28"/>
          <w:rtl/>
        </w:rPr>
        <w:t>الاقتصاد</w:t>
      </w:r>
      <w:r w:rsidRPr="00EE7823">
        <w:rPr>
          <w:rFonts w:ascii="Sakkal Majalla" w:hAnsi="Sakkal Majalla" w:cs="AdvertisingMedium" w:hint="cs"/>
          <w:sz w:val="28"/>
          <w:szCs w:val="28"/>
          <w:rtl/>
        </w:rPr>
        <w:t xml:space="preserve"> المعرفي التي تهدف إلى توفير التعليم الإلكتروني على</w:t>
      </w:r>
      <w:r w:rsidRPr="00EE7823">
        <w:rPr>
          <w:rFonts w:ascii="Sakkal Majalla" w:hAnsi="Sakkal Majalla" w:cs="AdvertisingMedium"/>
          <w:sz w:val="28"/>
          <w:szCs w:val="28"/>
        </w:rPr>
        <w:t> </w:t>
      </w:r>
      <w:r w:rsidRPr="00EE7823">
        <w:rPr>
          <w:rFonts w:ascii="Sakkal Majalla" w:hAnsi="Sakkal Majalla" w:cs="AdvertisingMedium" w:hint="cs"/>
          <w:sz w:val="28"/>
          <w:szCs w:val="28"/>
          <w:rtl/>
        </w:rPr>
        <w:t>مستوى المدارس و مستوى الجامعات و بمسارين متوازيين، و قد حقق الأردن إنجازات مهمـة على هذا الصعيد بالتعاون مع شركة "سيسكو" و عدد من الجهات الحكومية و الهيئـات الدولية و منظمات المجتمع المدني، فقد ربطت أكثر من 1200 مدرسة من أصل 3200 مدرسة</w:t>
      </w:r>
      <w:r w:rsidRPr="00EE7823">
        <w:rPr>
          <w:rFonts w:ascii="Sakkal Majalla" w:hAnsi="Sakkal Majalla" w:cs="AdvertisingMedium"/>
          <w:sz w:val="28"/>
          <w:szCs w:val="28"/>
        </w:rPr>
        <w:t> </w:t>
      </w:r>
      <w:r w:rsidRPr="00EE7823">
        <w:rPr>
          <w:rFonts w:ascii="Sakkal Majalla" w:hAnsi="Sakkal Majalla" w:cs="AdvertisingMedium" w:hint="cs"/>
          <w:sz w:val="28"/>
          <w:szCs w:val="28"/>
          <w:rtl/>
        </w:rPr>
        <w:t>حكومية بشبكة المدارس الوطنية و أنشأت مخابر الحواسيب في أكثر من 2500 مدرسة منذ</w:t>
      </w:r>
      <w:r w:rsidRPr="00EE7823">
        <w:rPr>
          <w:rFonts w:ascii="Sakkal Majalla" w:hAnsi="Sakkal Majalla" w:cs="AdvertisingMedium"/>
          <w:sz w:val="28"/>
          <w:szCs w:val="28"/>
        </w:rPr>
        <w:t> </w:t>
      </w:r>
      <w:r w:rsidR="0073770D">
        <w:rPr>
          <w:rFonts w:ascii="Sakkal Majalla" w:hAnsi="Sakkal Majalla" w:cs="AdvertisingMedium" w:hint="cs"/>
          <w:sz w:val="28"/>
          <w:szCs w:val="28"/>
          <w:rtl/>
        </w:rPr>
        <w:t>انطلاق</w:t>
      </w:r>
      <w:r w:rsidRPr="00EE7823">
        <w:rPr>
          <w:rFonts w:ascii="Sakkal Majalla" w:hAnsi="Sakkal Majalla" w:cs="AdvertisingMedium" w:hint="cs"/>
          <w:sz w:val="28"/>
          <w:szCs w:val="28"/>
          <w:rtl/>
        </w:rPr>
        <w:t xml:space="preserve"> المشروع و على مستوى الجامعات تم ربط جميع الجامعات الخاصة و العامة</w:t>
      </w:r>
      <w:r w:rsidRPr="00EE7823">
        <w:rPr>
          <w:rFonts w:ascii="Sakkal Majalla" w:hAnsi="Sakkal Majalla" w:cs="AdvertisingMedium"/>
          <w:sz w:val="28"/>
          <w:szCs w:val="28"/>
        </w:rPr>
        <w:t> </w:t>
      </w:r>
      <w:r w:rsidRPr="00EE7823">
        <w:rPr>
          <w:rFonts w:ascii="Sakkal Majalla" w:hAnsi="Sakkal Majalla" w:cs="AdvertisingMedium" w:hint="cs"/>
          <w:sz w:val="28"/>
          <w:szCs w:val="28"/>
          <w:rtl/>
        </w:rPr>
        <w:t>باستثناء واجدة بشبكة ألياف ضوئية ووصلها بشبكة التعليم الوطني و التي ساهمت في</w:t>
      </w:r>
      <w:r w:rsidRPr="00EE7823">
        <w:rPr>
          <w:rFonts w:ascii="Sakkal Majalla" w:hAnsi="Sakkal Majalla" w:cs="AdvertisingMedium"/>
          <w:sz w:val="28"/>
          <w:szCs w:val="28"/>
        </w:rPr>
        <w:t> </w:t>
      </w:r>
      <w:r w:rsidRPr="00EE7823">
        <w:rPr>
          <w:rFonts w:ascii="Sakkal Majalla" w:hAnsi="Sakkal Majalla" w:cs="AdvertisingMedium" w:hint="cs"/>
          <w:sz w:val="28"/>
          <w:szCs w:val="28"/>
          <w:rtl/>
        </w:rPr>
        <w:t>توفير التعليم عن بعد في بعض الجامعات</w:t>
      </w:r>
      <w:r w:rsidRPr="00EE7823">
        <w:rPr>
          <w:rFonts w:ascii="Sakkal Majalla" w:hAnsi="Sakkal Majalla" w:cs="AdvertisingMedium" w:hint="cs"/>
          <w:sz w:val="28"/>
          <w:szCs w:val="28"/>
        </w:rPr>
        <w:t>.</w:t>
      </w:r>
    </w:p>
    <w:p w14:paraId="3946DE4A" w14:textId="77777777" w:rsidR="004D310C" w:rsidRDefault="004D310C" w:rsidP="002411F9">
      <w:pPr>
        <w:rPr>
          <w:rFonts w:ascii="Sakkal Majalla" w:hAnsi="Sakkal Majalla" w:cs="Sakkal Majalla"/>
          <w:sz w:val="28"/>
          <w:szCs w:val="28"/>
          <w:u w:val="single"/>
          <w:rtl/>
        </w:rPr>
      </w:pPr>
    </w:p>
    <w:p w14:paraId="79B8B49E" w14:textId="77777777" w:rsidR="00FC726A" w:rsidRDefault="00FC726A" w:rsidP="002411F9">
      <w:pPr>
        <w:rPr>
          <w:rFonts w:ascii="Sakkal Majalla" w:hAnsi="Sakkal Majalla" w:cs="Sakkal Majalla"/>
          <w:sz w:val="28"/>
          <w:szCs w:val="28"/>
          <w:u w:val="single"/>
          <w:rtl/>
        </w:rPr>
      </w:pPr>
    </w:p>
    <w:p w14:paraId="222B286C" w14:textId="77777777" w:rsidR="00FC726A" w:rsidRDefault="00FC726A" w:rsidP="002411F9">
      <w:pPr>
        <w:rPr>
          <w:rFonts w:ascii="Sakkal Majalla" w:hAnsi="Sakkal Majalla" w:cs="Sakkal Majalla"/>
          <w:sz w:val="28"/>
          <w:szCs w:val="28"/>
          <w:u w:val="single"/>
          <w:rtl/>
        </w:rPr>
      </w:pPr>
    </w:p>
    <w:p w14:paraId="47DBAB6F" w14:textId="77777777" w:rsidR="00FC726A" w:rsidRDefault="00FC726A" w:rsidP="002411F9">
      <w:pPr>
        <w:rPr>
          <w:rFonts w:ascii="Sakkal Majalla" w:hAnsi="Sakkal Majalla" w:cs="Sakkal Majalla"/>
          <w:sz w:val="28"/>
          <w:szCs w:val="28"/>
          <w:u w:val="single"/>
          <w:rtl/>
        </w:rPr>
      </w:pPr>
    </w:p>
    <w:p w14:paraId="1B0280C5" w14:textId="77777777" w:rsidR="0073770D" w:rsidRDefault="00EE7823" w:rsidP="002411F9">
      <w:pPr>
        <w:pStyle w:val="ListParagraph"/>
        <w:rPr>
          <w:rFonts w:ascii="Sakkal Majalla" w:hAnsi="Sakkal Majalla" w:cs="Sakkal Majalla"/>
          <w:sz w:val="28"/>
          <w:szCs w:val="28"/>
          <w:rtl/>
        </w:rPr>
      </w:pPr>
      <w:r w:rsidRPr="00EE7823">
        <w:rPr>
          <w:rFonts w:ascii="Sakkal Majalla" w:hAnsi="Sakkal Majalla" w:cs="AdvertisingLight" w:hint="cs"/>
          <w:b/>
          <w:bCs/>
          <w:color w:val="FF0000"/>
          <w:sz w:val="36"/>
          <w:szCs w:val="36"/>
          <w:rtl/>
        </w:rPr>
        <w:t>مصر</w:t>
      </w:r>
      <w:r w:rsidRPr="00012936">
        <w:rPr>
          <w:rFonts w:ascii="Sakkal Majalla" w:hAnsi="Sakkal Majalla" w:cs="Sakkal Majalla" w:hint="cs"/>
          <w:sz w:val="28"/>
          <w:szCs w:val="28"/>
          <w:rtl/>
        </w:rPr>
        <w:t>:</w:t>
      </w:r>
    </w:p>
    <w:p w14:paraId="3BDE478B" w14:textId="1268F608" w:rsidR="0073770D" w:rsidRDefault="00EE7823" w:rsidP="002411F9">
      <w:pPr>
        <w:pStyle w:val="ListParagraph"/>
        <w:rPr>
          <w:rFonts w:ascii="Sakkal Majalla" w:hAnsi="Sakkal Majalla" w:cs="AdvertisingMedium"/>
          <w:sz w:val="28"/>
          <w:szCs w:val="28"/>
          <w:rtl/>
        </w:rPr>
      </w:pPr>
      <w:r w:rsidRPr="0073770D">
        <w:rPr>
          <w:rFonts w:ascii="Sakkal Majalla" w:hAnsi="Sakkal Majalla" w:cs="AdvertisingMedium" w:hint="cs"/>
          <w:sz w:val="28"/>
          <w:szCs w:val="28"/>
          <w:rtl/>
        </w:rPr>
        <w:t>تم في مصر توقيع اتفاقيات مع وزارة التربية المصرية بغرض محو الأمية باستخدام الحاسوب وا</w:t>
      </w:r>
      <w:r w:rsidR="0073770D">
        <w:rPr>
          <w:rFonts w:ascii="Sakkal Majalla" w:hAnsi="Sakkal Majalla" w:cs="AdvertisingMedium" w:hint="cs"/>
          <w:sz w:val="28"/>
          <w:szCs w:val="28"/>
          <w:rtl/>
        </w:rPr>
        <w:t xml:space="preserve">لإنترنت لخريجي المحلة الإعدادية </w:t>
      </w:r>
      <w:r w:rsidRPr="0073770D">
        <w:rPr>
          <w:rFonts w:ascii="Sakkal Majalla" w:hAnsi="Sakkal Majalla" w:cs="AdvertisingMedium" w:hint="cs"/>
          <w:sz w:val="28"/>
          <w:szCs w:val="28"/>
          <w:rtl/>
        </w:rPr>
        <w:t xml:space="preserve">كما </w:t>
      </w:r>
      <w:r w:rsidR="0073770D" w:rsidRPr="0073770D">
        <w:rPr>
          <w:rFonts w:ascii="Sakkal Majalla" w:hAnsi="Sakkal Majalla" w:cs="AdvertisingMedium" w:hint="cs"/>
          <w:sz w:val="28"/>
          <w:szCs w:val="28"/>
          <w:rtl/>
        </w:rPr>
        <w:t>إنشات</w:t>
      </w:r>
      <w:r w:rsidRPr="0073770D">
        <w:rPr>
          <w:rFonts w:ascii="Sakkal Majalla" w:hAnsi="Sakkal Majalla" w:cs="AdvertisingMedium" w:hint="cs"/>
          <w:sz w:val="28"/>
          <w:szCs w:val="28"/>
          <w:rtl/>
        </w:rPr>
        <w:t xml:space="preserve"> الجامعة المصرية للتعليم الإلكتروني وتم فتحها في الموسم الجامعي </w:t>
      </w:r>
      <w:r w:rsidR="0073770D" w:rsidRPr="0073770D">
        <w:rPr>
          <w:rFonts w:ascii="Sakkal Majalla" w:hAnsi="Sakkal Majalla" w:cs="AdvertisingMedium" w:hint="cs"/>
          <w:sz w:val="28"/>
          <w:szCs w:val="28"/>
          <w:rtl/>
        </w:rPr>
        <w:t>2007 -</w:t>
      </w:r>
      <w:r w:rsidRPr="0073770D">
        <w:rPr>
          <w:rFonts w:ascii="Sakkal Majalla" w:hAnsi="Sakkal Majalla" w:cs="AdvertisingMedium" w:hint="cs"/>
          <w:sz w:val="28"/>
          <w:szCs w:val="28"/>
          <w:rtl/>
        </w:rPr>
        <w:t xml:space="preserve">  2008.</w:t>
      </w:r>
    </w:p>
    <w:p w14:paraId="562DD56B" w14:textId="2551D2D8" w:rsidR="00EE7823" w:rsidRDefault="00EE7823" w:rsidP="002411F9">
      <w:pPr>
        <w:pStyle w:val="ListParagraph"/>
        <w:rPr>
          <w:rFonts w:ascii="Sakkal Majalla" w:hAnsi="Sakkal Majalla" w:cs="Sakkal Majalla"/>
          <w:sz w:val="28"/>
          <w:szCs w:val="28"/>
          <w:rtl/>
        </w:rPr>
      </w:pPr>
      <w:r w:rsidRPr="0073770D">
        <w:rPr>
          <w:rFonts w:ascii="Sakkal Majalla" w:hAnsi="Sakkal Majalla" w:cs="AdvertisingMedium" w:hint="cs"/>
          <w:sz w:val="28"/>
          <w:szCs w:val="28"/>
          <w:rtl/>
        </w:rPr>
        <w:t>وفي سنة 2015 وصل عدد طلاب وطالبات المستفيدي</w:t>
      </w:r>
      <w:r w:rsidRPr="0073770D">
        <w:rPr>
          <w:rFonts w:ascii="Sakkal Majalla" w:hAnsi="Sakkal Majalla" w:cs="AdvertisingMedium" w:hint="eastAsia"/>
          <w:sz w:val="28"/>
          <w:szCs w:val="28"/>
          <w:rtl/>
        </w:rPr>
        <w:t>ن</w:t>
      </w:r>
      <w:r w:rsidRPr="0073770D">
        <w:rPr>
          <w:rFonts w:ascii="Sakkal Majalla" w:hAnsi="Sakkal Majalla" w:cs="AdvertisingMedium" w:hint="cs"/>
          <w:sz w:val="28"/>
          <w:szCs w:val="28"/>
          <w:rtl/>
        </w:rPr>
        <w:t xml:space="preserve"> من مشروع التعليم الإلكتروني للأطفال تقريبا 541 </w:t>
      </w:r>
      <w:r w:rsidR="0073770D" w:rsidRPr="0073770D">
        <w:rPr>
          <w:rFonts w:ascii="Sakkal Majalla" w:hAnsi="Sakkal Majalla" w:cs="AdvertisingMedium" w:hint="cs"/>
          <w:sz w:val="28"/>
          <w:szCs w:val="28"/>
          <w:rtl/>
        </w:rPr>
        <w:t>مستفيد،</w:t>
      </w:r>
      <w:r w:rsidRPr="0073770D">
        <w:rPr>
          <w:rFonts w:ascii="Sakkal Majalla" w:hAnsi="Sakkal Majalla" w:cs="AdvertisingMedium" w:hint="cs"/>
          <w:sz w:val="28"/>
          <w:szCs w:val="28"/>
          <w:rtl/>
        </w:rPr>
        <w:t xml:space="preserve"> ومن </w:t>
      </w:r>
      <w:r w:rsidR="0073770D" w:rsidRPr="0073770D">
        <w:rPr>
          <w:rFonts w:ascii="Sakkal Majalla" w:hAnsi="Sakkal Majalla" w:cs="AdvertisingMedium" w:hint="cs"/>
          <w:sz w:val="28"/>
          <w:szCs w:val="28"/>
          <w:rtl/>
        </w:rPr>
        <w:t>أبرز</w:t>
      </w:r>
      <w:r w:rsidRPr="0073770D">
        <w:rPr>
          <w:rFonts w:ascii="Sakkal Majalla" w:hAnsi="Sakkal Majalla" w:cs="AdvertisingMedium" w:hint="cs"/>
          <w:sz w:val="28"/>
          <w:szCs w:val="28"/>
          <w:rtl/>
        </w:rPr>
        <w:t xml:space="preserve"> الإنجازات التي تمت في هذا المشروع ما يلي:</w:t>
      </w:r>
    </w:p>
    <w:p w14:paraId="346D6B61" w14:textId="77777777" w:rsidR="00FC726A" w:rsidRPr="0073770D" w:rsidRDefault="00FC726A" w:rsidP="002411F9">
      <w:pPr>
        <w:pStyle w:val="ListParagraph"/>
        <w:rPr>
          <w:rFonts w:ascii="Sakkal Majalla" w:hAnsi="Sakkal Majalla" w:cs="Sakkal Majalla"/>
          <w:sz w:val="28"/>
          <w:szCs w:val="28"/>
        </w:rPr>
      </w:pPr>
    </w:p>
    <w:p w14:paraId="37614270" w14:textId="74959985" w:rsidR="00EE7823" w:rsidRPr="00FC726A" w:rsidRDefault="00EE7823">
      <w:pPr>
        <w:pStyle w:val="ListParagraph"/>
        <w:numPr>
          <w:ilvl w:val="0"/>
          <w:numId w:val="4"/>
        </w:numPr>
        <w:rPr>
          <w:rFonts w:ascii="Sakkal Majalla" w:hAnsi="Sakkal Majalla" w:cs="AdvertisingMedium"/>
          <w:sz w:val="28"/>
          <w:szCs w:val="28"/>
        </w:rPr>
      </w:pPr>
      <w:r w:rsidRPr="00FC726A">
        <w:rPr>
          <w:rFonts w:ascii="Sakkal Majalla" w:hAnsi="Sakkal Majalla" w:cs="AdvertisingMedium" w:hint="cs"/>
          <w:sz w:val="28"/>
          <w:szCs w:val="28"/>
          <w:rtl/>
        </w:rPr>
        <w:t>افتتاح 39 تجمع الكتروني يقدم فرص تعليمية لإجمالي 484 طالب وطالبة بمحافظات الصعيد.</w:t>
      </w:r>
    </w:p>
    <w:p w14:paraId="293E90FD" w14:textId="77777777" w:rsidR="00EE7823" w:rsidRPr="00FC726A" w:rsidRDefault="00EE7823">
      <w:pPr>
        <w:pStyle w:val="ListParagraph"/>
        <w:numPr>
          <w:ilvl w:val="0"/>
          <w:numId w:val="4"/>
        </w:numPr>
        <w:rPr>
          <w:rFonts w:ascii="Sakkal Majalla" w:hAnsi="Sakkal Majalla" w:cs="AdvertisingMedium"/>
          <w:sz w:val="28"/>
          <w:szCs w:val="28"/>
        </w:rPr>
      </w:pPr>
      <w:r w:rsidRPr="00FC726A">
        <w:rPr>
          <w:rFonts w:ascii="Sakkal Majalla" w:hAnsi="Sakkal Majalla" w:cs="AdvertisingMedium" w:hint="cs"/>
          <w:sz w:val="28"/>
          <w:szCs w:val="28"/>
          <w:rtl/>
        </w:rPr>
        <w:t>تسليم أجهزة لوحية إلكترونية لكل تلميذ وهو ما يعزز الجزء العلمي ويضمن الاستفادة الكاملة.</w:t>
      </w:r>
    </w:p>
    <w:p w14:paraId="5F359705" w14:textId="77777777" w:rsidR="00FC726A" w:rsidRPr="00FC726A" w:rsidRDefault="00EE7823">
      <w:pPr>
        <w:pStyle w:val="ListParagraph"/>
        <w:numPr>
          <w:ilvl w:val="0"/>
          <w:numId w:val="4"/>
        </w:numPr>
        <w:rPr>
          <w:rFonts w:ascii="Sakkal Majalla" w:hAnsi="Sakkal Majalla" w:cs="AdvertisingMedium"/>
          <w:sz w:val="28"/>
          <w:szCs w:val="28"/>
          <w:rtl/>
        </w:rPr>
      </w:pPr>
      <w:r w:rsidRPr="00FC726A">
        <w:rPr>
          <w:rFonts w:ascii="Sakkal Majalla" w:hAnsi="Sakkal Majalla" w:cs="AdvertisingMedium" w:hint="cs"/>
          <w:sz w:val="28"/>
          <w:szCs w:val="28"/>
          <w:rtl/>
        </w:rPr>
        <w:t xml:space="preserve">تدريب المدربات </w:t>
      </w:r>
      <w:r w:rsidR="0073770D" w:rsidRPr="00FC726A">
        <w:rPr>
          <w:rFonts w:ascii="Sakkal Majalla" w:hAnsi="Sakkal Majalla" w:cs="AdvertisingMedium" w:hint="cs"/>
          <w:sz w:val="28"/>
          <w:szCs w:val="28"/>
          <w:rtl/>
        </w:rPr>
        <w:t>على</w:t>
      </w:r>
      <w:r w:rsidRPr="00FC726A">
        <w:rPr>
          <w:rFonts w:ascii="Sakkal Majalla" w:hAnsi="Sakkal Majalla" w:cs="AdvertisingMedium" w:hint="cs"/>
          <w:sz w:val="28"/>
          <w:szCs w:val="28"/>
          <w:rtl/>
        </w:rPr>
        <w:t xml:space="preserve"> المهارات الأساسية لاستخدام الحاسب الآلي.</w:t>
      </w:r>
    </w:p>
    <w:p w14:paraId="6ECAA1E2" w14:textId="504E1983" w:rsidR="004D310C" w:rsidRPr="00FC726A" w:rsidRDefault="00EE7823">
      <w:pPr>
        <w:pStyle w:val="ListParagraph"/>
        <w:numPr>
          <w:ilvl w:val="0"/>
          <w:numId w:val="4"/>
        </w:numPr>
        <w:rPr>
          <w:rFonts w:ascii="Sakkal Majalla" w:hAnsi="Sakkal Majalla" w:cs="AdvertisingMedium"/>
          <w:sz w:val="28"/>
          <w:szCs w:val="28"/>
          <w:rtl/>
        </w:rPr>
      </w:pPr>
      <w:r w:rsidRPr="00FC726A">
        <w:rPr>
          <w:rFonts w:ascii="Sakkal Majalla" w:hAnsi="Sakkal Majalla" w:cs="AdvertisingMedium" w:hint="cs"/>
          <w:sz w:val="28"/>
          <w:szCs w:val="28"/>
          <w:rtl/>
        </w:rPr>
        <w:t>إعداد فيديوهات تعليمية لشرح المناهج الدراسية للصفوف الأولية والابتدائية والإعدادية</w:t>
      </w:r>
    </w:p>
    <w:p w14:paraId="533D1BED" w14:textId="77777777" w:rsidR="009A3C59" w:rsidRDefault="009A3C59" w:rsidP="002411F9">
      <w:pPr>
        <w:bidi w:val="0"/>
        <w:ind w:left="1440"/>
        <w:rPr>
          <w:rStyle w:val="IntenseReference"/>
          <w:rFonts w:cs="AGA Dimnah Regular"/>
          <w:sz w:val="44"/>
          <w:szCs w:val="44"/>
        </w:rPr>
      </w:pPr>
    </w:p>
    <w:p w14:paraId="2C69E309" w14:textId="77777777" w:rsidR="00402379" w:rsidRDefault="00402379" w:rsidP="002411F9">
      <w:pPr>
        <w:bidi w:val="0"/>
        <w:ind w:left="1440"/>
        <w:rPr>
          <w:rStyle w:val="IntenseReference"/>
          <w:rFonts w:cs="AGA Dimnah Regular"/>
          <w:sz w:val="44"/>
          <w:szCs w:val="44"/>
        </w:rPr>
      </w:pPr>
    </w:p>
    <w:p w14:paraId="706989AA" w14:textId="77777777" w:rsidR="00402379" w:rsidRDefault="00402379" w:rsidP="002411F9">
      <w:pPr>
        <w:bidi w:val="0"/>
        <w:ind w:left="1440"/>
        <w:rPr>
          <w:rStyle w:val="IntenseReference"/>
          <w:rFonts w:cs="AGA Dimnah Regular"/>
          <w:sz w:val="44"/>
          <w:szCs w:val="44"/>
        </w:rPr>
      </w:pPr>
    </w:p>
    <w:p w14:paraId="6FC7E367" w14:textId="77777777" w:rsidR="00402379" w:rsidRDefault="00402379" w:rsidP="004C68DE">
      <w:pPr>
        <w:bidi w:val="0"/>
        <w:rPr>
          <w:rStyle w:val="IntenseReference"/>
          <w:rFonts w:cs="AGA Dimnah Regular"/>
          <w:sz w:val="44"/>
          <w:szCs w:val="44"/>
          <w:rtl/>
        </w:rPr>
      </w:pPr>
    </w:p>
    <w:p w14:paraId="6B8F334D" w14:textId="77777777" w:rsidR="0051689B" w:rsidRDefault="0051689B" w:rsidP="0051689B">
      <w:pPr>
        <w:bidi w:val="0"/>
        <w:rPr>
          <w:rStyle w:val="IntenseReference"/>
          <w:rFonts w:cs="AGA Dimnah Regular"/>
          <w:sz w:val="44"/>
          <w:szCs w:val="44"/>
          <w:rtl/>
        </w:rPr>
      </w:pPr>
    </w:p>
    <w:p w14:paraId="4F4AEBC8" w14:textId="77777777" w:rsidR="0051689B" w:rsidRDefault="0051689B" w:rsidP="0051689B">
      <w:pPr>
        <w:bidi w:val="0"/>
        <w:rPr>
          <w:rStyle w:val="IntenseReference"/>
          <w:rFonts w:cs="AGA Dimnah Regular"/>
          <w:sz w:val="44"/>
          <w:szCs w:val="44"/>
        </w:rPr>
      </w:pPr>
    </w:p>
    <w:p w14:paraId="7BF76347" w14:textId="77777777" w:rsidR="00881B2E" w:rsidRDefault="00881B2E" w:rsidP="004C68DE">
      <w:pPr>
        <w:bidi w:val="0"/>
        <w:jc w:val="center"/>
        <w:rPr>
          <w:rStyle w:val="IntenseReference"/>
          <w:rFonts w:cs="AGA Dimnah Regular"/>
          <w:sz w:val="44"/>
          <w:szCs w:val="44"/>
          <w:rtl/>
        </w:rPr>
      </w:pPr>
    </w:p>
    <w:p w14:paraId="4B9F76C3" w14:textId="77777777" w:rsidR="00881B2E" w:rsidRDefault="00881B2E" w:rsidP="00881B2E">
      <w:pPr>
        <w:bidi w:val="0"/>
        <w:jc w:val="center"/>
        <w:rPr>
          <w:rStyle w:val="IntenseReference"/>
          <w:rFonts w:cs="AGA Dimnah Regular"/>
          <w:sz w:val="44"/>
          <w:szCs w:val="44"/>
        </w:rPr>
      </w:pPr>
    </w:p>
    <w:p w14:paraId="6603D2E1" w14:textId="77777777" w:rsidR="008952EE" w:rsidRDefault="008952EE" w:rsidP="008952EE">
      <w:pPr>
        <w:bidi w:val="0"/>
        <w:jc w:val="center"/>
        <w:rPr>
          <w:rStyle w:val="IntenseReference"/>
          <w:rFonts w:cs="AGA Dimnah Regular"/>
          <w:sz w:val="44"/>
          <w:szCs w:val="44"/>
          <w:rtl/>
        </w:rPr>
      </w:pPr>
    </w:p>
    <w:p w14:paraId="5D5BAA26" w14:textId="77777777" w:rsidR="00881B2E" w:rsidRDefault="00881B2E" w:rsidP="00881B2E">
      <w:pPr>
        <w:bidi w:val="0"/>
        <w:jc w:val="center"/>
        <w:rPr>
          <w:rStyle w:val="IntenseReference"/>
          <w:rFonts w:cs="AGA Dimnah Regular"/>
          <w:sz w:val="44"/>
          <w:szCs w:val="44"/>
          <w:rtl/>
        </w:rPr>
      </w:pPr>
    </w:p>
    <w:p w14:paraId="1359380A" w14:textId="3F9BF6E6" w:rsidR="0073770D" w:rsidRPr="00402379" w:rsidRDefault="0073770D" w:rsidP="00881B2E">
      <w:pPr>
        <w:bidi w:val="0"/>
        <w:jc w:val="center"/>
        <w:rPr>
          <w:rStyle w:val="IntenseReference"/>
          <w:rFonts w:cs="AGA Dimnah Regular"/>
          <w:b w:val="0"/>
          <w:smallCaps w:val="0"/>
          <w:sz w:val="4"/>
          <w:szCs w:val="56"/>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02379">
        <w:rPr>
          <w:rStyle w:val="IntenseReference"/>
          <w:rFonts w:cs="AGA Dimnah Regular" w:hint="cs"/>
          <w:b w:val="0"/>
          <w:smallCaps w:val="0"/>
          <w:sz w:val="4"/>
          <w:szCs w:val="56"/>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الإطار النظري</w:t>
      </w:r>
    </w:p>
    <w:p w14:paraId="32945915" w14:textId="77777777" w:rsidR="00F925D0" w:rsidRPr="009A3C59" w:rsidRDefault="00F925D0" w:rsidP="002411F9">
      <w:pPr>
        <w:rPr>
          <w:rFonts w:ascii="Sakkal Majalla" w:hAnsi="Sakkal Majalla" w:cs="Sakkal Majalla"/>
          <w:sz w:val="28"/>
          <w:szCs w:val="28"/>
          <w:u w:val="single"/>
          <w:rtl/>
        </w:rPr>
      </w:pPr>
    </w:p>
    <w:p w14:paraId="74872250" w14:textId="39C8BFF9" w:rsidR="00866886" w:rsidRDefault="00866886">
      <w:pPr>
        <w:pStyle w:val="ListParagraph"/>
        <w:numPr>
          <w:ilvl w:val="0"/>
          <w:numId w:val="3"/>
        </w:numPr>
        <w:rPr>
          <w:rFonts w:ascii="Sakkal Majalla" w:hAnsi="Sakkal Majalla" w:cs="AdvertisingMedium"/>
          <w:sz w:val="28"/>
          <w:szCs w:val="28"/>
        </w:rPr>
      </w:pPr>
      <w:r w:rsidRPr="009A3C59">
        <w:rPr>
          <w:rFonts w:ascii="Sakkal Majalla" w:hAnsi="Sakkal Majalla" w:cs="AdvertisingMedium" w:hint="cs"/>
          <w:sz w:val="28"/>
          <w:szCs w:val="28"/>
          <w:rtl/>
        </w:rPr>
        <w:t xml:space="preserve">مما لا شك فيه ان المنظمات التعليمية التي بدأت في التعليم الإلكتروني والتعليم عن بعد انها اثبتت تفوقها بشكل ملحوظ عن المنظمات التي لم تدخل الحاسب الآلي والتعليم الإلكتروني في صرحها التعليمي، وان التحول </w:t>
      </w:r>
      <w:r w:rsidR="00575F27" w:rsidRPr="009A3C59">
        <w:rPr>
          <w:rFonts w:ascii="Sakkal Majalla" w:hAnsi="Sakkal Majalla" w:cs="AdvertisingMedium" w:hint="cs"/>
          <w:sz w:val="28"/>
          <w:szCs w:val="28"/>
          <w:rtl/>
        </w:rPr>
        <w:t>الرقمي او</w:t>
      </w:r>
      <w:r w:rsidRPr="009A3C59">
        <w:rPr>
          <w:rFonts w:ascii="Sakkal Majalla" w:hAnsi="Sakkal Majalla" w:cs="AdvertisingMedium" w:hint="cs"/>
          <w:sz w:val="28"/>
          <w:szCs w:val="28"/>
          <w:rtl/>
        </w:rPr>
        <w:t xml:space="preserve"> </w:t>
      </w:r>
      <w:proofErr w:type="spellStart"/>
      <w:r w:rsidR="00575F27" w:rsidRPr="009A3C59">
        <w:rPr>
          <w:rFonts w:ascii="Sakkal Majalla" w:hAnsi="Sakkal Majalla" w:cs="AdvertisingMedium" w:hint="cs"/>
          <w:sz w:val="28"/>
          <w:szCs w:val="28"/>
          <w:rtl/>
        </w:rPr>
        <w:t>ال</w:t>
      </w:r>
      <w:r w:rsidR="00575F27">
        <w:rPr>
          <w:rFonts w:ascii="Sakkal Majalla" w:hAnsi="Sakkal Majalla" w:cs="AdvertisingMedium" w:hint="cs"/>
          <w:sz w:val="28"/>
          <w:szCs w:val="28"/>
          <w:rtl/>
        </w:rPr>
        <w:t>رقمنة</w:t>
      </w:r>
      <w:proofErr w:type="spellEnd"/>
      <w:r w:rsidRPr="009A3C59">
        <w:rPr>
          <w:rFonts w:ascii="Sakkal Majalla" w:hAnsi="Sakkal Majalla" w:cs="AdvertisingMedium" w:hint="cs"/>
          <w:sz w:val="28"/>
          <w:szCs w:val="28"/>
          <w:rtl/>
        </w:rPr>
        <w:t xml:space="preserve"> ساهمت في عملية التغيير التكنولوجي والثقافي التعليمي حيث اصبحت توفر كل المعلومات ومصادرها التعليمية من خلال مواقع إلكترونية ويمكن لأي طالب الحصول والاطلاع علي جميع ما يرغب من خلال الحاسب الآلي او التطبيقات الموفرة في أجهزة الهاتف المتنقل.</w:t>
      </w:r>
    </w:p>
    <w:p w14:paraId="5ED83E70" w14:textId="77777777" w:rsidR="00575F27" w:rsidRPr="00575F27" w:rsidRDefault="00575F27" w:rsidP="002411F9">
      <w:pPr>
        <w:rPr>
          <w:rFonts w:ascii="Sakkal Majalla" w:hAnsi="Sakkal Majalla" w:cs="AdvertisingMedium"/>
          <w:sz w:val="28"/>
          <w:szCs w:val="28"/>
        </w:rPr>
      </w:pPr>
    </w:p>
    <w:p w14:paraId="7F3C3EAF" w14:textId="0CCF66AD" w:rsidR="00866886" w:rsidRPr="009A3C59" w:rsidRDefault="00866886">
      <w:pPr>
        <w:pStyle w:val="ListParagraph"/>
        <w:numPr>
          <w:ilvl w:val="0"/>
          <w:numId w:val="3"/>
        </w:numPr>
        <w:rPr>
          <w:rFonts w:ascii="Sakkal Majalla" w:hAnsi="Sakkal Majalla" w:cs="AdvertisingMedium"/>
          <w:sz w:val="28"/>
          <w:szCs w:val="28"/>
        </w:rPr>
      </w:pPr>
      <w:r w:rsidRPr="009A3C59">
        <w:rPr>
          <w:rFonts w:ascii="Sakkal Majalla" w:hAnsi="Sakkal Majalla" w:cs="AdvertisingMedium" w:hint="cs"/>
          <w:sz w:val="28"/>
          <w:szCs w:val="28"/>
          <w:rtl/>
        </w:rPr>
        <w:t>ان التعليم الإلكتروني يقدم محتوى تعليمي رقمي متعدد الوسائط مثل والنصوص المكتوبة والمنطوقة ورسومات وبيانية ولوحات تخطيطية وصور ثابتة ومتحركة ولقطات الفيدي</w:t>
      </w:r>
      <w:r w:rsidRPr="009A3C59">
        <w:rPr>
          <w:rFonts w:ascii="Sakkal Majalla" w:hAnsi="Sakkal Majalla" w:cs="AdvertisingMedium" w:hint="eastAsia"/>
          <w:sz w:val="28"/>
          <w:szCs w:val="28"/>
          <w:rtl/>
        </w:rPr>
        <w:t>و</w:t>
      </w:r>
      <w:r w:rsidRPr="009A3C59">
        <w:rPr>
          <w:rFonts w:ascii="Sakkal Majalla" w:hAnsi="Sakkal Majalla" w:cs="AdvertisingMedium" w:hint="cs"/>
          <w:sz w:val="28"/>
          <w:szCs w:val="28"/>
          <w:rtl/>
        </w:rPr>
        <w:t xml:space="preserve"> وعليه يتم تصميم المحتوى علي وحدات تعلم صغيرة او مقاطع من المعارف ممكنة التعليم في زمن بسيط.</w:t>
      </w:r>
    </w:p>
    <w:p w14:paraId="453DC7DE" w14:textId="6C0F6764" w:rsidR="00866886" w:rsidRDefault="00866886">
      <w:pPr>
        <w:pStyle w:val="ListParagraph"/>
        <w:numPr>
          <w:ilvl w:val="0"/>
          <w:numId w:val="3"/>
        </w:numPr>
        <w:rPr>
          <w:rFonts w:ascii="Sakkal Majalla" w:hAnsi="Sakkal Majalla" w:cs="AdvertisingMedium"/>
          <w:sz w:val="28"/>
          <w:szCs w:val="28"/>
        </w:rPr>
      </w:pPr>
      <w:r w:rsidRPr="009A3C59">
        <w:rPr>
          <w:rFonts w:ascii="Sakkal Majalla" w:hAnsi="Sakkal Majalla" w:cs="AdvertisingMedium" w:hint="cs"/>
          <w:sz w:val="28"/>
          <w:szCs w:val="28"/>
          <w:rtl/>
        </w:rPr>
        <w:t xml:space="preserve">كما عرف دي </w:t>
      </w:r>
      <w:proofErr w:type="spellStart"/>
      <w:r w:rsidRPr="009A3C59">
        <w:rPr>
          <w:rFonts w:ascii="Sakkal Majalla" w:hAnsi="Sakkal Majalla" w:cs="AdvertisingMedium" w:hint="cs"/>
          <w:sz w:val="28"/>
          <w:szCs w:val="28"/>
          <w:rtl/>
        </w:rPr>
        <w:t>لابينا</w:t>
      </w:r>
      <w:proofErr w:type="spellEnd"/>
      <w:r w:rsidRPr="009A3C59">
        <w:rPr>
          <w:rFonts w:ascii="Sakkal Majalla" w:hAnsi="Sakkal Majalla" w:cs="AdvertisingMedium" w:hint="cs"/>
          <w:sz w:val="28"/>
          <w:szCs w:val="28"/>
          <w:rtl/>
        </w:rPr>
        <w:t xml:space="preserve"> </w:t>
      </w:r>
      <w:proofErr w:type="spellStart"/>
      <w:r w:rsidRPr="009A3C59">
        <w:rPr>
          <w:rFonts w:ascii="Sakkal Majalla" w:hAnsi="Sakkal Majalla" w:cs="AdvertisingMedium" w:hint="cs"/>
          <w:sz w:val="28"/>
          <w:szCs w:val="28"/>
          <w:rtl/>
        </w:rPr>
        <w:t>وكابيزاس</w:t>
      </w:r>
      <w:proofErr w:type="spellEnd"/>
      <w:r w:rsidRPr="009A3C59">
        <w:rPr>
          <w:rFonts w:ascii="Sakkal Majalla" w:hAnsi="Sakkal Majalla" w:cs="AdvertisingMedium" w:hint="cs"/>
          <w:sz w:val="28"/>
          <w:szCs w:val="28"/>
          <w:rtl/>
        </w:rPr>
        <w:t xml:space="preserve"> (</w:t>
      </w:r>
      <w:r w:rsidRPr="009A3C59">
        <w:rPr>
          <w:rFonts w:ascii="Sakkal Majalla" w:hAnsi="Sakkal Majalla" w:cs="AdvertisingMedium"/>
          <w:sz w:val="28"/>
          <w:szCs w:val="28"/>
        </w:rPr>
        <w:t>(De l a penda &amp; Cabezas 2015, 52</w:t>
      </w:r>
      <w:r w:rsidRPr="009A3C59">
        <w:rPr>
          <w:rFonts w:ascii="Sakkal Majalla" w:hAnsi="Sakkal Majalla" w:cs="AdvertisingMedium" w:hint="cs"/>
          <w:sz w:val="28"/>
          <w:szCs w:val="28"/>
          <w:rtl/>
        </w:rPr>
        <w:t xml:space="preserve"> ان التحول الرقمي بانه عملية التغيير التكنولوجية والثقافية اللازمة التي تتطلبها المنظمة او المؤسسة بأكملها بهدف الارتقاء الي مستوى رغبات عملائها الرقميين.</w:t>
      </w:r>
    </w:p>
    <w:p w14:paraId="3A37B7F3" w14:textId="77777777" w:rsidR="00575F27" w:rsidRPr="009A3C59" w:rsidRDefault="00575F27" w:rsidP="002411F9">
      <w:pPr>
        <w:pStyle w:val="ListParagraph"/>
        <w:ind w:left="360"/>
        <w:rPr>
          <w:rFonts w:ascii="Sakkal Majalla" w:hAnsi="Sakkal Majalla" w:cs="AdvertisingMedium"/>
          <w:sz w:val="28"/>
          <w:szCs w:val="28"/>
        </w:rPr>
      </w:pPr>
    </w:p>
    <w:p w14:paraId="6E297912" w14:textId="197D345E" w:rsidR="00866886" w:rsidRDefault="00866886">
      <w:pPr>
        <w:pStyle w:val="ListParagraph"/>
        <w:numPr>
          <w:ilvl w:val="0"/>
          <w:numId w:val="3"/>
        </w:numPr>
        <w:rPr>
          <w:rFonts w:ascii="Sakkal Majalla" w:hAnsi="Sakkal Majalla" w:cs="AdvertisingMedium"/>
          <w:sz w:val="28"/>
          <w:szCs w:val="28"/>
        </w:rPr>
      </w:pPr>
      <w:r w:rsidRPr="009A3C59">
        <w:rPr>
          <w:rFonts w:ascii="Sakkal Majalla" w:hAnsi="Sakkal Majalla" w:cs="AdvertisingMedium" w:hint="cs"/>
          <w:sz w:val="28"/>
          <w:szCs w:val="28"/>
          <w:rtl/>
        </w:rPr>
        <w:t>أن التعليم الإلكتروني تعلم تفاعلي في أساسه اذ يتيح للمتعلم إمكانية التفاعل الشخصي والاجتماعي مع المعلم والمعلمين في أنشطة التعليم من خلال شبكات الكمبيوتر ويمكن التفاعل مع المعلم والمتعلمين ان يكون لحظي في الوقت ذاته وغير لحظي أي يوجد فارق في زمن من وقت إرسال المعلم إلى المتعلمين الرسالة وتلقيه ردا عليها.</w:t>
      </w:r>
    </w:p>
    <w:p w14:paraId="064EADB1" w14:textId="77777777" w:rsidR="00575F27" w:rsidRPr="00575F27" w:rsidRDefault="00575F27" w:rsidP="002411F9">
      <w:pPr>
        <w:pStyle w:val="ListParagraph"/>
        <w:rPr>
          <w:rFonts w:ascii="Sakkal Majalla" w:hAnsi="Sakkal Majalla" w:cs="AdvertisingMedium"/>
          <w:sz w:val="28"/>
          <w:szCs w:val="28"/>
          <w:rtl/>
        </w:rPr>
      </w:pPr>
    </w:p>
    <w:p w14:paraId="6EA27843" w14:textId="77777777" w:rsidR="00575F27" w:rsidRPr="009A3C59" w:rsidRDefault="00575F27" w:rsidP="002411F9">
      <w:pPr>
        <w:pStyle w:val="ListParagraph"/>
        <w:ind w:left="360"/>
        <w:rPr>
          <w:rFonts w:ascii="Sakkal Majalla" w:hAnsi="Sakkal Majalla" w:cs="AdvertisingMedium"/>
          <w:sz w:val="28"/>
          <w:szCs w:val="28"/>
        </w:rPr>
      </w:pPr>
    </w:p>
    <w:p w14:paraId="4816972F" w14:textId="77777777" w:rsidR="00866886" w:rsidRDefault="00866886">
      <w:pPr>
        <w:pStyle w:val="ListParagraph"/>
        <w:numPr>
          <w:ilvl w:val="0"/>
          <w:numId w:val="3"/>
        </w:numPr>
        <w:rPr>
          <w:rFonts w:ascii="Sakkal Majalla" w:hAnsi="Sakkal Majalla" w:cs="AdvertisingMedium"/>
          <w:sz w:val="28"/>
          <w:szCs w:val="28"/>
        </w:rPr>
      </w:pPr>
      <w:r w:rsidRPr="009A3C59">
        <w:rPr>
          <w:rFonts w:ascii="Sakkal Majalla" w:hAnsi="Sakkal Majalla" w:cs="AdvertisingMedium" w:hint="cs"/>
          <w:sz w:val="28"/>
          <w:szCs w:val="28"/>
          <w:rtl/>
        </w:rPr>
        <w:t>ان التعليم الإلكتروني تعلم مرن فهو يتيح الفرصة للمتعلمين غالبا ان يتعلم المتعلم في الوقت والمكان المناسب له.</w:t>
      </w:r>
    </w:p>
    <w:p w14:paraId="3172F64D" w14:textId="77777777" w:rsidR="00575F27" w:rsidRPr="00575F27" w:rsidRDefault="00575F27" w:rsidP="002411F9">
      <w:pPr>
        <w:rPr>
          <w:rFonts w:ascii="Sakkal Majalla" w:hAnsi="Sakkal Majalla" w:cs="AdvertisingMedium"/>
          <w:sz w:val="28"/>
          <w:szCs w:val="28"/>
        </w:rPr>
      </w:pPr>
    </w:p>
    <w:p w14:paraId="0A7BCAB1" w14:textId="370FDD67" w:rsidR="008952EE" w:rsidRPr="008952EE" w:rsidRDefault="00866886">
      <w:pPr>
        <w:pStyle w:val="ListParagraph"/>
        <w:numPr>
          <w:ilvl w:val="0"/>
          <w:numId w:val="3"/>
        </w:numPr>
        <w:rPr>
          <w:rFonts w:ascii="Sakkal Majalla" w:hAnsi="Sakkal Majalla" w:cs="AdvertisingMedium"/>
          <w:sz w:val="28"/>
          <w:szCs w:val="28"/>
        </w:rPr>
      </w:pPr>
      <w:r w:rsidRPr="009A3C59">
        <w:rPr>
          <w:rFonts w:ascii="Sakkal Majalla" w:hAnsi="Sakkal Majalla" w:cs="AdvertisingMedium" w:hint="cs"/>
          <w:sz w:val="28"/>
          <w:szCs w:val="28"/>
          <w:rtl/>
        </w:rPr>
        <w:t>ان المتعلم هو العنصر الرئيسي في التعليم الإلكتروني باعتبار ان البرنامج صمم بناء علي احتياجه وقدرته علي التعلم ونمط حياته ولديه معوقات كثيرة تؤخذ في الحسبان وعليه يمكن القول ان التعليم الإلكتروني متمركز حول المتعلمين.</w:t>
      </w:r>
    </w:p>
    <w:p w14:paraId="5DF852A7" w14:textId="7F4CBB09" w:rsidR="002411F9" w:rsidRPr="00721629" w:rsidRDefault="002411F9" w:rsidP="00721629">
      <w:pPr>
        <w:jc w:val="center"/>
        <w:rPr>
          <w:rFonts w:ascii="Sakkal Majalla" w:hAnsi="Sakkal Majalla" w:cs="Sakkal Majalla"/>
          <w:b/>
          <w:bCs/>
          <w:sz w:val="44"/>
          <w:szCs w:val="44"/>
        </w:rPr>
      </w:pPr>
    </w:p>
    <w:sectPr w:rsidR="002411F9" w:rsidRPr="00721629" w:rsidSect="009A3C59">
      <w:pgSz w:w="11906" w:h="16838"/>
      <w:pgMar w:top="1440" w:right="1274" w:bottom="1440" w:left="1800" w:header="708" w:footer="708" w:gutter="0"/>
      <w:pgBorders w:offsetFrom="page">
        <w:top w:val="outset" w:sz="24" w:space="24" w:color="4472C4" w:themeColor="accent1"/>
        <w:left w:val="outset" w:sz="24" w:space="24" w:color="4472C4" w:themeColor="accent1"/>
        <w:bottom w:val="inset" w:sz="24" w:space="24" w:color="4472C4" w:themeColor="accent1"/>
        <w:right w:val="inset" w:sz="24" w:space="24" w:color="4472C4" w:themeColor="accent1"/>
      </w:pgBorders>
      <w:cols w:space="708"/>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 w:author="WN" w:date="2024-11-01T22:11:00Z" w:initials="W">
    <w:p w14:paraId="728E5205" w14:textId="58ED6EE5" w:rsidR="00BD1F4C" w:rsidRDefault="00BD1F4C">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28E520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173F415" w16cex:dateUtc="2024-11-01T19: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28E5205" w16cid:durableId="0173F41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235D26" w14:textId="77777777" w:rsidR="000222ED" w:rsidRDefault="000222ED" w:rsidP="009125CE">
      <w:pPr>
        <w:spacing w:after="0" w:line="240" w:lineRule="auto"/>
      </w:pPr>
      <w:r>
        <w:separator/>
      </w:r>
    </w:p>
  </w:endnote>
  <w:endnote w:type="continuationSeparator" w:id="0">
    <w:p w14:paraId="30F10F9D" w14:textId="77777777" w:rsidR="000222ED" w:rsidRDefault="000222E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akkal Majalla">
    <w:charset w:val="B2"/>
    <w:family w:val="auto"/>
    <w:pitch w:val="variable"/>
    <w:sig w:usb0="80002007" w:usb1="80000000" w:usb2="00000008" w:usb3="00000000" w:csb0="000000D3" w:csb1="00000000"/>
  </w:font>
  <w:font w:name="AdvertisingExtraBold">
    <w:altName w:val="Arial"/>
    <w:charset w:val="B2"/>
    <w:family w:val="auto"/>
    <w:pitch w:val="variable"/>
    <w:sig w:usb0="00002001" w:usb1="00000000" w:usb2="00000000" w:usb3="00000000" w:csb0="00000040" w:csb1="00000000"/>
  </w:font>
  <w:font w:name="AGA Aladdin Regular">
    <w:altName w:val="Arial"/>
    <w:charset w:val="B2"/>
    <w:family w:val="auto"/>
    <w:pitch w:val="variable"/>
    <w:sig w:usb0="00002001" w:usb1="00000000" w:usb2="00000000" w:usb3="00000000" w:csb0="00000040" w:csb1="00000000"/>
  </w:font>
  <w:font w:name="Aldhabi">
    <w:charset w:val="B2"/>
    <w:family w:val="auto"/>
    <w:pitch w:val="variable"/>
    <w:sig w:usb0="80002007" w:usb1="80000000" w:usb2="00000008" w:usb3="00000000" w:csb0="00000041" w:csb1="00000000"/>
  </w:font>
  <w:font w:name="Andalus">
    <w:altName w:val="Arial"/>
    <w:charset w:val="00"/>
    <w:family w:val="roman"/>
    <w:pitch w:val="variable"/>
    <w:sig w:usb0="00002003" w:usb1="80000000" w:usb2="00000008" w:usb3="00000000" w:csb0="00000041" w:csb1="00000000"/>
  </w:font>
  <w:font w:name="Algerian">
    <w:charset w:val="00"/>
    <w:family w:val="decorative"/>
    <w:pitch w:val="variable"/>
    <w:sig w:usb0="00000003" w:usb1="00000000" w:usb2="00000000" w:usb3="00000000" w:csb0="00000001" w:csb1="00000000"/>
  </w:font>
  <w:font w:name="Akhbar MT">
    <w:panose1 w:val="00000000000000000000"/>
    <w:charset w:val="B2"/>
    <w:family w:val="auto"/>
    <w:pitch w:val="variable"/>
    <w:sig w:usb0="00002001" w:usb1="00000000" w:usb2="00000000" w:usb3="00000000" w:csb0="00000040" w:csb1="00000000"/>
  </w:font>
  <w:font w:name="AGA Abasan Regular">
    <w:altName w:val="Arial"/>
    <w:charset w:val="B2"/>
    <w:family w:val="auto"/>
    <w:pitch w:val="variable"/>
    <w:sig w:usb0="00002001" w:usb1="00000000" w:usb2="00000000" w:usb3="00000000" w:csb0="00000040" w:csb1="00000000"/>
  </w:font>
  <w:font w:name="AGA Mashq Regular">
    <w:altName w:val="Arial"/>
    <w:charset w:val="B2"/>
    <w:family w:val="auto"/>
    <w:pitch w:val="variable"/>
    <w:sig w:usb0="00002001" w:usb1="00000000" w:usb2="00000000" w:usb3="00000000" w:csb0="00000040" w:csb1="00000000"/>
  </w:font>
  <w:font w:name="AdvertisingLight">
    <w:altName w:val="Arial"/>
    <w:charset w:val="B2"/>
    <w:family w:val="auto"/>
    <w:pitch w:val="variable"/>
    <w:sig w:usb0="00002001" w:usb1="00000000" w:usb2="00000000" w:usb3="00000000" w:csb0="00000040" w:csb1="00000000"/>
  </w:font>
  <w:font w:name="AdvertisingMedium">
    <w:altName w:val="Arial"/>
    <w:charset w:val="B2"/>
    <w:family w:val="auto"/>
    <w:pitch w:val="variable"/>
    <w:sig w:usb0="00002001" w:usb1="00000000" w:usb2="00000000" w:usb3="00000000" w:csb0="00000040" w:csb1="00000000"/>
  </w:font>
  <w:font w:name="AdvertisingBold">
    <w:altName w:val="Arial"/>
    <w:charset w:val="B2"/>
    <w:family w:val="auto"/>
    <w:pitch w:val="variable"/>
    <w:sig w:usb0="00002001" w:usb1="00000000" w:usb2="00000000" w:usb3="00000000" w:csb0="00000040" w:csb1="00000000"/>
  </w:font>
  <w:font w:name="AGA Dimnah Regular">
    <w:altName w:val="Arial"/>
    <w:charset w:val="B2"/>
    <w:family w:val="auto"/>
    <w:pitch w:val="variable"/>
    <w:sig w:usb0="00002001" w:usb1="00000000" w:usb2="00000000"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6AD9DA" w14:textId="77777777" w:rsidR="000222ED" w:rsidRDefault="000222ED" w:rsidP="009125CE">
      <w:pPr>
        <w:spacing w:after="0" w:line="240" w:lineRule="auto"/>
      </w:pPr>
      <w:r>
        <w:separator/>
      </w:r>
    </w:p>
  </w:footnote>
  <w:footnote w:type="continuationSeparator" w:id="0">
    <w:p w14:paraId="51A39FAC" w14:textId="77777777" w:rsidR="000222ED" w:rsidRDefault="000222E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D97167"/>
    <w:multiLevelType w:val="hybridMultilevel"/>
    <w:tmpl w:val="A320AE3E"/>
    <w:lvl w:ilvl="0" w:tplc="42AAF196">
      <w:start w:val="1"/>
      <w:numFmt w:val="decimal"/>
      <w:lvlText w:val="%1."/>
      <w:lvlJc w:val="left"/>
      <w:pPr>
        <w:ind w:left="720" w:hanging="360"/>
      </w:pPr>
      <w:rPr>
        <w:rFonts w:hint="default"/>
        <w:color w:val="FF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EC37D00"/>
    <w:multiLevelType w:val="hybridMultilevel"/>
    <w:tmpl w:val="5FC22B8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EA40D6"/>
    <w:multiLevelType w:val="hybridMultilevel"/>
    <w:tmpl w:val="D84439E8"/>
    <w:lvl w:ilvl="0" w:tplc="04090003">
      <w:start w:val="1"/>
      <w:numFmt w:val="bullet"/>
      <w:lvlText w:val="o"/>
      <w:lvlJc w:val="left"/>
      <w:pPr>
        <w:ind w:left="630" w:hanging="360"/>
      </w:pPr>
      <w:rPr>
        <w:rFonts w:ascii="Courier New" w:hAnsi="Courier New" w:cs="Courier New" w:hint="default"/>
        <w:lang w:bidi="ar-SA"/>
      </w:rPr>
    </w:lvl>
    <w:lvl w:ilvl="1" w:tplc="04090019" w:tentative="1">
      <w:start w:val="1"/>
      <w:numFmt w:val="lowerLetter"/>
      <w:lvlText w:val="%2."/>
      <w:lvlJc w:val="left"/>
      <w:pPr>
        <w:ind w:left="3348" w:hanging="360"/>
      </w:pPr>
    </w:lvl>
    <w:lvl w:ilvl="2" w:tplc="0409001B" w:tentative="1">
      <w:start w:val="1"/>
      <w:numFmt w:val="lowerRoman"/>
      <w:lvlText w:val="%3."/>
      <w:lvlJc w:val="right"/>
      <w:pPr>
        <w:ind w:left="4068" w:hanging="180"/>
      </w:pPr>
    </w:lvl>
    <w:lvl w:ilvl="3" w:tplc="0409000F" w:tentative="1">
      <w:start w:val="1"/>
      <w:numFmt w:val="decimal"/>
      <w:lvlText w:val="%4."/>
      <w:lvlJc w:val="left"/>
      <w:pPr>
        <w:ind w:left="4788" w:hanging="360"/>
      </w:pPr>
    </w:lvl>
    <w:lvl w:ilvl="4" w:tplc="04090019" w:tentative="1">
      <w:start w:val="1"/>
      <w:numFmt w:val="lowerLetter"/>
      <w:lvlText w:val="%5."/>
      <w:lvlJc w:val="left"/>
      <w:pPr>
        <w:ind w:left="5508" w:hanging="360"/>
      </w:pPr>
    </w:lvl>
    <w:lvl w:ilvl="5" w:tplc="0409001B" w:tentative="1">
      <w:start w:val="1"/>
      <w:numFmt w:val="lowerRoman"/>
      <w:lvlText w:val="%6."/>
      <w:lvlJc w:val="right"/>
      <w:pPr>
        <w:ind w:left="6228" w:hanging="180"/>
      </w:pPr>
    </w:lvl>
    <w:lvl w:ilvl="6" w:tplc="0409000F" w:tentative="1">
      <w:start w:val="1"/>
      <w:numFmt w:val="decimal"/>
      <w:lvlText w:val="%7."/>
      <w:lvlJc w:val="left"/>
      <w:pPr>
        <w:ind w:left="6948" w:hanging="360"/>
      </w:pPr>
    </w:lvl>
    <w:lvl w:ilvl="7" w:tplc="04090019" w:tentative="1">
      <w:start w:val="1"/>
      <w:numFmt w:val="lowerLetter"/>
      <w:lvlText w:val="%8."/>
      <w:lvlJc w:val="left"/>
      <w:pPr>
        <w:ind w:left="7668" w:hanging="360"/>
      </w:pPr>
    </w:lvl>
    <w:lvl w:ilvl="8" w:tplc="0409001B" w:tentative="1">
      <w:start w:val="1"/>
      <w:numFmt w:val="lowerRoman"/>
      <w:lvlText w:val="%9."/>
      <w:lvlJc w:val="right"/>
      <w:pPr>
        <w:ind w:left="8388" w:hanging="180"/>
      </w:pPr>
    </w:lvl>
  </w:abstractNum>
  <w:abstractNum w:abstractNumId="3" w15:restartNumberingAfterBreak="0">
    <w:nsid w:val="4D2251AA"/>
    <w:multiLevelType w:val="hybridMultilevel"/>
    <w:tmpl w:val="F6526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7D0157"/>
    <w:multiLevelType w:val="hybridMultilevel"/>
    <w:tmpl w:val="40C2DBAE"/>
    <w:lvl w:ilvl="0" w:tplc="04090003">
      <w:start w:val="1"/>
      <w:numFmt w:val="bullet"/>
      <w:lvlText w:val="o"/>
      <w:lvlJc w:val="left"/>
      <w:pPr>
        <w:ind w:left="540" w:hanging="360"/>
      </w:pPr>
      <w:rPr>
        <w:rFonts w:ascii="Courier New" w:hAnsi="Courier New" w:cs="Courier New" w:hint="default"/>
      </w:rPr>
    </w:lvl>
    <w:lvl w:ilvl="1" w:tplc="04090019" w:tentative="1">
      <w:start w:val="1"/>
      <w:numFmt w:val="lowerLetter"/>
      <w:lvlText w:val="%2."/>
      <w:lvlJc w:val="left"/>
      <w:pPr>
        <w:ind w:left="3528" w:hanging="360"/>
      </w:pPr>
    </w:lvl>
    <w:lvl w:ilvl="2" w:tplc="0409001B" w:tentative="1">
      <w:start w:val="1"/>
      <w:numFmt w:val="lowerRoman"/>
      <w:lvlText w:val="%3."/>
      <w:lvlJc w:val="right"/>
      <w:pPr>
        <w:ind w:left="4248" w:hanging="180"/>
      </w:pPr>
    </w:lvl>
    <w:lvl w:ilvl="3" w:tplc="0409000F" w:tentative="1">
      <w:start w:val="1"/>
      <w:numFmt w:val="decimal"/>
      <w:lvlText w:val="%4."/>
      <w:lvlJc w:val="left"/>
      <w:pPr>
        <w:ind w:left="4968" w:hanging="360"/>
      </w:pPr>
    </w:lvl>
    <w:lvl w:ilvl="4" w:tplc="04090019" w:tentative="1">
      <w:start w:val="1"/>
      <w:numFmt w:val="lowerLetter"/>
      <w:lvlText w:val="%5."/>
      <w:lvlJc w:val="left"/>
      <w:pPr>
        <w:ind w:left="5688" w:hanging="360"/>
      </w:pPr>
    </w:lvl>
    <w:lvl w:ilvl="5" w:tplc="0409001B" w:tentative="1">
      <w:start w:val="1"/>
      <w:numFmt w:val="lowerRoman"/>
      <w:lvlText w:val="%6."/>
      <w:lvlJc w:val="right"/>
      <w:pPr>
        <w:ind w:left="6408" w:hanging="180"/>
      </w:pPr>
    </w:lvl>
    <w:lvl w:ilvl="6" w:tplc="0409000F" w:tentative="1">
      <w:start w:val="1"/>
      <w:numFmt w:val="decimal"/>
      <w:lvlText w:val="%7."/>
      <w:lvlJc w:val="left"/>
      <w:pPr>
        <w:ind w:left="7128" w:hanging="360"/>
      </w:pPr>
    </w:lvl>
    <w:lvl w:ilvl="7" w:tplc="04090019" w:tentative="1">
      <w:start w:val="1"/>
      <w:numFmt w:val="lowerLetter"/>
      <w:lvlText w:val="%8."/>
      <w:lvlJc w:val="left"/>
      <w:pPr>
        <w:ind w:left="7848" w:hanging="360"/>
      </w:pPr>
    </w:lvl>
    <w:lvl w:ilvl="8" w:tplc="0409001B" w:tentative="1">
      <w:start w:val="1"/>
      <w:numFmt w:val="lowerRoman"/>
      <w:lvlText w:val="%9."/>
      <w:lvlJc w:val="right"/>
      <w:pPr>
        <w:ind w:left="8568" w:hanging="180"/>
      </w:pPr>
    </w:lvl>
  </w:abstractNum>
  <w:abstractNum w:abstractNumId="5" w15:restartNumberingAfterBreak="0">
    <w:nsid w:val="514C14E3"/>
    <w:multiLevelType w:val="hybridMultilevel"/>
    <w:tmpl w:val="7C58B9DE"/>
    <w:lvl w:ilvl="0" w:tplc="04090003">
      <w:start w:val="1"/>
      <w:numFmt w:val="bullet"/>
      <w:lvlText w:val="o"/>
      <w:lvlJc w:val="left"/>
      <w:pPr>
        <w:ind w:left="12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2CC786A"/>
    <w:multiLevelType w:val="hybridMultilevel"/>
    <w:tmpl w:val="10EEF2CE"/>
    <w:lvl w:ilvl="0" w:tplc="98C436F0">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7" w15:restartNumberingAfterBreak="0">
    <w:nsid w:val="6ABB5BC4"/>
    <w:multiLevelType w:val="hybridMultilevel"/>
    <w:tmpl w:val="8804997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700D68F5"/>
    <w:multiLevelType w:val="hybridMultilevel"/>
    <w:tmpl w:val="AAACFD5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71824BD"/>
    <w:multiLevelType w:val="hybridMultilevel"/>
    <w:tmpl w:val="4830B3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3696392">
    <w:abstractNumId w:val="2"/>
  </w:num>
  <w:num w:numId="2" w16cid:durableId="1188567419">
    <w:abstractNumId w:val="4"/>
  </w:num>
  <w:num w:numId="3" w16cid:durableId="689836295">
    <w:abstractNumId w:val="7"/>
  </w:num>
  <w:num w:numId="4" w16cid:durableId="377314882">
    <w:abstractNumId w:val="5"/>
  </w:num>
  <w:num w:numId="5" w16cid:durableId="532110474">
    <w:abstractNumId w:val="8"/>
  </w:num>
  <w:num w:numId="6" w16cid:durableId="198468857">
    <w:abstractNumId w:val="9"/>
  </w:num>
  <w:num w:numId="7" w16cid:durableId="46879914">
    <w:abstractNumId w:val="3"/>
  </w:num>
  <w:num w:numId="8" w16cid:durableId="1723289803">
    <w:abstractNumId w:val="6"/>
  </w:num>
  <w:num w:numId="9" w16cid:durableId="1168792028">
    <w:abstractNumId w:val="0"/>
  </w:num>
  <w:num w:numId="10" w16cid:durableId="1473061931">
    <w:abstractNumId w:val="1"/>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WN">
    <w15:presenceInfo w15:providerId="None" w15:userId="W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2E98"/>
    <w:rsid w:val="000222ED"/>
    <w:rsid w:val="0002625C"/>
    <w:rsid w:val="000311C9"/>
    <w:rsid w:val="00090F21"/>
    <w:rsid w:val="00092B2C"/>
    <w:rsid w:val="000F449B"/>
    <w:rsid w:val="000F44B4"/>
    <w:rsid w:val="00107B50"/>
    <w:rsid w:val="00114145"/>
    <w:rsid w:val="00117B4F"/>
    <w:rsid w:val="0012289C"/>
    <w:rsid w:val="001902DB"/>
    <w:rsid w:val="001C2162"/>
    <w:rsid w:val="001E009C"/>
    <w:rsid w:val="001E435F"/>
    <w:rsid w:val="001F7471"/>
    <w:rsid w:val="0020615F"/>
    <w:rsid w:val="00240A62"/>
    <w:rsid w:val="002411F9"/>
    <w:rsid w:val="002C3864"/>
    <w:rsid w:val="002D509C"/>
    <w:rsid w:val="002E64F4"/>
    <w:rsid w:val="002F780E"/>
    <w:rsid w:val="003212F6"/>
    <w:rsid w:val="00350EBB"/>
    <w:rsid w:val="00372B68"/>
    <w:rsid w:val="00390EDB"/>
    <w:rsid w:val="003A2C61"/>
    <w:rsid w:val="003F1FB3"/>
    <w:rsid w:val="00402379"/>
    <w:rsid w:val="00413AC1"/>
    <w:rsid w:val="004163C7"/>
    <w:rsid w:val="00420970"/>
    <w:rsid w:val="00432108"/>
    <w:rsid w:val="00437B0D"/>
    <w:rsid w:val="004B64EF"/>
    <w:rsid w:val="004C68DE"/>
    <w:rsid w:val="004D0265"/>
    <w:rsid w:val="004D310C"/>
    <w:rsid w:val="004F0963"/>
    <w:rsid w:val="00506F6E"/>
    <w:rsid w:val="0051689B"/>
    <w:rsid w:val="0052787B"/>
    <w:rsid w:val="00575F27"/>
    <w:rsid w:val="005819F0"/>
    <w:rsid w:val="00585A5A"/>
    <w:rsid w:val="005A6A38"/>
    <w:rsid w:val="005A773C"/>
    <w:rsid w:val="006254AD"/>
    <w:rsid w:val="00632323"/>
    <w:rsid w:val="00664AED"/>
    <w:rsid w:val="006878B6"/>
    <w:rsid w:val="006948DE"/>
    <w:rsid w:val="00706120"/>
    <w:rsid w:val="00721629"/>
    <w:rsid w:val="0072501C"/>
    <w:rsid w:val="0073770D"/>
    <w:rsid w:val="00745813"/>
    <w:rsid w:val="00755B32"/>
    <w:rsid w:val="00770DA1"/>
    <w:rsid w:val="00772294"/>
    <w:rsid w:val="007B0E54"/>
    <w:rsid w:val="007C76A7"/>
    <w:rsid w:val="007E3A20"/>
    <w:rsid w:val="00866886"/>
    <w:rsid w:val="00877AAC"/>
    <w:rsid w:val="00881285"/>
    <w:rsid w:val="00881B2E"/>
    <w:rsid w:val="008952EE"/>
    <w:rsid w:val="00896FE4"/>
    <w:rsid w:val="008F1EAE"/>
    <w:rsid w:val="008F61E5"/>
    <w:rsid w:val="009125CE"/>
    <w:rsid w:val="00942D6E"/>
    <w:rsid w:val="00943033"/>
    <w:rsid w:val="00946F5F"/>
    <w:rsid w:val="0096693B"/>
    <w:rsid w:val="0099409A"/>
    <w:rsid w:val="009A24EA"/>
    <w:rsid w:val="009A3C59"/>
    <w:rsid w:val="009B6888"/>
    <w:rsid w:val="009C0161"/>
    <w:rsid w:val="009D108D"/>
    <w:rsid w:val="009E1436"/>
    <w:rsid w:val="009E5668"/>
    <w:rsid w:val="00A3320E"/>
    <w:rsid w:val="00A37103"/>
    <w:rsid w:val="00A46A32"/>
    <w:rsid w:val="00AA79E9"/>
    <w:rsid w:val="00AB0A70"/>
    <w:rsid w:val="00AB387F"/>
    <w:rsid w:val="00AB6C96"/>
    <w:rsid w:val="00B51207"/>
    <w:rsid w:val="00B63B0F"/>
    <w:rsid w:val="00B7678A"/>
    <w:rsid w:val="00B953E4"/>
    <w:rsid w:val="00BB251C"/>
    <w:rsid w:val="00BB3022"/>
    <w:rsid w:val="00BB5F19"/>
    <w:rsid w:val="00BC094B"/>
    <w:rsid w:val="00BC4187"/>
    <w:rsid w:val="00BD1F4C"/>
    <w:rsid w:val="00BF3956"/>
    <w:rsid w:val="00C42734"/>
    <w:rsid w:val="00C51951"/>
    <w:rsid w:val="00C72744"/>
    <w:rsid w:val="00CB14CB"/>
    <w:rsid w:val="00CB2A44"/>
    <w:rsid w:val="00CB3FAC"/>
    <w:rsid w:val="00CE3D84"/>
    <w:rsid w:val="00D04F62"/>
    <w:rsid w:val="00D22171"/>
    <w:rsid w:val="00D335DD"/>
    <w:rsid w:val="00D35CBD"/>
    <w:rsid w:val="00D52480"/>
    <w:rsid w:val="00D53BE5"/>
    <w:rsid w:val="00D63467"/>
    <w:rsid w:val="00D63BBC"/>
    <w:rsid w:val="00D769B3"/>
    <w:rsid w:val="00D92A46"/>
    <w:rsid w:val="00DB0DDC"/>
    <w:rsid w:val="00DB40F2"/>
    <w:rsid w:val="00E01A43"/>
    <w:rsid w:val="00E156C7"/>
    <w:rsid w:val="00E31271"/>
    <w:rsid w:val="00E37E58"/>
    <w:rsid w:val="00E5457D"/>
    <w:rsid w:val="00E7743F"/>
    <w:rsid w:val="00E80FD9"/>
    <w:rsid w:val="00E85984"/>
    <w:rsid w:val="00E875B4"/>
    <w:rsid w:val="00ED4798"/>
    <w:rsid w:val="00EE6E86"/>
    <w:rsid w:val="00EE7823"/>
    <w:rsid w:val="00F134D1"/>
    <w:rsid w:val="00F21C1E"/>
    <w:rsid w:val="00F476C8"/>
    <w:rsid w:val="00F546CE"/>
    <w:rsid w:val="00F8596A"/>
    <w:rsid w:val="00F87BBF"/>
    <w:rsid w:val="00F925D0"/>
    <w:rsid w:val="00F93F48"/>
    <w:rsid w:val="00FC726A"/>
    <w:rsid w:val="05CBC52F"/>
    <w:rsid w:val="0D228A69"/>
    <w:rsid w:val="12CCE1E9"/>
    <w:rsid w:val="25811208"/>
    <w:rsid w:val="25A99B9C"/>
    <w:rsid w:val="2A794C10"/>
    <w:rsid w:val="2C5D975B"/>
    <w:rsid w:val="34ABFEA6"/>
    <w:rsid w:val="458A942B"/>
    <w:rsid w:val="4C45D996"/>
    <w:rsid w:val="52A0082D"/>
    <w:rsid w:val="55E1704E"/>
    <w:rsid w:val="5BE16410"/>
    <w:rsid w:val="5DFAF723"/>
    <w:rsid w:val="6CB8E4D1"/>
    <w:rsid w:val="7ABC5B0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d9effb"/>
    </o:shapedefaults>
    <o:shapelayout v:ext="edit">
      <o:idmap v:ext="edit" data="1"/>
    </o:shapelayout>
  </w:shapeDefaults>
  <w:decimalSymbol w:val="."/>
  <w:listSeparator w:val=","/>
  <w14:docId w14:val="623EE55C"/>
  <w15:docId w15:val="{3AFF02B1-1875-41A6-AD66-B9C85086C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57D"/>
    <w:pPr>
      <w:bidi/>
    </w:pPr>
  </w:style>
  <w:style w:type="paragraph" w:styleId="Heading1">
    <w:name w:val="heading 1"/>
    <w:basedOn w:val="Normal"/>
    <w:next w:val="Normal"/>
    <w:link w:val="Heading1Char"/>
    <w:uiPriority w:val="9"/>
    <w:qFormat/>
    <w:rsid w:val="00E5457D"/>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E5457D"/>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unhideWhenUsed/>
    <w:qFormat/>
    <w:rsid w:val="00E5457D"/>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E5457D"/>
    <w:pPr>
      <w:keepNext/>
      <w:keepLines/>
      <w:bidi w:val="0"/>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E5457D"/>
    <w:pPr>
      <w:keepNext/>
      <w:keepLines/>
      <w:bidi w:val="0"/>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E5457D"/>
    <w:pPr>
      <w:keepNext/>
      <w:keepLines/>
      <w:bidi w:val="0"/>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E5457D"/>
    <w:pPr>
      <w:keepNext/>
      <w:keepLines/>
      <w:bidi w:val="0"/>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E5457D"/>
    <w:pPr>
      <w:keepNext/>
      <w:keepLines/>
      <w:bidi w:val="0"/>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E5457D"/>
    <w:pPr>
      <w:keepNext/>
      <w:keepLines/>
      <w:bidi w:val="0"/>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Title">
    <w:name w:val="Title"/>
    <w:basedOn w:val="Normal"/>
    <w:next w:val="Normal"/>
    <w:link w:val="TitleChar"/>
    <w:uiPriority w:val="10"/>
    <w:qFormat/>
    <w:rsid w:val="00E5457D"/>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E5457D"/>
    <w:rPr>
      <w:rFonts w:asciiTheme="majorHAnsi" w:eastAsiaTheme="majorEastAsia" w:hAnsiTheme="majorHAnsi" w:cstheme="majorBidi"/>
      <w:color w:val="262626" w:themeColor="text1" w:themeTint="D9"/>
      <w:sz w:val="96"/>
      <w:szCs w:val="96"/>
    </w:rPr>
  </w:style>
  <w:style w:type="character" w:styleId="IntenseReference">
    <w:name w:val="Intense Reference"/>
    <w:basedOn w:val="DefaultParagraphFont"/>
    <w:uiPriority w:val="32"/>
    <w:qFormat/>
    <w:rsid w:val="00E5457D"/>
    <w:rPr>
      <w:b/>
      <w:bCs/>
      <w:caps w:val="0"/>
      <w:smallCaps/>
      <w:color w:val="auto"/>
      <w:spacing w:val="0"/>
      <w:u w:val="single"/>
    </w:rPr>
  </w:style>
  <w:style w:type="character" w:customStyle="1" w:styleId="Heading1Char">
    <w:name w:val="Heading 1 Char"/>
    <w:basedOn w:val="DefaultParagraphFont"/>
    <w:link w:val="Heading1"/>
    <w:uiPriority w:val="9"/>
    <w:rsid w:val="00E5457D"/>
    <w:rPr>
      <w:rFonts w:asciiTheme="majorHAnsi" w:eastAsiaTheme="majorEastAsia" w:hAnsiTheme="majorHAnsi" w:cstheme="majorBidi"/>
      <w:color w:val="262626" w:themeColor="text1" w:themeTint="D9"/>
      <w:sz w:val="40"/>
      <w:szCs w:val="40"/>
    </w:rPr>
  </w:style>
  <w:style w:type="paragraph" w:styleId="ListParagraph">
    <w:name w:val="List Paragraph"/>
    <w:basedOn w:val="Normal"/>
    <w:uiPriority w:val="34"/>
    <w:qFormat/>
    <w:rsid w:val="005A6A38"/>
    <w:pPr>
      <w:ind w:left="720"/>
      <w:contextualSpacing/>
    </w:pPr>
  </w:style>
  <w:style w:type="table" w:styleId="TableGrid">
    <w:name w:val="Table Grid"/>
    <w:basedOn w:val="TableNormal"/>
    <w:uiPriority w:val="39"/>
    <w:rsid w:val="00240A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5457D"/>
    <w:pPr>
      <w:bidi/>
      <w:spacing w:after="0" w:line="240" w:lineRule="auto"/>
    </w:pPr>
  </w:style>
  <w:style w:type="character" w:customStyle="1" w:styleId="Heading2Char">
    <w:name w:val="Heading 2 Char"/>
    <w:basedOn w:val="DefaultParagraphFont"/>
    <w:link w:val="Heading2"/>
    <w:uiPriority w:val="9"/>
    <w:rsid w:val="00E5457D"/>
    <w:rPr>
      <w:rFonts w:asciiTheme="majorHAnsi" w:eastAsiaTheme="majorEastAsia" w:hAnsiTheme="majorHAnsi" w:cstheme="majorBidi"/>
      <w:color w:val="ED7D31" w:themeColor="accent2"/>
      <w:sz w:val="36"/>
      <w:szCs w:val="36"/>
    </w:rPr>
  </w:style>
  <w:style w:type="character" w:styleId="Hyperlink">
    <w:name w:val="Hyperlink"/>
    <w:basedOn w:val="DefaultParagraphFont"/>
    <w:uiPriority w:val="99"/>
    <w:unhideWhenUsed/>
    <w:rPr>
      <w:color w:val="0563C1" w:themeColor="hyperlink"/>
      <w:u w:val="single"/>
    </w:rPr>
  </w:style>
  <w:style w:type="character" w:customStyle="1" w:styleId="Heading3Char">
    <w:name w:val="Heading 3 Char"/>
    <w:basedOn w:val="DefaultParagraphFont"/>
    <w:link w:val="Heading3"/>
    <w:uiPriority w:val="9"/>
    <w:rsid w:val="00E5457D"/>
    <w:rPr>
      <w:rFonts w:asciiTheme="majorHAnsi" w:eastAsiaTheme="majorEastAsia" w:hAnsiTheme="majorHAnsi" w:cstheme="majorBidi"/>
      <w:color w:val="C45911" w:themeColor="accent2" w:themeShade="BF"/>
      <w:sz w:val="32"/>
      <w:szCs w:val="32"/>
    </w:rPr>
  </w:style>
  <w:style w:type="character" w:styleId="CommentReference">
    <w:name w:val="annotation reference"/>
    <w:basedOn w:val="DefaultParagraphFont"/>
    <w:uiPriority w:val="99"/>
    <w:semiHidden/>
    <w:unhideWhenUsed/>
    <w:rsid w:val="00F21C1E"/>
    <w:rPr>
      <w:sz w:val="16"/>
      <w:szCs w:val="16"/>
    </w:rPr>
  </w:style>
  <w:style w:type="paragraph" w:styleId="CommentText">
    <w:name w:val="annotation text"/>
    <w:basedOn w:val="Normal"/>
    <w:link w:val="CommentTextChar"/>
    <w:uiPriority w:val="99"/>
    <w:semiHidden/>
    <w:unhideWhenUsed/>
    <w:rsid w:val="00F21C1E"/>
    <w:pPr>
      <w:spacing w:line="240" w:lineRule="auto"/>
    </w:pPr>
    <w:rPr>
      <w:sz w:val="20"/>
      <w:szCs w:val="20"/>
    </w:rPr>
  </w:style>
  <w:style w:type="character" w:customStyle="1" w:styleId="CommentTextChar">
    <w:name w:val="Comment Text Char"/>
    <w:basedOn w:val="DefaultParagraphFont"/>
    <w:link w:val="CommentText"/>
    <w:uiPriority w:val="99"/>
    <w:semiHidden/>
    <w:rsid w:val="00F21C1E"/>
    <w:rPr>
      <w:sz w:val="20"/>
      <w:szCs w:val="20"/>
    </w:rPr>
  </w:style>
  <w:style w:type="paragraph" w:styleId="CommentSubject">
    <w:name w:val="annotation subject"/>
    <w:basedOn w:val="CommentText"/>
    <w:next w:val="CommentText"/>
    <w:link w:val="CommentSubjectChar"/>
    <w:uiPriority w:val="99"/>
    <w:semiHidden/>
    <w:unhideWhenUsed/>
    <w:rsid w:val="00F21C1E"/>
    <w:rPr>
      <w:b/>
      <w:bCs/>
    </w:rPr>
  </w:style>
  <w:style w:type="character" w:customStyle="1" w:styleId="CommentSubjectChar">
    <w:name w:val="Comment Subject Char"/>
    <w:basedOn w:val="CommentTextChar"/>
    <w:link w:val="CommentSubject"/>
    <w:uiPriority w:val="99"/>
    <w:semiHidden/>
    <w:rsid w:val="00F21C1E"/>
    <w:rPr>
      <w:b/>
      <w:bCs/>
      <w:sz w:val="20"/>
      <w:szCs w:val="20"/>
    </w:rPr>
  </w:style>
  <w:style w:type="character" w:customStyle="1" w:styleId="Heading4Char">
    <w:name w:val="Heading 4 Char"/>
    <w:basedOn w:val="DefaultParagraphFont"/>
    <w:link w:val="Heading4"/>
    <w:uiPriority w:val="9"/>
    <w:semiHidden/>
    <w:rsid w:val="00E5457D"/>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E5457D"/>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E5457D"/>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E5457D"/>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E5457D"/>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E5457D"/>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E5457D"/>
    <w:pPr>
      <w:bidi w:val="0"/>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E5457D"/>
    <w:pPr>
      <w:numPr>
        <w:ilvl w:val="1"/>
      </w:numPr>
      <w:bidi w:val="0"/>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E5457D"/>
    <w:rPr>
      <w:caps/>
      <w:color w:val="404040" w:themeColor="text1" w:themeTint="BF"/>
      <w:spacing w:val="20"/>
      <w:sz w:val="28"/>
      <w:szCs w:val="28"/>
    </w:rPr>
  </w:style>
  <w:style w:type="character" w:styleId="Strong">
    <w:name w:val="Strong"/>
    <w:basedOn w:val="DefaultParagraphFont"/>
    <w:uiPriority w:val="22"/>
    <w:qFormat/>
    <w:rsid w:val="00E5457D"/>
    <w:rPr>
      <w:b/>
      <w:bCs/>
    </w:rPr>
  </w:style>
  <w:style w:type="character" w:styleId="Emphasis">
    <w:name w:val="Emphasis"/>
    <w:basedOn w:val="DefaultParagraphFont"/>
    <w:uiPriority w:val="20"/>
    <w:qFormat/>
    <w:rsid w:val="00E5457D"/>
    <w:rPr>
      <w:i/>
      <w:iCs/>
      <w:color w:val="000000" w:themeColor="text1"/>
    </w:rPr>
  </w:style>
  <w:style w:type="paragraph" w:styleId="Quote">
    <w:name w:val="Quote"/>
    <w:basedOn w:val="Normal"/>
    <w:next w:val="Normal"/>
    <w:link w:val="QuoteChar"/>
    <w:uiPriority w:val="29"/>
    <w:qFormat/>
    <w:rsid w:val="00E5457D"/>
    <w:pPr>
      <w:bidi w:val="0"/>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E5457D"/>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E5457D"/>
    <w:pPr>
      <w:pBdr>
        <w:top w:val="single" w:sz="24" w:space="4" w:color="ED7D31" w:themeColor="accent2"/>
      </w:pBdr>
      <w:bidi w:val="0"/>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E5457D"/>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E5457D"/>
    <w:rPr>
      <w:i/>
      <w:iCs/>
      <w:color w:val="595959" w:themeColor="text1" w:themeTint="A6"/>
    </w:rPr>
  </w:style>
  <w:style w:type="character" w:styleId="IntenseEmphasis">
    <w:name w:val="Intense Emphasis"/>
    <w:basedOn w:val="DefaultParagraphFont"/>
    <w:uiPriority w:val="21"/>
    <w:qFormat/>
    <w:rsid w:val="00E5457D"/>
    <w:rPr>
      <w:b/>
      <w:bCs/>
      <w:i/>
      <w:iCs/>
      <w:caps w:val="0"/>
      <w:smallCaps w:val="0"/>
      <w:strike w:val="0"/>
      <w:dstrike w:val="0"/>
      <w:color w:val="ED7D31" w:themeColor="accent2"/>
    </w:rPr>
  </w:style>
  <w:style w:type="character" w:styleId="SubtleReference">
    <w:name w:val="Subtle Reference"/>
    <w:basedOn w:val="DefaultParagraphFont"/>
    <w:uiPriority w:val="31"/>
    <w:qFormat/>
    <w:rsid w:val="00E5457D"/>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E5457D"/>
    <w:rPr>
      <w:b/>
      <w:bCs/>
      <w:caps w:val="0"/>
      <w:smallCaps/>
      <w:spacing w:val="0"/>
    </w:rPr>
  </w:style>
  <w:style w:type="paragraph" w:styleId="TOCHeading">
    <w:name w:val="TOC Heading"/>
    <w:basedOn w:val="Heading1"/>
    <w:next w:val="Normal"/>
    <w:uiPriority w:val="39"/>
    <w:semiHidden/>
    <w:unhideWhenUsed/>
    <w:qFormat/>
    <w:rsid w:val="00E5457D"/>
    <w:pPr>
      <w:bidi w:val="0"/>
      <w:outlineLvl w:val="9"/>
    </w:pPr>
  </w:style>
  <w:style w:type="character" w:styleId="UnresolvedMention">
    <w:name w:val="Unresolved Mention"/>
    <w:basedOn w:val="DefaultParagraphFont"/>
    <w:uiPriority w:val="99"/>
    <w:semiHidden/>
    <w:unhideWhenUsed/>
    <w:rsid w:val="00BF39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chart" Target="charts/chart1.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diagramColors" Target="diagrams/colors1.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diagramLayout" Target="diagrams/layout1.xml"/><Relationship Id="rId19"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comments" Target="comments.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rtl="0">
              <a:defRPr sz="1600" b="1" i="0" u="none" strike="noStrike" kern="1200" baseline="0">
                <a:solidFill>
                  <a:schemeClr val="tx1">
                    <a:lumMod val="65000"/>
                    <a:lumOff val="35000"/>
                  </a:schemeClr>
                </a:solidFill>
                <a:latin typeface="+mn-lt"/>
                <a:ea typeface="+mn-ea"/>
                <a:cs typeface="+mn-cs"/>
              </a:defRPr>
            </a:pPr>
            <a:r>
              <a:rPr lang="ar-SA"/>
              <a:t>شكل بياني يبين</a:t>
            </a:r>
            <a:r>
              <a:rPr lang="ar-SA" baseline="0"/>
              <a:t> تطور التلاميذ المسجلين عن بعد في الجزائر ما بين 2001-2014</a:t>
            </a:r>
          </a:p>
          <a:p>
            <a:pPr rtl="0">
              <a:defRPr/>
            </a:pPr>
            <a:endParaRPr lang="ar-SA"/>
          </a:p>
        </c:rich>
      </c:tx>
      <c:layout>
        <c:manualLayout>
          <c:xMode val="edge"/>
          <c:yMode val="edge"/>
          <c:x val="0.20421805299028981"/>
          <c:y val="9.9750623441396506E-3"/>
        </c:manualLayout>
      </c:layout>
      <c:overlay val="0"/>
      <c:spPr>
        <a:noFill/>
        <a:ln>
          <a:noFill/>
        </a:ln>
        <a:effectLst/>
      </c:spPr>
      <c:txPr>
        <a:bodyPr rot="0" spcFirstLastPara="1" vertOverflow="ellipsis" vert="horz" wrap="square" anchor="ctr" anchorCtr="1"/>
        <a:lstStyle/>
        <a:p>
          <a:pPr rtl="0">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ورقة1!$B$1</c:f>
              <c:strCache>
                <c:ptCount val="1"/>
                <c:pt idx="0">
                  <c:v>سلسلة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ورقة1!$A$2:$A$15</c:f>
              <c:strCache>
                <c:ptCount val="14"/>
                <c:pt idx="0">
                  <c:v>2001-1</c:v>
                </c:pt>
                <c:pt idx="1">
                  <c:v>2002-2</c:v>
                </c:pt>
                <c:pt idx="2">
                  <c:v>2003-3</c:v>
                </c:pt>
                <c:pt idx="3">
                  <c:v>2004-4</c:v>
                </c:pt>
                <c:pt idx="4">
                  <c:v>2005-5</c:v>
                </c:pt>
                <c:pt idx="5">
                  <c:v>2006-6</c:v>
                </c:pt>
                <c:pt idx="6">
                  <c:v>2007-7</c:v>
                </c:pt>
                <c:pt idx="7">
                  <c:v>2008-8</c:v>
                </c:pt>
                <c:pt idx="8">
                  <c:v>2009-9</c:v>
                </c:pt>
                <c:pt idx="9">
                  <c:v>20210-10</c:v>
                </c:pt>
                <c:pt idx="10">
                  <c:v>2011-11</c:v>
                </c:pt>
                <c:pt idx="11">
                  <c:v>2012-12</c:v>
                </c:pt>
                <c:pt idx="12">
                  <c:v>2013-13</c:v>
                </c:pt>
                <c:pt idx="13">
                  <c:v>2014-14</c:v>
                </c:pt>
              </c:strCache>
            </c:strRef>
          </c:cat>
          <c:val>
            <c:numRef>
              <c:f>ورقة1!$B$2:$B$15</c:f>
              <c:numCache>
                <c:formatCode>General</c:formatCode>
                <c:ptCount val="14"/>
                <c:pt idx="0">
                  <c:v>95004</c:v>
                </c:pt>
                <c:pt idx="1">
                  <c:v>111475</c:v>
                </c:pt>
                <c:pt idx="2">
                  <c:v>137497</c:v>
                </c:pt>
                <c:pt idx="3">
                  <c:v>143404</c:v>
                </c:pt>
                <c:pt idx="4">
                  <c:v>159010</c:v>
                </c:pt>
                <c:pt idx="5">
                  <c:v>137763</c:v>
                </c:pt>
                <c:pt idx="6">
                  <c:v>141869</c:v>
                </c:pt>
                <c:pt idx="7">
                  <c:v>159872</c:v>
                </c:pt>
                <c:pt idx="8">
                  <c:v>207820</c:v>
                </c:pt>
                <c:pt idx="9">
                  <c:v>273591</c:v>
                </c:pt>
                <c:pt idx="10">
                  <c:v>311958</c:v>
                </c:pt>
                <c:pt idx="11">
                  <c:v>381533</c:v>
                </c:pt>
                <c:pt idx="12">
                  <c:v>418800</c:v>
                </c:pt>
                <c:pt idx="13">
                  <c:v>455817</c:v>
                </c:pt>
              </c:numCache>
            </c:numRef>
          </c:val>
          <c:extLst>
            <c:ext xmlns:c16="http://schemas.microsoft.com/office/drawing/2014/chart" uri="{C3380CC4-5D6E-409C-BE32-E72D297353CC}">
              <c16:uniqueId val="{00000000-F996-4784-B3E0-F4F777BF7505}"/>
            </c:ext>
          </c:extLst>
        </c:ser>
        <c:dLbls>
          <c:showLegendKey val="0"/>
          <c:showVal val="0"/>
          <c:showCatName val="0"/>
          <c:showSerName val="0"/>
          <c:showPercent val="0"/>
          <c:showBubbleSize val="0"/>
        </c:dLbls>
        <c:gapWidth val="150"/>
        <c:shape val="box"/>
        <c:axId val="945033120"/>
        <c:axId val="945025632"/>
        <c:axId val="0"/>
      </c:bar3DChart>
      <c:catAx>
        <c:axId val="94503312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5025632"/>
        <c:crosses val="autoZero"/>
        <c:auto val="1"/>
        <c:lblAlgn val="ctr"/>
        <c:lblOffset val="100"/>
        <c:noMultiLvlLbl val="0"/>
      </c:catAx>
      <c:valAx>
        <c:axId val="945025632"/>
        <c:scaling>
          <c:orientation val="minMax"/>
          <c:max val="500000"/>
          <c:min val="0"/>
        </c:scaling>
        <c:delete val="0"/>
        <c:axPos val="l"/>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5033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rtl="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ar-SA"/>
              <a:t>شكل بياني يبيبن تطور التلاميذ المسجلين عن بعد في الجزائر ما بين 2001-2014</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الفئه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Sheet1!$A$2:$A$15</c:f>
              <c:strCache>
                <c:ptCount val="14"/>
                <c:pt idx="0">
                  <c:v>1  2001</c:v>
                </c:pt>
                <c:pt idx="1">
                  <c:v>2   2002</c:v>
                </c:pt>
                <c:pt idx="2">
                  <c:v>3  2003</c:v>
                </c:pt>
                <c:pt idx="3">
                  <c:v>4  2004</c:v>
                </c:pt>
                <c:pt idx="4">
                  <c:v>5 2005 </c:v>
                </c:pt>
                <c:pt idx="5">
                  <c:v> 6  2006</c:v>
                </c:pt>
                <c:pt idx="6">
                  <c:v>7  2007 </c:v>
                </c:pt>
                <c:pt idx="7">
                  <c:v>8 2008 </c:v>
                </c:pt>
                <c:pt idx="8">
                  <c:v>9 2009</c:v>
                </c:pt>
                <c:pt idx="9">
                  <c:v>10  2010</c:v>
                </c:pt>
                <c:pt idx="10">
                  <c:v>11 2011</c:v>
                </c:pt>
                <c:pt idx="11">
                  <c:v>12  2012</c:v>
                </c:pt>
                <c:pt idx="12">
                  <c:v>13  2013 </c:v>
                </c:pt>
                <c:pt idx="13">
                  <c:v>14  2014</c:v>
                </c:pt>
              </c:strCache>
            </c:strRef>
          </c:cat>
          <c:val>
            <c:numRef>
              <c:f>Sheet1!$B$2:$B$15</c:f>
              <c:numCache>
                <c:formatCode>General</c:formatCode>
                <c:ptCount val="14"/>
                <c:pt idx="0">
                  <c:v>65004</c:v>
                </c:pt>
                <c:pt idx="1">
                  <c:v>111475</c:v>
                </c:pt>
                <c:pt idx="2">
                  <c:v>137497</c:v>
                </c:pt>
                <c:pt idx="3">
                  <c:v>143404</c:v>
                </c:pt>
                <c:pt idx="4">
                  <c:v>159010</c:v>
                </c:pt>
                <c:pt idx="5">
                  <c:v>137763</c:v>
                </c:pt>
                <c:pt idx="6">
                  <c:v>141869</c:v>
                </c:pt>
                <c:pt idx="7">
                  <c:v>159872</c:v>
                </c:pt>
                <c:pt idx="8">
                  <c:v>207820</c:v>
                </c:pt>
                <c:pt idx="9">
                  <c:v>273591</c:v>
                </c:pt>
                <c:pt idx="10">
                  <c:v>311958</c:v>
                </c:pt>
                <c:pt idx="11">
                  <c:v>381533</c:v>
                </c:pt>
                <c:pt idx="12">
                  <c:v>418800</c:v>
                </c:pt>
                <c:pt idx="13">
                  <c:v>455817</c:v>
                </c:pt>
              </c:numCache>
            </c:numRef>
          </c:val>
          <c:extLst>
            <c:ext xmlns:c16="http://schemas.microsoft.com/office/drawing/2014/chart" uri="{C3380CC4-5D6E-409C-BE32-E72D297353CC}">
              <c16:uniqueId val="{00000000-806A-45C2-A2EB-DFA7D160C5E3}"/>
            </c:ext>
          </c:extLst>
        </c:ser>
        <c:dLbls>
          <c:showLegendKey val="0"/>
          <c:showVal val="1"/>
          <c:showCatName val="0"/>
          <c:showSerName val="0"/>
          <c:showPercent val="0"/>
          <c:showBubbleSize val="0"/>
        </c:dLbls>
        <c:gapWidth val="150"/>
        <c:shape val="box"/>
        <c:axId val="1233095408"/>
        <c:axId val="1233095888"/>
        <c:axId val="0"/>
      </c:bar3DChart>
      <c:catAx>
        <c:axId val="123309540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3095888"/>
        <c:crosses val="autoZero"/>
        <c:auto val="1"/>
        <c:lblAlgn val="ctr"/>
        <c:lblOffset val="100"/>
        <c:noMultiLvlLbl val="0"/>
      </c:catAx>
      <c:valAx>
        <c:axId val="1233095888"/>
        <c:scaling>
          <c:orientation val="minMax"/>
          <c:max val="500000"/>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2330954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028CABF-E718-4DE5-9ACB-921D80762968}" type="doc">
      <dgm:prSet loTypeId="urn:microsoft.com/office/officeart/2005/8/layout/cycle5" loCatId="cycle" qsTypeId="urn:microsoft.com/office/officeart/2005/8/quickstyle/simple1" qsCatId="simple" csTypeId="urn:microsoft.com/office/officeart/2005/8/colors/accent1_2" csCatId="accent1" phldr="1"/>
      <dgm:spPr/>
      <dgm:t>
        <a:bodyPr/>
        <a:lstStyle/>
        <a:p>
          <a:pPr rtl="1"/>
          <a:endParaRPr lang="ar-SA"/>
        </a:p>
      </dgm:t>
    </dgm:pt>
    <dgm:pt modelId="{ADD22EF6-9744-4E13-8E9A-FB124BBBE8D9}" type="pres">
      <dgm:prSet presAssocID="{7028CABF-E718-4DE5-9ACB-921D80762968}" presName="cycle" presStyleCnt="0">
        <dgm:presLayoutVars>
          <dgm:dir/>
          <dgm:resizeHandles val="exact"/>
        </dgm:presLayoutVars>
      </dgm:prSet>
      <dgm:spPr/>
    </dgm:pt>
  </dgm:ptLst>
  <dgm:cxnLst>
    <dgm:cxn modelId="{1B06B20F-EDBF-4F0E-B43E-78B1029B53A4}" type="presOf" srcId="{7028CABF-E718-4DE5-9ACB-921D80762968}" destId="{ADD22EF6-9744-4E13-8E9A-FB124BBBE8D9}" srcOrd="0" destOrd="0" presId="urn:microsoft.com/office/officeart/2005/8/layout/cycle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F9A9D-FD3B-439A-A594-0290A3D16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3792</Words>
  <Characters>21239</Characters>
  <Application>Microsoft Office Word</Application>
  <DocSecurity>0</DocSecurity>
  <Lines>643</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AlRefai, Fahad</cp:lastModifiedBy>
  <cp:revision>5</cp:revision>
  <dcterms:created xsi:type="dcterms:W3CDTF">2024-11-04T23:26:00Z</dcterms:created>
  <dcterms:modified xsi:type="dcterms:W3CDTF">2024-11-05T12:36:00Z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