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58259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A011E">
        <w:rPr>
          <w:rFonts w:ascii="SakkalMajalla-Bold" w:cs="SakkalMajalla-Bold" w:hint="cs"/>
          <w:b/>
          <w:bCs/>
          <w:sz w:val="28"/>
          <w:szCs w:val="28"/>
          <w:rtl/>
        </w:rPr>
        <w:t>سعيد بن عائض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23F7355" w:rsidR="005436E0" w:rsidRPr="008E6C90" w:rsidRDefault="008E6C90" w:rsidP="008E6C90">
            <w:pPr>
              <w:jc w:val="center"/>
            </w:pPr>
            <w:r w:rsidRPr="008E6C90">
              <w:rPr>
                <w:rtl/>
              </w:rPr>
              <w:t>إضافة تحديد للمجتمع أو القطاع المدروس، مثلاً</w:t>
            </w:r>
            <w:r w:rsidRPr="008E6C90">
              <w:t>: "</w:t>
            </w:r>
            <w:r w:rsidRPr="008E6C90">
              <w:rPr>
                <w:rtl/>
              </w:rPr>
              <w:t>أثر إدارة التغيير في بيئة العمل على تحسين الأداء المؤسسي في القطاع الحكومي السعودي</w:t>
            </w:r>
            <w:r w:rsidRPr="008E6C90">
              <w:t>".</w:t>
            </w:r>
            <w:r w:rsidRPr="008E6C90"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B34AF62" w:rsidR="00DA1C7C" w:rsidRDefault="008E6C90" w:rsidP="00DA1C7C">
            <w:pPr>
              <w:jc w:val="center"/>
            </w:pPr>
            <w:r w:rsidRPr="008E6C90">
              <w:rPr>
                <w:rtl/>
              </w:rPr>
              <w:t>يمكن إضافة فقرة قصيرة عن التحديات التي تواجه المؤسسات السعودية في تطبيق إدارة التغيير</w:t>
            </w:r>
            <w:r w:rsidRPr="008E6C90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53C89DB" w:rsidR="00DA1C7C" w:rsidRPr="008E6C90" w:rsidRDefault="008E6C90" w:rsidP="008E6C90">
            <w:pPr>
              <w:bidi/>
            </w:pPr>
            <w:r w:rsidRPr="008E6C90">
              <w:rPr>
                <w:rtl/>
              </w:rPr>
              <w:t>يوجد خلط بين مشكلة الدراسة وأسئلتها؛ فالمشكلة يجب أن تصف الحالة القائمة التي تستدعي البحث، بينما الأسئلة تُصاغ بعد تحديد المشكلة. يُفضل فصل المشكلة عن الأسئلة</w:t>
            </w:r>
            <w:r w:rsidRPr="008E6C90">
              <w:t>.</w:t>
            </w:r>
          </w:p>
        </w:tc>
      </w:tr>
      <w:tr w:rsidR="00A242E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1BBFCB9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A16E78" w:rsidR="00A242E3" w:rsidRPr="002E3635" w:rsidRDefault="00A242E3" w:rsidP="00A242E3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A242E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3DB178E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242E3" w:rsidRDefault="00A242E3" w:rsidP="00A242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A17B927" w:rsidR="00A242E3" w:rsidRPr="00B44D2B" w:rsidRDefault="00A242E3" w:rsidP="00A242E3">
            <w:pPr>
              <w:bidi/>
              <w:jc w:val="both"/>
            </w:pPr>
          </w:p>
        </w:tc>
      </w:tr>
      <w:tr w:rsidR="00A242E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A242E3" w:rsidRDefault="00A242E3" w:rsidP="00A242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C0E24A" w14:textId="1D587DEF" w:rsidR="00A242E3" w:rsidRPr="00A242E3" w:rsidRDefault="00A242E3" w:rsidP="00A242E3">
            <w:pPr>
              <w:bidi/>
            </w:pPr>
            <w:r w:rsidRPr="00A242E3">
              <w:rPr>
                <w:rtl/>
              </w:rPr>
              <w:t xml:space="preserve">لسؤال الثالث والرابع يخرجان عن نطاق "الدراسة الميدانية" ويتجهان نحو "الدراسة </w:t>
            </w:r>
            <w:r>
              <w:rPr>
                <w:rFonts w:hint="cs"/>
                <w:rtl/>
              </w:rPr>
              <w:t>ا</w:t>
            </w:r>
            <w:r w:rsidRPr="00A242E3">
              <w:rPr>
                <w:rtl/>
              </w:rPr>
              <w:t>لاستطلاعية/الاستكشافية". يمكن دمجهما أو صياغتهما بشكل مختلف</w:t>
            </w:r>
            <w:r w:rsidRPr="00A242E3">
              <w:t>.</w:t>
            </w:r>
          </w:p>
          <w:p w14:paraId="46B5DD2A" w14:textId="77777777" w:rsidR="00A242E3" w:rsidRPr="00A242E3" w:rsidRDefault="00A242E3" w:rsidP="00A242E3">
            <w:pPr>
              <w:bidi/>
            </w:pPr>
            <w:r w:rsidRPr="00A242E3">
              <w:rPr>
                <w:rtl/>
              </w:rPr>
              <w:t>يُفضل أن تكون الأسئلة الفرعية أكثر تحديداً وقابلة للاختبار إحصائياً</w:t>
            </w:r>
            <w:r w:rsidRPr="00A242E3">
              <w:t>.</w:t>
            </w:r>
          </w:p>
          <w:p w14:paraId="2E508EC9" w14:textId="49F27B82" w:rsidR="00A242E3" w:rsidRDefault="00A242E3" w:rsidP="00A242E3">
            <w:pPr>
              <w:bidi/>
            </w:pPr>
            <w:r>
              <w:t xml:space="preserve"> </w:t>
            </w:r>
          </w:p>
        </w:tc>
      </w:tr>
      <w:tr w:rsidR="00A242E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242E3" w:rsidRDefault="00A242E3" w:rsidP="00A242E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81B362D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FA082E" w:rsidR="00A242E3" w:rsidRDefault="00A242E3" w:rsidP="00A242E3">
            <w:pPr>
              <w:jc w:val="center"/>
            </w:pPr>
          </w:p>
        </w:tc>
      </w:tr>
      <w:tr w:rsidR="00A242E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242E3" w:rsidRDefault="00A242E3" w:rsidP="00A242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BB5EEC" w14:textId="6CC28602" w:rsidR="00A242E3" w:rsidRPr="00A242E3" w:rsidRDefault="00A242E3" w:rsidP="00A242E3">
            <w:pPr>
              <w:bidi/>
              <w:jc w:val="center"/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السابقة قليل يفضل إضافة </w:t>
            </w:r>
            <w:r w:rsidRPr="00A242E3">
              <w:rPr>
                <w:rtl/>
              </w:rPr>
              <w:t>دراسات عالمية (غير عربية) لتغطية الجانب النظري</w:t>
            </w:r>
            <w:r w:rsidRPr="00A242E3">
              <w:t>.</w:t>
            </w:r>
          </w:p>
          <w:p w14:paraId="5E883E3F" w14:textId="08A5F60A" w:rsidR="00A242E3" w:rsidRDefault="00A242E3" w:rsidP="00A242E3">
            <w:pPr>
              <w:bidi/>
              <w:jc w:val="center"/>
            </w:pPr>
            <w:r w:rsidRPr="00A242E3">
              <w:rPr>
                <w:rtl/>
              </w:rPr>
              <w:t>دراسات سعودية حديثة في القطاع الحكومي</w:t>
            </w:r>
            <w:r w:rsidRPr="00A242E3">
              <w:t>.</w:t>
            </w:r>
          </w:p>
        </w:tc>
      </w:tr>
      <w:tr w:rsidR="00A242E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A242E3" w:rsidRDefault="00A242E3" w:rsidP="00A242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800C74" w14:textId="77777777" w:rsidR="00A242E3" w:rsidRPr="00A242E3" w:rsidRDefault="00A242E3" w:rsidP="00A242E3">
            <w:pPr>
              <w:bidi/>
              <w:jc w:val="center"/>
            </w:pPr>
            <w:r w:rsidRPr="00A242E3">
              <w:rPr>
                <w:rtl/>
              </w:rPr>
              <w:t>يحتاج إلى عرض نظري أوسع، مثل</w:t>
            </w:r>
            <w:r w:rsidRPr="00A242E3">
              <w:t>:</w:t>
            </w:r>
          </w:p>
          <w:p w14:paraId="2D6A9835" w14:textId="77777777" w:rsidR="00A242E3" w:rsidRPr="00A242E3" w:rsidRDefault="00A242E3" w:rsidP="00A242E3">
            <w:pPr>
              <w:bidi/>
              <w:jc w:val="center"/>
            </w:pPr>
            <w:r w:rsidRPr="00A242E3">
              <w:rPr>
                <w:rtl/>
              </w:rPr>
              <w:t>استعراض نظريات التغيير</w:t>
            </w:r>
            <w:r w:rsidRPr="00A242E3">
              <w:t xml:space="preserve"> (</w:t>
            </w:r>
            <w:r w:rsidRPr="00A242E3">
              <w:rPr>
                <w:rtl/>
              </w:rPr>
              <w:t>نظرية كوتير، نموذج ليفين الثلاثي، نموذج</w:t>
            </w:r>
            <w:r w:rsidRPr="00A242E3">
              <w:t xml:space="preserve"> ADKAR).</w:t>
            </w:r>
          </w:p>
          <w:p w14:paraId="6D5DE977" w14:textId="77777777" w:rsidR="00A242E3" w:rsidRPr="00A242E3" w:rsidRDefault="00A242E3" w:rsidP="00A242E3">
            <w:pPr>
              <w:bidi/>
              <w:jc w:val="center"/>
            </w:pPr>
            <w:r w:rsidRPr="00A242E3">
              <w:rPr>
                <w:rtl/>
              </w:rPr>
              <w:t>مناقشة كل بعد من أبعاد إدارة التغيير بشكل مفصل مع الاستشهاد بأدبيات كل بعد</w:t>
            </w:r>
            <w:r w:rsidRPr="00A242E3">
              <w:t>.</w:t>
            </w:r>
          </w:p>
          <w:p w14:paraId="6FA3A33B" w14:textId="11C43C1D" w:rsidR="00A242E3" w:rsidRDefault="00A242E3" w:rsidP="00A242E3">
            <w:pPr>
              <w:bidi/>
              <w:jc w:val="center"/>
            </w:pPr>
            <w:r w:rsidRPr="00A242E3">
              <w:rPr>
                <w:rtl/>
              </w:rPr>
              <w:t>مناقشة مؤشرات قياس الأداء المؤسسي وكيفية ارتباطها بإدارة التغيير</w:t>
            </w:r>
            <w:r w:rsidRPr="00A242E3">
              <w:t>.</w:t>
            </w:r>
          </w:p>
        </w:tc>
      </w:tr>
      <w:tr w:rsidR="00A242E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A242E3" w:rsidRDefault="00A242E3" w:rsidP="00A242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ABD35CB" w14:textId="77777777" w:rsidR="00A242E3" w:rsidRDefault="00A242E3" w:rsidP="00A242E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  <w:p w14:paraId="64B67EB1" w14:textId="77C5921F" w:rsidR="00A242E3" w:rsidRDefault="00A242E3" w:rsidP="00A242E3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A242E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8284D7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72EF010" w:rsidR="00A242E3" w:rsidRDefault="00A242E3" w:rsidP="00A242E3">
            <w:pPr>
              <w:jc w:val="center"/>
            </w:pPr>
          </w:p>
        </w:tc>
      </w:tr>
      <w:tr w:rsidR="00A242E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242E3" w:rsidRDefault="00A242E3" w:rsidP="00A242E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242E3" w:rsidRDefault="00A242E3" w:rsidP="00A242E3">
            <w:pPr>
              <w:jc w:val="center"/>
            </w:pPr>
          </w:p>
        </w:tc>
      </w:tr>
      <w:tr w:rsidR="00A242E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A242E3" w:rsidRDefault="00A242E3" w:rsidP="00A242E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242E3" w:rsidRDefault="00A242E3" w:rsidP="00A242E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A242E3" w:rsidRPr="008D74D3" w:rsidRDefault="00A242E3" w:rsidP="00A242E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A242E3" w:rsidRDefault="00A242E3" w:rsidP="00A242E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F1A95E" w14:textId="77777777" w:rsidR="00A242E3" w:rsidRDefault="00A242E3" w:rsidP="00A242E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توحيد طريقة توثيق المراجع </w:t>
            </w:r>
          </w:p>
          <w:p w14:paraId="4805EF37" w14:textId="23E26BB6" w:rsidR="00A242E3" w:rsidRDefault="00A242E3" w:rsidP="00A242E3">
            <w:pPr>
              <w:jc w:val="center"/>
            </w:pPr>
            <w:r>
              <w:rPr>
                <w:rFonts w:hint="cs"/>
                <w:rtl/>
              </w:rPr>
              <w:t>ترتيب المراجع بحسب التسلسل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الابجدي</w:t>
            </w:r>
          </w:p>
        </w:tc>
      </w:tr>
      <w:tr w:rsidR="00A242E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242E3" w:rsidRDefault="00A242E3" w:rsidP="00A242E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A242E3" w:rsidRDefault="00A242E3" w:rsidP="00A242E3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331B9"/>
    <w:multiLevelType w:val="multilevel"/>
    <w:tmpl w:val="7A220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40C73"/>
    <w:multiLevelType w:val="multilevel"/>
    <w:tmpl w:val="8884A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525CAD"/>
    <w:multiLevelType w:val="multilevel"/>
    <w:tmpl w:val="23840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EC56A2"/>
    <w:multiLevelType w:val="multilevel"/>
    <w:tmpl w:val="A44C7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3A011E"/>
    <w:rsid w:val="004E21BE"/>
    <w:rsid w:val="00542196"/>
    <w:rsid w:val="005436E0"/>
    <w:rsid w:val="006C2FF5"/>
    <w:rsid w:val="007E4B35"/>
    <w:rsid w:val="007E4DCA"/>
    <w:rsid w:val="008239B5"/>
    <w:rsid w:val="008415DF"/>
    <w:rsid w:val="008D74D3"/>
    <w:rsid w:val="008D7A2A"/>
    <w:rsid w:val="008E6C90"/>
    <w:rsid w:val="009B1DDC"/>
    <w:rsid w:val="00A242E3"/>
    <w:rsid w:val="00A629D4"/>
    <w:rsid w:val="00B44D2B"/>
    <w:rsid w:val="00C5027E"/>
    <w:rsid w:val="00C60C27"/>
    <w:rsid w:val="00D34A3E"/>
    <w:rsid w:val="00DA1C7C"/>
    <w:rsid w:val="00EB387B"/>
    <w:rsid w:val="00EB5FEB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9FCEB88-D939-422B-BF5E-00D19835A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2026-07-15T22:37:00Z</dcterms:created>
  <dcterms:modified xsi:type="dcterms:W3CDTF">2026-07-15T22:54:00Z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