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C60B9" w14:textId="2CB6A859" w:rsidR="00F72A11" w:rsidRDefault="00000000">
      <w:pPr>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56575643" wp14:editId="6F952207">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00B21805">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478763D6" w14:textId="3F75FEA4" w:rsidR="00F72A11" w:rsidRDefault="00000000">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00B21805">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300DDF49" w14:textId="308B9943" w:rsidR="00F72A11" w:rsidRDefault="00000000">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w:t>
      </w:r>
      <w:r w:rsidR="00467745">
        <w:rPr>
          <w:rFonts w:ascii="Sakkal Majalla" w:hAnsi="Sakkal Majalla" w:cs="Sakkal Majalla" w:hint="cs"/>
          <w:b/>
          <w:bCs/>
          <w:sz w:val="28"/>
          <w:szCs w:val="28"/>
          <w:rtl/>
          <w:lang w:bidi="ar-EG"/>
        </w:rPr>
        <w:t>ر تسوق رقمي</w:t>
      </w:r>
    </w:p>
    <w:p w14:paraId="1F3BC57E" w14:textId="77777777" w:rsidR="00F72A11" w:rsidRDefault="00F72A11">
      <w:pPr>
        <w:spacing w:after="0" w:line="360" w:lineRule="auto"/>
        <w:rPr>
          <w:rFonts w:ascii="Sakkal Majalla" w:hAnsi="Sakkal Majalla" w:cs="Sakkal Majalla"/>
          <w:sz w:val="28"/>
          <w:szCs w:val="28"/>
          <w:rtl/>
          <w:lang w:bidi="ar-EG"/>
        </w:rPr>
      </w:pPr>
    </w:p>
    <w:p w14:paraId="531441AC" w14:textId="77777777" w:rsidR="00F72A11" w:rsidRDefault="00F72A11">
      <w:pPr>
        <w:spacing w:after="0" w:line="360" w:lineRule="auto"/>
        <w:rPr>
          <w:rFonts w:ascii="Sakkal Majalla" w:hAnsi="Sakkal Majalla" w:cs="Sakkal Majalla"/>
          <w:b/>
          <w:bCs/>
          <w:sz w:val="28"/>
          <w:szCs w:val="28"/>
          <w:rtl/>
          <w:lang w:bidi="ar-EG"/>
        </w:rPr>
      </w:pPr>
    </w:p>
    <w:p w14:paraId="4B284797" w14:textId="77777777" w:rsidR="00F72A11" w:rsidRDefault="00F72A11">
      <w:pPr>
        <w:spacing w:after="0" w:line="360" w:lineRule="auto"/>
        <w:rPr>
          <w:rFonts w:ascii="Sakkal Majalla" w:hAnsi="Sakkal Majalla" w:cs="Sakkal Majalla"/>
          <w:b/>
          <w:bCs/>
          <w:sz w:val="28"/>
          <w:szCs w:val="28"/>
          <w:rtl/>
          <w:lang w:bidi="ar-EG"/>
        </w:rPr>
      </w:pPr>
    </w:p>
    <w:p w14:paraId="2AC51190" w14:textId="1D90FC5B" w:rsidR="00467745" w:rsidRDefault="00467745">
      <w:pPr>
        <w:spacing w:line="360" w:lineRule="auto"/>
        <w:jc w:val="center"/>
        <w:rPr>
          <w:rFonts w:ascii="Sakkal Majalla" w:hAnsi="Sakkal Majalla" w:cs="Sakkal Majalla"/>
          <w:b/>
          <w:bCs/>
          <w:sz w:val="32"/>
          <w:szCs w:val="32"/>
          <w:rtl/>
          <w:lang w:bidi="ar-EG"/>
        </w:rPr>
      </w:pPr>
      <w:r w:rsidRPr="00467745">
        <w:rPr>
          <w:rFonts w:ascii="Sakkal Majalla" w:hAnsi="Sakkal Majalla" w:cs="Sakkal Majalla"/>
          <w:b/>
          <w:bCs/>
          <w:sz w:val="32"/>
          <w:szCs w:val="32"/>
          <w:rtl/>
          <w:lang w:bidi="ar-EG"/>
        </w:rPr>
        <w:t>تأثير المحتوى التسويقي المُولَّد بالذكاء الاصطناعي على ثقة المستهلك وقرارات الشراء: دراسة تطبيقية في المملكة العربية السعودية</w:t>
      </w:r>
    </w:p>
    <w:p w14:paraId="24E7AA72" w14:textId="77777777" w:rsidR="00467745" w:rsidRDefault="00467745">
      <w:pPr>
        <w:spacing w:line="360" w:lineRule="auto"/>
        <w:jc w:val="center"/>
        <w:rPr>
          <w:rFonts w:ascii="Sakkal Majalla" w:hAnsi="Sakkal Majalla" w:cs="Sakkal Majalla"/>
          <w:b/>
          <w:bCs/>
          <w:sz w:val="28"/>
          <w:szCs w:val="28"/>
          <w:rtl/>
          <w:lang w:bidi="ar-EG"/>
        </w:rPr>
      </w:pPr>
    </w:p>
    <w:p w14:paraId="711F31FF" w14:textId="1A472E9B" w:rsidR="00F72A11"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sidR="00467745">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7F99EC8B" w14:textId="010809A1" w:rsidR="008201D1" w:rsidRDefault="00467745" w:rsidP="00467745">
      <w:pPr>
        <w:jc w:val="center"/>
        <w:rPr>
          <w:rFonts w:ascii="Sakkal Majalla" w:hAnsi="Sakkal Majalla" w:cs="Sakkal Majalla"/>
          <w:b/>
          <w:bCs/>
          <w:sz w:val="28"/>
          <w:szCs w:val="28"/>
          <w:rtl/>
          <w:lang w:bidi="ar-EG"/>
        </w:rPr>
      </w:pPr>
      <w:r w:rsidRPr="00467745">
        <w:rPr>
          <w:rFonts w:ascii="Sakkal Majalla" w:hAnsi="Sakkal Majalla" w:cs="Sakkal Majalla"/>
          <w:b/>
          <w:bCs/>
          <w:sz w:val="28"/>
          <w:szCs w:val="28"/>
          <w:rtl/>
          <w:lang w:bidi="ar-EG"/>
        </w:rPr>
        <w:t>هند بنت رياض الهرفي</w:t>
      </w:r>
    </w:p>
    <w:p w14:paraId="62A4FB3D" w14:textId="77777777" w:rsidR="00467745" w:rsidRDefault="00467745" w:rsidP="00467745">
      <w:pPr>
        <w:jc w:val="center"/>
        <w:rPr>
          <w:rFonts w:ascii="Sakkal Majalla" w:hAnsi="Sakkal Majalla" w:cs="Sakkal Majalla"/>
          <w:b/>
          <w:bCs/>
          <w:sz w:val="28"/>
          <w:szCs w:val="28"/>
          <w:rtl/>
          <w:lang w:bidi="ar-EG"/>
        </w:rPr>
      </w:pPr>
    </w:p>
    <w:p w14:paraId="01179447" w14:textId="77777777" w:rsidR="00F72A11" w:rsidRDefault="0000000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18967F80" w14:textId="77777777" w:rsidR="00F72A11" w:rsidRDefault="00F72A11">
      <w:pPr>
        <w:rPr>
          <w:rFonts w:ascii="Sakkal Majalla" w:hAnsi="Sakkal Majalla" w:cs="Sakkal Majalla"/>
          <w:b/>
          <w:bCs/>
          <w:sz w:val="28"/>
          <w:szCs w:val="28"/>
          <w:rtl/>
          <w:lang w:bidi="ar-EG"/>
        </w:rPr>
      </w:pPr>
    </w:p>
    <w:p w14:paraId="60F7AC41" w14:textId="77777777" w:rsidR="008201D1" w:rsidRDefault="008201D1">
      <w:pPr>
        <w:rPr>
          <w:rFonts w:ascii="Sakkal Majalla" w:hAnsi="Sakkal Majalla" w:cs="Sakkal Majalla"/>
          <w:b/>
          <w:bCs/>
          <w:sz w:val="28"/>
          <w:szCs w:val="28"/>
          <w:rtl/>
          <w:lang w:bidi="ar-EG"/>
        </w:rPr>
      </w:pPr>
    </w:p>
    <w:p w14:paraId="60A6211B" w14:textId="77777777" w:rsidR="00F72A11"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175CBC20" w14:textId="63B36292" w:rsidR="00F72A11" w:rsidRDefault="00467745">
      <w:pPr>
        <w:jc w:val="center"/>
        <w:rPr>
          <w:rFonts w:ascii="Sakkal Majalla" w:hAnsi="Sakkal Majalla" w:cs="Sakkal Majalla"/>
          <w:b/>
          <w:bCs/>
          <w:sz w:val="28"/>
          <w:szCs w:val="28"/>
          <w:rtl/>
          <w:lang w:bidi="ar-EG"/>
        </w:rPr>
      </w:pPr>
      <w:r w:rsidRPr="00467745">
        <w:rPr>
          <w:rFonts w:ascii="Sakkal Majalla" w:hAnsi="Sakkal Majalla" w:cs="Sakkal Majalla"/>
          <w:b/>
          <w:bCs/>
          <w:sz w:val="28"/>
          <w:szCs w:val="28"/>
          <w:rtl/>
          <w:lang w:bidi="ar-EG"/>
        </w:rPr>
        <w:t>محمد عويس</w:t>
      </w:r>
    </w:p>
    <w:p w14:paraId="74B0E0DD" w14:textId="77777777" w:rsidR="00467745" w:rsidRDefault="00467745">
      <w:pPr>
        <w:jc w:val="center"/>
        <w:rPr>
          <w:rFonts w:ascii="Sakkal Majalla" w:hAnsi="Sakkal Majalla" w:cs="Sakkal Majalla"/>
          <w:b/>
          <w:bCs/>
          <w:sz w:val="28"/>
          <w:szCs w:val="28"/>
          <w:rtl/>
          <w:lang w:bidi="ar-EG"/>
        </w:rPr>
      </w:pPr>
    </w:p>
    <w:p w14:paraId="251BEF9C" w14:textId="77777777" w:rsidR="00467745" w:rsidRDefault="00467745">
      <w:pPr>
        <w:jc w:val="center"/>
        <w:rPr>
          <w:rFonts w:ascii="Sakkal Majalla" w:hAnsi="Sakkal Majalla" w:cs="Sakkal Majalla"/>
          <w:b/>
          <w:bCs/>
          <w:sz w:val="28"/>
          <w:szCs w:val="28"/>
          <w:rtl/>
          <w:lang w:bidi="ar-EG"/>
        </w:rPr>
      </w:pPr>
    </w:p>
    <w:p w14:paraId="5BA9E28D" w14:textId="77777777" w:rsidR="00F72A11"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1F652DA4" w14:textId="22B218C6" w:rsidR="00F72A11"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sidR="00467745">
        <w:rPr>
          <w:rFonts w:ascii="Sakkal Majalla" w:hAnsi="Sakkal Majalla" w:cs="Sakkal Majalla" w:hint="cs"/>
          <w:b/>
          <w:bCs/>
          <w:sz w:val="28"/>
          <w:szCs w:val="28"/>
          <w:rtl/>
          <w:lang w:bidi="ar-EG"/>
        </w:rPr>
        <w:t>6م</w:t>
      </w:r>
    </w:p>
    <w:p w14:paraId="0794AE12" w14:textId="77777777" w:rsidR="00F72A11" w:rsidRDefault="00F72A11">
      <w:pPr>
        <w:jc w:val="center"/>
        <w:rPr>
          <w:rFonts w:ascii="Sakkal Majalla" w:hAnsi="Sakkal Majalla" w:cs="Sakkal Majalla"/>
          <w:b/>
          <w:bCs/>
          <w:sz w:val="28"/>
          <w:szCs w:val="28"/>
          <w:rtl/>
          <w:lang w:bidi="ar-EG"/>
        </w:rPr>
      </w:pPr>
    </w:p>
    <w:p w14:paraId="41B54978" w14:textId="77777777" w:rsidR="00F72A11" w:rsidRDefault="00F72A11">
      <w:pPr>
        <w:rPr>
          <w:rFonts w:ascii="Sakkal Majalla" w:hAnsi="Sakkal Majalla" w:cs="Sakkal Majalla"/>
          <w:b/>
          <w:bCs/>
          <w:sz w:val="28"/>
          <w:szCs w:val="28"/>
          <w:rtl/>
          <w:lang w:bidi="ar-EG"/>
        </w:rPr>
      </w:pPr>
    </w:p>
    <w:p w14:paraId="62D0667F" w14:textId="77777777" w:rsidR="00F72A11" w:rsidRDefault="00000000">
      <w:pPr>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قائمة المحتويات</w:t>
      </w:r>
    </w:p>
    <w:p w14:paraId="6FF8F12C" w14:textId="77777777" w:rsidR="00F72A11" w:rsidRDefault="00F72A11">
      <w:pPr>
        <w:pStyle w:val="TOCHeading"/>
        <w:bidi/>
        <w:spacing w:before="0" w:line="276" w:lineRule="auto"/>
        <w:rPr>
          <w:rFonts w:ascii="Sakkal Majalla" w:hAnsi="Sakkal Majalla" w:cs="Sakkal Majalla"/>
          <w:sz w:val="2"/>
          <w:szCs w:val="2"/>
        </w:rPr>
      </w:pPr>
    </w:p>
    <w:p w14:paraId="3C49196C" w14:textId="5DEC01C4" w:rsidR="00F72A11" w:rsidRDefault="00000000">
      <w:pPr>
        <w:pStyle w:val="TOC1"/>
        <w:spacing w:line="276" w:lineRule="auto"/>
        <w:rPr>
          <w:rFonts w:ascii="Sakkal Majalla" w:eastAsia="SimSun" w:hAnsi="Sakkal Majalla" w:cs="Sakkal Majalla"/>
          <w:noProof/>
          <w:sz w:val="28"/>
          <w:szCs w:val="28"/>
          <w:rtl/>
        </w:rPr>
      </w:pPr>
      <w:r>
        <w:rPr>
          <w:rFonts w:ascii="Sakkal Majalla" w:hAnsi="Sakkal Majalla" w:cs="Sakkal Majalla"/>
          <w:sz w:val="28"/>
          <w:szCs w:val="28"/>
        </w:rPr>
        <w:fldChar w:fldCharType="begin"/>
      </w:r>
      <w:r>
        <w:rPr>
          <w:rFonts w:ascii="Sakkal Majalla" w:hAnsi="Sakkal Majalla" w:cs="Sakkal Majalla"/>
          <w:sz w:val="28"/>
          <w:szCs w:val="28"/>
        </w:rPr>
        <w:instrText xml:space="preserve"> TOC \o "1-3" \h \z \u </w:instrText>
      </w:r>
      <w:r>
        <w:rPr>
          <w:rFonts w:ascii="Sakkal Majalla" w:hAnsi="Sakkal Majalla" w:cs="Sakkal Majalla"/>
          <w:sz w:val="28"/>
          <w:szCs w:val="28"/>
        </w:rPr>
        <w:fldChar w:fldCharType="separate"/>
      </w:r>
      <w:hyperlink w:anchor="_Toc212379140" w:history="1">
        <w:r w:rsidR="00F72A11">
          <w:rPr>
            <w:rStyle w:val="Hyperlink"/>
            <w:rFonts w:ascii="Sakkal Majalla" w:hAnsi="Sakkal Majalla" w:cs="Sakkal Majalla"/>
            <w:b/>
            <w:bCs/>
            <w:noProof/>
            <w:sz w:val="28"/>
            <w:szCs w:val="28"/>
            <w:rtl/>
          </w:rPr>
          <w:t>المق</w:t>
        </w:r>
        <w:r w:rsidR="00F72A11">
          <w:rPr>
            <w:rStyle w:val="Hyperlink"/>
            <w:rFonts w:ascii="Sakkal Majalla" w:hAnsi="Sakkal Majalla" w:cs="Sakkal Majalla"/>
            <w:b/>
            <w:bCs/>
            <w:noProof/>
            <w:sz w:val="28"/>
            <w:szCs w:val="28"/>
            <w:rtl/>
          </w:rPr>
          <w:t>دمة</w:t>
        </w:r>
        <w:r w:rsidR="00F72A11">
          <w:rPr>
            <w:rFonts w:ascii="Sakkal Majalla" w:hAnsi="Sakkal Majalla" w:cs="Sakkal Majalla"/>
            <w:noProof/>
            <w:webHidden/>
            <w:sz w:val="28"/>
            <w:szCs w:val="28"/>
            <w:rtl/>
          </w:rPr>
          <w:tab/>
        </w:r>
        <w:r w:rsidR="00F72A11">
          <w:rPr>
            <w:rFonts w:ascii="Sakkal Majalla" w:hAnsi="Sakkal Majalla" w:cs="Sakkal Majalla"/>
            <w:noProof/>
            <w:webHidden/>
            <w:sz w:val="28"/>
            <w:szCs w:val="28"/>
            <w:rtl/>
          </w:rPr>
          <w:fldChar w:fldCharType="begin"/>
        </w:r>
        <w:r w:rsidR="00F72A11">
          <w:rPr>
            <w:rFonts w:ascii="Sakkal Majalla" w:hAnsi="Sakkal Majalla" w:cs="Sakkal Majalla"/>
            <w:noProof/>
            <w:webHidden/>
            <w:sz w:val="28"/>
            <w:szCs w:val="28"/>
            <w:rtl/>
          </w:rPr>
          <w:instrText xml:space="preserve"> </w:instrText>
        </w:r>
        <w:r w:rsidR="00F72A11">
          <w:rPr>
            <w:rFonts w:ascii="Sakkal Majalla" w:hAnsi="Sakkal Majalla" w:cs="Sakkal Majalla"/>
            <w:noProof/>
            <w:webHidden/>
            <w:sz w:val="28"/>
            <w:szCs w:val="28"/>
          </w:rPr>
          <w:instrText>PAGEREF</w:instrText>
        </w:r>
        <w:r w:rsidR="00F72A11">
          <w:rPr>
            <w:rFonts w:ascii="Sakkal Majalla" w:hAnsi="Sakkal Majalla" w:cs="Sakkal Majalla"/>
            <w:noProof/>
            <w:webHidden/>
            <w:sz w:val="28"/>
            <w:szCs w:val="28"/>
            <w:rtl/>
          </w:rPr>
          <w:instrText xml:space="preserve"> _</w:instrText>
        </w:r>
        <w:r w:rsidR="00F72A11">
          <w:rPr>
            <w:rFonts w:ascii="Sakkal Majalla" w:hAnsi="Sakkal Majalla" w:cs="Sakkal Majalla"/>
            <w:noProof/>
            <w:webHidden/>
            <w:sz w:val="28"/>
            <w:szCs w:val="28"/>
          </w:rPr>
          <w:instrText>Toc212379140 \h</w:instrText>
        </w:r>
        <w:r w:rsidR="00F72A11">
          <w:rPr>
            <w:rFonts w:ascii="Sakkal Majalla" w:hAnsi="Sakkal Majalla" w:cs="Sakkal Majalla"/>
            <w:noProof/>
            <w:webHidden/>
            <w:sz w:val="28"/>
            <w:szCs w:val="28"/>
            <w:rtl/>
          </w:rPr>
          <w:instrText xml:space="preserve"> </w:instrText>
        </w:r>
        <w:r w:rsidR="00F72A11">
          <w:rPr>
            <w:rFonts w:ascii="Sakkal Majalla" w:hAnsi="Sakkal Majalla" w:cs="Sakkal Majalla"/>
            <w:noProof/>
            <w:webHidden/>
            <w:sz w:val="28"/>
            <w:szCs w:val="28"/>
            <w:rtl/>
          </w:rPr>
        </w:r>
        <w:r w:rsidR="00F72A11">
          <w:rPr>
            <w:rFonts w:ascii="Sakkal Majalla" w:hAnsi="Sakkal Majalla" w:cs="Sakkal Majalla"/>
            <w:noProof/>
            <w:webHidden/>
            <w:sz w:val="28"/>
            <w:szCs w:val="28"/>
            <w:rtl/>
          </w:rPr>
          <w:fldChar w:fldCharType="separate"/>
        </w:r>
        <w:r w:rsidR="00F03070">
          <w:rPr>
            <w:rFonts w:ascii="Sakkal Majalla" w:hAnsi="Sakkal Majalla" w:cs="Sakkal Majalla"/>
            <w:noProof/>
            <w:webHidden/>
            <w:sz w:val="28"/>
            <w:szCs w:val="28"/>
            <w:rtl/>
          </w:rPr>
          <w:t>3</w:t>
        </w:r>
        <w:r w:rsidR="00F72A11">
          <w:rPr>
            <w:rFonts w:ascii="Sakkal Majalla" w:hAnsi="Sakkal Majalla" w:cs="Sakkal Majalla"/>
            <w:noProof/>
            <w:webHidden/>
            <w:sz w:val="28"/>
            <w:szCs w:val="28"/>
            <w:rtl/>
          </w:rPr>
          <w:fldChar w:fldCharType="end"/>
        </w:r>
      </w:hyperlink>
    </w:p>
    <w:p w14:paraId="5B612890" w14:textId="69967012" w:rsidR="00F72A11" w:rsidRDefault="00F72A11">
      <w:pPr>
        <w:pStyle w:val="TOC1"/>
        <w:spacing w:line="276" w:lineRule="auto"/>
        <w:rPr>
          <w:rFonts w:ascii="Sakkal Majalla" w:eastAsia="SimSun" w:hAnsi="Sakkal Majalla" w:cs="Sakkal Majalla"/>
          <w:noProof/>
          <w:sz w:val="28"/>
          <w:szCs w:val="28"/>
          <w:rtl/>
        </w:rPr>
      </w:pPr>
      <w:hyperlink w:anchor="_Toc212379141" w:history="1">
        <w:r>
          <w:rPr>
            <w:rStyle w:val="Hyperlink"/>
            <w:rFonts w:ascii="Sakkal Majalla" w:hAnsi="Sakkal Majalla" w:cs="Sakkal Majalla"/>
            <w:b/>
            <w:bCs/>
            <w:noProof/>
            <w:sz w:val="28"/>
            <w:szCs w:val="28"/>
            <w:rtl/>
          </w:rPr>
          <w:t>مشكلة الدراسة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Toc212379141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F03070">
          <w:rPr>
            <w:rFonts w:ascii="Sakkal Majalla" w:hAnsi="Sakkal Majalla" w:cs="Sakkal Majalla"/>
            <w:noProof/>
            <w:webHidden/>
            <w:sz w:val="28"/>
            <w:szCs w:val="28"/>
            <w:rtl/>
          </w:rPr>
          <w:t>4</w:t>
        </w:r>
        <w:r>
          <w:rPr>
            <w:rFonts w:ascii="Sakkal Majalla" w:hAnsi="Sakkal Majalla" w:cs="Sakkal Majalla"/>
            <w:noProof/>
            <w:webHidden/>
            <w:sz w:val="28"/>
            <w:szCs w:val="28"/>
            <w:rtl/>
          </w:rPr>
          <w:fldChar w:fldCharType="end"/>
        </w:r>
      </w:hyperlink>
    </w:p>
    <w:p w14:paraId="395DFE78" w14:textId="473D1C90" w:rsidR="00F72A11" w:rsidRDefault="00F72A11">
      <w:pPr>
        <w:pStyle w:val="TOC1"/>
        <w:spacing w:line="276" w:lineRule="auto"/>
        <w:rPr>
          <w:rFonts w:ascii="Sakkal Majalla" w:eastAsia="SimSun" w:hAnsi="Sakkal Majalla" w:cs="Sakkal Majalla"/>
          <w:noProof/>
          <w:sz w:val="28"/>
          <w:szCs w:val="28"/>
          <w:rtl/>
        </w:rPr>
      </w:pPr>
      <w:hyperlink w:anchor="_Toc212379142" w:history="1">
        <w:r>
          <w:rPr>
            <w:rStyle w:val="Hyperlink"/>
            <w:rFonts w:ascii="Sakkal Majalla" w:hAnsi="Sakkal Majalla" w:cs="Sakkal Majalla"/>
            <w:b/>
            <w:bCs/>
            <w:noProof/>
            <w:sz w:val="28"/>
            <w:szCs w:val="28"/>
            <w:rtl/>
          </w:rPr>
          <w:t>أهمية الدراسة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Toc212379142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F03070">
          <w:rPr>
            <w:rFonts w:ascii="Sakkal Majalla" w:hAnsi="Sakkal Majalla" w:cs="Sakkal Majalla"/>
            <w:noProof/>
            <w:webHidden/>
            <w:sz w:val="28"/>
            <w:szCs w:val="28"/>
            <w:rtl/>
          </w:rPr>
          <w:t>5</w:t>
        </w:r>
        <w:r>
          <w:rPr>
            <w:rFonts w:ascii="Sakkal Majalla" w:hAnsi="Sakkal Majalla" w:cs="Sakkal Majalla"/>
            <w:noProof/>
            <w:webHidden/>
            <w:sz w:val="28"/>
            <w:szCs w:val="28"/>
            <w:rtl/>
          </w:rPr>
          <w:fldChar w:fldCharType="end"/>
        </w:r>
      </w:hyperlink>
    </w:p>
    <w:p w14:paraId="65F8197C" w14:textId="05D441B8" w:rsidR="00F72A11" w:rsidRDefault="00F72A11">
      <w:pPr>
        <w:pStyle w:val="TOC1"/>
        <w:spacing w:line="276" w:lineRule="auto"/>
        <w:rPr>
          <w:rFonts w:ascii="Sakkal Majalla" w:eastAsia="SimSun" w:hAnsi="Sakkal Majalla" w:cs="Sakkal Majalla"/>
          <w:noProof/>
          <w:sz w:val="28"/>
          <w:szCs w:val="28"/>
          <w:rtl/>
        </w:rPr>
      </w:pPr>
      <w:hyperlink w:anchor="_Toc212379143" w:history="1">
        <w:r>
          <w:rPr>
            <w:rStyle w:val="Hyperlink"/>
            <w:rFonts w:ascii="Sakkal Majalla" w:hAnsi="Sakkal Majalla" w:cs="Sakkal Majalla"/>
            <w:b/>
            <w:bCs/>
            <w:noProof/>
            <w:sz w:val="28"/>
            <w:szCs w:val="28"/>
            <w:rtl/>
          </w:rPr>
          <w:t>أهداف الدراسة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Toc212379143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F03070">
          <w:rPr>
            <w:rFonts w:ascii="Sakkal Majalla" w:hAnsi="Sakkal Majalla" w:cs="Sakkal Majalla"/>
            <w:noProof/>
            <w:webHidden/>
            <w:sz w:val="28"/>
            <w:szCs w:val="28"/>
            <w:rtl/>
          </w:rPr>
          <w:t>6</w:t>
        </w:r>
        <w:r>
          <w:rPr>
            <w:rFonts w:ascii="Sakkal Majalla" w:hAnsi="Sakkal Majalla" w:cs="Sakkal Majalla"/>
            <w:noProof/>
            <w:webHidden/>
            <w:sz w:val="28"/>
            <w:szCs w:val="28"/>
            <w:rtl/>
          </w:rPr>
          <w:fldChar w:fldCharType="end"/>
        </w:r>
      </w:hyperlink>
    </w:p>
    <w:p w14:paraId="79F6865B" w14:textId="3B6BFF52" w:rsidR="00F72A11" w:rsidRDefault="00F72A11">
      <w:pPr>
        <w:pStyle w:val="TOC1"/>
        <w:spacing w:line="276" w:lineRule="auto"/>
        <w:rPr>
          <w:rFonts w:ascii="Sakkal Majalla" w:eastAsia="SimSun" w:hAnsi="Sakkal Majalla" w:cs="Sakkal Majalla"/>
          <w:noProof/>
          <w:sz w:val="28"/>
          <w:szCs w:val="28"/>
          <w:rtl/>
        </w:rPr>
      </w:pPr>
      <w:hyperlink w:anchor="_Toc212379144" w:history="1">
        <w:r>
          <w:rPr>
            <w:rStyle w:val="Hyperlink"/>
            <w:rFonts w:ascii="Sakkal Majalla" w:hAnsi="Sakkal Majalla" w:cs="Sakkal Majalla"/>
            <w:b/>
            <w:bCs/>
            <w:noProof/>
            <w:sz w:val="28"/>
            <w:szCs w:val="28"/>
            <w:rtl/>
          </w:rPr>
          <w:t>تساؤلات الدراسة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Toc212379144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F03070">
          <w:rPr>
            <w:rFonts w:ascii="Sakkal Majalla" w:hAnsi="Sakkal Majalla" w:cs="Sakkal Majalla"/>
            <w:noProof/>
            <w:webHidden/>
            <w:sz w:val="28"/>
            <w:szCs w:val="28"/>
            <w:rtl/>
          </w:rPr>
          <w:t>6</w:t>
        </w:r>
        <w:r>
          <w:rPr>
            <w:rFonts w:ascii="Sakkal Majalla" w:hAnsi="Sakkal Majalla" w:cs="Sakkal Majalla"/>
            <w:noProof/>
            <w:webHidden/>
            <w:sz w:val="28"/>
            <w:szCs w:val="28"/>
            <w:rtl/>
          </w:rPr>
          <w:fldChar w:fldCharType="end"/>
        </w:r>
      </w:hyperlink>
    </w:p>
    <w:p w14:paraId="018D48E0" w14:textId="530B1A36" w:rsidR="00F72A11" w:rsidRDefault="00F72A11">
      <w:pPr>
        <w:pStyle w:val="TOC1"/>
        <w:spacing w:line="276" w:lineRule="auto"/>
        <w:rPr>
          <w:rFonts w:ascii="Sakkal Majalla" w:eastAsia="SimSun" w:hAnsi="Sakkal Majalla" w:cs="Sakkal Majalla"/>
          <w:noProof/>
          <w:sz w:val="28"/>
          <w:szCs w:val="28"/>
          <w:rtl/>
        </w:rPr>
      </w:pPr>
      <w:hyperlink w:anchor="_Toc212379145" w:history="1">
        <w:r>
          <w:rPr>
            <w:rStyle w:val="Hyperlink"/>
            <w:rFonts w:ascii="Sakkal Majalla" w:hAnsi="Sakkal Majalla" w:cs="Sakkal Majalla"/>
            <w:b/>
            <w:bCs/>
            <w:noProof/>
            <w:sz w:val="28"/>
            <w:szCs w:val="28"/>
            <w:rtl/>
          </w:rPr>
          <w:t>فرضيات الدراسة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Toc212379145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F03070">
          <w:rPr>
            <w:rFonts w:ascii="Sakkal Majalla" w:hAnsi="Sakkal Majalla" w:cs="Sakkal Majalla"/>
            <w:noProof/>
            <w:webHidden/>
            <w:sz w:val="28"/>
            <w:szCs w:val="28"/>
            <w:rtl/>
          </w:rPr>
          <w:t>7</w:t>
        </w:r>
        <w:r>
          <w:rPr>
            <w:rFonts w:ascii="Sakkal Majalla" w:hAnsi="Sakkal Majalla" w:cs="Sakkal Majalla"/>
            <w:noProof/>
            <w:webHidden/>
            <w:sz w:val="28"/>
            <w:szCs w:val="28"/>
            <w:rtl/>
          </w:rPr>
          <w:fldChar w:fldCharType="end"/>
        </w:r>
      </w:hyperlink>
    </w:p>
    <w:p w14:paraId="24315793" w14:textId="59AE4E12" w:rsidR="00F72A11" w:rsidRDefault="00F72A11">
      <w:pPr>
        <w:pStyle w:val="TOC1"/>
        <w:spacing w:line="276" w:lineRule="auto"/>
        <w:rPr>
          <w:rFonts w:ascii="Sakkal Majalla" w:eastAsia="SimSun" w:hAnsi="Sakkal Majalla" w:cs="Sakkal Majalla"/>
          <w:noProof/>
          <w:sz w:val="28"/>
          <w:szCs w:val="28"/>
          <w:rtl/>
        </w:rPr>
      </w:pPr>
      <w:hyperlink w:anchor="_Toc212379146" w:history="1">
        <w:r>
          <w:rPr>
            <w:rStyle w:val="Hyperlink"/>
            <w:rFonts w:ascii="Sakkal Majalla" w:hAnsi="Sakkal Majalla" w:cs="Sakkal Majalla"/>
            <w:b/>
            <w:bCs/>
            <w:noProof/>
            <w:sz w:val="28"/>
            <w:szCs w:val="28"/>
            <w:rtl/>
          </w:rPr>
          <w:t>الدراسات السابقة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Toc212379146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F03070">
          <w:rPr>
            <w:rFonts w:ascii="Sakkal Majalla" w:hAnsi="Sakkal Majalla" w:cs="Sakkal Majalla"/>
            <w:noProof/>
            <w:webHidden/>
            <w:sz w:val="28"/>
            <w:szCs w:val="28"/>
            <w:rtl/>
          </w:rPr>
          <w:t>7</w:t>
        </w:r>
        <w:r>
          <w:rPr>
            <w:rFonts w:ascii="Sakkal Majalla" w:hAnsi="Sakkal Majalla" w:cs="Sakkal Majalla"/>
            <w:noProof/>
            <w:webHidden/>
            <w:sz w:val="28"/>
            <w:szCs w:val="28"/>
            <w:rtl/>
          </w:rPr>
          <w:fldChar w:fldCharType="end"/>
        </w:r>
      </w:hyperlink>
    </w:p>
    <w:p w14:paraId="13F95D9A" w14:textId="0C5BD97F" w:rsidR="00F72A11" w:rsidRDefault="00F72A11">
      <w:pPr>
        <w:pStyle w:val="TOC1"/>
        <w:spacing w:line="276" w:lineRule="auto"/>
        <w:rPr>
          <w:rFonts w:ascii="Sakkal Majalla" w:eastAsia="SimSun" w:hAnsi="Sakkal Majalla" w:cs="Sakkal Majalla"/>
          <w:noProof/>
          <w:sz w:val="28"/>
          <w:szCs w:val="28"/>
          <w:rtl/>
        </w:rPr>
      </w:pPr>
      <w:hyperlink w:anchor="_Toc212379147" w:history="1">
        <w:r>
          <w:rPr>
            <w:rStyle w:val="Hyperlink"/>
            <w:rFonts w:ascii="Sakkal Majalla" w:hAnsi="Sakkal Majalla" w:cs="Sakkal Majalla"/>
            <w:b/>
            <w:bCs/>
            <w:noProof/>
            <w:sz w:val="28"/>
            <w:szCs w:val="28"/>
            <w:rtl/>
          </w:rPr>
          <w:t>المنطلقات النظرية للدراسة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Toc212379147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F03070">
          <w:rPr>
            <w:rFonts w:ascii="Sakkal Majalla" w:hAnsi="Sakkal Majalla" w:cs="Sakkal Majalla"/>
            <w:noProof/>
            <w:webHidden/>
            <w:sz w:val="28"/>
            <w:szCs w:val="28"/>
            <w:rtl/>
          </w:rPr>
          <w:t>11</w:t>
        </w:r>
        <w:r>
          <w:rPr>
            <w:rFonts w:ascii="Sakkal Majalla" w:hAnsi="Sakkal Majalla" w:cs="Sakkal Majalla"/>
            <w:noProof/>
            <w:webHidden/>
            <w:sz w:val="28"/>
            <w:szCs w:val="28"/>
            <w:rtl/>
          </w:rPr>
          <w:fldChar w:fldCharType="end"/>
        </w:r>
      </w:hyperlink>
    </w:p>
    <w:p w14:paraId="60888897" w14:textId="16FBDA7C" w:rsidR="00F72A11" w:rsidRDefault="00F72A11">
      <w:pPr>
        <w:pStyle w:val="TOC1"/>
        <w:spacing w:line="276" w:lineRule="auto"/>
        <w:rPr>
          <w:rFonts w:ascii="Sakkal Majalla" w:eastAsia="SimSun" w:hAnsi="Sakkal Majalla" w:cs="Sakkal Majalla"/>
          <w:noProof/>
          <w:sz w:val="28"/>
          <w:szCs w:val="28"/>
          <w:rtl/>
        </w:rPr>
      </w:pPr>
      <w:hyperlink w:anchor="_Toc212379148" w:history="1">
        <w:r>
          <w:rPr>
            <w:rStyle w:val="Hyperlink"/>
            <w:rFonts w:ascii="Sakkal Majalla" w:hAnsi="Sakkal Majalla" w:cs="Sakkal Majalla"/>
            <w:b/>
            <w:bCs/>
            <w:noProof/>
            <w:sz w:val="28"/>
            <w:szCs w:val="28"/>
            <w:rtl/>
          </w:rPr>
          <w:t>المنهجية وطرق البحث</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Toc212379148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F03070">
          <w:rPr>
            <w:rFonts w:ascii="Sakkal Majalla" w:hAnsi="Sakkal Majalla" w:cs="Sakkal Majalla"/>
            <w:noProof/>
            <w:webHidden/>
            <w:sz w:val="28"/>
            <w:szCs w:val="28"/>
            <w:rtl/>
          </w:rPr>
          <w:t>14</w:t>
        </w:r>
        <w:r>
          <w:rPr>
            <w:rFonts w:ascii="Sakkal Majalla" w:hAnsi="Sakkal Majalla" w:cs="Sakkal Majalla"/>
            <w:noProof/>
            <w:webHidden/>
            <w:sz w:val="28"/>
            <w:szCs w:val="28"/>
            <w:rtl/>
          </w:rPr>
          <w:fldChar w:fldCharType="end"/>
        </w:r>
      </w:hyperlink>
    </w:p>
    <w:p w14:paraId="70ECEE6B" w14:textId="3CDB2CF9" w:rsidR="00F72A11" w:rsidRDefault="00F72A11">
      <w:pPr>
        <w:pStyle w:val="TOC1"/>
        <w:spacing w:line="276" w:lineRule="auto"/>
        <w:rPr>
          <w:rFonts w:ascii="Sakkal Majalla" w:eastAsia="SimSun" w:hAnsi="Sakkal Majalla" w:cs="Sakkal Majalla"/>
          <w:noProof/>
          <w:sz w:val="28"/>
          <w:szCs w:val="28"/>
          <w:rtl/>
        </w:rPr>
      </w:pPr>
      <w:hyperlink w:anchor="_Toc212379149" w:history="1">
        <w:r>
          <w:rPr>
            <w:rStyle w:val="Hyperlink"/>
            <w:rFonts w:ascii="Sakkal Majalla" w:hAnsi="Sakkal Majalla" w:cs="Sakkal Majalla"/>
            <w:b/>
            <w:bCs/>
            <w:noProof/>
            <w:sz w:val="28"/>
            <w:szCs w:val="28"/>
            <w:rtl/>
          </w:rPr>
          <w:t>أدوات الدراسة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Toc212379149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F03070">
          <w:rPr>
            <w:rFonts w:ascii="Sakkal Majalla" w:hAnsi="Sakkal Majalla" w:cs="Sakkal Majalla"/>
            <w:noProof/>
            <w:webHidden/>
            <w:sz w:val="28"/>
            <w:szCs w:val="28"/>
            <w:rtl/>
          </w:rPr>
          <w:t>16</w:t>
        </w:r>
        <w:r>
          <w:rPr>
            <w:rFonts w:ascii="Sakkal Majalla" w:hAnsi="Sakkal Majalla" w:cs="Sakkal Majalla"/>
            <w:noProof/>
            <w:webHidden/>
            <w:sz w:val="28"/>
            <w:szCs w:val="28"/>
            <w:rtl/>
          </w:rPr>
          <w:fldChar w:fldCharType="end"/>
        </w:r>
      </w:hyperlink>
    </w:p>
    <w:p w14:paraId="4C83740F" w14:textId="5772E20F" w:rsidR="00F72A11" w:rsidRDefault="00F72A11">
      <w:pPr>
        <w:pStyle w:val="TOC1"/>
        <w:spacing w:line="276" w:lineRule="auto"/>
        <w:rPr>
          <w:rFonts w:ascii="Sakkal Majalla" w:eastAsia="SimSun" w:hAnsi="Sakkal Majalla" w:cs="Sakkal Majalla"/>
          <w:noProof/>
          <w:sz w:val="28"/>
          <w:szCs w:val="28"/>
          <w:rtl/>
        </w:rPr>
      </w:pPr>
      <w:hyperlink w:anchor="_Toc212379150" w:history="1">
        <w:r>
          <w:rPr>
            <w:rStyle w:val="Hyperlink"/>
            <w:rFonts w:ascii="Sakkal Majalla" w:hAnsi="Sakkal Majalla" w:cs="Sakkal Majalla"/>
            <w:b/>
            <w:bCs/>
            <w:noProof/>
            <w:sz w:val="28"/>
            <w:szCs w:val="28"/>
            <w:rtl/>
          </w:rPr>
          <w:t>حدود الدراسة</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Toc212379150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F03070">
          <w:rPr>
            <w:rFonts w:ascii="Sakkal Majalla" w:hAnsi="Sakkal Majalla" w:cs="Sakkal Majalla"/>
            <w:noProof/>
            <w:webHidden/>
            <w:sz w:val="28"/>
            <w:szCs w:val="28"/>
            <w:rtl/>
          </w:rPr>
          <w:t>17</w:t>
        </w:r>
        <w:r>
          <w:rPr>
            <w:rFonts w:ascii="Sakkal Majalla" w:hAnsi="Sakkal Majalla" w:cs="Sakkal Majalla"/>
            <w:noProof/>
            <w:webHidden/>
            <w:sz w:val="28"/>
            <w:szCs w:val="28"/>
            <w:rtl/>
          </w:rPr>
          <w:fldChar w:fldCharType="end"/>
        </w:r>
      </w:hyperlink>
    </w:p>
    <w:p w14:paraId="6A084095" w14:textId="4887CAD3" w:rsidR="00F72A11" w:rsidRDefault="00F72A11">
      <w:pPr>
        <w:pStyle w:val="TOC1"/>
        <w:spacing w:line="276" w:lineRule="auto"/>
        <w:rPr>
          <w:rFonts w:ascii="Sakkal Majalla" w:eastAsia="SimSun" w:hAnsi="Sakkal Majalla" w:cs="Sakkal Majalla"/>
          <w:noProof/>
          <w:sz w:val="28"/>
          <w:szCs w:val="28"/>
          <w:rtl/>
        </w:rPr>
      </w:pPr>
      <w:hyperlink w:anchor="_Toc212379151" w:history="1">
        <w:r>
          <w:rPr>
            <w:rStyle w:val="Hyperlink"/>
            <w:rFonts w:ascii="Sakkal Majalla" w:hAnsi="Sakkal Majalla" w:cs="Sakkal Majalla"/>
            <w:b/>
            <w:bCs/>
            <w:noProof/>
            <w:sz w:val="28"/>
            <w:szCs w:val="28"/>
            <w:rtl/>
          </w:rPr>
          <w:t>المراجع</w:t>
        </w:r>
        <w:r>
          <w:rPr>
            <w:rFonts w:ascii="Sakkal Majalla" w:hAnsi="Sakkal Majalla" w:cs="Sakkal Majalla"/>
            <w:noProof/>
            <w:webHidden/>
            <w:sz w:val="28"/>
            <w:szCs w:val="28"/>
            <w:rtl/>
          </w:rPr>
          <w:tab/>
        </w:r>
        <w:r>
          <w:rPr>
            <w:rFonts w:ascii="Sakkal Majalla" w:hAnsi="Sakkal Majalla" w:cs="Sakkal Majalla"/>
            <w:noProof/>
            <w:webHidden/>
            <w:sz w:val="28"/>
            <w:szCs w:val="28"/>
            <w:rtl/>
          </w:rPr>
          <w:fldChar w:fldCharType="begin"/>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Pr>
          <w:instrText>PAGEREF</w:instrText>
        </w:r>
        <w:r>
          <w:rPr>
            <w:rFonts w:ascii="Sakkal Majalla" w:hAnsi="Sakkal Majalla" w:cs="Sakkal Majalla"/>
            <w:noProof/>
            <w:webHidden/>
            <w:sz w:val="28"/>
            <w:szCs w:val="28"/>
            <w:rtl/>
          </w:rPr>
          <w:instrText xml:space="preserve"> _</w:instrText>
        </w:r>
        <w:r>
          <w:rPr>
            <w:rFonts w:ascii="Sakkal Majalla" w:hAnsi="Sakkal Majalla" w:cs="Sakkal Majalla"/>
            <w:noProof/>
            <w:webHidden/>
            <w:sz w:val="28"/>
            <w:szCs w:val="28"/>
          </w:rPr>
          <w:instrText>Toc212379151 \h</w:instrText>
        </w:r>
        <w:r>
          <w:rPr>
            <w:rFonts w:ascii="Sakkal Majalla" w:hAnsi="Sakkal Majalla" w:cs="Sakkal Majalla"/>
            <w:noProof/>
            <w:webHidden/>
            <w:sz w:val="28"/>
            <w:szCs w:val="28"/>
            <w:rtl/>
          </w:rPr>
          <w:instrText xml:space="preserve"> </w:instrText>
        </w:r>
        <w:r>
          <w:rPr>
            <w:rFonts w:ascii="Sakkal Majalla" w:hAnsi="Sakkal Majalla" w:cs="Sakkal Majalla"/>
            <w:noProof/>
            <w:webHidden/>
            <w:sz w:val="28"/>
            <w:szCs w:val="28"/>
            <w:rtl/>
          </w:rPr>
        </w:r>
        <w:r>
          <w:rPr>
            <w:rFonts w:ascii="Sakkal Majalla" w:hAnsi="Sakkal Majalla" w:cs="Sakkal Majalla"/>
            <w:noProof/>
            <w:webHidden/>
            <w:sz w:val="28"/>
            <w:szCs w:val="28"/>
            <w:rtl/>
          </w:rPr>
          <w:fldChar w:fldCharType="separate"/>
        </w:r>
        <w:r w:rsidR="00F03070">
          <w:rPr>
            <w:rFonts w:ascii="Sakkal Majalla" w:hAnsi="Sakkal Majalla" w:cs="Sakkal Majalla"/>
            <w:noProof/>
            <w:webHidden/>
            <w:sz w:val="28"/>
            <w:szCs w:val="28"/>
            <w:rtl/>
          </w:rPr>
          <w:t>19</w:t>
        </w:r>
        <w:r>
          <w:rPr>
            <w:rFonts w:ascii="Sakkal Majalla" w:hAnsi="Sakkal Majalla" w:cs="Sakkal Majalla"/>
            <w:noProof/>
            <w:webHidden/>
            <w:sz w:val="28"/>
            <w:szCs w:val="28"/>
            <w:rtl/>
          </w:rPr>
          <w:fldChar w:fldCharType="end"/>
        </w:r>
      </w:hyperlink>
    </w:p>
    <w:p w14:paraId="59A28BDD" w14:textId="77777777" w:rsidR="00F72A11" w:rsidRDefault="00000000">
      <w:pPr>
        <w:spacing w:line="276" w:lineRule="auto"/>
      </w:pPr>
      <w:r>
        <w:rPr>
          <w:rFonts w:ascii="Sakkal Majalla" w:hAnsi="Sakkal Majalla" w:cs="Sakkal Majalla"/>
          <w:noProof/>
          <w:sz w:val="28"/>
          <w:szCs w:val="28"/>
        </w:rPr>
        <w:fldChar w:fldCharType="end"/>
      </w:r>
    </w:p>
    <w:p w14:paraId="4BDC812A" w14:textId="77777777" w:rsidR="00F72A11" w:rsidRDefault="00F72A11">
      <w:pPr>
        <w:rPr>
          <w:rFonts w:ascii="Sakkal Majalla" w:hAnsi="Sakkal Majalla" w:cs="Sakkal Majalla"/>
          <w:b/>
          <w:bCs/>
          <w:sz w:val="28"/>
          <w:szCs w:val="28"/>
          <w:rtl/>
          <w:lang w:bidi="ar-EG"/>
        </w:rPr>
      </w:pPr>
    </w:p>
    <w:p w14:paraId="655406F7" w14:textId="77777777" w:rsidR="00F72A11" w:rsidRDefault="00F72A11">
      <w:pPr>
        <w:pStyle w:val="TOCHeading"/>
        <w:spacing w:line="276" w:lineRule="auto"/>
        <w:rPr>
          <w:sz w:val="6"/>
          <w:szCs w:val="6"/>
        </w:rPr>
      </w:pPr>
    </w:p>
    <w:p w14:paraId="639C2259" w14:textId="77777777" w:rsidR="00F72A11" w:rsidRDefault="00F72A11">
      <w:pPr>
        <w:rPr>
          <w:rtl/>
          <w:lang w:bidi="ar-EG"/>
        </w:rPr>
      </w:pPr>
    </w:p>
    <w:p w14:paraId="77DE8A65" w14:textId="77777777" w:rsidR="00F72A11" w:rsidRDefault="00F72A11">
      <w:pPr>
        <w:rPr>
          <w:rtl/>
          <w:lang w:bidi="ar-EG"/>
        </w:rPr>
      </w:pPr>
    </w:p>
    <w:p w14:paraId="2F702B45" w14:textId="77777777" w:rsidR="00F72A11" w:rsidRDefault="00F72A11">
      <w:pPr>
        <w:rPr>
          <w:rtl/>
          <w:lang w:bidi="ar-EG"/>
        </w:rPr>
      </w:pPr>
    </w:p>
    <w:p w14:paraId="7D38C32A" w14:textId="77777777" w:rsidR="00F72A11" w:rsidRDefault="00F72A11">
      <w:pPr>
        <w:rPr>
          <w:rtl/>
          <w:lang w:bidi="ar-EG"/>
        </w:rPr>
      </w:pPr>
    </w:p>
    <w:p w14:paraId="05A41EF1" w14:textId="77777777" w:rsidR="00F72A11" w:rsidRDefault="00F72A11">
      <w:pPr>
        <w:rPr>
          <w:rtl/>
          <w:lang w:bidi="ar-EG"/>
        </w:rPr>
      </w:pPr>
    </w:p>
    <w:p w14:paraId="0443C09F" w14:textId="77777777" w:rsidR="00F72A11" w:rsidRDefault="00F72A11">
      <w:pPr>
        <w:rPr>
          <w:rtl/>
          <w:lang w:bidi="ar-EG"/>
        </w:rPr>
      </w:pPr>
    </w:p>
    <w:p w14:paraId="364148A9" w14:textId="77777777" w:rsidR="00F72A11" w:rsidRDefault="00F72A11">
      <w:pPr>
        <w:rPr>
          <w:rtl/>
          <w:lang w:bidi="ar-EG"/>
        </w:rPr>
      </w:pPr>
    </w:p>
    <w:p w14:paraId="018D5E61" w14:textId="77777777" w:rsidR="00F72A11" w:rsidRDefault="00F72A11">
      <w:pPr>
        <w:rPr>
          <w:rtl/>
          <w:lang w:bidi="ar-EG"/>
        </w:rPr>
      </w:pPr>
    </w:p>
    <w:p w14:paraId="276A60B1" w14:textId="77777777" w:rsidR="00F72A11" w:rsidRDefault="00F72A11">
      <w:pPr>
        <w:rPr>
          <w:rtl/>
          <w:lang w:bidi="ar-EG"/>
        </w:rPr>
      </w:pPr>
    </w:p>
    <w:p w14:paraId="370C3BA5" w14:textId="77777777" w:rsidR="00F72A11" w:rsidRDefault="00F72A11">
      <w:pPr>
        <w:rPr>
          <w:rtl/>
          <w:lang w:bidi="ar-EG"/>
        </w:rPr>
      </w:pPr>
    </w:p>
    <w:p w14:paraId="6B590A02" w14:textId="77777777" w:rsidR="00F72A11" w:rsidRDefault="00F72A11">
      <w:pPr>
        <w:rPr>
          <w:lang w:bidi="ar-EG"/>
        </w:rPr>
      </w:pPr>
    </w:p>
    <w:p w14:paraId="51E1E7CF" w14:textId="77777777" w:rsidR="00F72A11" w:rsidRDefault="00F72A11">
      <w:pPr>
        <w:rPr>
          <w:rtl/>
        </w:rPr>
      </w:pPr>
    </w:p>
    <w:p w14:paraId="6286DE6B" w14:textId="77777777" w:rsidR="00F72A11" w:rsidRDefault="00F72A11">
      <w:pPr>
        <w:rPr>
          <w:rtl/>
        </w:rPr>
      </w:pPr>
    </w:p>
    <w:p w14:paraId="6B0F9020" w14:textId="77777777" w:rsidR="00F72A11" w:rsidRDefault="00000000">
      <w:pPr>
        <w:pStyle w:val="Heading1"/>
        <w:spacing w:line="360" w:lineRule="auto"/>
        <w:rPr>
          <w:rFonts w:ascii="Sakkal Majalla" w:hAnsi="Sakkal Majalla" w:cs="Sakkal Majalla"/>
          <w:b/>
          <w:bCs/>
          <w:color w:val="000000"/>
          <w:sz w:val="28"/>
          <w:szCs w:val="28"/>
          <w:lang w:bidi="ar-EG"/>
        </w:rPr>
      </w:pPr>
      <w:bookmarkStart w:id="0" w:name="_Toc181734054"/>
      <w:bookmarkStart w:id="1" w:name="_Toc212379140"/>
      <w:r>
        <w:rPr>
          <w:rFonts w:ascii="Sakkal Majalla" w:hAnsi="Sakkal Majalla" w:cs="Sakkal Majalla" w:hint="cs"/>
          <w:b/>
          <w:bCs/>
          <w:color w:val="000000"/>
          <w:sz w:val="28"/>
          <w:szCs w:val="28"/>
          <w:rtl/>
        </w:rPr>
        <w:lastRenderedPageBreak/>
        <w:t>ال</w:t>
      </w:r>
      <w:r>
        <w:rPr>
          <w:rFonts w:ascii="Sakkal Majalla" w:hAnsi="Sakkal Majalla" w:cs="Sakkal Majalla"/>
          <w:b/>
          <w:bCs/>
          <w:color w:val="000000"/>
          <w:sz w:val="28"/>
          <w:szCs w:val="28"/>
          <w:rtl/>
        </w:rPr>
        <w:t>مقدمة</w:t>
      </w:r>
      <w:bookmarkEnd w:id="0"/>
      <w:bookmarkEnd w:id="1"/>
    </w:p>
    <w:p w14:paraId="1EEA3990" w14:textId="6B81D7EA" w:rsidR="0009115D" w:rsidRDefault="0009115D" w:rsidP="0009115D">
      <w:pPr>
        <w:spacing w:line="360" w:lineRule="auto"/>
        <w:ind w:firstLine="610"/>
        <w:jc w:val="both"/>
        <w:rPr>
          <w:rFonts w:ascii="Sakkal Majalla" w:hAnsi="Sakkal Majalla" w:cs="Sakkal Majalla"/>
          <w:sz w:val="28"/>
          <w:szCs w:val="28"/>
          <w:rtl/>
          <w:lang w:bidi="ar-EG"/>
        </w:rPr>
      </w:pPr>
      <w:r w:rsidRPr="0009115D">
        <w:rPr>
          <w:rFonts w:ascii="Sakkal Majalla" w:hAnsi="Sakkal Majalla" w:cs="Sakkal Majalla"/>
          <w:sz w:val="28"/>
          <w:szCs w:val="28"/>
          <w:rtl/>
        </w:rPr>
        <w:t>شهد العقد الأخير تطورًا ملحوظًا في مجال التكنولوجيا الرقمية، خاصة مع التوسع السريع في تطبيقات الذكاء الاصطناعي، التي لم تعد مقتصرة على القطاعات التقنية فحسب، بل امتدت لتشمل مجالات التسويق والإعلان بشكل واسع. يُعد المحتوى التسويقي المولَّد بالذكاء الاصطناعي أحد أبرز التطورات التي تعيد تشكيل كيفية تفاعل الشركات مع المستهلكين، حيث أصبح بإمكان المؤسسات توليد نصوص، صور، مقاطع فيديو، وحتى محادثات تفاعلية مصممة خصيصًا لتلبية احتياجات وسلوكيات الفئات المستهدفة بشكل أكثر دقة وفعالية. هذه القدرات التكنولوجية المتقدمة أدت إلى إعادة تعريف مفهوم التواصل التسويقي التقليدي، ما فتح الباب أمام تساؤلات علمية حول تأثير هذا النوع من المحتوى على سلوك المستهلك وقرارات الشراء، خاصة في الأسواق الناشئة والتقليدية مثل المملكة العربية السعودية</w:t>
      </w:r>
      <w:r w:rsidR="000F2941">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5509574"/>
          <w:citation/>
        </w:sdtPr>
        <w:sdtContent>
          <w:r w:rsidR="000F2941">
            <w:rPr>
              <w:rFonts w:ascii="Sakkal Majalla" w:hAnsi="Sakkal Majalla" w:cs="Sakkal Majalla"/>
              <w:sz w:val="28"/>
              <w:szCs w:val="28"/>
              <w:rtl/>
            </w:rPr>
            <w:fldChar w:fldCharType="begin"/>
          </w:r>
          <w:r w:rsidR="000F2941">
            <w:rPr>
              <w:rFonts w:ascii="Sakkal Majalla" w:hAnsi="Sakkal Majalla" w:cs="Sakkal Majalla"/>
              <w:sz w:val="28"/>
              <w:szCs w:val="28"/>
              <w:rtl/>
              <w:lang w:bidi="ar-EG"/>
            </w:rPr>
            <w:instrText xml:space="preserve"> </w:instrText>
          </w:r>
          <w:r w:rsidR="000F2941">
            <w:rPr>
              <w:rFonts w:ascii="Sakkal Majalla" w:hAnsi="Sakkal Majalla" w:cs="Sakkal Majalla" w:hint="cs"/>
              <w:sz w:val="28"/>
              <w:szCs w:val="28"/>
              <w:lang w:bidi="ar-EG"/>
            </w:rPr>
            <w:instrText>CITATION</w:instrText>
          </w:r>
          <w:r w:rsidR="000F2941">
            <w:rPr>
              <w:rFonts w:ascii="Sakkal Majalla" w:hAnsi="Sakkal Majalla" w:cs="Sakkal Majalla" w:hint="cs"/>
              <w:sz w:val="28"/>
              <w:szCs w:val="28"/>
              <w:rtl/>
              <w:lang w:bidi="ar-EG"/>
            </w:rPr>
            <w:instrText xml:space="preserve"> </w:instrText>
          </w:r>
          <w:r w:rsidR="000F2941">
            <w:rPr>
              <w:rFonts w:ascii="Sakkal Majalla" w:hAnsi="Sakkal Majalla" w:cs="Sakkal Majalla" w:hint="cs"/>
              <w:sz w:val="28"/>
              <w:szCs w:val="28"/>
              <w:lang w:bidi="ar-EG"/>
            </w:rPr>
            <w:instrText>Sur244 \l 3073</w:instrText>
          </w:r>
          <w:r w:rsidR="000F2941">
            <w:rPr>
              <w:rFonts w:ascii="Sakkal Majalla" w:hAnsi="Sakkal Majalla" w:cs="Sakkal Majalla"/>
              <w:sz w:val="28"/>
              <w:szCs w:val="28"/>
              <w:rtl/>
              <w:lang w:bidi="ar-EG"/>
            </w:rPr>
            <w:instrText xml:space="preserve"> </w:instrText>
          </w:r>
          <w:r w:rsidR="000F2941">
            <w:rPr>
              <w:rFonts w:ascii="Sakkal Majalla" w:hAnsi="Sakkal Majalla" w:cs="Sakkal Majalla"/>
              <w:sz w:val="28"/>
              <w:szCs w:val="28"/>
              <w:rtl/>
            </w:rPr>
            <w:fldChar w:fldCharType="separate"/>
          </w:r>
          <w:r w:rsidR="000F2941" w:rsidRPr="000F2941">
            <w:rPr>
              <w:rFonts w:ascii="Sakkal Majalla" w:hAnsi="Sakkal Majalla" w:cs="Sakkal Majalla" w:hint="cs"/>
              <w:noProof/>
              <w:sz w:val="28"/>
              <w:szCs w:val="28"/>
              <w:rtl/>
              <w:lang w:bidi="ar-EG"/>
            </w:rPr>
            <w:t>(</w:t>
          </w:r>
          <w:r w:rsidR="000F2941" w:rsidRPr="000F2941">
            <w:rPr>
              <w:rFonts w:ascii="Sakkal Majalla" w:hAnsi="Sakkal Majalla" w:cs="Sakkal Majalla" w:hint="cs"/>
              <w:noProof/>
              <w:sz w:val="28"/>
              <w:szCs w:val="28"/>
              <w:lang w:bidi="ar-EG"/>
            </w:rPr>
            <w:t>Suraña</w:t>
          </w:r>
          <w:r w:rsidR="000F2941" w:rsidRPr="000F2941">
            <w:rPr>
              <w:rFonts w:ascii="Cambria Math" w:hAnsi="Cambria Math" w:cs="Cambria Math"/>
              <w:noProof/>
              <w:sz w:val="28"/>
              <w:szCs w:val="28"/>
              <w:lang w:bidi="ar-EG"/>
            </w:rPr>
            <w:t>‐</w:t>
          </w:r>
          <w:r w:rsidR="000F2941" w:rsidRPr="000F2941">
            <w:rPr>
              <w:rFonts w:ascii="Sakkal Majalla" w:hAnsi="Sakkal Majalla" w:cs="Sakkal Majalla" w:hint="cs"/>
              <w:noProof/>
              <w:sz w:val="28"/>
              <w:szCs w:val="28"/>
              <w:lang w:bidi="ar-EG"/>
            </w:rPr>
            <w:t>S</w:t>
          </w:r>
          <w:r w:rsidR="000F2941" w:rsidRPr="000F2941">
            <w:rPr>
              <w:rFonts w:ascii="Sakkal Majalla" w:hAnsi="Sakkal Majalla" w:cs="Sakkal Majalla"/>
              <w:noProof/>
              <w:sz w:val="28"/>
              <w:szCs w:val="28"/>
              <w:lang w:bidi="ar-EG"/>
            </w:rPr>
            <w:t>á</w:t>
          </w:r>
          <w:r w:rsidR="000F2941" w:rsidRPr="000F2941">
            <w:rPr>
              <w:rFonts w:ascii="Sakkal Majalla" w:hAnsi="Sakkal Majalla" w:cs="Sakkal Majalla" w:hint="cs"/>
              <w:noProof/>
              <w:sz w:val="28"/>
              <w:szCs w:val="28"/>
              <w:lang w:bidi="ar-EG"/>
            </w:rPr>
            <w:t>nchez</w:t>
          </w:r>
          <w:r w:rsidR="000F2941" w:rsidRPr="000F2941">
            <w:rPr>
              <w:rFonts w:ascii="Sakkal Majalla" w:hAnsi="Sakkal Majalla" w:cs="Sakkal Majalla" w:hint="cs"/>
              <w:noProof/>
              <w:sz w:val="28"/>
              <w:szCs w:val="28"/>
              <w:rtl/>
              <w:lang w:bidi="ar-EG"/>
            </w:rPr>
            <w:t>، 2024)</w:t>
          </w:r>
          <w:r w:rsidR="000F2941">
            <w:rPr>
              <w:rFonts w:ascii="Sakkal Majalla" w:hAnsi="Sakkal Majalla" w:cs="Sakkal Majalla"/>
              <w:sz w:val="28"/>
              <w:szCs w:val="28"/>
              <w:rtl/>
            </w:rPr>
            <w:fldChar w:fldCharType="end"/>
          </w:r>
        </w:sdtContent>
      </w:sdt>
      <w:r w:rsidRPr="0009115D">
        <w:rPr>
          <w:rFonts w:ascii="Sakkal Majalla" w:hAnsi="Sakkal Majalla" w:cs="Sakkal Majalla"/>
          <w:sz w:val="28"/>
          <w:szCs w:val="28"/>
          <w:lang w:bidi="ar-EG"/>
        </w:rPr>
        <w:t>.</w:t>
      </w:r>
    </w:p>
    <w:p w14:paraId="20A70E42" w14:textId="42AB40B2" w:rsidR="0009115D" w:rsidRDefault="0009115D" w:rsidP="0009115D">
      <w:pPr>
        <w:spacing w:line="360" w:lineRule="auto"/>
        <w:ind w:firstLine="610"/>
        <w:jc w:val="both"/>
        <w:rPr>
          <w:rFonts w:ascii="Sakkal Majalla" w:hAnsi="Sakkal Majalla" w:cs="Sakkal Majalla"/>
          <w:sz w:val="28"/>
          <w:szCs w:val="28"/>
          <w:rtl/>
          <w:lang w:bidi="ar-EG"/>
        </w:rPr>
      </w:pPr>
      <w:r w:rsidRPr="0009115D">
        <w:rPr>
          <w:rFonts w:ascii="Sakkal Majalla" w:hAnsi="Sakkal Majalla" w:cs="Sakkal Majalla"/>
          <w:sz w:val="28"/>
          <w:szCs w:val="28"/>
          <w:rtl/>
        </w:rPr>
        <w:t>تُعَد ثقة المستهلك عنصرًا محوريًا في نجاح أي استراتيجية تسويقية، إذ تشكل الثقة الرابط الأساسي بين العلامة التجارية والمستهلك، وتؤثر بشكل مباشر على اتجاهاته الشرائية واستمرارية ولائه للمنتج أو الخدمة. ومع تزايد استخدام الذكاء الاصطناعي في توليد المحتوى التسويقي، يصبح من الضروري دراسة مدى مصداقية هذه الرسائل وتأثيرها على الثقة، لا سيما أن المستهلكين قد يظهرون حذرًا أو تشككًا تجاه المحتوى الذي يكتشفون أنه من إنتاج تقني وليس بشري. بالإضافة إلى ذلك، فإن السياق الثقافي والاجتماعي في المملكة العربية السعودية يمكن أن يلعب دورًا حاسمًا في تشكيل هذا التأثير، حيث تتداخل القيم الاجتماعية، العادات الشرائية، ومستوى التقبل التكنولوجي في تحديد كيفية استقبال المستهلكين للمحتوى الرقمي</w:t>
      </w:r>
      <w:r w:rsidR="000F2941">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3355726"/>
          <w:citation/>
        </w:sdtPr>
        <w:sdtContent>
          <w:r w:rsidR="000F2941">
            <w:rPr>
              <w:rFonts w:ascii="Sakkal Majalla" w:hAnsi="Sakkal Majalla" w:cs="Sakkal Majalla"/>
              <w:sz w:val="28"/>
              <w:szCs w:val="28"/>
              <w:rtl/>
            </w:rPr>
            <w:fldChar w:fldCharType="begin"/>
          </w:r>
          <w:r w:rsidR="000F2941">
            <w:rPr>
              <w:rFonts w:ascii="Sakkal Majalla" w:hAnsi="Sakkal Majalla" w:cs="Sakkal Majalla"/>
              <w:sz w:val="28"/>
              <w:szCs w:val="28"/>
              <w:rtl/>
              <w:lang w:bidi="ar-EG"/>
            </w:rPr>
            <w:instrText xml:space="preserve"> </w:instrText>
          </w:r>
          <w:r w:rsidR="000F2941">
            <w:rPr>
              <w:rFonts w:ascii="Sakkal Majalla" w:hAnsi="Sakkal Majalla" w:cs="Sakkal Majalla" w:hint="cs"/>
              <w:sz w:val="28"/>
              <w:szCs w:val="28"/>
              <w:lang w:bidi="ar-EG"/>
            </w:rPr>
            <w:instrText>CITATION</w:instrText>
          </w:r>
          <w:r w:rsidR="000F2941">
            <w:rPr>
              <w:rFonts w:ascii="Sakkal Majalla" w:hAnsi="Sakkal Majalla" w:cs="Sakkal Majalla" w:hint="cs"/>
              <w:sz w:val="28"/>
              <w:szCs w:val="28"/>
              <w:rtl/>
              <w:lang w:bidi="ar-EG"/>
            </w:rPr>
            <w:instrText xml:space="preserve"> </w:instrText>
          </w:r>
          <w:r w:rsidR="000F2941">
            <w:rPr>
              <w:rFonts w:ascii="Sakkal Majalla" w:hAnsi="Sakkal Majalla" w:cs="Sakkal Majalla" w:hint="cs"/>
              <w:sz w:val="28"/>
              <w:szCs w:val="28"/>
              <w:lang w:bidi="ar-EG"/>
            </w:rPr>
            <w:instrText>Hue25 \l 3073</w:instrText>
          </w:r>
          <w:r w:rsidR="000F2941">
            <w:rPr>
              <w:rFonts w:ascii="Sakkal Majalla" w:hAnsi="Sakkal Majalla" w:cs="Sakkal Majalla"/>
              <w:sz w:val="28"/>
              <w:szCs w:val="28"/>
              <w:rtl/>
              <w:lang w:bidi="ar-EG"/>
            </w:rPr>
            <w:instrText xml:space="preserve"> </w:instrText>
          </w:r>
          <w:r w:rsidR="000F2941">
            <w:rPr>
              <w:rFonts w:ascii="Sakkal Majalla" w:hAnsi="Sakkal Majalla" w:cs="Sakkal Majalla"/>
              <w:sz w:val="28"/>
              <w:szCs w:val="28"/>
              <w:rtl/>
            </w:rPr>
            <w:fldChar w:fldCharType="separate"/>
          </w:r>
          <w:r w:rsidR="000F2941" w:rsidRPr="000F2941">
            <w:rPr>
              <w:rFonts w:ascii="Sakkal Majalla" w:hAnsi="Sakkal Majalla" w:cs="Sakkal Majalla" w:hint="cs"/>
              <w:noProof/>
              <w:sz w:val="28"/>
              <w:szCs w:val="28"/>
              <w:rtl/>
              <w:lang w:bidi="ar-EG"/>
            </w:rPr>
            <w:t>(</w:t>
          </w:r>
          <w:r w:rsidR="000F2941" w:rsidRPr="000F2941">
            <w:rPr>
              <w:rFonts w:ascii="Sakkal Majalla" w:hAnsi="Sakkal Majalla" w:cs="Sakkal Majalla" w:hint="cs"/>
              <w:noProof/>
              <w:sz w:val="28"/>
              <w:szCs w:val="28"/>
              <w:lang w:bidi="ar-EG"/>
            </w:rPr>
            <w:t>Hue</w:t>
          </w:r>
          <w:r w:rsidR="000F2941" w:rsidRPr="000F2941">
            <w:rPr>
              <w:rFonts w:ascii="Sakkal Majalla" w:hAnsi="Sakkal Majalla" w:cs="Sakkal Majalla" w:hint="cs"/>
              <w:noProof/>
              <w:sz w:val="28"/>
              <w:szCs w:val="28"/>
              <w:rtl/>
              <w:lang w:bidi="ar-EG"/>
            </w:rPr>
            <w:t>، 2025)</w:t>
          </w:r>
          <w:r w:rsidR="000F2941">
            <w:rPr>
              <w:rFonts w:ascii="Sakkal Majalla" w:hAnsi="Sakkal Majalla" w:cs="Sakkal Majalla"/>
              <w:sz w:val="28"/>
              <w:szCs w:val="28"/>
              <w:rtl/>
            </w:rPr>
            <w:fldChar w:fldCharType="end"/>
          </w:r>
        </w:sdtContent>
      </w:sdt>
      <w:r w:rsidRPr="0009115D">
        <w:rPr>
          <w:rFonts w:ascii="Sakkal Majalla" w:hAnsi="Sakkal Majalla" w:cs="Sakkal Majalla"/>
          <w:sz w:val="28"/>
          <w:szCs w:val="28"/>
          <w:lang w:bidi="ar-EG"/>
        </w:rPr>
        <w:t>.</w:t>
      </w:r>
    </w:p>
    <w:p w14:paraId="40727BAD" w14:textId="28782C8E" w:rsidR="0009115D" w:rsidRDefault="0009115D" w:rsidP="0009115D">
      <w:pPr>
        <w:spacing w:line="360" w:lineRule="auto"/>
        <w:ind w:firstLine="610"/>
        <w:jc w:val="both"/>
        <w:rPr>
          <w:rFonts w:ascii="Sakkal Majalla" w:hAnsi="Sakkal Majalla" w:cs="Sakkal Majalla"/>
          <w:sz w:val="28"/>
          <w:szCs w:val="28"/>
          <w:rtl/>
          <w:lang w:bidi="ar-EG"/>
        </w:rPr>
      </w:pPr>
      <w:r w:rsidRPr="0009115D">
        <w:rPr>
          <w:rFonts w:ascii="Sakkal Majalla" w:hAnsi="Sakkal Majalla" w:cs="Sakkal Majalla"/>
          <w:sz w:val="28"/>
          <w:szCs w:val="28"/>
          <w:rtl/>
        </w:rPr>
        <w:t>تهدف الدراسة الحالية إلى استكشاف العلاقة بين المحتوى التسويقي المولَّد بالذكاء الاصطناعي وثقة المستهلك، وكذلك تحليل تأثير هذا المحتوى على قرارات الشراء في السوق السعودي. تسعى الدراسة إلى تقديم فهم متعمق حول مدى قدرة الذكاء الاصطناعي على تعزيز فعالية التسويق الرقمي، مع التركيز على التجربة العملية للمستهلك السعودي. ومن خلال الاعتماد على أدوات بحثية متعددة مثل الاستبيانات والمقابلات الميدانية، تأمل الدراسة في تقديم نتائج علمية يمكن أن تُسهم في تطوير استراتيجيات تسويقية أكثر فاعلية وتماشياً مع متطلبات السوق الحديثة</w:t>
      </w:r>
      <w:r w:rsidR="000F2941">
        <w:rPr>
          <w:rFonts w:ascii="Sakkal Majalla" w:hAnsi="Sakkal Majalla" w:cs="Sakkal Majalla" w:hint="cs"/>
          <w:sz w:val="28"/>
          <w:szCs w:val="28"/>
          <w:rtl/>
        </w:rPr>
        <w:t xml:space="preserve"> </w:t>
      </w:r>
      <w:sdt>
        <w:sdtPr>
          <w:rPr>
            <w:rFonts w:ascii="Sakkal Majalla" w:hAnsi="Sakkal Majalla" w:cs="Sakkal Majalla" w:hint="cs"/>
            <w:sz w:val="28"/>
            <w:szCs w:val="28"/>
            <w:rtl/>
          </w:rPr>
          <w:id w:val="-254203083"/>
          <w:citation/>
        </w:sdtPr>
        <w:sdtContent>
          <w:r w:rsidR="000F2941">
            <w:rPr>
              <w:rFonts w:ascii="Sakkal Majalla" w:hAnsi="Sakkal Majalla" w:cs="Sakkal Majalla"/>
              <w:sz w:val="28"/>
              <w:szCs w:val="28"/>
              <w:rtl/>
            </w:rPr>
            <w:fldChar w:fldCharType="begin"/>
          </w:r>
          <w:r w:rsidR="000F2941">
            <w:rPr>
              <w:rFonts w:ascii="Sakkal Majalla" w:hAnsi="Sakkal Majalla" w:cs="Sakkal Majalla"/>
              <w:sz w:val="28"/>
              <w:szCs w:val="28"/>
              <w:rtl/>
              <w:lang w:bidi="ar-EG"/>
            </w:rPr>
            <w:instrText xml:space="preserve"> </w:instrText>
          </w:r>
          <w:r w:rsidR="000F2941">
            <w:rPr>
              <w:rFonts w:ascii="Sakkal Majalla" w:hAnsi="Sakkal Majalla" w:cs="Sakkal Majalla" w:hint="cs"/>
              <w:sz w:val="28"/>
              <w:szCs w:val="28"/>
              <w:lang w:bidi="ar-EG"/>
            </w:rPr>
            <w:instrText>CITATION</w:instrText>
          </w:r>
          <w:r w:rsidR="000F2941">
            <w:rPr>
              <w:rFonts w:ascii="Sakkal Majalla" w:hAnsi="Sakkal Majalla" w:cs="Sakkal Majalla" w:hint="cs"/>
              <w:sz w:val="28"/>
              <w:szCs w:val="28"/>
              <w:rtl/>
              <w:lang w:bidi="ar-EG"/>
            </w:rPr>
            <w:instrText xml:space="preserve"> </w:instrText>
          </w:r>
          <w:r w:rsidR="000F2941">
            <w:rPr>
              <w:rFonts w:ascii="Sakkal Majalla" w:hAnsi="Sakkal Majalla" w:cs="Sakkal Majalla" w:hint="cs"/>
              <w:sz w:val="28"/>
              <w:szCs w:val="28"/>
              <w:lang w:bidi="ar-EG"/>
            </w:rPr>
            <w:instrText>Ela23 \l 3073</w:instrText>
          </w:r>
          <w:r w:rsidR="000F2941">
            <w:rPr>
              <w:rFonts w:ascii="Sakkal Majalla" w:hAnsi="Sakkal Majalla" w:cs="Sakkal Majalla"/>
              <w:sz w:val="28"/>
              <w:szCs w:val="28"/>
              <w:rtl/>
              <w:lang w:bidi="ar-EG"/>
            </w:rPr>
            <w:instrText xml:space="preserve"> </w:instrText>
          </w:r>
          <w:r w:rsidR="000F2941">
            <w:rPr>
              <w:rFonts w:ascii="Sakkal Majalla" w:hAnsi="Sakkal Majalla" w:cs="Sakkal Majalla"/>
              <w:sz w:val="28"/>
              <w:szCs w:val="28"/>
              <w:rtl/>
            </w:rPr>
            <w:fldChar w:fldCharType="separate"/>
          </w:r>
          <w:r w:rsidR="000F2941" w:rsidRPr="000F2941">
            <w:rPr>
              <w:rFonts w:ascii="Sakkal Majalla" w:hAnsi="Sakkal Majalla" w:cs="Sakkal Majalla" w:hint="cs"/>
              <w:noProof/>
              <w:sz w:val="28"/>
              <w:szCs w:val="28"/>
              <w:rtl/>
              <w:lang w:bidi="ar-EG"/>
            </w:rPr>
            <w:t>(</w:t>
          </w:r>
          <w:r w:rsidR="000F2941" w:rsidRPr="000F2941">
            <w:rPr>
              <w:rFonts w:ascii="Sakkal Majalla" w:hAnsi="Sakkal Majalla" w:cs="Sakkal Majalla" w:hint="cs"/>
              <w:noProof/>
              <w:sz w:val="28"/>
              <w:szCs w:val="28"/>
              <w:lang w:bidi="ar-EG"/>
            </w:rPr>
            <w:t>Elahi</w:t>
          </w:r>
          <w:r w:rsidR="000F2941" w:rsidRPr="000F2941">
            <w:rPr>
              <w:rFonts w:ascii="Sakkal Majalla" w:hAnsi="Sakkal Majalla" w:cs="Sakkal Majalla" w:hint="cs"/>
              <w:noProof/>
              <w:sz w:val="28"/>
              <w:szCs w:val="28"/>
              <w:rtl/>
              <w:lang w:bidi="ar-EG"/>
            </w:rPr>
            <w:t>، 2023)</w:t>
          </w:r>
          <w:r w:rsidR="000F2941">
            <w:rPr>
              <w:rFonts w:ascii="Sakkal Majalla" w:hAnsi="Sakkal Majalla" w:cs="Sakkal Majalla"/>
              <w:sz w:val="28"/>
              <w:szCs w:val="28"/>
              <w:rtl/>
            </w:rPr>
            <w:fldChar w:fldCharType="end"/>
          </w:r>
        </w:sdtContent>
      </w:sdt>
      <w:r w:rsidRPr="0009115D">
        <w:rPr>
          <w:rFonts w:ascii="Sakkal Majalla" w:hAnsi="Sakkal Majalla" w:cs="Sakkal Majalla"/>
          <w:sz w:val="28"/>
          <w:szCs w:val="28"/>
          <w:lang w:bidi="ar-EG"/>
        </w:rPr>
        <w:t>.</w:t>
      </w:r>
    </w:p>
    <w:p w14:paraId="027C6AC4" w14:textId="6EEACAC9" w:rsidR="0009115D" w:rsidRPr="0009115D" w:rsidRDefault="0009115D" w:rsidP="0009115D">
      <w:pPr>
        <w:spacing w:line="360" w:lineRule="auto"/>
        <w:ind w:firstLine="610"/>
        <w:jc w:val="both"/>
        <w:rPr>
          <w:rFonts w:ascii="Sakkal Majalla" w:hAnsi="Sakkal Majalla" w:cs="Sakkal Majalla"/>
          <w:sz w:val="28"/>
          <w:szCs w:val="28"/>
          <w:lang w:bidi="ar-EG"/>
        </w:rPr>
      </w:pPr>
      <w:r w:rsidRPr="0009115D">
        <w:rPr>
          <w:rFonts w:ascii="Sakkal Majalla" w:hAnsi="Sakkal Majalla" w:cs="Sakkal Majalla"/>
          <w:sz w:val="28"/>
          <w:szCs w:val="28"/>
          <w:rtl/>
        </w:rPr>
        <w:t xml:space="preserve">تأتي أهمية الدراسة العملية في كونها توفر توصيات ملموسة للشركات والمؤسسات العاملة في المملكة، لمساعدتها على تصميم محتوى تسويقي ذكي يعزز من ثقة المستهلك ويؤثر إيجابيًا على قرارات الشراء. كما تُسهم الدراسة </w:t>
      </w:r>
      <w:r w:rsidRPr="0009115D">
        <w:rPr>
          <w:rFonts w:ascii="Sakkal Majalla" w:hAnsi="Sakkal Majalla" w:cs="Sakkal Majalla"/>
          <w:sz w:val="28"/>
          <w:szCs w:val="28"/>
          <w:rtl/>
        </w:rPr>
        <w:lastRenderedPageBreak/>
        <w:t>في سد فجوة البحث المتعلقة بتطبيقات الذكاء الاصطناعي في التسويق داخل السياق المحلي السعودي، حيث ما زال هذا المجال حديثًا نسبيًا ويحتاج إلى تحليل معمق يعتمد على بيانات ميدانية دقيقة</w:t>
      </w:r>
      <w:r w:rsidRPr="0009115D">
        <w:rPr>
          <w:rFonts w:ascii="Sakkal Majalla" w:hAnsi="Sakkal Majalla" w:cs="Sakkal Majalla"/>
          <w:sz w:val="28"/>
          <w:szCs w:val="28"/>
          <w:lang w:bidi="ar-EG"/>
        </w:rPr>
        <w:t>.</w:t>
      </w:r>
    </w:p>
    <w:p w14:paraId="07AF5D71" w14:textId="77777777" w:rsidR="00F72A11" w:rsidRPr="0009115D" w:rsidRDefault="00F72A11">
      <w:pPr>
        <w:spacing w:line="360" w:lineRule="auto"/>
        <w:jc w:val="both"/>
        <w:rPr>
          <w:rFonts w:ascii="Sakkal Majalla" w:hAnsi="Sakkal Majalla" w:cs="Sakkal Majalla"/>
          <w:sz w:val="28"/>
          <w:szCs w:val="28"/>
          <w:rtl/>
          <w:lang w:bidi="ar-EG"/>
        </w:rPr>
      </w:pPr>
    </w:p>
    <w:p w14:paraId="6DA068AD" w14:textId="77777777" w:rsidR="00F72A11" w:rsidRDefault="00000000">
      <w:pPr>
        <w:pStyle w:val="Heading1"/>
        <w:spacing w:before="0" w:line="360" w:lineRule="auto"/>
        <w:jc w:val="both"/>
        <w:rPr>
          <w:rFonts w:ascii="Sakkal Majalla" w:hAnsi="Sakkal Majalla" w:cs="Sakkal Majalla"/>
          <w:b/>
          <w:bCs/>
          <w:color w:val="000000"/>
          <w:sz w:val="28"/>
          <w:szCs w:val="28"/>
          <w:rtl/>
          <w:lang w:bidi="ar-EG"/>
        </w:rPr>
      </w:pPr>
      <w:bookmarkStart w:id="2" w:name="_Toc181734055"/>
      <w:bookmarkStart w:id="3" w:name="_Toc212379141"/>
      <w:r>
        <w:rPr>
          <w:rFonts w:ascii="Sakkal Majalla" w:hAnsi="Sakkal Majalla" w:cs="Sakkal Majalla"/>
          <w:b/>
          <w:bCs/>
          <w:color w:val="000000"/>
          <w:sz w:val="28"/>
          <w:szCs w:val="28"/>
          <w:rtl/>
        </w:rPr>
        <w:t>مشكلة الدراسة</w:t>
      </w:r>
      <w:bookmarkEnd w:id="2"/>
      <w:bookmarkEnd w:id="3"/>
    </w:p>
    <w:p w14:paraId="3D8BB0A3" w14:textId="77777777" w:rsidR="004A71DE" w:rsidRDefault="004A71DE" w:rsidP="004A71DE">
      <w:pPr>
        <w:spacing w:line="360" w:lineRule="auto"/>
        <w:ind w:firstLine="610"/>
        <w:jc w:val="both"/>
        <w:rPr>
          <w:rFonts w:ascii="Sakkal Majalla" w:hAnsi="Sakkal Majalla" w:cs="Sakkal Majalla"/>
          <w:sz w:val="28"/>
          <w:szCs w:val="28"/>
          <w:rtl/>
          <w:lang w:bidi="ar-EG"/>
        </w:rPr>
      </w:pPr>
      <w:r w:rsidRPr="004A71DE">
        <w:rPr>
          <w:rFonts w:ascii="Sakkal Majalla" w:hAnsi="Sakkal Majalla" w:cs="Sakkal Majalla"/>
          <w:sz w:val="28"/>
          <w:szCs w:val="28"/>
          <w:rtl/>
        </w:rPr>
        <w:t>على الرغم من الانتشار الواسع لتقنيات الذكاء الاصطناعي في المجال التسويقي، إلا أن هناك فجوة واضحة في فهم كيفية تأثير المحتوى التسويقي المولَّد بالذكاء الاصطناعي على سلوك المستهلك وقرارات الشراء، خاصة في الأسواق التي تتسم بخصوصية ثقافية واجتماعية مثل المملكة العربية السعودية. فبينما تعتمد الشركات على الذكاء الاصطناعي لتوليد محتوى رقمي موجه وذكي، فإن قدرة هذا المحتوى على بناء ثقة المستهلك وضمان التفاعل الإيجابي مع العلامة التجارية لم تُدرس بشكل كافٍ. تكمن المشكلة الأساسية في أن المحتوى المولد تلقائيًا قد يُنظر إليه من قبل المستهلكين على أنه أقل مصداقية أو غير شخصي مقارنة بالمحتوى التقليدي الذي يتم إنتاجه بواسطة البشر، ما قد يقلل من فعالية الحملات التسويقية ويؤثر على قرار الشراء النهائي</w:t>
      </w:r>
      <w:r w:rsidRPr="004A71DE">
        <w:rPr>
          <w:rFonts w:ascii="Sakkal Majalla" w:hAnsi="Sakkal Majalla" w:cs="Sakkal Majalla"/>
          <w:sz w:val="28"/>
          <w:szCs w:val="28"/>
          <w:lang w:bidi="ar-EG"/>
        </w:rPr>
        <w:t>.</w:t>
      </w:r>
    </w:p>
    <w:p w14:paraId="34A30B02" w14:textId="6451D6DB" w:rsidR="004A71DE" w:rsidRPr="004A71DE" w:rsidRDefault="004A71DE" w:rsidP="004A71DE">
      <w:pPr>
        <w:spacing w:line="360" w:lineRule="auto"/>
        <w:ind w:firstLine="610"/>
        <w:jc w:val="both"/>
        <w:rPr>
          <w:rFonts w:ascii="Sakkal Majalla" w:hAnsi="Sakkal Majalla" w:cs="Sakkal Majalla"/>
          <w:sz w:val="28"/>
          <w:szCs w:val="28"/>
          <w:lang w:bidi="ar-EG"/>
        </w:rPr>
      </w:pPr>
      <w:r w:rsidRPr="004A71DE">
        <w:rPr>
          <w:rFonts w:ascii="Sakkal Majalla" w:hAnsi="Sakkal Majalla" w:cs="Sakkal Majalla"/>
          <w:sz w:val="28"/>
          <w:szCs w:val="28"/>
          <w:rtl/>
        </w:rPr>
        <w:t>المشكلة تتفاقم بسبب عدد من العوامل المترتبة عليها، أولها الطبيعة النفسية والاجتماعية للمستهلك السعودي، حيث تلعب القيم الثقافية والاعتماد على العلاقات الشخصية والثقة التقليدية دورًا بارزًا في تبني المنتجات والخدمات. ثانيًا، هناك نقص في الدراسات التطبيقية التي تقيس تأثير الذكاء الاصطناعي على ثقة المستهلك في السوق السعودي، مما يجعل صناع القرار في الشركات في حيرة من كيفية تصميم محتوى فعال وموثوق. ثالثًا، قد يؤدي الاعتماد المفرط على الذكاء الاصطناعي في التسويق إلى تحديات تتعلق بالأخلاقيات والمصداقية، مثل الخوف من التضليل أو الإفراط في التخصيص الذي قد يثير شعور المستهلك بالمراقبة أو الاستغلال. كل هذه المشكلات تشير إلى حاجة ملحة لدراسة معمقة لفهم العلاقة بين المحتوى المولَّد بالذكاء الاصطناعي وثقة المستهلك، وكذلك أثره على قرارات الشراء ضمن السياق المحلي السعودي</w:t>
      </w:r>
      <w:r w:rsidR="00793620">
        <w:rPr>
          <w:rFonts w:ascii="Sakkal Majalla" w:hAnsi="Sakkal Majalla" w:cs="Sakkal Majalla" w:hint="cs"/>
          <w:sz w:val="28"/>
          <w:szCs w:val="28"/>
          <w:rtl/>
        </w:rPr>
        <w:t xml:space="preserve"> </w:t>
      </w:r>
      <w:sdt>
        <w:sdtPr>
          <w:rPr>
            <w:rFonts w:ascii="Sakkal Majalla" w:hAnsi="Sakkal Majalla" w:cs="Sakkal Majalla" w:hint="cs"/>
            <w:sz w:val="28"/>
            <w:szCs w:val="28"/>
            <w:rtl/>
          </w:rPr>
          <w:id w:val="-1667929849"/>
          <w:citation/>
        </w:sdtPr>
        <w:sdtContent>
          <w:r w:rsidR="00793620">
            <w:rPr>
              <w:rFonts w:ascii="Sakkal Majalla" w:hAnsi="Sakkal Majalla" w:cs="Sakkal Majalla"/>
              <w:sz w:val="28"/>
              <w:szCs w:val="28"/>
              <w:rtl/>
            </w:rPr>
            <w:fldChar w:fldCharType="begin"/>
          </w:r>
          <w:r w:rsidR="00793620">
            <w:rPr>
              <w:rFonts w:ascii="Sakkal Majalla" w:hAnsi="Sakkal Majalla" w:cs="Sakkal Majalla"/>
              <w:sz w:val="28"/>
              <w:szCs w:val="28"/>
              <w:rtl/>
              <w:lang w:bidi="ar-EG"/>
            </w:rPr>
            <w:instrText xml:space="preserve"> </w:instrText>
          </w:r>
          <w:r w:rsidR="00793620">
            <w:rPr>
              <w:rFonts w:ascii="Sakkal Majalla" w:hAnsi="Sakkal Majalla" w:cs="Sakkal Majalla" w:hint="cs"/>
              <w:sz w:val="28"/>
              <w:szCs w:val="28"/>
              <w:lang w:bidi="ar-EG"/>
            </w:rPr>
            <w:instrText>CITATION</w:instrText>
          </w:r>
          <w:r w:rsidR="00793620">
            <w:rPr>
              <w:rFonts w:ascii="Sakkal Majalla" w:hAnsi="Sakkal Majalla" w:cs="Sakkal Majalla" w:hint="cs"/>
              <w:sz w:val="28"/>
              <w:szCs w:val="28"/>
              <w:rtl/>
              <w:lang w:bidi="ar-EG"/>
            </w:rPr>
            <w:instrText xml:space="preserve"> </w:instrText>
          </w:r>
          <w:r w:rsidR="00793620">
            <w:rPr>
              <w:rFonts w:ascii="Sakkal Majalla" w:hAnsi="Sakkal Majalla" w:cs="Sakkal Majalla" w:hint="cs"/>
              <w:sz w:val="28"/>
              <w:szCs w:val="28"/>
              <w:lang w:bidi="ar-EG"/>
            </w:rPr>
            <w:instrText>Sch234 \l 3073</w:instrText>
          </w:r>
          <w:r w:rsidR="00793620">
            <w:rPr>
              <w:rFonts w:ascii="Sakkal Majalla" w:hAnsi="Sakkal Majalla" w:cs="Sakkal Majalla"/>
              <w:sz w:val="28"/>
              <w:szCs w:val="28"/>
              <w:rtl/>
              <w:lang w:bidi="ar-EG"/>
            </w:rPr>
            <w:instrText xml:space="preserve"> </w:instrText>
          </w:r>
          <w:r w:rsidR="00793620">
            <w:rPr>
              <w:rFonts w:ascii="Sakkal Majalla" w:hAnsi="Sakkal Majalla" w:cs="Sakkal Majalla"/>
              <w:sz w:val="28"/>
              <w:szCs w:val="28"/>
              <w:rtl/>
            </w:rPr>
            <w:fldChar w:fldCharType="separate"/>
          </w:r>
          <w:r w:rsidR="00793620" w:rsidRPr="00793620">
            <w:rPr>
              <w:rFonts w:ascii="Sakkal Majalla" w:hAnsi="Sakkal Majalla" w:cs="Sakkal Majalla" w:hint="cs"/>
              <w:noProof/>
              <w:sz w:val="28"/>
              <w:szCs w:val="28"/>
              <w:rtl/>
              <w:lang w:bidi="ar-EG"/>
            </w:rPr>
            <w:t>(</w:t>
          </w:r>
          <w:r w:rsidR="00793620" w:rsidRPr="00793620">
            <w:rPr>
              <w:rFonts w:ascii="Sakkal Majalla" w:hAnsi="Sakkal Majalla" w:cs="Sakkal Majalla" w:hint="cs"/>
              <w:noProof/>
              <w:sz w:val="28"/>
              <w:szCs w:val="28"/>
              <w:lang w:bidi="ar-EG"/>
            </w:rPr>
            <w:t>Schönberger</w:t>
          </w:r>
          <w:r w:rsidR="00793620" w:rsidRPr="00793620">
            <w:rPr>
              <w:rFonts w:ascii="Sakkal Majalla" w:hAnsi="Sakkal Majalla" w:cs="Sakkal Majalla" w:hint="cs"/>
              <w:noProof/>
              <w:sz w:val="28"/>
              <w:szCs w:val="28"/>
              <w:rtl/>
              <w:lang w:bidi="ar-EG"/>
            </w:rPr>
            <w:t>، 2023)</w:t>
          </w:r>
          <w:r w:rsidR="00793620">
            <w:rPr>
              <w:rFonts w:ascii="Sakkal Majalla" w:hAnsi="Sakkal Majalla" w:cs="Sakkal Majalla"/>
              <w:sz w:val="28"/>
              <w:szCs w:val="28"/>
              <w:rtl/>
            </w:rPr>
            <w:fldChar w:fldCharType="end"/>
          </w:r>
        </w:sdtContent>
      </w:sdt>
      <w:r w:rsidRPr="004A71D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4A71DE">
        <w:rPr>
          <w:rFonts w:ascii="Sakkal Majalla" w:hAnsi="Sakkal Majalla" w:cs="Sakkal Majalla"/>
          <w:sz w:val="28"/>
          <w:szCs w:val="28"/>
          <w:rtl/>
        </w:rPr>
        <w:t>بناءً على هذه المشكلة الرئيسية والمشكلات المترتبة عليها، يتضح أن هناك ضرورة لتحديد السؤال البحثي الذي يوجه الدراسة، وهو</w:t>
      </w:r>
      <w:r w:rsidRPr="004A71D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4A71DE">
        <w:rPr>
          <w:rFonts w:ascii="Sakkal Majalla" w:hAnsi="Sakkal Majalla" w:cs="Sakkal Majalla"/>
          <w:b/>
          <w:bCs/>
          <w:sz w:val="28"/>
          <w:szCs w:val="28"/>
          <w:rtl/>
        </w:rPr>
        <w:t>ما هو تأثير المحتوى التسويقي المولَّد بالذكاء الاصطناعي على ثقة المستهلك وقرارات الشراء في المملكة العربية السعودية؟</w:t>
      </w:r>
    </w:p>
    <w:p w14:paraId="75B7A386" w14:textId="77777777" w:rsidR="00F72A11" w:rsidRPr="004A71DE" w:rsidRDefault="00F72A11">
      <w:pPr>
        <w:spacing w:line="360" w:lineRule="auto"/>
        <w:jc w:val="both"/>
        <w:rPr>
          <w:rFonts w:ascii="Sakkal Majalla" w:hAnsi="Sakkal Majalla" w:cs="Sakkal Majalla"/>
          <w:sz w:val="28"/>
          <w:szCs w:val="28"/>
          <w:rtl/>
          <w:lang w:bidi="ar-EG"/>
        </w:rPr>
      </w:pPr>
    </w:p>
    <w:p w14:paraId="210953FA" w14:textId="77777777" w:rsidR="00F72A11" w:rsidRDefault="00000000">
      <w:pPr>
        <w:pStyle w:val="Heading1"/>
        <w:spacing w:before="0" w:line="360" w:lineRule="auto"/>
        <w:rPr>
          <w:rFonts w:ascii="Sakkal Majalla" w:hAnsi="Sakkal Majalla" w:cs="Sakkal Majalla"/>
          <w:b/>
          <w:bCs/>
          <w:color w:val="000000"/>
          <w:sz w:val="28"/>
          <w:szCs w:val="28"/>
        </w:rPr>
      </w:pPr>
      <w:bookmarkStart w:id="4" w:name="_Toc181734056"/>
      <w:bookmarkStart w:id="5" w:name="_Toc212379142"/>
      <w:r>
        <w:rPr>
          <w:rFonts w:ascii="Sakkal Majalla" w:hAnsi="Sakkal Majalla" w:cs="Sakkal Majalla" w:hint="cs"/>
          <w:b/>
          <w:bCs/>
          <w:color w:val="000000"/>
          <w:sz w:val="28"/>
          <w:szCs w:val="28"/>
          <w:rtl/>
        </w:rPr>
        <w:lastRenderedPageBreak/>
        <w:t>أهمية</w:t>
      </w:r>
      <w:r>
        <w:rPr>
          <w:rFonts w:ascii="Sakkal Majalla" w:hAnsi="Sakkal Majalla" w:cs="Sakkal Majalla"/>
          <w:b/>
          <w:bCs/>
          <w:color w:val="000000"/>
          <w:sz w:val="28"/>
          <w:szCs w:val="28"/>
          <w:rtl/>
        </w:rPr>
        <w:t xml:space="preserve"> الدراسة</w:t>
      </w:r>
      <w:bookmarkStart w:id="6" w:name="_Toc181734057"/>
      <w:bookmarkEnd w:id="4"/>
      <w:bookmarkEnd w:id="5"/>
    </w:p>
    <w:p w14:paraId="26A21DFD" w14:textId="73FE8E7E" w:rsidR="004A71DE" w:rsidRPr="004A71DE" w:rsidRDefault="004A71DE" w:rsidP="004A71DE">
      <w:pPr>
        <w:pStyle w:val="ListParagraph"/>
        <w:numPr>
          <w:ilvl w:val="0"/>
          <w:numId w:val="36"/>
        </w:numPr>
        <w:spacing w:line="360" w:lineRule="auto"/>
        <w:jc w:val="both"/>
        <w:rPr>
          <w:rFonts w:ascii="Sakkal Majalla" w:hAnsi="Sakkal Majalla" w:cs="Sakkal Majalla"/>
          <w:b/>
          <w:bCs/>
          <w:sz w:val="28"/>
          <w:szCs w:val="28"/>
        </w:rPr>
      </w:pPr>
      <w:r w:rsidRPr="004A71DE">
        <w:rPr>
          <w:rFonts w:ascii="Sakkal Majalla" w:hAnsi="Sakkal Majalla" w:cs="Sakkal Majalla"/>
          <w:b/>
          <w:bCs/>
          <w:sz w:val="28"/>
          <w:szCs w:val="28"/>
          <w:rtl/>
        </w:rPr>
        <w:t xml:space="preserve"> الأهمية العلمية</w:t>
      </w:r>
    </w:p>
    <w:p w14:paraId="34653A51" w14:textId="468247C1" w:rsidR="004A71DE" w:rsidRPr="004A71DE" w:rsidRDefault="004A71DE" w:rsidP="004A71DE">
      <w:p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تكتسب هذه الدراسة أهميتها العلمية من موقعها في قلب التقاطع بين التسويق الرقمي وتطبيقات الذكاء الاصطناعي وسلوك المستهلك، حيث تمثل هذه المجالات محورًا رئيسيًا للبحث العلمي الحديث. فبينما تتزايد الدراسات العالمية حول المحتوى المولَّد بالذكاء الاصطناعي، فإن الفهم العميق لكيفية تأثير هذا المحتوى على ثقة المستهلك وقرارات الشراء في السياقات المحلية، مثل المملكة العربية السعودية، لا يزال محدودًا. تسعى الدراسة إلى سد هذه الفجوة من خلال تقديم أدلة علمية موثوقة حول العلاقة بين استخدام الذكاء الاصطناعي في توليد المحتوى التسويقي وثقة المستهلك، وكذلك أثرها على السلوك الشرائي. كما ستسهم النتائج في توسيع المعرفة الأكاديمية حول التفاعل بين التكنولوجيا والإنسان، خصوصًا فيما يتعلق بتقبل المستهلك السعودي للمحتوى الرقمي، ما يتيح للباحثين الآخرين بناء دراسات مستقبلية تعتمد على قاعدة معرفية قوية تشمل متغيرات الثقة، المصداقية، والقرارات الشرائية</w:t>
      </w:r>
      <w:r w:rsidR="00793620">
        <w:rPr>
          <w:rFonts w:ascii="Sakkal Majalla" w:hAnsi="Sakkal Majalla" w:cs="Sakkal Majalla" w:hint="cs"/>
          <w:sz w:val="28"/>
          <w:szCs w:val="28"/>
          <w:rtl/>
        </w:rPr>
        <w:t xml:space="preserve"> </w:t>
      </w:r>
      <w:sdt>
        <w:sdtPr>
          <w:rPr>
            <w:rFonts w:ascii="Sakkal Majalla" w:hAnsi="Sakkal Majalla" w:cs="Sakkal Majalla" w:hint="cs"/>
            <w:sz w:val="28"/>
            <w:szCs w:val="28"/>
            <w:rtl/>
          </w:rPr>
          <w:id w:val="298578584"/>
          <w:citation/>
        </w:sdtPr>
        <w:sdtContent>
          <w:r w:rsidR="00793620">
            <w:rPr>
              <w:rFonts w:ascii="Sakkal Majalla" w:hAnsi="Sakkal Majalla" w:cs="Sakkal Majalla"/>
              <w:sz w:val="28"/>
              <w:szCs w:val="28"/>
              <w:rtl/>
            </w:rPr>
            <w:fldChar w:fldCharType="begin"/>
          </w:r>
          <w:r w:rsidR="00793620">
            <w:rPr>
              <w:rFonts w:ascii="Sakkal Majalla" w:hAnsi="Sakkal Majalla" w:cs="Sakkal Majalla"/>
              <w:sz w:val="28"/>
              <w:szCs w:val="28"/>
              <w:rtl/>
              <w:lang w:bidi="ar-EG"/>
            </w:rPr>
            <w:instrText xml:space="preserve"> </w:instrText>
          </w:r>
          <w:r w:rsidR="00793620">
            <w:rPr>
              <w:rFonts w:ascii="Sakkal Majalla" w:hAnsi="Sakkal Majalla" w:cs="Sakkal Majalla" w:hint="cs"/>
              <w:sz w:val="28"/>
              <w:szCs w:val="28"/>
              <w:lang w:bidi="ar-EG"/>
            </w:rPr>
            <w:instrText>CITATION</w:instrText>
          </w:r>
          <w:r w:rsidR="00793620">
            <w:rPr>
              <w:rFonts w:ascii="Sakkal Majalla" w:hAnsi="Sakkal Majalla" w:cs="Sakkal Majalla" w:hint="cs"/>
              <w:sz w:val="28"/>
              <w:szCs w:val="28"/>
              <w:rtl/>
              <w:lang w:bidi="ar-EG"/>
            </w:rPr>
            <w:instrText xml:space="preserve"> </w:instrText>
          </w:r>
          <w:r w:rsidR="00793620">
            <w:rPr>
              <w:rFonts w:ascii="Sakkal Majalla" w:hAnsi="Sakkal Majalla" w:cs="Sakkal Majalla" w:hint="cs"/>
              <w:sz w:val="28"/>
              <w:szCs w:val="28"/>
              <w:lang w:bidi="ar-EG"/>
            </w:rPr>
            <w:instrText>Kim232 \l 3073</w:instrText>
          </w:r>
          <w:r w:rsidR="00793620">
            <w:rPr>
              <w:rFonts w:ascii="Sakkal Majalla" w:hAnsi="Sakkal Majalla" w:cs="Sakkal Majalla"/>
              <w:sz w:val="28"/>
              <w:szCs w:val="28"/>
              <w:rtl/>
              <w:lang w:bidi="ar-EG"/>
            </w:rPr>
            <w:instrText xml:space="preserve"> </w:instrText>
          </w:r>
          <w:r w:rsidR="00793620">
            <w:rPr>
              <w:rFonts w:ascii="Sakkal Majalla" w:hAnsi="Sakkal Majalla" w:cs="Sakkal Majalla"/>
              <w:sz w:val="28"/>
              <w:szCs w:val="28"/>
              <w:rtl/>
            </w:rPr>
            <w:fldChar w:fldCharType="separate"/>
          </w:r>
          <w:r w:rsidR="00793620" w:rsidRPr="00793620">
            <w:rPr>
              <w:rFonts w:ascii="Sakkal Majalla" w:hAnsi="Sakkal Majalla" w:cs="Sakkal Majalla" w:hint="cs"/>
              <w:noProof/>
              <w:sz w:val="28"/>
              <w:szCs w:val="28"/>
              <w:rtl/>
              <w:lang w:bidi="ar-EG"/>
            </w:rPr>
            <w:t>(</w:t>
          </w:r>
          <w:r w:rsidR="00793620" w:rsidRPr="00793620">
            <w:rPr>
              <w:rFonts w:ascii="Sakkal Majalla" w:hAnsi="Sakkal Majalla" w:cs="Sakkal Majalla" w:hint="cs"/>
              <w:noProof/>
              <w:sz w:val="28"/>
              <w:szCs w:val="28"/>
              <w:lang w:bidi="ar-EG"/>
            </w:rPr>
            <w:t>Kim</w:t>
          </w:r>
          <w:r w:rsidR="00793620" w:rsidRPr="00793620">
            <w:rPr>
              <w:rFonts w:ascii="Sakkal Majalla" w:hAnsi="Sakkal Majalla" w:cs="Sakkal Majalla" w:hint="cs"/>
              <w:noProof/>
              <w:sz w:val="28"/>
              <w:szCs w:val="28"/>
              <w:rtl/>
              <w:lang w:bidi="ar-EG"/>
            </w:rPr>
            <w:t>، 2023)</w:t>
          </w:r>
          <w:r w:rsidR="00793620">
            <w:rPr>
              <w:rFonts w:ascii="Sakkal Majalla" w:hAnsi="Sakkal Majalla" w:cs="Sakkal Majalla"/>
              <w:sz w:val="28"/>
              <w:szCs w:val="28"/>
              <w:rtl/>
            </w:rPr>
            <w:fldChar w:fldCharType="end"/>
          </w:r>
        </w:sdtContent>
      </w:sdt>
      <w:r w:rsidRPr="004A71DE">
        <w:rPr>
          <w:rFonts w:ascii="Sakkal Majalla" w:hAnsi="Sakkal Majalla" w:cs="Sakkal Majalla"/>
          <w:sz w:val="28"/>
          <w:szCs w:val="28"/>
        </w:rPr>
        <w:t>.</w:t>
      </w:r>
    </w:p>
    <w:p w14:paraId="2A7B133D" w14:textId="3F4554B5" w:rsidR="004A71DE" w:rsidRPr="004A71DE" w:rsidRDefault="004A71DE" w:rsidP="004A71DE">
      <w:pPr>
        <w:pStyle w:val="ListParagraph"/>
        <w:numPr>
          <w:ilvl w:val="0"/>
          <w:numId w:val="36"/>
        </w:numPr>
        <w:spacing w:line="360" w:lineRule="auto"/>
        <w:jc w:val="both"/>
        <w:rPr>
          <w:rFonts w:ascii="Sakkal Majalla" w:hAnsi="Sakkal Majalla" w:cs="Sakkal Majalla"/>
          <w:b/>
          <w:bCs/>
          <w:sz w:val="28"/>
          <w:szCs w:val="28"/>
        </w:rPr>
      </w:pPr>
      <w:r w:rsidRPr="004A71DE">
        <w:rPr>
          <w:rFonts w:ascii="Sakkal Majalla" w:hAnsi="Sakkal Majalla" w:cs="Sakkal Majalla"/>
          <w:b/>
          <w:bCs/>
          <w:sz w:val="28"/>
          <w:szCs w:val="28"/>
          <w:rtl/>
        </w:rPr>
        <w:t xml:space="preserve"> الأهمية العملية</w:t>
      </w:r>
    </w:p>
    <w:p w14:paraId="4E9DCE85" w14:textId="0A9658E3" w:rsidR="004A71DE" w:rsidRPr="004A71DE" w:rsidRDefault="004A71DE" w:rsidP="004A71DE">
      <w:p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تتجلى الأهمية العملية للدراسة في كونها تقدم توصيات مباشرة وقابلة للتطبيق للمؤسسات والشركات التي تعتمد على التسويق الرقمي وتوظيف الذكاء الاصطناعي في استراتيجياتها التسويقية. إذ يمكن للنتائج أن تساعد الشركات على فهم كيفية تصميم محتوى ذكي يولّد ثقة المستهلك ويؤثر إيجابيًا على سلوك الشراء، مع مراعاة الخصوصية الثقافية والاجتماعية للمستهلكين السعوديين. كما تتيح الدراسة للمسوقين تقييم فعالية استراتيجيات التسويق الحالية، وتقديم بدائل مدعومة بالبيانات لتقليل مخاطر التشكيك أو فقدان الثقة الناتجة عن الاعتماد على الذكاء الاصطناعي. إضافةً إلى ذلك، يمكن للنتائج أن توجه صناع القرار في المؤسسات نحو اعتماد سياسات واضحة للتعامل مع أخلاقيات استخدام الذكاء الاصطناعي في المحتوى التسويقي، بما يعزز مصداقية العلامة التجارية ويحافظ على ولاء المستهلك على المدى الطويل، وهو ما يمثل قيمة عملية ملموسة لكل من القطاعين العام والخاص في المملكة العربية السعودية</w:t>
      </w:r>
      <w:r w:rsidR="00793620">
        <w:rPr>
          <w:rFonts w:ascii="Sakkal Majalla" w:hAnsi="Sakkal Majalla" w:cs="Sakkal Majalla" w:hint="cs"/>
          <w:sz w:val="28"/>
          <w:szCs w:val="28"/>
          <w:rtl/>
        </w:rPr>
        <w:t xml:space="preserve"> </w:t>
      </w:r>
      <w:sdt>
        <w:sdtPr>
          <w:rPr>
            <w:rFonts w:ascii="Sakkal Majalla" w:hAnsi="Sakkal Majalla" w:cs="Sakkal Majalla" w:hint="cs"/>
            <w:sz w:val="28"/>
            <w:szCs w:val="28"/>
            <w:rtl/>
          </w:rPr>
          <w:id w:val="1710216072"/>
          <w:citation/>
        </w:sdtPr>
        <w:sdtContent>
          <w:r w:rsidR="00793620">
            <w:rPr>
              <w:rFonts w:ascii="Sakkal Majalla" w:hAnsi="Sakkal Majalla" w:cs="Sakkal Majalla"/>
              <w:sz w:val="28"/>
              <w:szCs w:val="28"/>
              <w:rtl/>
            </w:rPr>
            <w:fldChar w:fldCharType="begin"/>
          </w:r>
          <w:r w:rsidR="00793620">
            <w:rPr>
              <w:rFonts w:ascii="Sakkal Majalla" w:hAnsi="Sakkal Majalla" w:cs="Sakkal Majalla"/>
              <w:sz w:val="28"/>
              <w:szCs w:val="28"/>
              <w:rtl/>
              <w:lang w:bidi="ar-EG"/>
            </w:rPr>
            <w:instrText xml:space="preserve"> </w:instrText>
          </w:r>
          <w:r w:rsidR="00793620">
            <w:rPr>
              <w:rFonts w:ascii="Sakkal Majalla" w:hAnsi="Sakkal Majalla" w:cs="Sakkal Majalla" w:hint="cs"/>
              <w:sz w:val="28"/>
              <w:szCs w:val="28"/>
              <w:lang w:bidi="ar-EG"/>
            </w:rPr>
            <w:instrText>CITATION</w:instrText>
          </w:r>
          <w:r w:rsidR="00793620">
            <w:rPr>
              <w:rFonts w:ascii="Sakkal Majalla" w:hAnsi="Sakkal Majalla" w:cs="Sakkal Majalla" w:hint="cs"/>
              <w:sz w:val="28"/>
              <w:szCs w:val="28"/>
              <w:rtl/>
              <w:lang w:bidi="ar-EG"/>
            </w:rPr>
            <w:instrText xml:space="preserve"> </w:instrText>
          </w:r>
          <w:r w:rsidR="00793620">
            <w:rPr>
              <w:rFonts w:ascii="Sakkal Majalla" w:hAnsi="Sakkal Majalla" w:cs="Sakkal Majalla" w:hint="cs"/>
              <w:sz w:val="28"/>
              <w:szCs w:val="28"/>
              <w:lang w:bidi="ar-EG"/>
            </w:rPr>
            <w:instrText>AlB24 \l 3073</w:instrText>
          </w:r>
          <w:r w:rsidR="00793620">
            <w:rPr>
              <w:rFonts w:ascii="Sakkal Majalla" w:hAnsi="Sakkal Majalla" w:cs="Sakkal Majalla"/>
              <w:sz w:val="28"/>
              <w:szCs w:val="28"/>
              <w:rtl/>
              <w:lang w:bidi="ar-EG"/>
            </w:rPr>
            <w:instrText xml:space="preserve"> </w:instrText>
          </w:r>
          <w:r w:rsidR="00793620">
            <w:rPr>
              <w:rFonts w:ascii="Sakkal Majalla" w:hAnsi="Sakkal Majalla" w:cs="Sakkal Majalla"/>
              <w:sz w:val="28"/>
              <w:szCs w:val="28"/>
              <w:rtl/>
            </w:rPr>
            <w:fldChar w:fldCharType="separate"/>
          </w:r>
          <w:r w:rsidR="00793620" w:rsidRPr="00793620">
            <w:rPr>
              <w:rFonts w:ascii="Sakkal Majalla" w:hAnsi="Sakkal Majalla" w:cs="Sakkal Majalla" w:hint="cs"/>
              <w:noProof/>
              <w:sz w:val="28"/>
              <w:szCs w:val="28"/>
              <w:rtl/>
              <w:lang w:bidi="ar-EG"/>
            </w:rPr>
            <w:t>(</w:t>
          </w:r>
          <w:r w:rsidR="00793620" w:rsidRPr="00793620">
            <w:rPr>
              <w:rFonts w:ascii="Sakkal Majalla" w:hAnsi="Sakkal Majalla" w:cs="Sakkal Majalla" w:hint="cs"/>
              <w:noProof/>
              <w:sz w:val="28"/>
              <w:szCs w:val="28"/>
              <w:lang w:bidi="ar-EG"/>
            </w:rPr>
            <w:t>Al-Busaidi</w:t>
          </w:r>
          <w:r w:rsidR="00793620" w:rsidRPr="00793620">
            <w:rPr>
              <w:rFonts w:ascii="Sakkal Majalla" w:hAnsi="Sakkal Majalla" w:cs="Sakkal Majalla" w:hint="cs"/>
              <w:noProof/>
              <w:sz w:val="28"/>
              <w:szCs w:val="28"/>
              <w:rtl/>
              <w:lang w:bidi="ar-EG"/>
            </w:rPr>
            <w:t>، 2024)</w:t>
          </w:r>
          <w:r w:rsidR="00793620">
            <w:rPr>
              <w:rFonts w:ascii="Sakkal Majalla" w:hAnsi="Sakkal Majalla" w:cs="Sakkal Majalla"/>
              <w:sz w:val="28"/>
              <w:szCs w:val="28"/>
              <w:rtl/>
            </w:rPr>
            <w:fldChar w:fldCharType="end"/>
          </w:r>
        </w:sdtContent>
      </w:sdt>
      <w:r w:rsidRPr="004A71DE">
        <w:rPr>
          <w:rFonts w:ascii="Sakkal Majalla" w:hAnsi="Sakkal Majalla" w:cs="Sakkal Majalla"/>
          <w:sz w:val="28"/>
          <w:szCs w:val="28"/>
        </w:rPr>
        <w:t>.</w:t>
      </w:r>
    </w:p>
    <w:p w14:paraId="7B9E6CE7" w14:textId="77777777" w:rsidR="009B3885" w:rsidRPr="004A71DE" w:rsidRDefault="009B3885">
      <w:pPr>
        <w:spacing w:line="360" w:lineRule="auto"/>
        <w:jc w:val="both"/>
        <w:rPr>
          <w:rFonts w:ascii="Sakkal Majalla" w:hAnsi="Sakkal Majalla" w:cs="Sakkal Majalla"/>
          <w:sz w:val="28"/>
          <w:szCs w:val="28"/>
          <w:rtl/>
        </w:rPr>
      </w:pPr>
    </w:p>
    <w:p w14:paraId="4C7D8529" w14:textId="77777777" w:rsidR="004A71DE" w:rsidRPr="009B3885" w:rsidRDefault="004A71DE">
      <w:pPr>
        <w:spacing w:line="360" w:lineRule="auto"/>
        <w:jc w:val="both"/>
        <w:rPr>
          <w:rFonts w:ascii="Sakkal Majalla" w:hAnsi="Sakkal Majalla" w:cs="Sakkal Majalla"/>
          <w:sz w:val="28"/>
          <w:szCs w:val="28"/>
        </w:rPr>
      </w:pPr>
    </w:p>
    <w:p w14:paraId="338D054F" w14:textId="77777777" w:rsidR="00F72A11" w:rsidRDefault="00000000">
      <w:pPr>
        <w:pStyle w:val="Heading1"/>
        <w:spacing w:before="0" w:line="360" w:lineRule="auto"/>
        <w:jc w:val="both"/>
        <w:rPr>
          <w:rFonts w:ascii="Sakkal Majalla" w:hAnsi="Sakkal Majalla" w:cs="Sakkal Majalla"/>
          <w:b/>
          <w:bCs/>
          <w:color w:val="000000"/>
          <w:sz w:val="28"/>
          <w:szCs w:val="28"/>
          <w:rtl/>
        </w:rPr>
      </w:pPr>
      <w:bookmarkStart w:id="7" w:name="_Toc212379143"/>
      <w:r>
        <w:rPr>
          <w:rFonts w:ascii="Sakkal Majalla" w:hAnsi="Sakkal Majalla" w:cs="Sakkal Majalla"/>
          <w:b/>
          <w:bCs/>
          <w:color w:val="000000"/>
          <w:sz w:val="28"/>
          <w:szCs w:val="28"/>
          <w:rtl/>
        </w:rPr>
        <w:lastRenderedPageBreak/>
        <w:t>أهداف الدراسة</w:t>
      </w:r>
      <w:bookmarkEnd w:id="6"/>
      <w:bookmarkEnd w:id="7"/>
    </w:p>
    <w:p w14:paraId="3EBB08B3" w14:textId="77777777" w:rsidR="004A71DE" w:rsidRDefault="004A71DE" w:rsidP="004A71DE">
      <w:pPr>
        <w:spacing w:after="0" w:line="360" w:lineRule="auto"/>
        <w:jc w:val="both"/>
        <w:rPr>
          <w:rFonts w:ascii="Sakkal Majalla" w:hAnsi="Sakkal Majalla" w:cs="Sakkal Majalla"/>
          <w:b/>
          <w:bCs/>
          <w:sz w:val="28"/>
          <w:szCs w:val="28"/>
          <w:rtl/>
        </w:rPr>
      </w:pPr>
      <w:bookmarkStart w:id="8" w:name="_Toc181734058"/>
      <w:r w:rsidRPr="004A71DE">
        <w:rPr>
          <w:rFonts w:ascii="Sakkal Majalla" w:hAnsi="Sakkal Majalla" w:cs="Sakkal Majalla"/>
          <w:b/>
          <w:bCs/>
          <w:sz w:val="28"/>
          <w:szCs w:val="28"/>
          <w:rtl/>
        </w:rPr>
        <w:t>الهدف الرئيسي</w:t>
      </w:r>
    </w:p>
    <w:p w14:paraId="5D926D09" w14:textId="6F49FF15" w:rsidR="004A71DE" w:rsidRPr="004A71DE" w:rsidRDefault="004A71DE" w:rsidP="004A71DE">
      <w:pPr>
        <w:pStyle w:val="ListParagraph"/>
        <w:numPr>
          <w:ilvl w:val="0"/>
          <w:numId w:val="36"/>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تهدف هذه الدراسة إلى تحديد تأثير المحتوى التسويقي المولَّد بالذكاء الاصطناعي على ثقة المستهلك وقرارات الشراء في المملكة العربية السعودية، وذلك من خلال تحليل العلاقة بين جودة المحتوى، مصداقيته، وطريقة استقباله من قبل المستهلك السعودي</w:t>
      </w:r>
      <w:r w:rsidRPr="004A71DE">
        <w:rPr>
          <w:rFonts w:ascii="Sakkal Majalla" w:hAnsi="Sakkal Majalla" w:cs="Sakkal Majalla"/>
          <w:sz w:val="28"/>
          <w:szCs w:val="28"/>
        </w:rPr>
        <w:t>.</w:t>
      </w:r>
    </w:p>
    <w:p w14:paraId="556DC9B6" w14:textId="77777777" w:rsidR="004A71DE" w:rsidRPr="004A71DE" w:rsidRDefault="004A71DE" w:rsidP="004A71DE">
      <w:pPr>
        <w:spacing w:after="0" w:line="360" w:lineRule="auto"/>
        <w:jc w:val="both"/>
        <w:rPr>
          <w:rFonts w:ascii="Sakkal Majalla" w:hAnsi="Sakkal Majalla" w:cs="Sakkal Majalla"/>
          <w:b/>
          <w:bCs/>
          <w:sz w:val="28"/>
          <w:szCs w:val="28"/>
        </w:rPr>
      </w:pPr>
      <w:r w:rsidRPr="004A71DE">
        <w:rPr>
          <w:rFonts w:ascii="Sakkal Majalla" w:hAnsi="Sakkal Majalla" w:cs="Sakkal Majalla"/>
          <w:b/>
          <w:bCs/>
          <w:sz w:val="28"/>
          <w:szCs w:val="28"/>
          <w:rtl/>
        </w:rPr>
        <w:t>الأهداف الفرعية</w:t>
      </w:r>
    </w:p>
    <w:p w14:paraId="6FE023FB" w14:textId="77777777" w:rsidR="004A71DE" w:rsidRPr="004A71DE" w:rsidRDefault="004A71DE" w:rsidP="004A71DE">
      <w:pPr>
        <w:numPr>
          <w:ilvl w:val="0"/>
          <w:numId w:val="37"/>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قياس مدى تأثير المحتوى المولَّد بالذكاء الاصطناعي على مستوى ثقة المستهلك بالعلامة التجارية</w:t>
      </w:r>
      <w:r w:rsidRPr="004A71DE">
        <w:rPr>
          <w:rFonts w:ascii="Sakkal Majalla" w:hAnsi="Sakkal Majalla" w:cs="Sakkal Majalla"/>
          <w:sz w:val="28"/>
          <w:szCs w:val="28"/>
        </w:rPr>
        <w:t>.</w:t>
      </w:r>
    </w:p>
    <w:p w14:paraId="04D13E5C" w14:textId="77777777" w:rsidR="004A71DE" w:rsidRPr="004A71DE" w:rsidRDefault="004A71DE" w:rsidP="004A71DE">
      <w:pPr>
        <w:numPr>
          <w:ilvl w:val="0"/>
          <w:numId w:val="37"/>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التعرف على أثر المحتوى المولَّد بالذكاء الاصطناعي على نية الشراء لدى المستهلكين السعوديين</w:t>
      </w:r>
      <w:r w:rsidRPr="004A71DE">
        <w:rPr>
          <w:rFonts w:ascii="Sakkal Majalla" w:hAnsi="Sakkal Majalla" w:cs="Sakkal Majalla"/>
          <w:sz w:val="28"/>
          <w:szCs w:val="28"/>
        </w:rPr>
        <w:t>.</w:t>
      </w:r>
    </w:p>
    <w:p w14:paraId="6A5211BB" w14:textId="77777777" w:rsidR="004A71DE" w:rsidRPr="004A71DE" w:rsidRDefault="004A71DE" w:rsidP="004A71DE">
      <w:pPr>
        <w:numPr>
          <w:ilvl w:val="0"/>
          <w:numId w:val="37"/>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تحليل الفروق في استجابة المستهلكين للمحتوى التسويقي المولَّد بالذكاء الاصطناعي بناءً على الخصائص الديموغرافية</w:t>
      </w:r>
      <w:r w:rsidRPr="004A71DE">
        <w:rPr>
          <w:rFonts w:ascii="Sakkal Majalla" w:hAnsi="Sakkal Majalla" w:cs="Sakkal Majalla"/>
          <w:sz w:val="28"/>
          <w:szCs w:val="28"/>
        </w:rPr>
        <w:t>.</w:t>
      </w:r>
    </w:p>
    <w:p w14:paraId="697F299E" w14:textId="77777777" w:rsidR="004A71DE" w:rsidRPr="004A71DE" w:rsidRDefault="004A71DE" w:rsidP="004A71DE">
      <w:pPr>
        <w:numPr>
          <w:ilvl w:val="0"/>
          <w:numId w:val="37"/>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دراسة العلاقة بين جودة المحتوى الرقمي المولَّد بالذكاء الاصطناعي ومصداقيته في عيون المستهلك</w:t>
      </w:r>
      <w:r w:rsidRPr="004A71DE">
        <w:rPr>
          <w:rFonts w:ascii="Sakkal Majalla" w:hAnsi="Sakkal Majalla" w:cs="Sakkal Majalla"/>
          <w:sz w:val="28"/>
          <w:szCs w:val="28"/>
        </w:rPr>
        <w:t>.</w:t>
      </w:r>
    </w:p>
    <w:p w14:paraId="4E6C87CF" w14:textId="77777777" w:rsidR="004A71DE" w:rsidRPr="004A71DE" w:rsidRDefault="004A71DE" w:rsidP="004A71DE">
      <w:pPr>
        <w:numPr>
          <w:ilvl w:val="0"/>
          <w:numId w:val="37"/>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تقديم توصيات عملية للمسوقين حول كيفية استخدام الذكاء الاصطناعي لتحسين فعالية الحملات التسويقية وبناء الثقة مع المستهلكين</w:t>
      </w:r>
      <w:r w:rsidRPr="004A71DE">
        <w:rPr>
          <w:rFonts w:ascii="Sakkal Majalla" w:hAnsi="Sakkal Majalla" w:cs="Sakkal Majalla"/>
          <w:sz w:val="28"/>
          <w:szCs w:val="28"/>
        </w:rPr>
        <w:t>.</w:t>
      </w:r>
    </w:p>
    <w:p w14:paraId="15BE4ABB" w14:textId="77777777" w:rsidR="004A71DE" w:rsidRPr="009B3885" w:rsidRDefault="004A71DE" w:rsidP="00C7027F">
      <w:pPr>
        <w:spacing w:after="0" w:line="360" w:lineRule="auto"/>
        <w:jc w:val="both"/>
        <w:rPr>
          <w:rFonts w:ascii="Sakkal Majalla" w:hAnsi="Sakkal Majalla" w:cs="Sakkal Majalla"/>
          <w:sz w:val="28"/>
          <w:szCs w:val="28"/>
          <w:rtl/>
        </w:rPr>
      </w:pPr>
    </w:p>
    <w:p w14:paraId="64A9719A" w14:textId="77777777" w:rsidR="00F72A11" w:rsidRDefault="00000000">
      <w:pPr>
        <w:pStyle w:val="Heading1"/>
        <w:spacing w:before="0" w:line="360" w:lineRule="auto"/>
        <w:jc w:val="both"/>
        <w:rPr>
          <w:rFonts w:ascii="Sakkal Majalla" w:hAnsi="Sakkal Majalla" w:cs="Sakkal Majalla"/>
          <w:b/>
          <w:bCs/>
          <w:color w:val="000000"/>
          <w:sz w:val="28"/>
          <w:szCs w:val="28"/>
          <w:rtl/>
        </w:rPr>
      </w:pPr>
      <w:bookmarkStart w:id="9" w:name="_Toc212379144"/>
      <w:r>
        <w:rPr>
          <w:rFonts w:ascii="Sakkal Majalla" w:hAnsi="Sakkal Majalla" w:cs="Sakkal Majalla"/>
          <w:b/>
          <w:bCs/>
          <w:color w:val="000000"/>
          <w:sz w:val="28"/>
          <w:szCs w:val="28"/>
          <w:rtl/>
        </w:rPr>
        <w:t>تساؤلات الدراسة</w:t>
      </w:r>
      <w:bookmarkEnd w:id="8"/>
      <w:bookmarkEnd w:id="9"/>
    </w:p>
    <w:p w14:paraId="42AAC906" w14:textId="77777777" w:rsidR="004A71DE" w:rsidRDefault="004A71DE" w:rsidP="004A71DE">
      <w:pPr>
        <w:spacing w:after="0" w:line="360" w:lineRule="auto"/>
        <w:jc w:val="both"/>
        <w:rPr>
          <w:rFonts w:ascii="Sakkal Majalla" w:hAnsi="Sakkal Majalla" w:cs="Sakkal Majalla"/>
          <w:b/>
          <w:bCs/>
          <w:sz w:val="28"/>
          <w:szCs w:val="28"/>
          <w:rtl/>
        </w:rPr>
      </w:pPr>
      <w:bookmarkStart w:id="10" w:name="_Toc181734059"/>
      <w:r w:rsidRPr="004A71DE">
        <w:rPr>
          <w:rFonts w:ascii="Sakkal Majalla" w:hAnsi="Sakkal Majalla" w:cs="Sakkal Majalla"/>
          <w:b/>
          <w:bCs/>
          <w:sz w:val="28"/>
          <w:szCs w:val="28"/>
          <w:rtl/>
        </w:rPr>
        <w:t>التساؤل الرئيسي</w:t>
      </w:r>
    </w:p>
    <w:p w14:paraId="2F38DD87" w14:textId="0E55A205" w:rsidR="004A71DE" w:rsidRPr="004A71DE" w:rsidRDefault="004A71DE" w:rsidP="004A71DE">
      <w:pPr>
        <w:pStyle w:val="ListParagraph"/>
        <w:numPr>
          <w:ilvl w:val="0"/>
          <w:numId w:val="36"/>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ما هو تأثير المحتوى التسويقي المولَّد بالذكاء الاصطناعي على ثقة المستهلك وقرارات الشراء في المملكة العربية السعودية؟</w:t>
      </w:r>
    </w:p>
    <w:p w14:paraId="33975E8F" w14:textId="77777777" w:rsidR="004A71DE" w:rsidRPr="004A71DE" w:rsidRDefault="004A71DE" w:rsidP="004A71DE">
      <w:pPr>
        <w:spacing w:after="0" w:line="360" w:lineRule="auto"/>
        <w:jc w:val="both"/>
        <w:rPr>
          <w:rFonts w:ascii="Sakkal Majalla" w:hAnsi="Sakkal Majalla" w:cs="Sakkal Majalla"/>
          <w:b/>
          <w:bCs/>
          <w:sz w:val="28"/>
          <w:szCs w:val="28"/>
        </w:rPr>
      </w:pPr>
      <w:r w:rsidRPr="004A71DE">
        <w:rPr>
          <w:rFonts w:ascii="Sakkal Majalla" w:hAnsi="Sakkal Majalla" w:cs="Sakkal Majalla"/>
          <w:b/>
          <w:bCs/>
          <w:sz w:val="28"/>
          <w:szCs w:val="28"/>
          <w:rtl/>
        </w:rPr>
        <w:t>التساؤلات الفرعية</w:t>
      </w:r>
    </w:p>
    <w:p w14:paraId="5113579C" w14:textId="77777777" w:rsidR="004A71DE" w:rsidRPr="004A71DE" w:rsidRDefault="004A71DE" w:rsidP="004A71DE">
      <w:pPr>
        <w:numPr>
          <w:ilvl w:val="0"/>
          <w:numId w:val="38"/>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كيف يؤثر المحتوى المولَّد بالذكاء الاصطناعي على مستوى ثقة المستهلك بالعلامة التجارية؟</w:t>
      </w:r>
    </w:p>
    <w:p w14:paraId="6E14D655" w14:textId="77777777" w:rsidR="004A71DE" w:rsidRPr="004A71DE" w:rsidRDefault="004A71DE" w:rsidP="004A71DE">
      <w:pPr>
        <w:numPr>
          <w:ilvl w:val="0"/>
          <w:numId w:val="38"/>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ما هو تأثير المحتوى المولَّد بالذكاء الاصطناعي على نية الشراء لدى المستهلكين السعوديين؟</w:t>
      </w:r>
    </w:p>
    <w:p w14:paraId="306F72D7" w14:textId="77777777" w:rsidR="004A71DE" w:rsidRPr="004A71DE" w:rsidRDefault="004A71DE" w:rsidP="004A71DE">
      <w:pPr>
        <w:numPr>
          <w:ilvl w:val="0"/>
          <w:numId w:val="38"/>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هل هناك اختلافات في استجابة المستهلكين للمحتوى المولَّد بالذكاء الاصطناعي بناءً على العمر أو المستوى التعليمي أو الجنس؟</w:t>
      </w:r>
    </w:p>
    <w:p w14:paraId="3E95749A" w14:textId="77777777" w:rsidR="004A71DE" w:rsidRPr="004A71DE" w:rsidRDefault="004A71DE" w:rsidP="004A71DE">
      <w:pPr>
        <w:numPr>
          <w:ilvl w:val="0"/>
          <w:numId w:val="38"/>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ما مدى ارتباط جودة المحتوى الرقمي المولَّد بالذكاء الاصطناعي بمستوى مصداقيته لدى المستهلك؟</w:t>
      </w:r>
    </w:p>
    <w:p w14:paraId="06A71143" w14:textId="77777777" w:rsidR="004A71DE" w:rsidRPr="004A71DE" w:rsidRDefault="004A71DE" w:rsidP="004A71DE">
      <w:pPr>
        <w:numPr>
          <w:ilvl w:val="0"/>
          <w:numId w:val="38"/>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lastRenderedPageBreak/>
        <w:t>ما هي أفضل الاستراتيجيات التسويقية المدعومة بالذكاء الاصطناعي لتعزيز ثقة المستهلك وتحفيز قرارات الشراء؟</w:t>
      </w:r>
    </w:p>
    <w:p w14:paraId="36AFD874" w14:textId="77777777" w:rsidR="00C7027F" w:rsidRPr="004A71DE" w:rsidRDefault="00C7027F">
      <w:pPr>
        <w:spacing w:after="0" w:line="360" w:lineRule="auto"/>
        <w:jc w:val="both"/>
        <w:rPr>
          <w:rFonts w:ascii="Sakkal Majalla" w:hAnsi="Sakkal Majalla" w:cs="Sakkal Majalla"/>
          <w:sz w:val="28"/>
          <w:szCs w:val="28"/>
          <w:rtl/>
        </w:rPr>
      </w:pPr>
    </w:p>
    <w:p w14:paraId="4DFFA234" w14:textId="77777777" w:rsidR="00F72A11" w:rsidRDefault="00000000">
      <w:pPr>
        <w:pStyle w:val="Heading1"/>
        <w:spacing w:line="360" w:lineRule="auto"/>
        <w:rPr>
          <w:rFonts w:ascii="Sakkal Majalla" w:hAnsi="Sakkal Majalla" w:cs="Sakkal Majalla"/>
          <w:b/>
          <w:bCs/>
          <w:color w:val="auto"/>
          <w:sz w:val="28"/>
          <w:szCs w:val="28"/>
          <w:rtl/>
        </w:rPr>
      </w:pPr>
      <w:bookmarkStart w:id="11" w:name="_Toc212379145"/>
      <w:r>
        <w:rPr>
          <w:rFonts w:ascii="Sakkal Majalla" w:hAnsi="Sakkal Majalla" w:cs="Sakkal Majalla"/>
          <w:b/>
          <w:bCs/>
          <w:color w:val="auto"/>
          <w:sz w:val="28"/>
          <w:szCs w:val="28"/>
          <w:rtl/>
        </w:rPr>
        <w:t>فرضيات الدراسة</w:t>
      </w:r>
      <w:bookmarkEnd w:id="10"/>
      <w:bookmarkEnd w:id="11"/>
    </w:p>
    <w:p w14:paraId="1B860D15" w14:textId="77777777" w:rsidR="004A71DE" w:rsidRDefault="004A71DE" w:rsidP="004A71DE">
      <w:pPr>
        <w:spacing w:after="0" w:line="360" w:lineRule="auto"/>
        <w:jc w:val="both"/>
        <w:rPr>
          <w:rFonts w:ascii="Sakkal Majalla" w:hAnsi="Sakkal Majalla" w:cs="Sakkal Majalla"/>
          <w:b/>
          <w:bCs/>
          <w:color w:val="000000"/>
          <w:sz w:val="28"/>
          <w:szCs w:val="28"/>
          <w:rtl/>
        </w:rPr>
      </w:pPr>
      <w:r w:rsidRPr="004A71DE">
        <w:rPr>
          <w:rFonts w:ascii="Sakkal Majalla" w:hAnsi="Sakkal Majalla" w:cs="Sakkal Majalla"/>
          <w:b/>
          <w:bCs/>
          <w:color w:val="000000"/>
          <w:sz w:val="28"/>
          <w:szCs w:val="28"/>
          <w:rtl/>
        </w:rPr>
        <w:t>الفرضية الرئيسية</w:t>
      </w:r>
    </w:p>
    <w:p w14:paraId="6B41C5B0" w14:textId="48AC69AB" w:rsidR="004A71DE" w:rsidRPr="004A71DE" w:rsidRDefault="004A71DE" w:rsidP="004A71DE">
      <w:pPr>
        <w:pStyle w:val="ListParagraph"/>
        <w:numPr>
          <w:ilvl w:val="0"/>
          <w:numId w:val="36"/>
        </w:numPr>
        <w:spacing w:after="0" w:line="360" w:lineRule="auto"/>
        <w:jc w:val="both"/>
        <w:rPr>
          <w:rFonts w:ascii="Sakkal Majalla" w:hAnsi="Sakkal Majalla" w:cs="Sakkal Majalla"/>
          <w:color w:val="000000"/>
          <w:sz w:val="28"/>
          <w:szCs w:val="28"/>
        </w:rPr>
      </w:pPr>
      <w:r w:rsidRPr="004A71DE">
        <w:rPr>
          <w:rFonts w:ascii="Sakkal Majalla" w:hAnsi="Sakkal Majalla" w:cs="Sakkal Majalla"/>
          <w:color w:val="000000"/>
          <w:sz w:val="28"/>
          <w:szCs w:val="28"/>
          <w:rtl/>
        </w:rPr>
        <w:t>هناك تأثير إيجابي للمحتوى التسويقي المولَّد بالذكاء الاصطناعي على ثقة المستهلك وقرارات الشراء في المملكة العربية السعودية</w:t>
      </w:r>
      <w:r w:rsidRPr="004A71DE">
        <w:rPr>
          <w:rFonts w:ascii="Sakkal Majalla" w:hAnsi="Sakkal Majalla" w:cs="Sakkal Majalla"/>
          <w:color w:val="000000"/>
          <w:sz w:val="28"/>
          <w:szCs w:val="28"/>
        </w:rPr>
        <w:t>.</w:t>
      </w:r>
    </w:p>
    <w:p w14:paraId="5549E23A" w14:textId="77777777" w:rsidR="004A71DE" w:rsidRPr="004A71DE" w:rsidRDefault="004A71DE" w:rsidP="004A71DE">
      <w:pPr>
        <w:spacing w:after="0" w:line="360" w:lineRule="auto"/>
        <w:jc w:val="both"/>
        <w:rPr>
          <w:rFonts w:ascii="Sakkal Majalla" w:hAnsi="Sakkal Majalla" w:cs="Sakkal Majalla"/>
          <w:b/>
          <w:bCs/>
          <w:color w:val="000000"/>
          <w:sz w:val="28"/>
          <w:szCs w:val="28"/>
        </w:rPr>
      </w:pPr>
      <w:r w:rsidRPr="004A71DE">
        <w:rPr>
          <w:rFonts w:ascii="Sakkal Majalla" w:hAnsi="Sakkal Majalla" w:cs="Sakkal Majalla"/>
          <w:b/>
          <w:bCs/>
          <w:color w:val="000000"/>
          <w:sz w:val="28"/>
          <w:szCs w:val="28"/>
          <w:rtl/>
        </w:rPr>
        <w:t>الفرضيات الفرعية</w:t>
      </w:r>
    </w:p>
    <w:p w14:paraId="0E78BD7D" w14:textId="77777777" w:rsidR="004A71DE" w:rsidRPr="004A71DE" w:rsidRDefault="004A71DE" w:rsidP="004A71DE">
      <w:pPr>
        <w:numPr>
          <w:ilvl w:val="0"/>
          <w:numId w:val="39"/>
        </w:numPr>
        <w:spacing w:after="0" w:line="360" w:lineRule="auto"/>
        <w:jc w:val="both"/>
        <w:rPr>
          <w:rFonts w:ascii="Sakkal Majalla" w:hAnsi="Sakkal Majalla" w:cs="Sakkal Majalla"/>
          <w:color w:val="000000"/>
          <w:sz w:val="28"/>
          <w:szCs w:val="28"/>
        </w:rPr>
      </w:pPr>
      <w:r w:rsidRPr="004A71DE">
        <w:rPr>
          <w:rFonts w:ascii="Sakkal Majalla" w:hAnsi="Sakkal Majalla" w:cs="Sakkal Majalla"/>
          <w:color w:val="000000"/>
          <w:sz w:val="28"/>
          <w:szCs w:val="28"/>
          <w:rtl/>
        </w:rPr>
        <w:t>وجود علاقة إيجابية بين جودة المحتوى المولَّد بالذكاء الاصطناعي ومستوى ثقة المستهلك بالعلامة التجارية</w:t>
      </w:r>
      <w:r w:rsidRPr="004A71DE">
        <w:rPr>
          <w:rFonts w:ascii="Sakkal Majalla" w:hAnsi="Sakkal Majalla" w:cs="Sakkal Majalla"/>
          <w:color w:val="000000"/>
          <w:sz w:val="28"/>
          <w:szCs w:val="28"/>
        </w:rPr>
        <w:t>.</w:t>
      </w:r>
    </w:p>
    <w:p w14:paraId="490A25E6" w14:textId="77777777" w:rsidR="004A71DE" w:rsidRPr="004A71DE" w:rsidRDefault="004A71DE" w:rsidP="004A71DE">
      <w:pPr>
        <w:numPr>
          <w:ilvl w:val="0"/>
          <w:numId w:val="39"/>
        </w:numPr>
        <w:spacing w:after="0" w:line="360" w:lineRule="auto"/>
        <w:jc w:val="both"/>
        <w:rPr>
          <w:rFonts w:ascii="Sakkal Majalla" w:hAnsi="Sakkal Majalla" w:cs="Sakkal Majalla"/>
          <w:color w:val="000000"/>
          <w:sz w:val="28"/>
          <w:szCs w:val="28"/>
        </w:rPr>
      </w:pPr>
      <w:r w:rsidRPr="004A71DE">
        <w:rPr>
          <w:rFonts w:ascii="Sakkal Majalla" w:hAnsi="Sakkal Majalla" w:cs="Sakkal Majalla"/>
          <w:color w:val="000000"/>
          <w:sz w:val="28"/>
          <w:szCs w:val="28"/>
          <w:rtl/>
        </w:rPr>
        <w:t>وجود تأثير إيجابي للمحتوى المولَّد بالذكاء الاصطناعي على نية الشراء لدى المستهلكين السعوديين</w:t>
      </w:r>
      <w:r w:rsidRPr="004A71DE">
        <w:rPr>
          <w:rFonts w:ascii="Sakkal Majalla" w:hAnsi="Sakkal Majalla" w:cs="Sakkal Majalla"/>
          <w:color w:val="000000"/>
          <w:sz w:val="28"/>
          <w:szCs w:val="28"/>
        </w:rPr>
        <w:t>.</w:t>
      </w:r>
    </w:p>
    <w:p w14:paraId="255CB8F4" w14:textId="77777777" w:rsidR="004A71DE" w:rsidRPr="004A71DE" w:rsidRDefault="004A71DE" w:rsidP="004A71DE">
      <w:pPr>
        <w:numPr>
          <w:ilvl w:val="0"/>
          <w:numId w:val="39"/>
        </w:numPr>
        <w:spacing w:after="0" w:line="360" w:lineRule="auto"/>
        <w:jc w:val="both"/>
        <w:rPr>
          <w:rFonts w:ascii="Sakkal Majalla" w:hAnsi="Sakkal Majalla" w:cs="Sakkal Majalla"/>
          <w:color w:val="000000"/>
          <w:sz w:val="28"/>
          <w:szCs w:val="28"/>
        </w:rPr>
      </w:pPr>
      <w:r w:rsidRPr="004A71DE">
        <w:rPr>
          <w:rFonts w:ascii="Sakkal Majalla" w:hAnsi="Sakkal Majalla" w:cs="Sakkal Majalla"/>
          <w:color w:val="000000"/>
          <w:sz w:val="28"/>
          <w:szCs w:val="28"/>
          <w:rtl/>
        </w:rPr>
        <w:t>تختلف استجابة المستهلكين للمحتوى المولَّد بالذكاء الاصطناعي بناءً على الخصائص الديموغرافية مثل العمر والجنس والتعليم</w:t>
      </w:r>
      <w:r w:rsidRPr="004A71DE">
        <w:rPr>
          <w:rFonts w:ascii="Sakkal Majalla" w:hAnsi="Sakkal Majalla" w:cs="Sakkal Majalla"/>
          <w:color w:val="000000"/>
          <w:sz w:val="28"/>
          <w:szCs w:val="28"/>
        </w:rPr>
        <w:t>.</w:t>
      </w:r>
    </w:p>
    <w:p w14:paraId="71303EA8" w14:textId="77777777" w:rsidR="004A71DE" w:rsidRPr="004A71DE" w:rsidRDefault="004A71DE" w:rsidP="004A71DE">
      <w:pPr>
        <w:numPr>
          <w:ilvl w:val="0"/>
          <w:numId w:val="39"/>
        </w:numPr>
        <w:spacing w:after="0" w:line="360" w:lineRule="auto"/>
        <w:jc w:val="both"/>
        <w:rPr>
          <w:rFonts w:ascii="Sakkal Majalla" w:hAnsi="Sakkal Majalla" w:cs="Sakkal Majalla"/>
          <w:color w:val="000000"/>
          <w:sz w:val="28"/>
          <w:szCs w:val="28"/>
        </w:rPr>
      </w:pPr>
      <w:r w:rsidRPr="004A71DE">
        <w:rPr>
          <w:rFonts w:ascii="Sakkal Majalla" w:hAnsi="Sakkal Majalla" w:cs="Sakkal Majalla"/>
          <w:color w:val="000000"/>
          <w:sz w:val="28"/>
          <w:szCs w:val="28"/>
          <w:rtl/>
        </w:rPr>
        <w:t>ترتبط مصداقية المحتوى المولَّد بالذكاء الاصطناعي بشكل مباشر بجودته ومدى توافقه مع توقعات المستهلك</w:t>
      </w:r>
      <w:r w:rsidRPr="004A71DE">
        <w:rPr>
          <w:rFonts w:ascii="Sakkal Majalla" w:hAnsi="Sakkal Majalla" w:cs="Sakkal Majalla"/>
          <w:color w:val="000000"/>
          <w:sz w:val="28"/>
          <w:szCs w:val="28"/>
        </w:rPr>
        <w:t>.</w:t>
      </w:r>
    </w:p>
    <w:p w14:paraId="62E0A0F3" w14:textId="77777777" w:rsidR="004A71DE" w:rsidRPr="004A71DE" w:rsidRDefault="004A71DE" w:rsidP="004A71DE">
      <w:pPr>
        <w:numPr>
          <w:ilvl w:val="0"/>
          <w:numId w:val="39"/>
        </w:numPr>
        <w:spacing w:after="0" w:line="360" w:lineRule="auto"/>
        <w:jc w:val="both"/>
        <w:rPr>
          <w:rFonts w:ascii="Sakkal Majalla" w:hAnsi="Sakkal Majalla" w:cs="Sakkal Majalla"/>
          <w:color w:val="000000"/>
          <w:sz w:val="28"/>
          <w:szCs w:val="28"/>
        </w:rPr>
      </w:pPr>
      <w:r w:rsidRPr="004A71DE">
        <w:rPr>
          <w:rFonts w:ascii="Sakkal Majalla" w:hAnsi="Sakkal Majalla" w:cs="Sakkal Majalla"/>
          <w:color w:val="000000"/>
          <w:sz w:val="28"/>
          <w:szCs w:val="28"/>
          <w:rtl/>
        </w:rPr>
        <w:t>تطبيق استراتيجيات تسويقية مدعومة بالذكاء الاصطناعي يؤدي إلى زيادة فعالية الحملات التسويقية وتعزيز ولاء المستهلك</w:t>
      </w:r>
      <w:r w:rsidRPr="004A71DE">
        <w:rPr>
          <w:rFonts w:ascii="Sakkal Majalla" w:hAnsi="Sakkal Majalla" w:cs="Sakkal Majalla"/>
          <w:color w:val="000000"/>
          <w:sz w:val="28"/>
          <w:szCs w:val="28"/>
        </w:rPr>
        <w:t>.</w:t>
      </w:r>
    </w:p>
    <w:p w14:paraId="31755A8D" w14:textId="77777777" w:rsidR="009B3885" w:rsidRPr="004A71DE" w:rsidRDefault="009B3885">
      <w:pPr>
        <w:spacing w:after="0" w:line="360" w:lineRule="auto"/>
        <w:jc w:val="both"/>
        <w:rPr>
          <w:rFonts w:ascii="Sakkal Majalla" w:hAnsi="Sakkal Majalla" w:cs="Sakkal Majalla"/>
          <w:b/>
          <w:bCs/>
          <w:color w:val="000000"/>
          <w:sz w:val="28"/>
          <w:szCs w:val="28"/>
          <w:rtl/>
        </w:rPr>
      </w:pPr>
    </w:p>
    <w:p w14:paraId="49092FCA" w14:textId="77777777" w:rsidR="00F72A11" w:rsidRDefault="00000000">
      <w:pPr>
        <w:pStyle w:val="Heading1"/>
        <w:spacing w:before="0" w:line="360" w:lineRule="auto"/>
        <w:rPr>
          <w:rFonts w:ascii="Sakkal Majalla" w:hAnsi="Sakkal Majalla" w:cs="Sakkal Majalla"/>
          <w:b/>
          <w:bCs/>
          <w:color w:val="000000"/>
          <w:sz w:val="28"/>
          <w:szCs w:val="28"/>
          <w:rtl/>
        </w:rPr>
      </w:pPr>
      <w:bookmarkStart w:id="12" w:name="_Toc181734060"/>
      <w:bookmarkStart w:id="13" w:name="_Toc212379146"/>
      <w:r>
        <w:rPr>
          <w:rFonts w:ascii="Sakkal Majalla" w:hAnsi="Sakkal Majalla" w:cs="Sakkal Majalla"/>
          <w:b/>
          <w:bCs/>
          <w:color w:val="000000"/>
          <w:sz w:val="28"/>
          <w:szCs w:val="28"/>
          <w:rtl/>
        </w:rPr>
        <w:t>الدراسات السابقة</w:t>
      </w:r>
      <w:bookmarkEnd w:id="12"/>
      <w:bookmarkEnd w:id="13"/>
    </w:p>
    <w:p w14:paraId="0B4A3BFD" w14:textId="0BF0A665" w:rsidR="004A71DE" w:rsidRDefault="00CF2EFA" w:rsidP="00CF2EFA">
      <w:pPr>
        <w:spacing w:line="360" w:lineRule="auto"/>
        <w:ind w:firstLine="610"/>
        <w:jc w:val="both"/>
        <w:rPr>
          <w:rFonts w:ascii="Sakkal Majalla" w:hAnsi="Sakkal Majalla" w:cs="Sakkal Majalla"/>
          <w:sz w:val="28"/>
          <w:szCs w:val="28"/>
          <w:rtl/>
        </w:rPr>
      </w:pPr>
      <w:r w:rsidRPr="00CF2EFA">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603311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Rat24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2EFA">
            <w:rPr>
              <w:rFonts w:ascii="Sakkal Majalla" w:hAnsi="Sakkal Majalla" w:cs="Sakkal Majalla" w:hint="cs"/>
              <w:noProof/>
              <w:sz w:val="28"/>
              <w:szCs w:val="28"/>
              <w:rtl/>
              <w:lang w:bidi="ar-EG"/>
            </w:rPr>
            <w:t>(</w:t>
          </w:r>
          <w:r w:rsidRPr="00CF2EFA">
            <w:rPr>
              <w:rFonts w:ascii="Sakkal Majalla" w:hAnsi="Sakkal Majalla" w:cs="Sakkal Majalla" w:hint="cs"/>
              <w:noProof/>
              <w:sz w:val="28"/>
              <w:szCs w:val="28"/>
              <w:lang w:bidi="ar-EG"/>
            </w:rPr>
            <w:t>Ratta</w:t>
          </w:r>
          <w:r w:rsidRPr="00CF2EF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F2EFA">
        <w:rPr>
          <w:rFonts w:ascii="Sakkal Majalla" w:hAnsi="Sakkal Majalla" w:cs="Sakkal Majalla"/>
          <w:sz w:val="28"/>
          <w:szCs w:val="28"/>
          <w:rtl/>
        </w:rPr>
        <w:t xml:space="preserve"> الفرق بين المحتوى الإعلاني المُنشأ بشريًا والمحتوى الإعلاني المُنشأ بواسطة الذكاء الاصطناعي، كما تبحث في تأثير المحتوى الإعلاني المُنشأ بواسطة الذكاء الاصطناعي على تفاعل المستهلكين وسلوكهم الشرائي. استُخدم المنهج النوعي للكشف عن تصورات المسوقين وخبراء الذكاء الاصطناعي حول المحتوى الإعلاني المُنشأ بواسطة الذكاء الاصطناعي، والإجابة عن سؤال: ما الفرق بين المحتوى الإعلاني المُنشأ بشريًا والمحتوى الإعلاني المُنشأ بواسطة الذكاء الاصطناعي؟ تُفصّل هذه الدراسة تأثير الذكاء الاصطناعي على حجم مبيعات العلامات التجارية وميزاتها التنافسية. أجرى الباحث مقابلات مع مسوقين ومديرين إبداعيين لاستكشاف هذه الظاهرة من وجهة </w:t>
      </w:r>
      <w:r w:rsidRPr="00CF2EFA">
        <w:rPr>
          <w:rFonts w:ascii="Sakkal Majalla" w:hAnsi="Sakkal Majalla" w:cs="Sakkal Majalla"/>
          <w:sz w:val="28"/>
          <w:szCs w:val="28"/>
          <w:rtl/>
        </w:rPr>
        <w:lastRenderedPageBreak/>
        <w:t>نظرهم. يُبرز البحث أهمية هذه الأداة الناشئة في الصناعة ومساهمتها في بناء العلامات التجارية، وخاصة استراتيجيات التواصل الخاصة بها. تناقش هذه الدراسة قدرات الذكاء الاصطناعي ودقته في مجال الإعلان، لا سيما فيما يتعلق بالمشاعر والأحاسيس الإنسانية. وأخيرًا، اختتم البحث بدراسة تصورات المستهلكين حول الذكاء الاصطناعي. وجد الباحث أن المحتوى الإعلاني المُنشأ بواسطة الذكاء الاصطناعي أكثر فعالية من المحتوى الإعلاني المُنشأ بشريًا من حيث تفاعل المستهلكين وسلوكهم الشرائي. يُنتج الذكاء الاصطناعي تركيبات أكثر توازنًا وحيوية في إبداع الإعلانات. ويخلص الباحث إلى أن المحتوى الإعلاني المُنشأ بواسطة الذكاء الاصطناعي سيعزز المبيعات نظرًا لجاذبيته الإبداعية العالية. ستوفر هذه الدراسة توجيهات للممارسين بشأن استراتيجياتهم المستقبلية المتعلقة ببناء العلامة التجارية، والتواصل بشأنها، واستراتيجيات المبيعات. كما يمكن للباحثين المستقبليين الاستفادة من هذه الدراسة في توجيه أبحاثهم الموضوعية.</w:t>
      </w:r>
    </w:p>
    <w:p w14:paraId="7A68D7CF" w14:textId="00730F0A" w:rsidR="00CF2EFA" w:rsidRDefault="00CF2EFA" w:rsidP="00CF2EFA">
      <w:pPr>
        <w:spacing w:line="360" w:lineRule="auto"/>
        <w:ind w:firstLine="610"/>
        <w:jc w:val="both"/>
        <w:rPr>
          <w:rFonts w:ascii="Sakkal Majalla" w:hAnsi="Sakkal Majalla" w:cs="Sakkal Majalla"/>
          <w:sz w:val="28"/>
          <w:szCs w:val="28"/>
          <w:rtl/>
        </w:rPr>
      </w:pPr>
      <w:r w:rsidRPr="00CF2EFA">
        <w:rPr>
          <w:rFonts w:ascii="Sakkal Majalla" w:hAnsi="Sakkal Majalla" w:cs="Sakkal Majalla"/>
          <w:sz w:val="28"/>
          <w:szCs w:val="28"/>
          <w:rtl/>
        </w:rPr>
        <w:t>مع تزايد اعتماد العلامات التجارية على تقنيات الذكاء الاصطناعي التوليدية لإنشاء المحتوى، بات فهم استجابات المستهلكين للمحتوى المُولّد بالذكاء الاصطناعي (</w:t>
      </w:r>
      <w:r w:rsidRPr="00CF2EFA">
        <w:rPr>
          <w:rFonts w:ascii="Sakkal Majalla" w:hAnsi="Sakkal Majalla" w:cs="Sakkal Majalla"/>
          <w:sz w:val="28"/>
          <w:szCs w:val="28"/>
        </w:rPr>
        <w:t>AIGC</w:t>
      </w:r>
      <w:r w:rsidRPr="00CF2EFA">
        <w:rPr>
          <w:rFonts w:ascii="Sakkal Majalla" w:hAnsi="Sakkal Majalla" w:cs="Sakkal Majalla"/>
          <w:sz w:val="28"/>
          <w:szCs w:val="28"/>
          <w:rtl/>
        </w:rPr>
        <w:t xml:space="preserve">) أمرًا بالغ الأهمية. 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125542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Ema25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2EFA">
            <w:rPr>
              <w:rFonts w:ascii="Sakkal Majalla" w:hAnsi="Sakkal Majalla" w:cs="Sakkal Majalla" w:hint="cs"/>
              <w:noProof/>
              <w:sz w:val="28"/>
              <w:szCs w:val="28"/>
              <w:rtl/>
              <w:lang w:bidi="ar-EG"/>
            </w:rPr>
            <w:t>(</w:t>
          </w:r>
          <w:r w:rsidRPr="00CF2EFA">
            <w:rPr>
              <w:rFonts w:ascii="Sakkal Majalla" w:hAnsi="Sakkal Majalla" w:cs="Sakkal Majalla" w:hint="cs"/>
              <w:noProof/>
              <w:sz w:val="28"/>
              <w:szCs w:val="28"/>
              <w:lang w:bidi="ar-EG"/>
            </w:rPr>
            <w:t>Eman</w:t>
          </w:r>
          <w:r w:rsidRPr="00CF2EF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F2EFA">
        <w:rPr>
          <w:rFonts w:ascii="Sakkal Majalla" w:hAnsi="Sakkal Majalla" w:cs="Sakkal Majalla"/>
          <w:sz w:val="28"/>
          <w:szCs w:val="28"/>
          <w:rtl/>
        </w:rPr>
        <w:t xml:space="preserve"> كيفية إدراك المستهلكين المصريين للمحتوى المُولّد بالذكاء الاصطناعي، وكيف تؤثر هذه الإدراكات على ثقتهم بالعلامة التجارية، مع اعتبار مصداقية المحتوى وتخصيصه عاملين وسيطين. وبالاستناد إلى نظرية مصداقية المصدر، ونموذج احتمالية التفصيل، وأطر الثقة الثقافية، يبحث البحث في أدوار الأصالة المُدركة، والمعلوماتية، والتخصيص في تشكيل تقييمات العلامة التجارية. جُمعت البيانات من 420 مستخدمًا مصريًا لوسائل التواصل الاجتماعي، وحُللت باستخدام نمذجة المعادلات الهيكلية للمربعات الصغرى الجزئية (</w:t>
      </w:r>
      <w:r w:rsidRPr="00CF2EFA">
        <w:rPr>
          <w:rFonts w:ascii="Sakkal Majalla" w:hAnsi="Sakkal Majalla" w:cs="Sakkal Majalla"/>
          <w:sz w:val="28"/>
          <w:szCs w:val="28"/>
        </w:rPr>
        <w:t>PLS-SEM</w:t>
      </w:r>
      <w:r w:rsidRPr="00CF2EFA">
        <w:rPr>
          <w:rFonts w:ascii="Sakkal Majalla" w:hAnsi="Sakkal Majalla" w:cs="Sakkal Majalla"/>
          <w:sz w:val="28"/>
          <w:szCs w:val="28"/>
          <w:rtl/>
        </w:rPr>
        <w:t>). تُظهر النتائج أن الأصالة والمعلوماتية تؤثران إيجابًا على مصداقية المحتوى، بينما يؤثر التخصيص بشكل مباشر على كلٍ من المصداقية وثقة العلامة التجارية. تُقدم هذه النتائج إسهامات نظرية في أدبيات التسويق الرقمي في الأسواق الناشئة، وتُوفر رؤى عملية للعلامات التجارية التي تسعى إلى تحقيق التوازن بين كفاءة الذكاء الاصطناعي والتواصل الشبيه بالتواصل البشري. تُسلط الدراسة الضوء على كيفية تعزيز الاستراتيجيات المُستندة إلى أسس ثقافية لثقة المستهلكين في تفاعلات العلامة التجارية التي يتوسطها الذكاء الاصطناعي.</w:t>
      </w:r>
    </w:p>
    <w:p w14:paraId="085D900A" w14:textId="77B9F110" w:rsidR="00CF2EFA" w:rsidRDefault="00CF2EFA" w:rsidP="00CF2EFA">
      <w:pPr>
        <w:spacing w:line="360" w:lineRule="auto"/>
        <w:ind w:firstLine="610"/>
        <w:jc w:val="both"/>
        <w:rPr>
          <w:rFonts w:ascii="Sakkal Majalla" w:hAnsi="Sakkal Majalla" w:cs="Sakkal Majalla"/>
          <w:sz w:val="28"/>
          <w:szCs w:val="28"/>
          <w:rtl/>
        </w:rPr>
      </w:pPr>
      <w:r w:rsidRPr="00CF2EFA">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851431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Ala2312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2EFA">
            <w:rPr>
              <w:rFonts w:ascii="Sakkal Majalla" w:hAnsi="Sakkal Majalla" w:cs="Sakkal Majalla" w:hint="cs"/>
              <w:noProof/>
              <w:sz w:val="28"/>
              <w:szCs w:val="28"/>
              <w:rtl/>
              <w:lang w:bidi="ar-EG"/>
            </w:rPr>
            <w:t>(</w:t>
          </w:r>
          <w:r w:rsidRPr="00CF2EFA">
            <w:rPr>
              <w:rFonts w:ascii="Sakkal Majalla" w:hAnsi="Sakkal Majalla" w:cs="Sakkal Majalla" w:hint="cs"/>
              <w:noProof/>
              <w:sz w:val="28"/>
              <w:szCs w:val="28"/>
              <w:lang w:bidi="ar-EG"/>
            </w:rPr>
            <w:t>Alanmi</w:t>
          </w:r>
          <w:r w:rsidRPr="00CF2EF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F2EFA">
        <w:rPr>
          <w:rFonts w:ascii="Sakkal Majalla" w:hAnsi="Sakkal Majalla" w:cs="Sakkal Majalla"/>
          <w:sz w:val="28"/>
          <w:szCs w:val="28"/>
          <w:rtl/>
        </w:rPr>
        <w:t xml:space="preserve"> إلى تحليل أثر التسويق الرقمي على سلوك المستهلكين الشرائي، وقراراتهم الشرائية، وشعبية العلامات التجارية. وتهدف النتائج إلى إبراز أهمية التسويق الرقمي في بيئة الأعمال الحالية. اعتمدت </w:t>
      </w:r>
      <w:r w:rsidRPr="00CF2EFA">
        <w:rPr>
          <w:rFonts w:ascii="Sakkal Majalla" w:hAnsi="Sakkal Majalla" w:cs="Sakkal Majalla"/>
          <w:sz w:val="28"/>
          <w:szCs w:val="28"/>
          <w:rtl/>
        </w:rPr>
        <w:lastRenderedPageBreak/>
        <w:t xml:space="preserve">الدراسة منهجًا كميًا، حيث جُمعت البيانات الأولية من 200 مستجيب. استُخدمت بيانات استبيان وُزِّع على المستجيبين عبر الإنترنت، وحُلِّلت باستخدام برنامج </w:t>
      </w:r>
      <w:r w:rsidRPr="00CF2EFA">
        <w:rPr>
          <w:rFonts w:ascii="Sakkal Majalla" w:hAnsi="Sakkal Majalla" w:cs="Sakkal Majalla"/>
          <w:sz w:val="28"/>
          <w:szCs w:val="28"/>
        </w:rPr>
        <w:t>SPSS</w:t>
      </w:r>
      <w:r w:rsidRPr="00CF2EFA">
        <w:rPr>
          <w:rFonts w:ascii="Sakkal Majalla" w:hAnsi="Sakkal Majalla" w:cs="Sakkal Majalla"/>
          <w:sz w:val="28"/>
          <w:szCs w:val="28"/>
          <w:rtl/>
        </w:rPr>
        <w:t>. تُشير نتائج الدراسة إلى أن للتسويق الرقمي أثرًا إيجابيًا وهامًا على شعبية العلامات التجارية، وسلوك المستهلكين الشرائي، وقراراتهم الشرائية في المملكة العربية السعودية. يُمكن تطبيق نتائج هذه الدراسة لتحسين استراتيجية التسويق الرقمي لأي مؤسسة، حيث يُمكن للمديرين تعديل استراتيجياتهم التسويقية الرقمية لتعزيز شعبية العلامات التجارية. اقتصرت الدراسة على متغير مستقل واحد: التسويق الرقمي عبر وسائل التواصل الاجتماعي (سناب شات، تيك توك، وتويتر) في المملكة العربية السعودية. يُمكن إجراء دراسات مستقبلية تتضمن متغيرات تسويق رقمي مختلفة.</w:t>
      </w:r>
    </w:p>
    <w:p w14:paraId="508C4893" w14:textId="7F0351E3" w:rsidR="00CF2EFA" w:rsidRDefault="00CF2EFA" w:rsidP="00CF2EFA">
      <w:pPr>
        <w:spacing w:line="360" w:lineRule="auto"/>
        <w:ind w:firstLine="610"/>
        <w:jc w:val="both"/>
        <w:rPr>
          <w:rFonts w:ascii="Sakkal Majalla" w:hAnsi="Sakkal Majalla" w:cs="Sakkal Majalla"/>
          <w:sz w:val="28"/>
          <w:szCs w:val="28"/>
          <w:rtl/>
        </w:rPr>
      </w:pPr>
      <w:r w:rsidRPr="00CF2EFA">
        <w:rPr>
          <w:rFonts w:ascii="Sakkal Majalla" w:hAnsi="Sakkal Majalla" w:cs="Sakkal Majalla"/>
          <w:sz w:val="28"/>
          <w:szCs w:val="28"/>
          <w:rtl/>
        </w:rPr>
        <w:t xml:space="preserve">في عالم اليوم سريع التغير، يُعدّ التسويق عبر وسائل التواصل الاجتماعي أمرًا بالغ الأهمية للشركات. ومع ذلك، تحتاج العديد من المؤسسات السعودية إلى مزيد من المهارات والموارد لاستخدام هذه الاستراتيجية بفعالية. تُحدد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033822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2EFA">
            <w:rPr>
              <w:rFonts w:ascii="Sakkal Majalla" w:hAnsi="Sakkal Majalla" w:cs="Sakkal Majalla" w:hint="cs"/>
              <w:noProof/>
              <w:sz w:val="28"/>
              <w:szCs w:val="28"/>
              <w:rtl/>
              <w:lang w:bidi="ar-EG"/>
            </w:rPr>
            <w:t>(</w:t>
          </w:r>
          <w:r w:rsidRPr="00CF2EFA">
            <w:rPr>
              <w:rFonts w:ascii="Sakkal Majalla" w:hAnsi="Sakkal Majalla" w:cs="Sakkal Majalla" w:hint="cs"/>
              <w:noProof/>
              <w:sz w:val="28"/>
              <w:szCs w:val="28"/>
              <w:lang w:bidi="ar-EG"/>
            </w:rPr>
            <w:t>Singh</w:t>
          </w:r>
          <w:r w:rsidRPr="00CF2EFA">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F2EFA">
        <w:rPr>
          <w:rFonts w:ascii="Sakkal Majalla" w:hAnsi="Sakkal Majalla" w:cs="Sakkal Majalla"/>
          <w:sz w:val="28"/>
          <w:szCs w:val="28"/>
          <w:rtl/>
        </w:rPr>
        <w:t xml:space="preserve"> أهم المشكلات التي تواجهها المؤسسات عند تبني التسويق عبر وسائل التواصل الاجتماعي، وتقدم رؤى قيّمة حول كيفية التغلب عليها. بعد إجراء مراجعة شاملة للأدبيات واستشارة خبراء من مختلف القطاعات، تم تحديد 19 مشكلة جوهرية تعيق تبني التسويق عبر وسائل التواصل الاجتماعي في المؤسسات السعودية. استخدمت الدراسة منهجية </w:t>
      </w:r>
      <w:r w:rsidRPr="00CF2EFA">
        <w:rPr>
          <w:rFonts w:ascii="Sakkal Majalla" w:hAnsi="Sakkal Majalla" w:cs="Sakkal Majalla"/>
          <w:sz w:val="28"/>
          <w:szCs w:val="28"/>
        </w:rPr>
        <w:t>DEMATEL</w:t>
      </w:r>
      <w:r w:rsidRPr="00CF2EFA">
        <w:rPr>
          <w:rFonts w:ascii="Sakkal Majalla" w:hAnsi="Sakkal Majalla" w:cs="Sakkal Majalla"/>
          <w:sz w:val="28"/>
          <w:szCs w:val="28"/>
          <w:rtl/>
        </w:rPr>
        <w:t xml:space="preserve"> لتحليل هذه المشكلات وتحديد مستوى تأثيرها وعلاقاتها السببية. وخلصت الدراسة إلى أن دعم العملاء، وثقة المنصة، ومشاركة البيانات بشكل آمن، والقيمة المُدركة، تؤثر بشكل كبير على نجاح التسويق عبر وسائل التواصل الاجتماعي للشركات. من خلال معالجة تحديات مثل دعم العملاء، وثقة المنصة، والقيمة المُدركة، تستطيع الشركات تعزيز نجاحها في التسويق عبر وسائل التواصل الاجتماعي والترويج لنفسها عالميًا من خلال جذب العملاء والاحتفاظ بهم عبر تواجدها على هذه المنصات. تُقدم الرؤى المُستخلصة من هذا البحث إرشادات قيّمة للمؤسسات السعودية التي تسعى إلى تحسين استراتيجياتها التسويقية عبر وسائل التواصل الاجتماعي. وللتغلب على التحديات التي تعيق تبني التسويق عبر وسائل التواصل الاجتماعي، يجب على الشركات معالجة مشكلات "السبب" و"النتيجة". من خلال تبني نهج رسمي وعملي، تستطيع المنظمات السعودية تحقيق نمو مستدام والترويج لنفسها لدى جمهور عالمي.</w:t>
      </w:r>
    </w:p>
    <w:p w14:paraId="2D931B6F" w14:textId="2C56E5E2" w:rsidR="004A71DE" w:rsidRPr="00CF2EFA" w:rsidRDefault="00CF2EFA" w:rsidP="00CF2EFA">
      <w:pPr>
        <w:spacing w:line="360" w:lineRule="auto"/>
        <w:ind w:firstLine="610"/>
        <w:jc w:val="both"/>
        <w:rPr>
          <w:rFonts w:ascii="Sakkal Majalla" w:hAnsi="Sakkal Majalla" w:cs="Sakkal Majalla"/>
          <w:sz w:val="28"/>
          <w:szCs w:val="28"/>
          <w:rtl/>
        </w:rPr>
      </w:pPr>
      <w:r w:rsidRPr="00CF2EFA">
        <w:rPr>
          <w:rFonts w:ascii="Sakkal Majalla" w:hAnsi="Sakkal Majalla" w:cs="Sakkal Majalla"/>
          <w:sz w:val="28"/>
          <w:szCs w:val="28"/>
          <w:rtl/>
        </w:rPr>
        <w:t xml:space="preserve">يكتسب استخدام الذكاء الاصطناعي في التسويق ووسائل التواصل الاجتماعي اهتمامًا أكاديميًا متزايدًا. فبينما تُتيح تقنيات الذكاء الاصطناعي إمكانات هائلة لتعزيز تفاعل العملاء، إلا أن فعاليتها تعتمد على مستوى جاهزية القطاع للتحول الرقمي والذكاء الاصطناعي. ويبرز هذا الأمر بشكل خاص في القطاعات التي تركز على العنصر البشري، </w:t>
      </w:r>
      <w:r w:rsidRPr="00CF2EFA">
        <w:rPr>
          <w:rFonts w:ascii="Sakkal Majalla" w:hAnsi="Sakkal Majalla" w:cs="Sakkal Majalla"/>
          <w:sz w:val="28"/>
          <w:szCs w:val="28"/>
          <w:rtl/>
        </w:rPr>
        <w:lastRenderedPageBreak/>
        <w:t xml:space="preserve">كالسياحة والضيافة، حيث لا يزال مستوى النضج الرقمي منخفضًا نسبيًا.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21585183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Żym251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F2EFA">
            <w:rPr>
              <w:rFonts w:ascii="Sakkal Majalla" w:hAnsi="Sakkal Majalla" w:cs="Sakkal Majalla" w:hint="cs"/>
              <w:noProof/>
              <w:sz w:val="28"/>
              <w:szCs w:val="28"/>
              <w:rtl/>
              <w:lang w:bidi="ar-EG"/>
            </w:rPr>
            <w:t>(</w:t>
          </w:r>
          <w:r w:rsidRPr="00CF2EFA">
            <w:rPr>
              <w:rFonts w:ascii="Sakkal Majalla" w:hAnsi="Sakkal Majalla" w:cs="Sakkal Majalla" w:hint="cs"/>
              <w:noProof/>
              <w:sz w:val="28"/>
              <w:szCs w:val="28"/>
              <w:lang w:bidi="ar-EG"/>
            </w:rPr>
            <w:t>Żyminkowska</w:t>
          </w:r>
          <w:r w:rsidRPr="00CF2EF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F2EFA">
        <w:rPr>
          <w:rFonts w:ascii="Sakkal Majalla" w:hAnsi="Sakkal Majalla" w:cs="Sakkal Majalla"/>
          <w:sz w:val="28"/>
          <w:szCs w:val="28"/>
          <w:rtl/>
        </w:rPr>
        <w:t xml:space="preserve"> إلى فهم كيفية دعم الذكاء الاصطناعي لتفاعل العملاء والتسويق عبر وسائل التواصل الاجتماعي، وتحديد العوامل الرئيسية المؤثرة في استخدامه ونتائجه. باستخدام منهجية </w:t>
      </w:r>
      <w:r w:rsidRPr="00CF2EFA">
        <w:rPr>
          <w:rFonts w:ascii="Sakkal Majalla" w:hAnsi="Sakkal Majalla" w:cs="Sakkal Majalla"/>
          <w:sz w:val="28"/>
          <w:szCs w:val="28"/>
        </w:rPr>
        <w:t>PRISMA</w:t>
      </w:r>
      <w:r w:rsidRPr="00CF2EFA">
        <w:rPr>
          <w:rFonts w:ascii="Sakkal Majalla" w:hAnsi="Sakkal Majalla" w:cs="Sakkal Majalla"/>
          <w:sz w:val="28"/>
          <w:szCs w:val="28"/>
          <w:rtl/>
        </w:rPr>
        <w:t>، أجرينا مراجعة منهجية لـ 55 دراسة تجريبية محكمة حول تفاعل العملاء والتسويق عبر وسائل التواصل الاجتماعي القائمين على الذكاء الاصطناعي. يُحدد تحليلنا النظريات الرئيسية وتقنيات الذكاء الاصطناعي المساهمة في هذا المجال، ويكشف عن أربعة محاور رئيسية: (1) الذكاء الاصطناعي في خدمة العملاء وتصميم تجربة المستخدم، (2) علاقات العملاء مع العلامات التجارية القائمة على الذكاء الاصطناعي، (3) تطوير ثقة العملاء باستخدام الذكاء الاصطناعي، (4) الاختلافات الثقافية ومستويات الجاهزية المتفاوتة للذكاء الاصطناعي. كما طورنا إطارًا مفاهيميًا يُحدد مُحددات ونتائج تفاعل العملاء القائم على الذكاء الاصطناعي، بما في ذلك العوامل المُعدِّلة والوسيطة ذات الصلة. وتختتم الدراسة بتوجيهات للبحوث المستقبلية وتقدم آثاراً نظرية وإدارية، لا سيما بالنسبة لقطاعي السياحة والضيافة.</w:t>
      </w:r>
    </w:p>
    <w:p w14:paraId="3EF8393E" w14:textId="77777777" w:rsidR="00F72A11" w:rsidRDefault="00000000">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5C362C39" w14:textId="44A13F82" w:rsidR="004A71DE" w:rsidRPr="00CF2EFA" w:rsidRDefault="00000000" w:rsidP="00CF2EFA">
      <w:pPr>
        <w:pStyle w:val="ListParagraph"/>
        <w:numPr>
          <w:ilvl w:val="0"/>
          <w:numId w:val="2"/>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2616D5C8" w14:textId="790E2D6C" w:rsidR="004A71DE" w:rsidRPr="00CF2EFA" w:rsidRDefault="00CF2EFA" w:rsidP="00CF2EFA">
      <w:pPr>
        <w:spacing w:line="360" w:lineRule="auto"/>
        <w:jc w:val="both"/>
        <w:rPr>
          <w:rFonts w:ascii="Sakkal Majalla" w:hAnsi="Sakkal Majalla" w:cs="Sakkal Majalla"/>
          <w:sz w:val="28"/>
          <w:szCs w:val="28"/>
          <w:rtl/>
        </w:rPr>
      </w:pPr>
      <w:r w:rsidRPr="00CF2EFA">
        <w:rPr>
          <w:rFonts w:ascii="Sakkal Majalla" w:hAnsi="Sakkal Majalla" w:cs="Sakkal Majalla"/>
          <w:sz w:val="28"/>
          <w:szCs w:val="28"/>
          <w:rtl/>
        </w:rPr>
        <w:t>تتشابه الدراسات السابقة في تركيزها على دور المحتوى الرقمي والتسويق عبر الذكاء الاصطناعي ووسائل التواصل الاجتماعي في التأثير على سلوك المستهلك وقرارات الشراء. فقد أكدت جميعها أن للمحتوى المولَّد بالذكاء الاصطناعي القدرة على تحسين تفاعل المستهلكين مع العلامة التجارية وزيادة مستوى الولاء والثقة لديهم عند تقديم محتوى دقيق وشخصي. كما أشارت الدراسات إلى أهمية مصداقية المحتوى وتخصيصه كعوامل وسيطة تؤثر على فعالية الحملات التسويقية، بالإضافة إلى التأكيد على ضرورة تكييف استراتيجيات التسويق مع الخصوصية الثقافية والاجتماعية للمستهلكين. هذه الدراسات كلها ركزت على قياس العلاقة بين التكنولوجيا الحديثة وسلوك المستهلك، سواء من خلال أساليب كمية أو نوعية، مع تقديم توصيات عملية للعلامات التجارية لتعزيز نتائج التسويق الرقمي</w:t>
      </w:r>
      <w:r w:rsidRPr="00CF2EFA">
        <w:rPr>
          <w:rFonts w:ascii="Sakkal Majalla" w:hAnsi="Sakkal Majalla" w:cs="Sakkal Majalla"/>
          <w:sz w:val="28"/>
          <w:szCs w:val="28"/>
        </w:rPr>
        <w:t>.</w:t>
      </w:r>
    </w:p>
    <w:p w14:paraId="7D570260" w14:textId="029C55CC" w:rsidR="004A71DE" w:rsidRPr="00CF2EFA" w:rsidRDefault="00000000" w:rsidP="00CF2EFA">
      <w:pPr>
        <w:pStyle w:val="ListParagraph"/>
        <w:numPr>
          <w:ilvl w:val="0"/>
          <w:numId w:val="2"/>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60BF1A43" w14:textId="4294302D" w:rsidR="004A71DE" w:rsidRPr="00CF2EFA" w:rsidRDefault="00CF2EFA" w:rsidP="00CF2EFA">
      <w:pPr>
        <w:spacing w:line="360" w:lineRule="auto"/>
        <w:jc w:val="both"/>
        <w:rPr>
          <w:rFonts w:ascii="Sakkal Majalla" w:hAnsi="Sakkal Majalla" w:cs="Sakkal Majalla"/>
          <w:sz w:val="28"/>
          <w:szCs w:val="28"/>
          <w:rtl/>
        </w:rPr>
      </w:pPr>
      <w:r w:rsidRPr="00CF2EFA">
        <w:rPr>
          <w:rFonts w:ascii="Sakkal Majalla" w:hAnsi="Sakkal Majalla" w:cs="Sakkal Majalla"/>
          <w:sz w:val="28"/>
          <w:szCs w:val="28"/>
          <w:rtl/>
        </w:rPr>
        <w:t xml:space="preserve">تختلف الدراسات السابقة في المنهجية المستخدمة، حيث اعتمد بعضها على المنهج النوعي من خلال المقابلات مع المسوقين وخبراء الذكاء الاصطناعي، بينما اعتمدت دراسات أخرى على المنهج الكمي باستخدام الاستبيانات وتحليل </w:t>
      </w:r>
      <w:r w:rsidRPr="00CF2EFA">
        <w:rPr>
          <w:rFonts w:ascii="Sakkal Majalla" w:hAnsi="Sakkal Majalla" w:cs="Sakkal Majalla"/>
          <w:sz w:val="28"/>
          <w:szCs w:val="28"/>
          <w:rtl/>
        </w:rPr>
        <w:lastRenderedPageBreak/>
        <w:t>البيانات الإحصائية. كما تختلف الدراسات في نطاقها الجغرافي، حيث ركز بعضها على المستهلكين المصريين، بينما تناولت دراسات أخرى المؤسسات السعودية وسلوك المستهلك المحلي. هناك أيضًا اختلاف في المتغيرات المستخدمة؛ بعض الدراسات ركزت على تأثير التسويق الرقمي بشكل عام على قرارات الشراء، بينما تناولت أخرى بشكل مباشر المحتوى المولَّد بالذكاء الاصطناعي وعلاقته بالثقة ومصداقية المحتوى. بالإضافة إلى ذلك، تختلف الدراسات في القطاعات المستهدفة، فمنها ما ركز على قطاع التجارة الإلكترونية، ومنها ما تناول السياحة والضيافة أو منصات التواصل الاجتماعي</w:t>
      </w:r>
      <w:r w:rsidRPr="00CF2EFA">
        <w:rPr>
          <w:rFonts w:ascii="Sakkal Majalla" w:hAnsi="Sakkal Majalla" w:cs="Sakkal Majalla"/>
          <w:sz w:val="28"/>
          <w:szCs w:val="28"/>
        </w:rPr>
        <w:t>.</w:t>
      </w:r>
    </w:p>
    <w:p w14:paraId="4ECF8276" w14:textId="3646EEAF" w:rsidR="004A71DE" w:rsidRPr="00CF2EFA" w:rsidRDefault="00000000" w:rsidP="00CF2EFA">
      <w:pPr>
        <w:pStyle w:val="ListParagraph"/>
        <w:numPr>
          <w:ilvl w:val="0"/>
          <w:numId w:val="2"/>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5791B131" w14:textId="77777777" w:rsidR="00CF2EFA" w:rsidRPr="00CF2EFA" w:rsidRDefault="00CF2EFA" w:rsidP="00CF2EFA">
      <w:pPr>
        <w:spacing w:after="0" w:line="360" w:lineRule="auto"/>
        <w:jc w:val="both"/>
        <w:rPr>
          <w:rFonts w:ascii="Sakkal Majalla" w:hAnsi="Sakkal Majalla" w:cs="Sakkal Majalla"/>
          <w:sz w:val="28"/>
          <w:szCs w:val="28"/>
        </w:rPr>
      </w:pPr>
      <w:r w:rsidRPr="00CF2EFA">
        <w:rPr>
          <w:rFonts w:ascii="Sakkal Majalla" w:hAnsi="Sakkal Majalla" w:cs="Sakkal Majalla"/>
          <w:sz w:val="28"/>
          <w:szCs w:val="28"/>
          <w:rtl/>
        </w:rPr>
        <w:t>على الرغم من أهمية الدراسات السابقة، إلا أنها تُظهر عدة فجوات يمكن للبحث الحالي سدها. أولاً، هناك نقص في الدراسات التي تربط بين المحتوى المولَّد بالذكاء الاصطناعي وثقة المستهلك وقرارات الشراء في السوق السعودي بشكل مباشر، مع مراعاة الخصوصية الثقافية والاجتماعية للمستهلكين المحليين. ثانيًا، معظم الدراسات السابقة ركزت على قطاع واحد أو منصة محددة، بينما يهدف البحث الحالي إلى دراسة شاملة تتناول مختلف أنواع المحتوى التسويقي الرقمي المولَّد بالذكاء الاصطناعي</w:t>
      </w:r>
      <w:r w:rsidRPr="00CF2EFA">
        <w:rPr>
          <w:rFonts w:ascii="Sakkal Majalla" w:hAnsi="Sakkal Majalla" w:cs="Sakkal Majalla"/>
          <w:sz w:val="28"/>
          <w:szCs w:val="28"/>
        </w:rPr>
        <w:t xml:space="preserve">. </w:t>
      </w:r>
      <w:r w:rsidRPr="00CF2EFA">
        <w:rPr>
          <w:rFonts w:ascii="Sakkal Majalla" w:hAnsi="Sakkal Majalla" w:cs="Sakkal Majalla"/>
          <w:sz w:val="28"/>
          <w:szCs w:val="28"/>
          <w:rtl/>
        </w:rPr>
        <w:t>ثالثًا، لم تتطرق الدراسات السابقة بشكل كافٍ إلى تحديد الأبعاد التفصيلية للثقة ومصداقية المحتوى كمتغيرات وسيطة بين المحتوى وقرارات الشراء. وأخيرًا، هناك نقص في الدراسات التي تقدم نموذجًا متكاملًا يربط بين جودة المحتوى، الثقة، وقرارات الشراء، وهو ما يسعى البحث الحالي إلى تحقيقه من خلال منهجية كمية دقيقة وتحليل إحصائي متقدم</w:t>
      </w:r>
      <w:r w:rsidRPr="00CF2EFA">
        <w:rPr>
          <w:rFonts w:ascii="Sakkal Majalla" w:hAnsi="Sakkal Majalla" w:cs="Sakkal Majalla"/>
          <w:sz w:val="28"/>
          <w:szCs w:val="28"/>
        </w:rPr>
        <w:t>.</w:t>
      </w:r>
    </w:p>
    <w:p w14:paraId="02DBE150" w14:textId="77777777" w:rsidR="003E5FBF" w:rsidRPr="00CF2EFA" w:rsidRDefault="003E5FBF">
      <w:pPr>
        <w:spacing w:after="0" w:line="360" w:lineRule="auto"/>
        <w:jc w:val="both"/>
        <w:rPr>
          <w:rFonts w:ascii="Sakkal Majalla" w:hAnsi="Sakkal Majalla" w:cs="Sakkal Majalla"/>
          <w:b/>
          <w:bCs/>
          <w:sz w:val="28"/>
          <w:szCs w:val="28"/>
          <w:rtl/>
        </w:rPr>
      </w:pPr>
    </w:p>
    <w:p w14:paraId="3A80599C" w14:textId="77777777" w:rsidR="00F72A11" w:rsidRDefault="00000000">
      <w:pPr>
        <w:pStyle w:val="Heading1"/>
        <w:spacing w:before="0" w:line="360" w:lineRule="auto"/>
        <w:rPr>
          <w:rFonts w:ascii="Sakkal Majalla" w:hAnsi="Sakkal Majalla" w:cs="Sakkal Majalla"/>
          <w:b/>
          <w:bCs/>
          <w:color w:val="000000"/>
          <w:sz w:val="28"/>
          <w:szCs w:val="28"/>
          <w:rtl/>
        </w:rPr>
      </w:pPr>
      <w:bookmarkStart w:id="14" w:name="_Toc181734061"/>
      <w:bookmarkStart w:id="15" w:name="_Toc212379147"/>
      <w:r>
        <w:rPr>
          <w:rFonts w:ascii="Sakkal Majalla" w:hAnsi="Sakkal Majalla" w:cs="Sakkal Majalla"/>
          <w:b/>
          <w:bCs/>
          <w:color w:val="000000"/>
          <w:sz w:val="28"/>
          <w:szCs w:val="28"/>
          <w:rtl/>
        </w:rPr>
        <w:t>المنطلقات النظرية للدراسة</w:t>
      </w:r>
      <w:bookmarkEnd w:id="14"/>
      <w:bookmarkEnd w:id="15"/>
    </w:p>
    <w:p w14:paraId="1696E4D7" w14:textId="471A4323" w:rsidR="004A71DE" w:rsidRPr="004A71DE" w:rsidRDefault="004A71DE" w:rsidP="004A71DE">
      <w:pPr>
        <w:spacing w:line="360" w:lineRule="auto"/>
        <w:jc w:val="both"/>
        <w:rPr>
          <w:rFonts w:ascii="Sakkal Majalla" w:hAnsi="Sakkal Majalla" w:cs="Sakkal Majalla"/>
          <w:sz w:val="28"/>
          <w:szCs w:val="28"/>
          <w:rtl/>
        </w:rPr>
      </w:pPr>
      <w:r w:rsidRPr="004A71DE">
        <w:rPr>
          <w:rFonts w:ascii="Sakkal Majalla" w:hAnsi="Sakkal Majalla" w:cs="Sakkal Majalla"/>
          <w:sz w:val="28"/>
          <w:szCs w:val="28"/>
          <w:rtl/>
        </w:rPr>
        <w:t xml:space="preserve">شهدت السنوات الأخيرة تحولًا كبيرًا في مجال التسويق الرقمي مع ظهور تقنيات الذكاء الاصطناعي، التي أصبحت أداة رئيسية لتوليد المحتوى التسويقي بشكل تلقائي ودقيق. يساعد هذا المحتوى المؤسسات على تخصيص الرسائل التسويقية بما يتوافق مع تفضيلات المستهلكين وسلوكياتهم، مما يرفع من كفاءة الحملات التسويقية. ومع ذلك، يثير الاعتماد على المحتوى المولَّد بالذكاء الاصطناعي تساؤلات حول مدى تأثيره على ثقة المستهلك وقرارات الشراء، خصوصًا في الأسواق ذات الخصوصية الثقافية والاجتماعية مثل المملكة العربية السعودية. لذلك، تسعى هذه الدراسة إلى تحليل </w:t>
      </w:r>
      <w:r w:rsidRPr="004A71DE">
        <w:rPr>
          <w:rFonts w:ascii="Sakkal Majalla" w:hAnsi="Sakkal Majalla" w:cs="Sakkal Majalla"/>
          <w:sz w:val="28"/>
          <w:szCs w:val="28"/>
          <w:rtl/>
        </w:rPr>
        <w:lastRenderedPageBreak/>
        <w:t>العلاقة بين المحتوى التسويقي المولَّد بالذكاء الاصطناعي وثقة المستهلك، وتأثير ذلك على سلوكيات الشراء، بهدف تقديم فهم علمي وعملي يمكن أن يساهم في تحسين استراتيجيات التسويق الرقمي في السياق المحلي</w:t>
      </w:r>
      <w:r w:rsidRPr="004A71DE">
        <w:rPr>
          <w:rFonts w:ascii="Sakkal Majalla" w:hAnsi="Sakkal Majalla" w:cs="Sakkal Majalla"/>
          <w:sz w:val="28"/>
          <w:szCs w:val="28"/>
        </w:rPr>
        <w:t>.</w:t>
      </w:r>
    </w:p>
    <w:p w14:paraId="2F7480C7" w14:textId="2FCCFE9C" w:rsidR="004A71DE" w:rsidRPr="004A71DE" w:rsidRDefault="004A71DE" w:rsidP="004A71DE">
      <w:pPr>
        <w:pStyle w:val="ListParagraph"/>
        <w:numPr>
          <w:ilvl w:val="0"/>
          <w:numId w:val="2"/>
        </w:numPr>
        <w:spacing w:line="360" w:lineRule="auto"/>
        <w:jc w:val="both"/>
        <w:rPr>
          <w:rFonts w:ascii="Sakkal Majalla" w:hAnsi="Sakkal Majalla" w:cs="Sakkal Majalla"/>
          <w:b/>
          <w:bCs/>
          <w:sz w:val="28"/>
          <w:szCs w:val="28"/>
        </w:rPr>
      </w:pPr>
      <w:r w:rsidRPr="004A71DE">
        <w:rPr>
          <w:rFonts w:ascii="Sakkal Majalla" w:hAnsi="Sakkal Majalla" w:cs="Sakkal Majalla"/>
          <w:b/>
          <w:bCs/>
          <w:sz w:val="28"/>
          <w:szCs w:val="28"/>
        </w:rPr>
        <w:t xml:space="preserve"> </w:t>
      </w:r>
      <w:r w:rsidRPr="004A71DE">
        <w:rPr>
          <w:rFonts w:ascii="Sakkal Majalla" w:hAnsi="Sakkal Majalla" w:cs="Sakkal Majalla"/>
          <w:b/>
          <w:bCs/>
          <w:sz w:val="28"/>
          <w:szCs w:val="28"/>
          <w:rtl/>
        </w:rPr>
        <w:t>الذكاء الاصطناعي وتطبيقاته في التسويق</w:t>
      </w:r>
    </w:p>
    <w:p w14:paraId="237D2817" w14:textId="73D0C7E5" w:rsidR="004A71DE" w:rsidRPr="004A71DE" w:rsidRDefault="004A71DE" w:rsidP="004A71DE">
      <w:p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يشير الذكاء الاصطناعي</w:t>
      </w:r>
      <w:r w:rsidRPr="004A71DE">
        <w:rPr>
          <w:rFonts w:ascii="Sakkal Majalla" w:hAnsi="Sakkal Majalla" w:cs="Sakkal Majalla"/>
          <w:sz w:val="28"/>
          <w:szCs w:val="28"/>
        </w:rPr>
        <w:t xml:space="preserve"> (Artificial Intelligence) </w:t>
      </w:r>
      <w:r w:rsidRPr="004A71DE">
        <w:rPr>
          <w:rFonts w:ascii="Sakkal Majalla" w:hAnsi="Sakkal Majalla" w:cs="Sakkal Majalla"/>
          <w:sz w:val="28"/>
          <w:szCs w:val="28"/>
          <w:rtl/>
        </w:rPr>
        <w:t>إلى قدرة الأنظمة الحاسوبية على محاكاة القدرات البشرية في التفكير واتخاذ القرار وحل المشكلات. وفي السياق التسويقي، أصبح الذكاء الاصطناعي أداة مركزية لتوليد المحتوى الرقمي، بما في ذلك النصوص الترويجية، الصور، الفيديوهات، وحتى التفاعلات التلقائية مع المستهلكين. تعتمد المؤسسات اليوم على تقنيات الذكاء الاصطناعي لتحليل بيانات العملاء وتخصيص الرسائل التسويقية بما يتوافق مع تفضيلاتهم واحتياجاتهم الفردية، وهو ما يتيح تقديم محتوى شخصي أكثر دقة من الحملات التسويقية التقليدية. الدراسات الحديثة تشير إلى أن استخدام الذكاء الاصطناعي في التسويق يعزز من كفاءة العمليات التسويقية ويخفض التكاليف التشغيلية، ولكنه يثير أيضًا تساؤلات حول مستوى المصداقية الذي يحققه المحتوى المولَّد آليًا مقارنة بالمحتوى البشري</w:t>
      </w:r>
      <w:r w:rsidR="007F4639">
        <w:rPr>
          <w:rFonts w:ascii="Sakkal Majalla" w:hAnsi="Sakkal Majalla" w:cs="Sakkal Majalla" w:hint="cs"/>
          <w:sz w:val="28"/>
          <w:szCs w:val="28"/>
          <w:rtl/>
        </w:rPr>
        <w:t xml:space="preserve"> </w:t>
      </w:r>
      <w:sdt>
        <w:sdtPr>
          <w:rPr>
            <w:rFonts w:ascii="Sakkal Majalla" w:hAnsi="Sakkal Majalla" w:cs="Sakkal Majalla" w:hint="cs"/>
            <w:sz w:val="28"/>
            <w:szCs w:val="28"/>
            <w:rtl/>
          </w:rPr>
          <w:id w:val="-2075569203"/>
          <w:citation/>
        </w:sdtPr>
        <w:sdtContent>
          <w:r w:rsidR="007F4639">
            <w:rPr>
              <w:rFonts w:ascii="Sakkal Majalla" w:hAnsi="Sakkal Majalla" w:cs="Sakkal Majalla"/>
              <w:sz w:val="28"/>
              <w:szCs w:val="28"/>
              <w:rtl/>
            </w:rPr>
            <w:fldChar w:fldCharType="begin"/>
          </w:r>
          <w:r w:rsidR="007F4639">
            <w:rPr>
              <w:rFonts w:ascii="Sakkal Majalla" w:hAnsi="Sakkal Majalla" w:cs="Sakkal Majalla"/>
              <w:sz w:val="28"/>
              <w:szCs w:val="28"/>
              <w:rtl/>
              <w:lang w:bidi="ar-EG"/>
            </w:rPr>
            <w:instrText xml:space="preserve"> </w:instrText>
          </w:r>
          <w:r w:rsidR="007F4639">
            <w:rPr>
              <w:rFonts w:ascii="Sakkal Majalla" w:hAnsi="Sakkal Majalla" w:cs="Sakkal Majalla" w:hint="cs"/>
              <w:sz w:val="28"/>
              <w:szCs w:val="28"/>
              <w:lang w:bidi="ar-EG"/>
            </w:rPr>
            <w:instrText>CITATION</w:instrText>
          </w:r>
          <w:r w:rsidR="007F4639">
            <w:rPr>
              <w:rFonts w:ascii="Sakkal Majalla" w:hAnsi="Sakkal Majalla" w:cs="Sakkal Majalla" w:hint="cs"/>
              <w:sz w:val="28"/>
              <w:szCs w:val="28"/>
              <w:rtl/>
              <w:lang w:bidi="ar-EG"/>
            </w:rPr>
            <w:instrText xml:space="preserve"> سيد25 \</w:instrText>
          </w:r>
          <w:r w:rsidR="007F4639">
            <w:rPr>
              <w:rFonts w:ascii="Sakkal Majalla" w:hAnsi="Sakkal Majalla" w:cs="Sakkal Majalla" w:hint="cs"/>
              <w:sz w:val="28"/>
              <w:szCs w:val="28"/>
              <w:lang w:bidi="ar-EG"/>
            </w:rPr>
            <w:instrText>l 3073</w:instrText>
          </w:r>
          <w:r w:rsidR="007F4639">
            <w:rPr>
              <w:rFonts w:ascii="Sakkal Majalla" w:hAnsi="Sakkal Majalla" w:cs="Sakkal Majalla"/>
              <w:sz w:val="28"/>
              <w:szCs w:val="28"/>
              <w:rtl/>
              <w:lang w:bidi="ar-EG"/>
            </w:rPr>
            <w:instrText xml:space="preserve"> </w:instrText>
          </w:r>
          <w:r w:rsidR="007F4639">
            <w:rPr>
              <w:rFonts w:ascii="Sakkal Majalla" w:hAnsi="Sakkal Majalla" w:cs="Sakkal Majalla"/>
              <w:sz w:val="28"/>
              <w:szCs w:val="28"/>
              <w:rtl/>
            </w:rPr>
            <w:fldChar w:fldCharType="separate"/>
          </w:r>
          <w:r w:rsidR="007F4639" w:rsidRPr="007F4639">
            <w:rPr>
              <w:rFonts w:ascii="Sakkal Majalla" w:hAnsi="Sakkal Majalla" w:cs="Sakkal Majalla" w:hint="cs"/>
              <w:noProof/>
              <w:sz w:val="28"/>
              <w:szCs w:val="28"/>
              <w:rtl/>
              <w:lang w:bidi="ar-EG"/>
            </w:rPr>
            <w:t>(سيدهم، 2025)</w:t>
          </w:r>
          <w:r w:rsidR="007F4639">
            <w:rPr>
              <w:rFonts w:ascii="Sakkal Majalla" w:hAnsi="Sakkal Majalla" w:cs="Sakkal Majalla"/>
              <w:sz w:val="28"/>
              <w:szCs w:val="28"/>
              <w:rtl/>
            </w:rPr>
            <w:fldChar w:fldCharType="end"/>
          </w:r>
        </w:sdtContent>
      </w:sdt>
      <w:r w:rsidRPr="004A71DE">
        <w:rPr>
          <w:rFonts w:ascii="Sakkal Majalla" w:hAnsi="Sakkal Majalla" w:cs="Sakkal Majalla"/>
          <w:sz w:val="28"/>
          <w:szCs w:val="28"/>
        </w:rPr>
        <w:t>.</w:t>
      </w:r>
    </w:p>
    <w:p w14:paraId="1377AD03" w14:textId="7B602267" w:rsidR="004A71DE" w:rsidRPr="004A71DE" w:rsidRDefault="004A71DE" w:rsidP="004A71DE">
      <w:pPr>
        <w:pStyle w:val="ListParagraph"/>
        <w:numPr>
          <w:ilvl w:val="0"/>
          <w:numId w:val="2"/>
        </w:numPr>
        <w:spacing w:line="360" w:lineRule="auto"/>
        <w:jc w:val="both"/>
        <w:rPr>
          <w:rFonts w:ascii="Sakkal Majalla" w:hAnsi="Sakkal Majalla" w:cs="Sakkal Majalla"/>
          <w:b/>
          <w:bCs/>
          <w:sz w:val="28"/>
          <w:szCs w:val="28"/>
        </w:rPr>
      </w:pPr>
      <w:r w:rsidRPr="004A71DE">
        <w:rPr>
          <w:rFonts w:ascii="Sakkal Majalla" w:hAnsi="Sakkal Majalla" w:cs="Sakkal Majalla"/>
          <w:b/>
          <w:bCs/>
          <w:sz w:val="28"/>
          <w:szCs w:val="28"/>
          <w:rtl/>
        </w:rPr>
        <w:t>المحتوى التسويقي المولَّد بالذكاء الاصطناعي</w:t>
      </w:r>
    </w:p>
    <w:p w14:paraId="7134F778" w14:textId="587F4222" w:rsidR="004A71DE" w:rsidRPr="004A71DE" w:rsidRDefault="004A71DE" w:rsidP="004A71DE">
      <w:p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المحتوى التسويقي المولَّد بالذكاء الاصطناعي يُعرَّف بأنه كل ما يتم إنتاجه آليًا بواسطة برامج وتقنيات الذكاء الاصطناعي بغرض الترويج للمنتجات أو الخدمات. يتميز هذا المحتوى بالقدرة على التخصيص الدقيق، التحليل السريع لسلوك المستهلك، والتفاعل الفوري مع العملاء. ومع ذلك، قد يواجه هذا النوع من المحتوى تحديات تتعلق بالتصديق من قبل المستهلكين، حيث أن إدراك المستهلك لكون المحتوى مولَّدًا آليًا قد يؤثر على استجابته وقراراته الشرائية. بناءً على ذلك، أصبح من الضروري دراسة كيفية تأثير هذا المحتوى على ثقة المستهلك كمتغير وسيط أساسي في عملية اتخاذ القرار الشرائي</w:t>
      </w:r>
      <w:r w:rsidR="007F4639">
        <w:rPr>
          <w:rFonts w:ascii="Sakkal Majalla" w:hAnsi="Sakkal Majalla" w:cs="Sakkal Majalla" w:hint="cs"/>
          <w:sz w:val="28"/>
          <w:szCs w:val="28"/>
          <w:rtl/>
        </w:rPr>
        <w:t xml:space="preserve"> </w:t>
      </w:r>
      <w:sdt>
        <w:sdtPr>
          <w:rPr>
            <w:rFonts w:ascii="Sakkal Majalla" w:hAnsi="Sakkal Majalla" w:cs="Sakkal Majalla" w:hint="cs"/>
            <w:sz w:val="28"/>
            <w:szCs w:val="28"/>
            <w:rtl/>
          </w:rPr>
          <w:id w:val="1769650988"/>
          <w:citation/>
        </w:sdtPr>
        <w:sdtContent>
          <w:r w:rsidR="007F4639">
            <w:rPr>
              <w:rFonts w:ascii="Sakkal Majalla" w:hAnsi="Sakkal Majalla" w:cs="Sakkal Majalla"/>
              <w:sz w:val="28"/>
              <w:szCs w:val="28"/>
              <w:rtl/>
            </w:rPr>
            <w:fldChar w:fldCharType="begin"/>
          </w:r>
          <w:r w:rsidR="007F4639">
            <w:rPr>
              <w:rFonts w:ascii="Sakkal Majalla" w:hAnsi="Sakkal Majalla" w:cs="Sakkal Majalla"/>
              <w:sz w:val="28"/>
              <w:szCs w:val="28"/>
              <w:rtl/>
              <w:lang w:bidi="ar-EG"/>
            </w:rPr>
            <w:instrText xml:space="preserve"> </w:instrText>
          </w:r>
          <w:r w:rsidR="007F4639">
            <w:rPr>
              <w:rFonts w:ascii="Sakkal Majalla" w:hAnsi="Sakkal Majalla" w:cs="Sakkal Majalla" w:hint="cs"/>
              <w:sz w:val="28"/>
              <w:szCs w:val="28"/>
              <w:lang w:bidi="ar-EG"/>
            </w:rPr>
            <w:instrText>CITATION</w:instrText>
          </w:r>
          <w:r w:rsidR="007F4639">
            <w:rPr>
              <w:rFonts w:ascii="Sakkal Majalla" w:hAnsi="Sakkal Majalla" w:cs="Sakkal Majalla" w:hint="cs"/>
              <w:sz w:val="28"/>
              <w:szCs w:val="28"/>
              <w:rtl/>
              <w:lang w:bidi="ar-EG"/>
            </w:rPr>
            <w:instrText xml:space="preserve"> ملك24 \</w:instrText>
          </w:r>
          <w:r w:rsidR="007F4639">
            <w:rPr>
              <w:rFonts w:ascii="Sakkal Majalla" w:hAnsi="Sakkal Majalla" w:cs="Sakkal Majalla" w:hint="cs"/>
              <w:sz w:val="28"/>
              <w:szCs w:val="28"/>
              <w:lang w:bidi="ar-EG"/>
            </w:rPr>
            <w:instrText>l 3073</w:instrText>
          </w:r>
          <w:r w:rsidR="007F4639">
            <w:rPr>
              <w:rFonts w:ascii="Sakkal Majalla" w:hAnsi="Sakkal Majalla" w:cs="Sakkal Majalla"/>
              <w:sz w:val="28"/>
              <w:szCs w:val="28"/>
              <w:rtl/>
              <w:lang w:bidi="ar-EG"/>
            </w:rPr>
            <w:instrText xml:space="preserve"> </w:instrText>
          </w:r>
          <w:r w:rsidR="007F4639">
            <w:rPr>
              <w:rFonts w:ascii="Sakkal Majalla" w:hAnsi="Sakkal Majalla" w:cs="Sakkal Majalla"/>
              <w:sz w:val="28"/>
              <w:szCs w:val="28"/>
              <w:rtl/>
            </w:rPr>
            <w:fldChar w:fldCharType="separate"/>
          </w:r>
          <w:r w:rsidR="007F4639" w:rsidRPr="007F4639">
            <w:rPr>
              <w:rFonts w:ascii="Sakkal Majalla" w:hAnsi="Sakkal Majalla" w:cs="Sakkal Majalla" w:hint="cs"/>
              <w:noProof/>
              <w:sz w:val="28"/>
              <w:szCs w:val="28"/>
              <w:rtl/>
              <w:lang w:bidi="ar-EG"/>
            </w:rPr>
            <w:t>(ملك، 2024)</w:t>
          </w:r>
          <w:r w:rsidR="007F4639">
            <w:rPr>
              <w:rFonts w:ascii="Sakkal Majalla" w:hAnsi="Sakkal Majalla" w:cs="Sakkal Majalla"/>
              <w:sz w:val="28"/>
              <w:szCs w:val="28"/>
              <w:rtl/>
            </w:rPr>
            <w:fldChar w:fldCharType="end"/>
          </w:r>
        </w:sdtContent>
      </w:sdt>
      <w:r w:rsidRPr="004A71DE">
        <w:rPr>
          <w:rFonts w:ascii="Sakkal Majalla" w:hAnsi="Sakkal Majalla" w:cs="Sakkal Majalla"/>
          <w:sz w:val="28"/>
          <w:szCs w:val="28"/>
        </w:rPr>
        <w:t>.</w:t>
      </w:r>
    </w:p>
    <w:p w14:paraId="1806BD51" w14:textId="76212EB3" w:rsidR="004A71DE" w:rsidRPr="004A71DE" w:rsidRDefault="004A71DE" w:rsidP="004A71DE">
      <w:pPr>
        <w:pStyle w:val="ListParagraph"/>
        <w:numPr>
          <w:ilvl w:val="0"/>
          <w:numId w:val="2"/>
        </w:numPr>
        <w:spacing w:line="360" w:lineRule="auto"/>
        <w:jc w:val="both"/>
        <w:rPr>
          <w:rFonts w:ascii="Sakkal Majalla" w:hAnsi="Sakkal Majalla" w:cs="Sakkal Majalla"/>
          <w:b/>
          <w:bCs/>
          <w:sz w:val="28"/>
          <w:szCs w:val="28"/>
        </w:rPr>
      </w:pPr>
      <w:r w:rsidRPr="004A71DE">
        <w:rPr>
          <w:rFonts w:ascii="Sakkal Majalla" w:hAnsi="Sakkal Majalla" w:cs="Sakkal Majalla"/>
          <w:b/>
          <w:bCs/>
          <w:sz w:val="28"/>
          <w:szCs w:val="28"/>
        </w:rPr>
        <w:t xml:space="preserve"> </w:t>
      </w:r>
      <w:r w:rsidRPr="004A71DE">
        <w:rPr>
          <w:rFonts w:ascii="Sakkal Majalla" w:hAnsi="Sakkal Majalla" w:cs="Sakkal Majalla"/>
          <w:b/>
          <w:bCs/>
          <w:sz w:val="28"/>
          <w:szCs w:val="28"/>
          <w:rtl/>
        </w:rPr>
        <w:t>ثقة المستهلك وأبعادها</w:t>
      </w:r>
    </w:p>
    <w:p w14:paraId="559996AE" w14:textId="77777777" w:rsidR="004A71DE" w:rsidRPr="004A71DE" w:rsidRDefault="004A71DE" w:rsidP="004A71DE">
      <w:p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تُعد ثقة المستهلك</w:t>
      </w:r>
      <w:r w:rsidRPr="004A71DE">
        <w:rPr>
          <w:rFonts w:ascii="Sakkal Majalla" w:hAnsi="Sakkal Majalla" w:cs="Sakkal Majalla"/>
          <w:sz w:val="28"/>
          <w:szCs w:val="28"/>
        </w:rPr>
        <w:t xml:space="preserve"> (Consumer Trust) </w:t>
      </w:r>
      <w:r w:rsidRPr="004A71DE">
        <w:rPr>
          <w:rFonts w:ascii="Sakkal Majalla" w:hAnsi="Sakkal Majalla" w:cs="Sakkal Majalla"/>
          <w:sz w:val="28"/>
          <w:szCs w:val="28"/>
          <w:rtl/>
        </w:rPr>
        <w:t>عنصرًا جوهريًا في نجاح أي استراتيجية تسويقية، إذ تؤثر بشكل مباشر على الانطباع العام للعلامة التجارية ونوايا الشراء المستقبلية. تنقسم ثقة المستهلك إلى عدة أبعاد، منها</w:t>
      </w:r>
      <w:r w:rsidRPr="004A71DE">
        <w:rPr>
          <w:rFonts w:ascii="Sakkal Majalla" w:hAnsi="Sakkal Majalla" w:cs="Sakkal Majalla"/>
          <w:sz w:val="28"/>
          <w:szCs w:val="28"/>
        </w:rPr>
        <w:t>:</w:t>
      </w:r>
    </w:p>
    <w:p w14:paraId="00366B47" w14:textId="77777777" w:rsidR="004A71DE" w:rsidRPr="004A71DE" w:rsidRDefault="004A71DE" w:rsidP="004A71DE">
      <w:pPr>
        <w:numPr>
          <w:ilvl w:val="0"/>
          <w:numId w:val="40"/>
        </w:num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lastRenderedPageBreak/>
        <w:t>الثقة في مصداقية المعلومات المقدمة، أي مدى اعتقاد المستهلك بأن المحتوى التسويقي يعكس حقيقة المنتج أو الخدمة</w:t>
      </w:r>
      <w:r w:rsidRPr="004A71DE">
        <w:rPr>
          <w:rFonts w:ascii="Sakkal Majalla" w:hAnsi="Sakkal Majalla" w:cs="Sakkal Majalla"/>
          <w:sz w:val="28"/>
          <w:szCs w:val="28"/>
        </w:rPr>
        <w:t>.</w:t>
      </w:r>
    </w:p>
    <w:p w14:paraId="42BE4302" w14:textId="77777777" w:rsidR="004A71DE" w:rsidRPr="004A71DE" w:rsidRDefault="004A71DE" w:rsidP="004A71DE">
      <w:pPr>
        <w:numPr>
          <w:ilvl w:val="0"/>
          <w:numId w:val="40"/>
        </w:num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الثقة في نوايا الشركة، أي إدراك المستهلك لصدق العلامة التجارية في تقديم قيمة حقيقية دون تضليل</w:t>
      </w:r>
      <w:r w:rsidRPr="004A71DE">
        <w:rPr>
          <w:rFonts w:ascii="Sakkal Majalla" w:hAnsi="Sakkal Majalla" w:cs="Sakkal Majalla"/>
          <w:sz w:val="28"/>
          <w:szCs w:val="28"/>
        </w:rPr>
        <w:t>.</w:t>
      </w:r>
    </w:p>
    <w:p w14:paraId="181D70C2" w14:textId="57F500E8" w:rsidR="004A71DE" w:rsidRPr="004A71DE" w:rsidRDefault="004A71DE" w:rsidP="004A71DE">
      <w:pPr>
        <w:numPr>
          <w:ilvl w:val="0"/>
          <w:numId w:val="40"/>
        </w:num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الثقة في القدرة على الوفاء بالوعود، أي التأكد من أن المنتجات أو الخدمات المقدمة تتوافق مع ما تم الإعلان عنه</w:t>
      </w:r>
      <w:r w:rsidR="00CF2EFA">
        <w:rPr>
          <w:rFonts w:ascii="Sakkal Majalla" w:hAnsi="Sakkal Majalla" w:cs="Sakkal Majalla" w:hint="cs"/>
          <w:sz w:val="28"/>
          <w:szCs w:val="28"/>
          <w:rtl/>
        </w:rPr>
        <w:t xml:space="preserve"> </w:t>
      </w:r>
      <w:sdt>
        <w:sdtPr>
          <w:rPr>
            <w:rFonts w:ascii="Sakkal Majalla" w:hAnsi="Sakkal Majalla" w:cs="Sakkal Majalla" w:hint="cs"/>
            <w:sz w:val="28"/>
            <w:szCs w:val="28"/>
            <w:rtl/>
          </w:rPr>
          <w:id w:val="-850797973"/>
          <w:citation/>
        </w:sdtPr>
        <w:sdtContent>
          <w:r w:rsidR="00CF2EFA">
            <w:rPr>
              <w:rFonts w:ascii="Sakkal Majalla" w:hAnsi="Sakkal Majalla" w:cs="Sakkal Majalla"/>
              <w:sz w:val="28"/>
              <w:szCs w:val="28"/>
              <w:rtl/>
            </w:rPr>
            <w:fldChar w:fldCharType="begin"/>
          </w:r>
          <w:r w:rsidR="00CF2EFA">
            <w:rPr>
              <w:rFonts w:ascii="Sakkal Majalla" w:hAnsi="Sakkal Majalla" w:cs="Sakkal Majalla"/>
              <w:sz w:val="28"/>
              <w:szCs w:val="28"/>
              <w:rtl/>
              <w:lang w:bidi="ar-EG"/>
            </w:rPr>
            <w:instrText xml:space="preserve"> </w:instrText>
          </w:r>
          <w:r w:rsidR="00CF2EFA">
            <w:rPr>
              <w:rFonts w:ascii="Sakkal Majalla" w:hAnsi="Sakkal Majalla" w:cs="Sakkal Majalla" w:hint="cs"/>
              <w:sz w:val="28"/>
              <w:szCs w:val="28"/>
              <w:lang w:bidi="ar-EG"/>
            </w:rPr>
            <w:instrText>CITATION</w:instrText>
          </w:r>
          <w:r w:rsidR="00CF2EFA">
            <w:rPr>
              <w:rFonts w:ascii="Sakkal Majalla" w:hAnsi="Sakkal Majalla" w:cs="Sakkal Majalla" w:hint="cs"/>
              <w:sz w:val="28"/>
              <w:szCs w:val="28"/>
              <w:rtl/>
              <w:lang w:bidi="ar-EG"/>
            </w:rPr>
            <w:instrText xml:space="preserve"> </w:instrText>
          </w:r>
          <w:r w:rsidR="00CF2EFA">
            <w:rPr>
              <w:rFonts w:ascii="Sakkal Majalla" w:hAnsi="Sakkal Majalla" w:cs="Sakkal Majalla" w:hint="cs"/>
              <w:sz w:val="28"/>
              <w:szCs w:val="28"/>
              <w:lang w:bidi="ar-EG"/>
            </w:rPr>
            <w:instrText>Mah241 \l 3073</w:instrText>
          </w:r>
          <w:r w:rsidR="00CF2EFA">
            <w:rPr>
              <w:rFonts w:ascii="Sakkal Majalla" w:hAnsi="Sakkal Majalla" w:cs="Sakkal Majalla"/>
              <w:sz w:val="28"/>
              <w:szCs w:val="28"/>
              <w:rtl/>
              <w:lang w:bidi="ar-EG"/>
            </w:rPr>
            <w:instrText xml:space="preserve"> </w:instrText>
          </w:r>
          <w:r w:rsidR="00CF2EFA">
            <w:rPr>
              <w:rFonts w:ascii="Sakkal Majalla" w:hAnsi="Sakkal Majalla" w:cs="Sakkal Majalla"/>
              <w:sz w:val="28"/>
              <w:szCs w:val="28"/>
              <w:rtl/>
            </w:rPr>
            <w:fldChar w:fldCharType="separate"/>
          </w:r>
          <w:r w:rsidR="00CF2EFA" w:rsidRPr="00CF2EFA">
            <w:rPr>
              <w:rFonts w:ascii="Sakkal Majalla" w:hAnsi="Sakkal Majalla" w:cs="Sakkal Majalla" w:hint="cs"/>
              <w:noProof/>
              <w:sz w:val="28"/>
              <w:szCs w:val="28"/>
              <w:rtl/>
              <w:lang w:bidi="ar-EG"/>
            </w:rPr>
            <w:t>(</w:t>
          </w:r>
          <w:r w:rsidR="00CF2EFA" w:rsidRPr="00CF2EFA">
            <w:rPr>
              <w:rFonts w:ascii="Sakkal Majalla" w:hAnsi="Sakkal Majalla" w:cs="Sakkal Majalla" w:hint="cs"/>
              <w:noProof/>
              <w:sz w:val="28"/>
              <w:szCs w:val="28"/>
              <w:lang w:bidi="ar-EG"/>
            </w:rPr>
            <w:t>Mahmoud</w:t>
          </w:r>
          <w:r w:rsidR="00CF2EFA" w:rsidRPr="00CF2EFA">
            <w:rPr>
              <w:rFonts w:ascii="Sakkal Majalla" w:hAnsi="Sakkal Majalla" w:cs="Sakkal Majalla" w:hint="cs"/>
              <w:noProof/>
              <w:sz w:val="28"/>
              <w:szCs w:val="28"/>
              <w:rtl/>
              <w:lang w:bidi="ar-EG"/>
            </w:rPr>
            <w:t>، 2024)</w:t>
          </w:r>
          <w:r w:rsidR="00CF2EFA">
            <w:rPr>
              <w:rFonts w:ascii="Sakkal Majalla" w:hAnsi="Sakkal Majalla" w:cs="Sakkal Majalla"/>
              <w:sz w:val="28"/>
              <w:szCs w:val="28"/>
              <w:rtl/>
            </w:rPr>
            <w:fldChar w:fldCharType="end"/>
          </w:r>
        </w:sdtContent>
      </w:sdt>
      <w:r w:rsidRPr="004A71DE">
        <w:rPr>
          <w:rFonts w:ascii="Sakkal Majalla" w:hAnsi="Sakkal Majalla" w:cs="Sakkal Majalla"/>
          <w:sz w:val="28"/>
          <w:szCs w:val="28"/>
        </w:rPr>
        <w:t>.</w:t>
      </w:r>
    </w:p>
    <w:p w14:paraId="3C7B79D9" w14:textId="4FD3DA60" w:rsidR="004A71DE" w:rsidRPr="004A71DE" w:rsidRDefault="004A71DE" w:rsidP="004A71DE">
      <w:pPr>
        <w:pStyle w:val="ListParagraph"/>
        <w:numPr>
          <w:ilvl w:val="0"/>
          <w:numId w:val="2"/>
        </w:numPr>
        <w:spacing w:line="360" w:lineRule="auto"/>
        <w:jc w:val="both"/>
        <w:rPr>
          <w:rFonts w:ascii="Sakkal Majalla" w:hAnsi="Sakkal Majalla" w:cs="Sakkal Majalla"/>
          <w:b/>
          <w:bCs/>
          <w:sz w:val="28"/>
          <w:szCs w:val="28"/>
        </w:rPr>
      </w:pPr>
      <w:r w:rsidRPr="004A71DE">
        <w:rPr>
          <w:rFonts w:ascii="Sakkal Majalla" w:hAnsi="Sakkal Majalla" w:cs="Sakkal Majalla"/>
          <w:b/>
          <w:bCs/>
          <w:sz w:val="28"/>
          <w:szCs w:val="28"/>
          <w:rtl/>
        </w:rPr>
        <w:t>قرارات الشراء وسلوك المستهلك</w:t>
      </w:r>
    </w:p>
    <w:p w14:paraId="67FE5C96" w14:textId="5B453C9A" w:rsidR="004A71DE" w:rsidRPr="004A71DE" w:rsidRDefault="004A71DE" w:rsidP="004A71DE">
      <w:p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قرارات الشراء</w:t>
      </w:r>
      <w:r w:rsidRPr="004A71DE">
        <w:rPr>
          <w:rFonts w:ascii="Sakkal Majalla" w:hAnsi="Sakkal Majalla" w:cs="Sakkal Majalla"/>
          <w:sz w:val="28"/>
          <w:szCs w:val="28"/>
        </w:rPr>
        <w:t xml:space="preserve"> (Purchase Decisions) </w:t>
      </w:r>
      <w:r w:rsidRPr="004A71DE">
        <w:rPr>
          <w:rFonts w:ascii="Sakkal Majalla" w:hAnsi="Sakkal Majalla" w:cs="Sakkal Majalla"/>
          <w:sz w:val="28"/>
          <w:szCs w:val="28"/>
          <w:rtl/>
        </w:rPr>
        <w:t>تمثل النتيجة النهائية لسلسلة من العوامل النفسية والاجتماعية والتكنولوجية التي تؤثر على المستهلك. وتشمل هذه القرارات عناصر متعددة مثل نية الشراء، تفضيل العلامة التجارية، تقييم الفوائد مقابل المخاطر، والاستجابة للحوافز التسويقية. يلعب المحتوى التسويقي المولَّد بالذكاء الاصطناعي دورًا متزايدًا في تشكيل هذه القرارات من خلال تقديم معلومات دقيقة، تصميم تجارب تفاعلية، والتواصل الفوري مع المستهلكين. ومن هنا، يصبح تحليل تأثير المحتوى الرقمي المولد آليًا على قرارات الشراء أحد المحاور الأساسية لفهم فعالية التسويق الحديث في السياق السعودي</w:t>
      </w:r>
      <w:r w:rsidR="00CF2EFA">
        <w:rPr>
          <w:rFonts w:ascii="Sakkal Majalla" w:hAnsi="Sakkal Majalla" w:cs="Sakkal Majalla" w:hint="cs"/>
          <w:sz w:val="28"/>
          <w:szCs w:val="28"/>
          <w:rtl/>
        </w:rPr>
        <w:t xml:space="preserve"> </w:t>
      </w:r>
      <w:sdt>
        <w:sdtPr>
          <w:rPr>
            <w:rFonts w:ascii="Sakkal Majalla" w:hAnsi="Sakkal Majalla" w:cs="Sakkal Majalla" w:hint="cs"/>
            <w:sz w:val="28"/>
            <w:szCs w:val="28"/>
            <w:rtl/>
          </w:rPr>
          <w:id w:val="-2079426484"/>
          <w:citation/>
        </w:sdtPr>
        <w:sdtContent>
          <w:r w:rsidR="00CF2EFA">
            <w:rPr>
              <w:rFonts w:ascii="Sakkal Majalla" w:hAnsi="Sakkal Majalla" w:cs="Sakkal Majalla"/>
              <w:sz w:val="28"/>
              <w:szCs w:val="28"/>
              <w:rtl/>
            </w:rPr>
            <w:fldChar w:fldCharType="begin"/>
          </w:r>
          <w:r w:rsidR="00CF2EFA">
            <w:rPr>
              <w:rFonts w:ascii="Sakkal Majalla" w:hAnsi="Sakkal Majalla" w:cs="Sakkal Majalla"/>
              <w:sz w:val="28"/>
              <w:szCs w:val="28"/>
              <w:rtl/>
              <w:lang w:bidi="ar-EG"/>
            </w:rPr>
            <w:instrText xml:space="preserve"> </w:instrText>
          </w:r>
          <w:r w:rsidR="00CF2EFA">
            <w:rPr>
              <w:rFonts w:ascii="Sakkal Majalla" w:hAnsi="Sakkal Majalla" w:cs="Sakkal Majalla" w:hint="cs"/>
              <w:sz w:val="28"/>
              <w:szCs w:val="28"/>
              <w:lang w:bidi="ar-EG"/>
            </w:rPr>
            <w:instrText>CITATION</w:instrText>
          </w:r>
          <w:r w:rsidR="00CF2EFA">
            <w:rPr>
              <w:rFonts w:ascii="Sakkal Majalla" w:hAnsi="Sakkal Majalla" w:cs="Sakkal Majalla" w:hint="cs"/>
              <w:sz w:val="28"/>
              <w:szCs w:val="28"/>
              <w:rtl/>
              <w:lang w:bidi="ar-EG"/>
            </w:rPr>
            <w:instrText xml:space="preserve"> </w:instrText>
          </w:r>
          <w:r w:rsidR="00CF2EFA">
            <w:rPr>
              <w:rFonts w:ascii="Sakkal Majalla" w:hAnsi="Sakkal Majalla" w:cs="Sakkal Majalla" w:hint="cs"/>
              <w:sz w:val="28"/>
              <w:szCs w:val="28"/>
              <w:lang w:bidi="ar-EG"/>
            </w:rPr>
            <w:instrText>Gup233 \l 3073</w:instrText>
          </w:r>
          <w:r w:rsidR="00CF2EFA">
            <w:rPr>
              <w:rFonts w:ascii="Sakkal Majalla" w:hAnsi="Sakkal Majalla" w:cs="Sakkal Majalla"/>
              <w:sz w:val="28"/>
              <w:szCs w:val="28"/>
              <w:rtl/>
              <w:lang w:bidi="ar-EG"/>
            </w:rPr>
            <w:instrText xml:space="preserve"> </w:instrText>
          </w:r>
          <w:r w:rsidR="00CF2EFA">
            <w:rPr>
              <w:rFonts w:ascii="Sakkal Majalla" w:hAnsi="Sakkal Majalla" w:cs="Sakkal Majalla"/>
              <w:sz w:val="28"/>
              <w:szCs w:val="28"/>
              <w:rtl/>
            </w:rPr>
            <w:fldChar w:fldCharType="separate"/>
          </w:r>
          <w:r w:rsidR="00CF2EFA" w:rsidRPr="00CF2EFA">
            <w:rPr>
              <w:rFonts w:ascii="Sakkal Majalla" w:hAnsi="Sakkal Majalla" w:cs="Sakkal Majalla" w:hint="cs"/>
              <w:noProof/>
              <w:sz w:val="28"/>
              <w:szCs w:val="28"/>
              <w:rtl/>
              <w:lang w:bidi="ar-EG"/>
            </w:rPr>
            <w:t>(</w:t>
          </w:r>
          <w:r w:rsidR="00CF2EFA" w:rsidRPr="00CF2EFA">
            <w:rPr>
              <w:rFonts w:ascii="Sakkal Majalla" w:hAnsi="Sakkal Majalla" w:cs="Sakkal Majalla" w:hint="cs"/>
              <w:noProof/>
              <w:sz w:val="28"/>
              <w:szCs w:val="28"/>
              <w:lang w:bidi="ar-EG"/>
            </w:rPr>
            <w:t>Gupta</w:t>
          </w:r>
          <w:r w:rsidR="00CF2EFA" w:rsidRPr="00CF2EFA">
            <w:rPr>
              <w:rFonts w:ascii="Sakkal Majalla" w:hAnsi="Sakkal Majalla" w:cs="Sakkal Majalla" w:hint="cs"/>
              <w:noProof/>
              <w:sz w:val="28"/>
              <w:szCs w:val="28"/>
              <w:rtl/>
              <w:lang w:bidi="ar-EG"/>
            </w:rPr>
            <w:t>، 2023)</w:t>
          </w:r>
          <w:r w:rsidR="00CF2EFA">
            <w:rPr>
              <w:rFonts w:ascii="Sakkal Majalla" w:hAnsi="Sakkal Majalla" w:cs="Sakkal Majalla"/>
              <w:sz w:val="28"/>
              <w:szCs w:val="28"/>
              <w:rtl/>
            </w:rPr>
            <w:fldChar w:fldCharType="end"/>
          </w:r>
        </w:sdtContent>
      </w:sdt>
      <w:r w:rsidRPr="004A71DE">
        <w:rPr>
          <w:rFonts w:ascii="Sakkal Majalla" w:hAnsi="Sakkal Majalla" w:cs="Sakkal Majalla"/>
          <w:sz w:val="28"/>
          <w:szCs w:val="28"/>
        </w:rPr>
        <w:t>.</w:t>
      </w:r>
    </w:p>
    <w:p w14:paraId="2432CFC5" w14:textId="66B34379" w:rsidR="004A71DE" w:rsidRPr="004A71DE" w:rsidRDefault="004A71DE" w:rsidP="004A71DE">
      <w:pPr>
        <w:pStyle w:val="ListParagraph"/>
        <w:numPr>
          <w:ilvl w:val="0"/>
          <w:numId w:val="2"/>
        </w:numPr>
        <w:spacing w:line="360" w:lineRule="auto"/>
        <w:jc w:val="both"/>
        <w:rPr>
          <w:rFonts w:ascii="Sakkal Majalla" w:hAnsi="Sakkal Majalla" w:cs="Sakkal Majalla"/>
          <w:b/>
          <w:bCs/>
          <w:sz w:val="28"/>
          <w:szCs w:val="28"/>
        </w:rPr>
      </w:pPr>
      <w:r w:rsidRPr="004A71DE">
        <w:rPr>
          <w:rFonts w:ascii="Sakkal Majalla" w:hAnsi="Sakkal Majalla" w:cs="Sakkal Majalla"/>
          <w:b/>
          <w:bCs/>
          <w:sz w:val="28"/>
          <w:szCs w:val="28"/>
        </w:rPr>
        <w:t xml:space="preserve"> </w:t>
      </w:r>
      <w:r w:rsidRPr="004A71DE">
        <w:rPr>
          <w:rFonts w:ascii="Sakkal Majalla" w:hAnsi="Sakkal Majalla" w:cs="Sakkal Majalla"/>
          <w:b/>
          <w:bCs/>
          <w:sz w:val="28"/>
          <w:szCs w:val="28"/>
          <w:rtl/>
        </w:rPr>
        <w:t>التكامل بين الذكاء الاصطناعي، الثقة، وقرارات الشراء</w:t>
      </w:r>
    </w:p>
    <w:p w14:paraId="4C5973E9" w14:textId="3ECF6015" w:rsidR="004A71DE" w:rsidRPr="004A71DE" w:rsidRDefault="004A71DE" w:rsidP="004A71DE">
      <w:p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تشير المنظورات النظرية إلى أن العلاقة بين المحتوى المولَّد بالذكاء الاصطناعي وثقة المستهلك وقرارات الشراء هي علاقة ترابطية معقدة، حيث تعمل الثقة كوسيط رئيسي بين جودة المحتوى وفعالية القرارات الشرائية. بمعنى آخر، كلما ارتفعت مصداقية المحتوى ودرجة تفاعله مع احتياجات المستهلك، زادت الثقة وبالتالي تعزيز نية الشراء. هذه الرؤية تتيح للباحثين تحليل كيفية استخدام التقنيات الحديثة ليس فقط في تحسين الأداء التسويقي، بل أيضًا في بناء علاقة مستدامة بين العلامة التجارية والمستهلك، مع مراعاة الخصائص الثقافية والاجتماعية للسوق السعودي</w:t>
      </w:r>
      <w:r w:rsidR="00CF2EFA">
        <w:rPr>
          <w:rFonts w:ascii="Sakkal Majalla" w:hAnsi="Sakkal Majalla" w:cs="Sakkal Majalla" w:hint="cs"/>
          <w:sz w:val="28"/>
          <w:szCs w:val="28"/>
          <w:rtl/>
        </w:rPr>
        <w:t xml:space="preserve"> </w:t>
      </w:r>
      <w:sdt>
        <w:sdtPr>
          <w:rPr>
            <w:rFonts w:ascii="Sakkal Majalla" w:hAnsi="Sakkal Majalla" w:cs="Sakkal Majalla" w:hint="cs"/>
            <w:sz w:val="28"/>
            <w:szCs w:val="28"/>
            <w:rtl/>
          </w:rPr>
          <w:id w:val="1717707279"/>
          <w:citation/>
        </w:sdtPr>
        <w:sdtContent>
          <w:r w:rsidR="00CF2EFA">
            <w:rPr>
              <w:rFonts w:ascii="Sakkal Majalla" w:hAnsi="Sakkal Majalla" w:cs="Sakkal Majalla"/>
              <w:sz w:val="28"/>
              <w:szCs w:val="28"/>
              <w:rtl/>
            </w:rPr>
            <w:fldChar w:fldCharType="begin"/>
          </w:r>
          <w:r w:rsidR="00CF2EFA">
            <w:rPr>
              <w:rFonts w:ascii="Sakkal Majalla" w:hAnsi="Sakkal Majalla" w:cs="Sakkal Majalla"/>
              <w:sz w:val="28"/>
              <w:szCs w:val="28"/>
              <w:rtl/>
              <w:lang w:bidi="ar-EG"/>
            </w:rPr>
            <w:instrText xml:space="preserve"> </w:instrText>
          </w:r>
          <w:r w:rsidR="00CF2EFA">
            <w:rPr>
              <w:rFonts w:ascii="Sakkal Majalla" w:hAnsi="Sakkal Majalla" w:cs="Sakkal Majalla" w:hint="cs"/>
              <w:sz w:val="28"/>
              <w:szCs w:val="28"/>
              <w:lang w:bidi="ar-EG"/>
            </w:rPr>
            <w:instrText>CITATION</w:instrText>
          </w:r>
          <w:r w:rsidR="00CF2EFA">
            <w:rPr>
              <w:rFonts w:ascii="Sakkal Majalla" w:hAnsi="Sakkal Majalla" w:cs="Sakkal Majalla" w:hint="cs"/>
              <w:sz w:val="28"/>
              <w:szCs w:val="28"/>
              <w:rtl/>
              <w:lang w:bidi="ar-EG"/>
            </w:rPr>
            <w:instrText xml:space="preserve"> </w:instrText>
          </w:r>
          <w:r w:rsidR="00CF2EFA">
            <w:rPr>
              <w:rFonts w:ascii="Sakkal Majalla" w:hAnsi="Sakkal Majalla" w:cs="Sakkal Majalla" w:hint="cs"/>
              <w:sz w:val="28"/>
              <w:szCs w:val="28"/>
              <w:lang w:bidi="ar-EG"/>
            </w:rPr>
            <w:instrText>Sal241 \l 3073</w:instrText>
          </w:r>
          <w:r w:rsidR="00CF2EFA">
            <w:rPr>
              <w:rFonts w:ascii="Sakkal Majalla" w:hAnsi="Sakkal Majalla" w:cs="Sakkal Majalla"/>
              <w:sz w:val="28"/>
              <w:szCs w:val="28"/>
              <w:rtl/>
              <w:lang w:bidi="ar-EG"/>
            </w:rPr>
            <w:instrText xml:space="preserve"> </w:instrText>
          </w:r>
          <w:r w:rsidR="00CF2EFA">
            <w:rPr>
              <w:rFonts w:ascii="Sakkal Majalla" w:hAnsi="Sakkal Majalla" w:cs="Sakkal Majalla"/>
              <w:sz w:val="28"/>
              <w:szCs w:val="28"/>
              <w:rtl/>
            </w:rPr>
            <w:fldChar w:fldCharType="separate"/>
          </w:r>
          <w:r w:rsidR="00CF2EFA" w:rsidRPr="00CF2EFA">
            <w:rPr>
              <w:rFonts w:ascii="Sakkal Majalla" w:hAnsi="Sakkal Majalla" w:cs="Sakkal Majalla" w:hint="cs"/>
              <w:noProof/>
              <w:sz w:val="28"/>
              <w:szCs w:val="28"/>
              <w:rtl/>
              <w:lang w:bidi="ar-EG"/>
            </w:rPr>
            <w:t>(</w:t>
          </w:r>
          <w:r w:rsidR="00CF2EFA" w:rsidRPr="00CF2EFA">
            <w:rPr>
              <w:rFonts w:ascii="Sakkal Majalla" w:hAnsi="Sakkal Majalla" w:cs="Sakkal Majalla" w:hint="cs"/>
              <w:noProof/>
              <w:sz w:val="28"/>
              <w:szCs w:val="28"/>
              <w:lang w:bidi="ar-EG"/>
            </w:rPr>
            <w:t>Salah</w:t>
          </w:r>
          <w:r w:rsidR="00CF2EFA" w:rsidRPr="00CF2EFA">
            <w:rPr>
              <w:rFonts w:ascii="Sakkal Majalla" w:hAnsi="Sakkal Majalla" w:cs="Sakkal Majalla" w:hint="cs"/>
              <w:noProof/>
              <w:sz w:val="28"/>
              <w:szCs w:val="28"/>
              <w:rtl/>
              <w:lang w:bidi="ar-EG"/>
            </w:rPr>
            <w:t>، 2024)</w:t>
          </w:r>
          <w:r w:rsidR="00CF2EFA">
            <w:rPr>
              <w:rFonts w:ascii="Sakkal Majalla" w:hAnsi="Sakkal Majalla" w:cs="Sakkal Majalla"/>
              <w:sz w:val="28"/>
              <w:szCs w:val="28"/>
              <w:rtl/>
            </w:rPr>
            <w:fldChar w:fldCharType="end"/>
          </w:r>
        </w:sdtContent>
      </w:sdt>
      <w:r w:rsidRPr="004A71DE">
        <w:rPr>
          <w:rFonts w:ascii="Sakkal Majalla" w:hAnsi="Sakkal Majalla" w:cs="Sakkal Majalla"/>
          <w:sz w:val="28"/>
          <w:szCs w:val="28"/>
        </w:rPr>
        <w:t>.</w:t>
      </w:r>
    </w:p>
    <w:p w14:paraId="1258C8C5" w14:textId="77777777" w:rsidR="004A71DE" w:rsidRPr="004A71DE" w:rsidRDefault="004A71DE" w:rsidP="009B3885">
      <w:pPr>
        <w:spacing w:line="360" w:lineRule="auto"/>
        <w:jc w:val="both"/>
        <w:rPr>
          <w:rFonts w:ascii="Sakkal Majalla" w:hAnsi="Sakkal Majalla" w:cs="Sakkal Majalla"/>
          <w:sz w:val="28"/>
          <w:szCs w:val="28"/>
          <w:rtl/>
        </w:rPr>
      </w:pPr>
    </w:p>
    <w:p w14:paraId="26BE12E9" w14:textId="77777777" w:rsidR="00F72A11" w:rsidRDefault="00000000">
      <w:pPr>
        <w:pStyle w:val="Heading1"/>
        <w:spacing w:before="0" w:line="360" w:lineRule="auto"/>
        <w:jc w:val="both"/>
        <w:rPr>
          <w:rFonts w:ascii="Sakkal Majalla" w:hAnsi="Sakkal Majalla" w:cs="Sakkal Majalla"/>
          <w:b/>
          <w:bCs/>
          <w:color w:val="000000"/>
          <w:sz w:val="28"/>
          <w:szCs w:val="28"/>
          <w:rtl/>
        </w:rPr>
      </w:pPr>
      <w:bookmarkStart w:id="16" w:name="_Toc181734062"/>
      <w:bookmarkStart w:id="17" w:name="_Toc212379148"/>
      <w:r>
        <w:rPr>
          <w:rFonts w:ascii="Sakkal Majalla" w:hAnsi="Sakkal Majalla" w:cs="Sakkal Majalla"/>
          <w:b/>
          <w:bCs/>
          <w:color w:val="000000"/>
          <w:sz w:val="28"/>
          <w:szCs w:val="28"/>
          <w:rtl/>
        </w:rPr>
        <w:lastRenderedPageBreak/>
        <w:t>المنهجية وطرق البحث</w:t>
      </w:r>
      <w:bookmarkStart w:id="18" w:name="_Toc181734063"/>
      <w:bookmarkEnd w:id="16"/>
      <w:bookmarkEnd w:id="17"/>
    </w:p>
    <w:p w14:paraId="560F7240" w14:textId="4CA70B62" w:rsidR="004A71DE" w:rsidRPr="004A71DE" w:rsidRDefault="004A71DE" w:rsidP="004A71DE">
      <w:pPr>
        <w:pStyle w:val="ListParagraph"/>
        <w:numPr>
          <w:ilvl w:val="0"/>
          <w:numId w:val="2"/>
        </w:numPr>
        <w:spacing w:after="0" w:line="360" w:lineRule="auto"/>
        <w:jc w:val="both"/>
        <w:rPr>
          <w:rFonts w:ascii="Sakkal Majalla" w:hAnsi="Sakkal Majalla" w:cs="Sakkal Majalla"/>
          <w:b/>
          <w:bCs/>
          <w:sz w:val="28"/>
          <w:szCs w:val="28"/>
        </w:rPr>
      </w:pPr>
      <w:r w:rsidRPr="004A71DE">
        <w:rPr>
          <w:b/>
          <w:bCs/>
        </w:rPr>
        <w:t xml:space="preserve"> </w:t>
      </w:r>
      <w:r w:rsidRPr="004A71DE">
        <w:rPr>
          <w:rFonts w:ascii="Sakkal Majalla" w:hAnsi="Sakkal Majalla" w:cs="Sakkal Majalla"/>
          <w:b/>
          <w:bCs/>
          <w:sz w:val="28"/>
          <w:szCs w:val="28"/>
          <w:rtl/>
        </w:rPr>
        <w:t>المنهجية المتبعة</w:t>
      </w:r>
    </w:p>
    <w:p w14:paraId="4D565DE4" w14:textId="3B22B491" w:rsidR="004A71DE" w:rsidRPr="004A71DE" w:rsidRDefault="004A71DE" w:rsidP="004A71DE">
      <w:p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تعتمد هذه الدراسة على المنهجية الكمية</w:t>
      </w:r>
      <w:r w:rsidRPr="004A71DE">
        <w:rPr>
          <w:rFonts w:ascii="Sakkal Majalla" w:hAnsi="Sakkal Majalla" w:cs="Sakkal Majalla"/>
          <w:sz w:val="28"/>
          <w:szCs w:val="28"/>
        </w:rPr>
        <w:t xml:space="preserve"> (Quantitative Methodology) </w:t>
      </w:r>
      <w:r w:rsidRPr="004A71DE">
        <w:rPr>
          <w:rFonts w:ascii="Sakkal Majalla" w:hAnsi="Sakkal Majalla" w:cs="Sakkal Majalla"/>
          <w:sz w:val="28"/>
          <w:szCs w:val="28"/>
          <w:rtl/>
        </w:rPr>
        <w:t>نظرًا لقدرتها على قياس العلاقات بين المتغيرات بدقة واختبار الفرضيات بشكل إحصائي موضوعي. تهدف المنهجية الكمية إلى جمع بيانات رقمية قابلة للتحليل الإحصائي، مما يسمح بتحديد مدى تأثير المحتوى التسويقي المولَّد بالذكاء الاصطناعي على ثقة المستهلك وقرارات الشراء في المملكة العربية السعودية. كما تتيح هذه الطريقة إمكانية تعميم النتائج على عينة أكبر من المستهلكين، وتقديم دلائل علمية دقيقة حول العلاقة بين المتغيرات الرئيسية للدراسة. تعتمد الدراسة على أدوات قياس موثوقة ومقاييس محددة مسبقًا لضمان الدقة والاتساق في جمع البيانات</w:t>
      </w:r>
      <w:r w:rsidRPr="004A71DE">
        <w:rPr>
          <w:rFonts w:ascii="Sakkal Majalla" w:hAnsi="Sakkal Majalla" w:cs="Sakkal Majalla"/>
          <w:sz w:val="28"/>
          <w:szCs w:val="28"/>
        </w:rPr>
        <w:t>.</w:t>
      </w:r>
    </w:p>
    <w:p w14:paraId="055CCE1F" w14:textId="4D788749" w:rsidR="004A71DE" w:rsidRPr="004A71DE" w:rsidRDefault="004A71DE" w:rsidP="004A71DE">
      <w:pPr>
        <w:pStyle w:val="ListParagraph"/>
        <w:numPr>
          <w:ilvl w:val="0"/>
          <w:numId w:val="2"/>
        </w:numPr>
        <w:spacing w:after="0" w:line="360" w:lineRule="auto"/>
        <w:jc w:val="both"/>
        <w:rPr>
          <w:rFonts w:ascii="Sakkal Majalla" w:hAnsi="Sakkal Majalla" w:cs="Sakkal Majalla"/>
          <w:b/>
          <w:bCs/>
          <w:sz w:val="28"/>
          <w:szCs w:val="28"/>
        </w:rPr>
      </w:pPr>
      <w:r w:rsidRPr="004A71DE">
        <w:rPr>
          <w:rFonts w:ascii="Sakkal Majalla" w:hAnsi="Sakkal Majalla" w:cs="Sakkal Majalla"/>
          <w:b/>
          <w:bCs/>
          <w:sz w:val="28"/>
          <w:szCs w:val="28"/>
        </w:rPr>
        <w:t xml:space="preserve"> </w:t>
      </w:r>
      <w:r w:rsidRPr="004A71DE">
        <w:rPr>
          <w:rFonts w:ascii="Sakkal Majalla" w:hAnsi="Sakkal Majalla" w:cs="Sakkal Majalla"/>
          <w:b/>
          <w:bCs/>
          <w:sz w:val="28"/>
          <w:szCs w:val="28"/>
          <w:rtl/>
        </w:rPr>
        <w:t>مجتمع الدراسة وعينتها</w:t>
      </w:r>
    </w:p>
    <w:p w14:paraId="6EC4C27A" w14:textId="17552F4E" w:rsidR="004A71DE" w:rsidRPr="004A71DE" w:rsidRDefault="004A71DE" w:rsidP="004A71DE">
      <w:p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يتكون مجتمع الدراسة من المستهلكين السعوديين الذين لديهم تجربة سابقة مع المنتجات أو الخدمات التي يتم الترويج لها عبر المحتوى التسويقي الرقمي، بما في ذلك المحتوى المولَّد بالذكاء الاصطناعي. ولأغراض جمع البيانات بشكل منهجي، سيتم استخدام العينة العشوائية الطبقية</w:t>
      </w:r>
      <w:r w:rsidRPr="004A71DE">
        <w:rPr>
          <w:rFonts w:ascii="Sakkal Majalla" w:hAnsi="Sakkal Majalla" w:cs="Sakkal Majalla"/>
          <w:sz w:val="28"/>
          <w:szCs w:val="28"/>
        </w:rPr>
        <w:t xml:space="preserve"> (Stratified Random Sampling) </w:t>
      </w:r>
      <w:r w:rsidRPr="004A71DE">
        <w:rPr>
          <w:rFonts w:ascii="Sakkal Majalla" w:hAnsi="Sakkal Majalla" w:cs="Sakkal Majalla"/>
          <w:sz w:val="28"/>
          <w:szCs w:val="28"/>
          <w:rtl/>
        </w:rPr>
        <w:t>لضمان تمثيل مختلف الفئات الديموغرافية مثل العمر، الجنس، والمستوى التعليمي. حجم العينة يحدد بطريقة علمية لضمان موثوقية النتائج وقدرتها على التعميم، ويُتوقع أن تشمل عدة مئات من المستجيبين بما يتيح إجراء اختبارات إحصائية قوية وموثوقة</w:t>
      </w:r>
      <w:r w:rsidRPr="004A71DE">
        <w:rPr>
          <w:rFonts w:ascii="Sakkal Majalla" w:hAnsi="Sakkal Majalla" w:cs="Sakkal Majalla"/>
          <w:sz w:val="28"/>
          <w:szCs w:val="28"/>
        </w:rPr>
        <w:t>.</w:t>
      </w:r>
    </w:p>
    <w:p w14:paraId="0D65B929" w14:textId="17D5AC7C" w:rsidR="004A71DE" w:rsidRPr="004A71DE" w:rsidRDefault="004A71DE" w:rsidP="004A71DE">
      <w:pPr>
        <w:pStyle w:val="ListParagraph"/>
        <w:numPr>
          <w:ilvl w:val="0"/>
          <w:numId w:val="2"/>
        </w:numPr>
        <w:spacing w:after="0" w:line="360" w:lineRule="auto"/>
        <w:jc w:val="both"/>
        <w:rPr>
          <w:rFonts w:ascii="Sakkal Majalla" w:hAnsi="Sakkal Majalla" w:cs="Sakkal Majalla"/>
          <w:b/>
          <w:bCs/>
          <w:sz w:val="28"/>
          <w:szCs w:val="28"/>
        </w:rPr>
      </w:pPr>
      <w:r w:rsidRPr="004A71DE">
        <w:rPr>
          <w:rFonts w:ascii="Sakkal Majalla" w:hAnsi="Sakkal Majalla" w:cs="Sakkal Majalla"/>
          <w:b/>
          <w:bCs/>
          <w:sz w:val="28"/>
          <w:szCs w:val="28"/>
          <w:rtl/>
        </w:rPr>
        <w:t>أدوات جمع البيانات</w:t>
      </w:r>
    </w:p>
    <w:p w14:paraId="127D10AC" w14:textId="77777777" w:rsidR="004A71DE" w:rsidRPr="004A71DE" w:rsidRDefault="004A71DE" w:rsidP="004A71DE">
      <w:p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تم اختيار الاستبيان</w:t>
      </w:r>
      <w:r w:rsidRPr="004A71DE">
        <w:rPr>
          <w:rFonts w:ascii="Sakkal Majalla" w:hAnsi="Sakkal Majalla" w:cs="Sakkal Majalla"/>
          <w:sz w:val="28"/>
          <w:szCs w:val="28"/>
        </w:rPr>
        <w:t xml:space="preserve"> (Questionnaire) </w:t>
      </w:r>
      <w:r w:rsidRPr="004A71DE">
        <w:rPr>
          <w:rFonts w:ascii="Sakkal Majalla" w:hAnsi="Sakkal Majalla" w:cs="Sakkal Majalla"/>
          <w:sz w:val="28"/>
          <w:szCs w:val="28"/>
          <w:rtl/>
        </w:rPr>
        <w:t>كأداة رئيسية لجمع البيانات في هذه الدراسة، نظرًا لقدرته على الوصول إلى عدد كبير من المشاركين وقياس متغيرات مثل</w:t>
      </w:r>
      <w:r w:rsidRPr="004A71DE">
        <w:rPr>
          <w:rFonts w:ascii="Sakkal Majalla" w:hAnsi="Sakkal Majalla" w:cs="Sakkal Majalla"/>
          <w:sz w:val="28"/>
          <w:szCs w:val="28"/>
        </w:rPr>
        <w:t>:</w:t>
      </w:r>
    </w:p>
    <w:p w14:paraId="62F5417E" w14:textId="77777777" w:rsidR="004A71DE" w:rsidRPr="004A71DE" w:rsidRDefault="004A71DE" w:rsidP="004A71DE">
      <w:pPr>
        <w:numPr>
          <w:ilvl w:val="0"/>
          <w:numId w:val="41"/>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جودة وفعالية المحتوى التسويقي المولَّد بالذكاء الاصطناعي</w:t>
      </w:r>
      <w:r w:rsidRPr="004A71DE">
        <w:rPr>
          <w:rFonts w:ascii="Sakkal Majalla" w:hAnsi="Sakkal Majalla" w:cs="Sakkal Majalla"/>
          <w:sz w:val="28"/>
          <w:szCs w:val="28"/>
        </w:rPr>
        <w:t>.</w:t>
      </w:r>
    </w:p>
    <w:p w14:paraId="75DE62A6" w14:textId="77777777" w:rsidR="004A71DE" w:rsidRPr="004A71DE" w:rsidRDefault="004A71DE" w:rsidP="004A71DE">
      <w:pPr>
        <w:numPr>
          <w:ilvl w:val="0"/>
          <w:numId w:val="41"/>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مستوى ثقة المستهلك بالعلامة التجارية</w:t>
      </w:r>
      <w:r w:rsidRPr="004A71DE">
        <w:rPr>
          <w:rFonts w:ascii="Sakkal Majalla" w:hAnsi="Sakkal Majalla" w:cs="Sakkal Majalla"/>
          <w:sz w:val="28"/>
          <w:szCs w:val="28"/>
        </w:rPr>
        <w:t>.</w:t>
      </w:r>
    </w:p>
    <w:p w14:paraId="6F7B7F60" w14:textId="77777777" w:rsidR="004A71DE" w:rsidRPr="004A71DE" w:rsidRDefault="004A71DE" w:rsidP="004A71DE">
      <w:pPr>
        <w:numPr>
          <w:ilvl w:val="0"/>
          <w:numId w:val="41"/>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نية الشراء وسلوك المستهلك</w:t>
      </w:r>
      <w:r w:rsidRPr="004A71DE">
        <w:rPr>
          <w:rFonts w:ascii="Sakkal Majalla" w:hAnsi="Sakkal Majalla" w:cs="Sakkal Majalla"/>
          <w:sz w:val="28"/>
          <w:szCs w:val="28"/>
        </w:rPr>
        <w:t>.</w:t>
      </w:r>
    </w:p>
    <w:p w14:paraId="781899E9" w14:textId="2E869B0F" w:rsidR="004A71DE" w:rsidRDefault="004A71DE" w:rsidP="004A71DE">
      <w:pPr>
        <w:spacing w:after="0" w:line="360" w:lineRule="auto"/>
        <w:jc w:val="both"/>
        <w:rPr>
          <w:rFonts w:ascii="Sakkal Majalla" w:hAnsi="Sakkal Majalla" w:cs="Sakkal Majalla"/>
          <w:sz w:val="28"/>
          <w:szCs w:val="28"/>
          <w:rtl/>
        </w:rPr>
      </w:pPr>
      <w:r w:rsidRPr="004A71DE">
        <w:rPr>
          <w:rFonts w:ascii="Sakkal Majalla" w:hAnsi="Sakkal Majalla" w:cs="Sakkal Majalla"/>
          <w:sz w:val="28"/>
          <w:szCs w:val="28"/>
          <w:rtl/>
        </w:rPr>
        <w:t>يتم تصميم الاستبيان بأسلوب مقاييس ليكرت</w:t>
      </w:r>
      <w:r w:rsidRPr="004A71DE">
        <w:rPr>
          <w:rFonts w:ascii="Sakkal Majalla" w:hAnsi="Sakkal Majalla" w:cs="Sakkal Majalla"/>
          <w:sz w:val="28"/>
          <w:szCs w:val="28"/>
        </w:rPr>
        <w:t xml:space="preserve"> (Likert Scale) </w:t>
      </w:r>
      <w:r w:rsidRPr="004A71DE">
        <w:rPr>
          <w:rFonts w:ascii="Sakkal Majalla" w:hAnsi="Sakkal Majalla" w:cs="Sakkal Majalla"/>
          <w:sz w:val="28"/>
          <w:szCs w:val="28"/>
          <w:rtl/>
        </w:rPr>
        <w:t>المكونة من خمس نقاط، لتقييم مستوى الاتفاق أو الاختلاف مع العبارات المطروحة. كما يخضع الاستبيان لاختبار الصلاحية والمصداقية عبر التجربة المبدئية</w:t>
      </w:r>
      <w:r w:rsidRPr="004A71DE">
        <w:rPr>
          <w:rFonts w:ascii="Sakkal Majalla" w:hAnsi="Sakkal Majalla" w:cs="Sakkal Majalla"/>
          <w:sz w:val="28"/>
          <w:szCs w:val="28"/>
        </w:rPr>
        <w:t xml:space="preserve"> (Pilot Test) </w:t>
      </w:r>
      <w:r w:rsidRPr="004A71DE">
        <w:rPr>
          <w:rFonts w:ascii="Sakkal Majalla" w:hAnsi="Sakkal Majalla" w:cs="Sakkal Majalla"/>
          <w:sz w:val="28"/>
          <w:szCs w:val="28"/>
          <w:rtl/>
        </w:rPr>
        <w:t>لضمان وضوح الأسئلة وملاءمتها لقياس المتغيرات المستهدفة</w:t>
      </w:r>
      <w:r w:rsidRPr="004A71DE">
        <w:rPr>
          <w:rFonts w:ascii="Sakkal Majalla" w:hAnsi="Sakkal Majalla" w:cs="Sakkal Majalla"/>
          <w:sz w:val="28"/>
          <w:szCs w:val="28"/>
        </w:rPr>
        <w:t>.</w:t>
      </w:r>
    </w:p>
    <w:p w14:paraId="53538FFF" w14:textId="77777777" w:rsidR="00CF2EFA" w:rsidRPr="004A71DE" w:rsidRDefault="00CF2EFA" w:rsidP="004A71DE">
      <w:pPr>
        <w:spacing w:after="0" w:line="360" w:lineRule="auto"/>
        <w:jc w:val="both"/>
        <w:rPr>
          <w:rFonts w:ascii="Sakkal Majalla" w:hAnsi="Sakkal Majalla" w:cs="Sakkal Majalla"/>
          <w:sz w:val="28"/>
          <w:szCs w:val="28"/>
        </w:rPr>
      </w:pPr>
    </w:p>
    <w:p w14:paraId="62D56D43" w14:textId="37E4D543" w:rsidR="004A71DE" w:rsidRPr="004A71DE" w:rsidRDefault="004A71DE" w:rsidP="004A71DE">
      <w:pPr>
        <w:pStyle w:val="ListParagraph"/>
        <w:numPr>
          <w:ilvl w:val="0"/>
          <w:numId w:val="2"/>
        </w:numPr>
        <w:spacing w:after="0" w:line="360" w:lineRule="auto"/>
        <w:jc w:val="both"/>
        <w:rPr>
          <w:rFonts w:ascii="Sakkal Majalla" w:hAnsi="Sakkal Majalla" w:cs="Sakkal Majalla"/>
          <w:b/>
          <w:bCs/>
          <w:sz w:val="28"/>
          <w:szCs w:val="28"/>
        </w:rPr>
      </w:pPr>
      <w:r w:rsidRPr="004A71DE">
        <w:rPr>
          <w:rFonts w:ascii="Sakkal Majalla" w:hAnsi="Sakkal Majalla" w:cs="Sakkal Majalla"/>
          <w:b/>
          <w:bCs/>
          <w:sz w:val="28"/>
          <w:szCs w:val="28"/>
        </w:rPr>
        <w:lastRenderedPageBreak/>
        <w:t xml:space="preserve"> </w:t>
      </w:r>
      <w:r w:rsidRPr="004A71DE">
        <w:rPr>
          <w:rFonts w:ascii="Sakkal Majalla" w:hAnsi="Sakkal Majalla" w:cs="Sakkal Majalla"/>
          <w:b/>
          <w:bCs/>
          <w:sz w:val="28"/>
          <w:szCs w:val="28"/>
          <w:rtl/>
        </w:rPr>
        <w:t>أساليب التحليل الإحصائي</w:t>
      </w:r>
    </w:p>
    <w:p w14:paraId="30CD99A7" w14:textId="77777777" w:rsidR="004A71DE" w:rsidRPr="004A71DE" w:rsidRDefault="004A71DE" w:rsidP="004A71DE">
      <w:p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 xml:space="preserve">ستعتمد الدراسة على التحليل الإحصائي الكمي باستخدام برامج متخصصة مثل </w:t>
      </w:r>
      <w:r w:rsidRPr="004A71DE">
        <w:rPr>
          <w:rFonts w:ascii="Sakkal Majalla" w:hAnsi="Sakkal Majalla" w:cs="Sakkal Majalla"/>
          <w:sz w:val="28"/>
          <w:szCs w:val="28"/>
        </w:rPr>
        <w:t xml:space="preserve">SPSS </w:t>
      </w:r>
      <w:r w:rsidRPr="004A71DE">
        <w:rPr>
          <w:rFonts w:ascii="Sakkal Majalla" w:hAnsi="Sakkal Majalla" w:cs="Sakkal Majalla"/>
          <w:sz w:val="28"/>
          <w:szCs w:val="28"/>
          <w:rtl/>
        </w:rPr>
        <w:t xml:space="preserve">أو </w:t>
      </w:r>
      <w:r w:rsidRPr="004A71DE">
        <w:rPr>
          <w:rFonts w:ascii="Sakkal Majalla" w:hAnsi="Sakkal Majalla" w:cs="Sakkal Majalla"/>
          <w:sz w:val="28"/>
          <w:szCs w:val="28"/>
        </w:rPr>
        <w:t>AMOS</w:t>
      </w:r>
      <w:r w:rsidRPr="004A71DE">
        <w:rPr>
          <w:rFonts w:ascii="Sakkal Majalla" w:hAnsi="Sakkal Majalla" w:cs="Sakkal Majalla"/>
          <w:sz w:val="28"/>
          <w:szCs w:val="28"/>
          <w:rtl/>
        </w:rPr>
        <w:t>، حيث تشمل أساليب التحليل ما يلي</w:t>
      </w:r>
      <w:r w:rsidRPr="004A71DE">
        <w:rPr>
          <w:rFonts w:ascii="Sakkal Majalla" w:hAnsi="Sakkal Majalla" w:cs="Sakkal Majalla"/>
          <w:sz w:val="28"/>
          <w:szCs w:val="28"/>
        </w:rPr>
        <w:t>:</w:t>
      </w:r>
    </w:p>
    <w:p w14:paraId="5A8C6E3D" w14:textId="2F3062CC" w:rsidR="004A71DE" w:rsidRPr="004A71DE" w:rsidRDefault="004A71DE" w:rsidP="004A71DE">
      <w:pPr>
        <w:numPr>
          <w:ilvl w:val="0"/>
          <w:numId w:val="42"/>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التحليل الوصفي</w:t>
      </w:r>
      <w:r w:rsidRPr="004A71DE">
        <w:rPr>
          <w:rFonts w:ascii="Sakkal Majalla" w:hAnsi="Sakkal Majalla" w:cs="Sakkal Majalla"/>
          <w:sz w:val="28"/>
          <w:szCs w:val="28"/>
        </w:rPr>
        <w:t xml:space="preserve"> (Descriptive Analysis)</w:t>
      </w:r>
      <w:r w:rsidRPr="004A71DE">
        <w:rPr>
          <w:rFonts w:ascii="Sakkal Majalla" w:hAnsi="Sakkal Majalla" w:cs="Sakkal Majalla"/>
          <w:sz w:val="28"/>
          <w:szCs w:val="28"/>
          <w:rtl/>
        </w:rPr>
        <w:t>؛</w:t>
      </w:r>
      <w:r w:rsidRPr="004A71DE">
        <w:rPr>
          <w:rFonts w:ascii="Sakkal Majalla" w:hAnsi="Sakkal Majalla" w:cs="Sakkal Majalla"/>
          <w:sz w:val="28"/>
          <w:szCs w:val="28"/>
        </w:rPr>
        <w:t xml:space="preserve"> </w:t>
      </w:r>
      <w:r w:rsidRPr="004A71DE">
        <w:rPr>
          <w:rFonts w:ascii="Sakkal Majalla" w:hAnsi="Sakkal Majalla" w:cs="Sakkal Majalla"/>
          <w:sz w:val="28"/>
          <w:szCs w:val="28"/>
          <w:rtl/>
        </w:rPr>
        <w:t>لتلخيص الخصائص الديموغرافية للمستجيبين ووصف التوزيع العام للمتغيرات</w:t>
      </w:r>
      <w:r w:rsidRPr="004A71DE">
        <w:rPr>
          <w:rFonts w:ascii="Sakkal Majalla" w:hAnsi="Sakkal Majalla" w:cs="Sakkal Majalla"/>
          <w:sz w:val="28"/>
          <w:szCs w:val="28"/>
        </w:rPr>
        <w:t>.</w:t>
      </w:r>
    </w:p>
    <w:p w14:paraId="586DFA71" w14:textId="4DCB9CFC" w:rsidR="004A71DE" w:rsidRPr="004A71DE" w:rsidRDefault="004A71DE" w:rsidP="004A71DE">
      <w:pPr>
        <w:numPr>
          <w:ilvl w:val="0"/>
          <w:numId w:val="42"/>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تحليل الارتباط</w:t>
      </w:r>
      <w:r w:rsidRPr="004A71DE">
        <w:rPr>
          <w:rFonts w:ascii="Sakkal Majalla" w:hAnsi="Sakkal Majalla" w:cs="Sakkal Majalla"/>
          <w:sz w:val="28"/>
          <w:szCs w:val="28"/>
        </w:rPr>
        <w:t xml:space="preserve"> (Correlation Analysis)</w:t>
      </w:r>
      <w:r w:rsidRPr="004A71DE">
        <w:rPr>
          <w:rFonts w:ascii="Sakkal Majalla" w:hAnsi="Sakkal Majalla" w:cs="Sakkal Majalla"/>
          <w:sz w:val="28"/>
          <w:szCs w:val="28"/>
          <w:rtl/>
        </w:rPr>
        <w:t>؛</w:t>
      </w:r>
      <w:r w:rsidRPr="004A71DE">
        <w:rPr>
          <w:rFonts w:ascii="Sakkal Majalla" w:hAnsi="Sakkal Majalla" w:cs="Sakkal Majalla"/>
          <w:sz w:val="28"/>
          <w:szCs w:val="28"/>
        </w:rPr>
        <w:t xml:space="preserve"> </w:t>
      </w:r>
      <w:r w:rsidRPr="004A71DE">
        <w:rPr>
          <w:rFonts w:ascii="Sakkal Majalla" w:hAnsi="Sakkal Majalla" w:cs="Sakkal Majalla"/>
          <w:sz w:val="28"/>
          <w:szCs w:val="28"/>
          <w:rtl/>
        </w:rPr>
        <w:t>لقياس قوة العلاقة بين جودة المحتوى المولَّد بالذكاء الاصطناعي وثقة المستهلك وقرارات الشراء</w:t>
      </w:r>
      <w:r w:rsidRPr="004A71DE">
        <w:rPr>
          <w:rFonts w:ascii="Sakkal Majalla" w:hAnsi="Sakkal Majalla" w:cs="Sakkal Majalla"/>
          <w:sz w:val="28"/>
          <w:szCs w:val="28"/>
        </w:rPr>
        <w:t>.</w:t>
      </w:r>
    </w:p>
    <w:p w14:paraId="0E2DAA8E" w14:textId="4CA217F2" w:rsidR="004A71DE" w:rsidRPr="004A71DE" w:rsidRDefault="004A71DE" w:rsidP="004A71DE">
      <w:pPr>
        <w:numPr>
          <w:ilvl w:val="0"/>
          <w:numId w:val="42"/>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تحليل الانحدار</w:t>
      </w:r>
      <w:r w:rsidRPr="004A71DE">
        <w:rPr>
          <w:rFonts w:ascii="Sakkal Majalla" w:hAnsi="Sakkal Majalla" w:cs="Sakkal Majalla"/>
          <w:sz w:val="28"/>
          <w:szCs w:val="28"/>
        </w:rPr>
        <w:t xml:space="preserve"> (Regression Analysis)</w:t>
      </w:r>
      <w:r w:rsidRPr="004A71DE">
        <w:rPr>
          <w:rFonts w:ascii="Sakkal Majalla" w:hAnsi="Sakkal Majalla" w:cs="Sakkal Majalla"/>
          <w:sz w:val="28"/>
          <w:szCs w:val="28"/>
          <w:rtl/>
        </w:rPr>
        <w:t>؛</w:t>
      </w:r>
      <w:r w:rsidRPr="004A71DE">
        <w:rPr>
          <w:rFonts w:ascii="Sakkal Majalla" w:hAnsi="Sakkal Majalla" w:cs="Sakkal Majalla"/>
          <w:sz w:val="28"/>
          <w:szCs w:val="28"/>
        </w:rPr>
        <w:t xml:space="preserve"> </w:t>
      </w:r>
      <w:r w:rsidRPr="004A71DE">
        <w:rPr>
          <w:rFonts w:ascii="Sakkal Majalla" w:hAnsi="Sakkal Majalla" w:cs="Sakkal Majalla"/>
          <w:sz w:val="28"/>
          <w:szCs w:val="28"/>
          <w:rtl/>
        </w:rPr>
        <w:t>لاختبار مدى تأثير المتغير المستقل (المحتوى المولَّد بالذكاء الاصطناعي) على المتغيرات التابعة (ثقة المستهلك وقرارات الشراء)</w:t>
      </w:r>
      <w:r w:rsidRPr="004A71DE">
        <w:rPr>
          <w:rFonts w:ascii="Sakkal Majalla" w:hAnsi="Sakkal Majalla" w:cs="Sakkal Majalla"/>
          <w:sz w:val="28"/>
          <w:szCs w:val="28"/>
        </w:rPr>
        <w:t>.</w:t>
      </w:r>
    </w:p>
    <w:p w14:paraId="2E95F10A" w14:textId="61862DCB" w:rsidR="004A71DE" w:rsidRPr="004A71DE" w:rsidRDefault="004A71DE" w:rsidP="004A71DE">
      <w:pPr>
        <w:numPr>
          <w:ilvl w:val="0"/>
          <w:numId w:val="42"/>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اختبارات الفرضيات</w:t>
      </w:r>
      <w:r w:rsidRPr="004A71DE">
        <w:rPr>
          <w:rFonts w:ascii="Sakkal Majalla" w:hAnsi="Sakkal Majalla" w:cs="Sakkal Majalla"/>
          <w:sz w:val="28"/>
          <w:szCs w:val="28"/>
        </w:rPr>
        <w:t xml:space="preserve"> (Hypothesis Testing)</w:t>
      </w:r>
      <w:r w:rsidRPr="004A71DE">
        <w:rPr>
          <w:rFonts w:ascii="Sakkal Majalla" w:hAnsi="Sakkal Majalla" w:cs="Sakkal Majalla"/>
          <w:sz w:val="28"/>
          <w:szCs w:val="28"/>
          <w:rtl/>
        </w:rPr>
        <w:t>؛</w:t>
      </w:r>
      <w:r w:rsidRPr="004A71DE">
        <w:rPr>
          <w:rFonts w:ascii="Sakkal Majalla" w:hAnsi="Sakkal Majalla" w:cs="Sakkal Majalla"/>
          <w:sz w:val="28"/>
          <w:szCs w:val="28"/>
        </w:rPr>
        <w:t xml:space="preserve"> </w:t>
      </w:r>
      <w:r w:rsidRPr="004A71DE">
        <w:rPr>
          <w:rFonts w:ascii="Sakkal Majalla" w:hAnsi="Sakkal Majalla" w:cs="Sakkal Majalla"/>
          <w:sz w:val="28"/>
          <w:szCs w:val="28"/>
          <w:rtl/>
        </w:rPr>
        <w:t>للتحقق من صحة الفرضيات الرئيسية والفرعية، باستخدام اختبارات</w:t>
      </w:r>
      <w:r w:rsidRPr="004A71DE">
        <w:rPr>
          <w:rFonts w:ascii="Sakkal Majalla" w:hAnsi="Sakkal Majalla" w:cs="Sakkal Majalla"/>
          <w:sz w:val="28"/>
          <w:szCs w:val="28"/>
        </w:rPr>
        <w:t xml:space="preserve"> t-test </w:t>
      </w:r>
      <w:r w:rsidRPr="004A71DE">
        <w:rPr>
          <w:rFonts w:ascii="Sakkal Majalla" w:hAnsi="Sakkal Majalla" w:cs="Sakkal Majalla"/>
          <w:sz w:val="28"/>
          <w:szCs w:val="28"/>
          <w:rtl/>
        </w:rPr>
        <w:t>أو</w:t>
      </w:r>
      <w:r w:rsidRPr="004A71DE">
        <w:rPr>
          <w:rFonts w:ascii="Sakkal Majalla" w:hAnsi="Sakkal Majalla" w:cs="Sakkal Majalla"/>
          <w:sz w:val="28"/>
          <w:szCs w:val="28"/>
        </w:rPr>
        <w:t xml:space="preserve"> ANOVA </w:t>
      </w:r>
      <w:r w:rsidRPr="004A71DE">
        <w:rPr>
          <w:rFonts w:ascii="Sakkal Majalla" w:hAnsi="Sakkal Majalla" w:cs="Sakkal Majalla"/>
          <w:sz w:val="28"/>
          <w:szCs w:val="28"/>
          <w:rtl/>
        </w:rPr>
        <w:t>عند الحاجة لتحليل الفروق بين الفئات المختلفة</w:t>
      </w:r>
      <w:r w:rsidRPr="004A71DE">
        <w:rPr>
          <w:rFonts w:ascii="Sakkal Majalla" w:hAnsi="Sakkal Majalla" w:cs="Sakkal Majalla"/>
          <w:sz w:val="28"/>
          <w:szCs w:val="28"/>
        </w:rPr>
        <w:t>.</w:t>
      </w:r>
    </w:p>
    <w:p w14:paraId="494CDC6E" w14:textId="02FF27AB" w:rsidR="004A71DE" w:rsidRPr="004A71DE" w:rsidRDefault="004A71DE" w:rsidP="004A71DE">
      <w:pPr>
        <w:pStyle w:val="ListParagraph"/>
        <w:numPr>
          <w:ilvl w:val="0"/>
          <w:numId w:val="2"/>
        </w:numPr>
        <w:spacing w:after="0" w:line="360" w:lineRule="auto"/>
        <w:jc w:val="both"/>
        <w:rPr>
          <w:rFonts w:ascii="Sakkal Majalla" w:hAnsi="Sakkal Majalla" w:cs="Sakkal Majalla"/>
          <w:b/>
          <w:bCs/>
          <w:sz w:val="28"/>
          <w:szCs w:val="28"/>
        </w:rPr>
      </w:pPr>
      <w:r w:rsidRPr="004A71DE">
        <w:rPr>
          <w:rFonts w:ascii="Sakkal Majalla" w:hAnsi="Sakkal Majalla" w:cs="Sakkal Majalla"/>
          <w:b/>
          <w:bCs/>
          <w:sz w:val="28"/>
          <w:szCs w:val="28"/>
        </w:rPr>
        <w:t xml:space="preserve"> </w:t>
      </w:r>
      <w:r w:rsidRPr="004A71DE">
        <w:rPr>
          <w:rFonts w:ascii="Sakkal Majalla" w:hAnsi="Sakkal Majalla" w:cs="Sakkal Majalla"/>
          <w:b/>
          <w:bCs/>
          <w:sz w:val="28"/>
          <w:szCs w:val="28"/>
          <w:rtl/>
        </w:rPr>
        <w:t>إجراءات البحث</w:t>
      </w:r>
    </w:p>
    <w:p w14:paraId="24B152F6" w14:textId="77777777" w:rsidR="004A71DE" w:rsidRPr="004A71DE" w:rsidRDefault="004A71DE" w:rsidP="004A71DE">
      <w:p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تتضمن إجراءات البحث الخطوات التالية</w:t>
      </w:r>
      <w:r w:rsidRPr="004A71DE">
        <w:rPr>
          <w:rFonts w:ascii="Sakkal Majalla" w:hAnsi="Sakkal Majalla" w:cs="Sakkal Majalla"/>
          <w:sz w:val="28"/>
          <w:szCs w:val="28"/>
        </w:rPr>
        <w:t>:</w:t>
      </w:r>
    </w:p>
    <w:p w14:paraId="41C86987" w14:textId="77777777" w:rsidR="004A71DE" w:rsidRPr="004A71DE" w:rsidRDefault="004A71DE" w:rsidP="004A71DE">
      <w:pPr>
        <w:numPr>
          <w:ilvl w:val="0"/>
          <w:numId w:val="43"/>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مراجعة الأدبيات السابقة لتحديد المتغيرات ومقاييسها الموثوقة</w:t>
      </w:r>
      <w:r w:rsidRPr="004A71DE">
        <w:rPr>
          <w:rFonts w:ascii="Sakkal Majalla" w:hAnsi="Sakkal Majalla" w:cs="Sakkal Majalla"/>
          <w:sz w:val="28"/>
          <w:szCs w:val="28"/>
        </w:rPr>
        <w:t>.</w:t>
      </w:r>
    </w:p>
    <w:p w14:paraId="408548CB" w14:textId="77777777" w:rsidR="004A71DE" w:rsidRPr="004A71DE" w:rsidRDefault="004A71DE" w:rsidP="004A71DE">
      <w:pPr>
        <w:numPr>
          <w:ilvl w:val="0"/>
          <w:numId w:val="43"/>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تصميم الاستبيان المبدئي واختباره تجريبيًا على عينة صغيرة للتحقق من وضوح الأسئلة</w:t>
      </w:r>
      <w:r w:rsidRPr="004A71DE">
        <w:rPr>
          <w:rFonts w:ascii="Sakkal Majalla" w:hAnsi="Sakkal Majalla" w:cs="Sakkal Majalla"/>
          <w:sz w:val="28"/>
          <w:szCs w:val="28"/>
        </w:rPr>
        <w:t>.</w:t>
      </w:r>
    </w:p>
    <w:p w14:paraId="54466B09" w14:textId="77777777" w:rsidR="004A71DE" w:rsidRPr="004A71DE" w:rsidRDefault="004A71DE" w:rsidP="004A71DE">
      <w:pPr>
        <w:numPr>
          <w:ilvl w:val="0"/>
          <w:numId w:val="43"/>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توزيع الاستبيانات على العينة المستهدفة وجمع البيانات الرقمية</w:t>
      </w:r>
      <w:r w:rsidRPr="004A71DE">
        <w:rPr>
          <w:rFonts w:ascii="Sakkal Majalla" w:hAnsi="Sakkal Majalla" w:cs="Sakkal Majalla"/>
          <w:sz w:val="28"/>
          <w:szCs w:val="28"/>
        </w:rPr>
        <w:t>.</w:t>
      </w:r>
    </w:p>
    <w:p w14:paraId="2C852990" w14:textId="77777777" w:rsidR="004A71DE" w:rsidRPr="004A71DE" w:rsidRDefault="004A71DE" w:rsidP="004A71DE">
      <w:pPr>
        <w:numPr>
          <w:ilvl w:val="0"/>
          <w:numId w:val="43"/>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إدخال البيانات في برامج التحليل الإحصائي ومعالجتها وفق أساليب التحليل المحددة</w:t>
      </w:r>
      <w:r w:rsidRPr="004A71DE">
        <w:rPr>
          <w:rFonts w:ascii="Sakkal Majalla" w:hAnsi="Sakkal Majalla" w:cs="Sakkal Majalla"/>
          <w:sz w:val="28"/>
          <w:szCs w:val="28"/>
        </w:rPr>
        <w:t>.</w:t>
      </w:r>
    </w:p>
    <w:p w14:paraId="08E558B9" w14:textId="678E54CE" w:rsidR="004A71DE" w:rsidRDefault="004A71DE" w:rsidP="004A71DE">
      <w:pPr>
        <w:numPr>
          <w:ilvl w:val="0"/>
          <w:numId w:val="43"/>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تفسير النتائج وفق المنظور النظري للدراسة، واستنتاج العلاقة بين المحتوى المولَّد بالذكاء الاصطناعي وثقة المستهلك وقرارات الشراء</w:t>
      </w:r>
      <w:r w:rsidRPr="004A71DE">
        <w:rPr>
          <w:rFonts w:ascii="Sakkal Majalla" w:hAnsi="Sakkal Majalla" w:cs="Sakkal Majalla"/>
          <w:sz w:val="28"/>
          <w:szCs w:val="28"/>
        </w:rPr>
        <w:t>.</w:t>
      </w:r>
    </w:p>
    <w:p w14:paraId="08D42B3A" w14:textId="77777777" w:rsidR="004A71DE" w:rsidRDefault="004A71DE" w:rsidP="004A71DE">
      <w:pPr>
        <w:spacing w:after="0" w:line="360" w:lineRule="auto"/>
        <w:jc w:val="both"/>
        <w:rPr>
          <w:rFonts w:ascii="Sakkal Majalla" w:hAnsi="Sakkal Majalla" w:cs="Sakkal Majalla"/>
          <w:sz w:val="28"/>
          <w:szCs w:val="28"/>
          <w:rtl/>
        </w:rPr>
      </w:pPr>
    </w:p>
    <w:p w14:paraId="614DF911" w14:textId="77777777" w:rsidR="00CF2EFA" w:rsidRDefault="00CF2EFA" w:rsidP="004A71DE">
      <w:pPr>
        <w:spacing w:after="0" w:line="360" w:lineRule="auto"/>
        <w:jc w:val="both"/>
        <w:rPr>
          <w:rFonts w:ascii="Sakkal Majalla" w:hAnsi="Sakkal Majalla" w:cs="Sakkal Majalla"/>
          <w:sz w:val="28"/>
          <w:szCs w:val="28"/>
          <w:rtl/>
        </w:rPr>
      </w:pPr>
    </w:p>
    <w:p w14:paraId="526D3B32" w14:textId="77777777" w:rsidR="00CF2EFA" w:rsidRPr="004A71DE" w:rsidRDefault="00CF2EFA" w:rsidP="004A71DE">
      <w:pPr>
        <w:spacing w:after="0" w:line="360" w:lineRule="auto"/>
        <w:jc w:val="both"/>
        <w:rPr>
          <w:rFonts w:ascii="Sakkal Majalla" w:hAnsi="Sakkal Majalla" w:cs="Sakkal Majalla"/>
          <w:sz w:val="28"/>
          <w:szCs w:val="28"/>
        </w:rPr>
      </w:pPr>
    </w:p>
    <w:p w14:paraId="3DD7C7FE" w14:textId="77777777" w:rsidR="00F72A11" w:rsidRDefault="00000000" w:rsidP="004A71DE">
      <w:pPr>
        <w:pStyle w:val="Heading1"/>
        <w:spacing w:before="0" w:line="360" w:lineRule="auto"/>
        <w:jc w:val="both"/>
        <w:rPr>
          <w:rFonts w:ascii="Sakkal Majalla" w:hAnsi="Sakkal Majalla" w:cs="Sakkal Majalla"/>
          <w:b/>
          <w:bCs/>
          <w:color w:val="auto"/>
          <w:sz w:val="28"/>
          <w:szCs w:val="28"/>
          <w:rtl/>
        </w:rPr>
      </w:pPr>
      <w:bookmarkStart w:id="19" w:name="_Toc212379149"/>
      <w:r>
        <w:rPr>
          <w:rFonts w:ascii="Sakkal Majalla" w:hAnsi="Sakkal Majalla" w:cs="Sakkal Majalla"/>
          <w:b/>
          <w:bCs/>
          <w:color w:val="auto"/>
          <w:sz w:val="28"/>
          <w:szCs w:val="28"/>
          <w:rtl/>
        </w:rPr>
        <w:lastRenderedPageBreak/>
        <w:t>أدوات الدراسة</w:t>
      </w:r>
      <w:bookmarkEnd w:id="18"/>
      <w:bookmarkEnd w:id="19"/>
    </w:p>
    <w:p w14:paraId="7987BC60" w14:textId="77777777" w:rsidR="004A71DE" w:rsidRPr="004A71DE" w:rsidRDefault="004A71DE" w:rsidP="004A71DE">
      <w:pPr>
        <w:spacing w:line="360" w:lineRule="auto"/>
        <w:jc w:val="both"/>
        <w:rPr>
          <w:rFonts w:ascii="Sakkal Majalla" w:hAnsi="Sakkal Majalla" w:cs="Sakkal Majalla"/>
          <w:sz w:val="28"/>
          <w:szCs w:val="28"/>
        </w:rPr>
      </w:pPr>
      <w:r w:rsidRPr="004A71DE">
        <w:rPr>
          <w:rFonts w:ascii="Sakkal Majalla" w:hAnsi="Sakkal Majalla" w:cs="Sakkal Majalla"/>
          <w:sz w:val="28"/>
          <w:szCs w:val="28"/>
          <w:rtl/>
        </w:rPr>
        <w:t>تتبع هذه الدراسة المنهجية الكمية بهدف قياس العلاقة بين المحتوى التسويقي المولَّد بالذكاء الاصطناعي وثقة المستهلك وقرارات الشراء في المملكة العربية السعودية. وبناءً على طبيعة المنهج الكمي، تم اختيار الاستبيان</w:t>
      </w:r>
      <w:r w:rsidRPr="004A71DE">
        <w:rPr>
          <w:rFonts w:ascii="Sakkal Majalla" w:hAnsi="Sakkal Majalla" w:cs="Sakkal Majalla"/>
          <w:sz w:val="28"/>
          <w:szCs w:val="28"/>
        </w:rPr>
        <w:t xml:space="preserve"> (Questionnaire) </w:t>
      </w:r>
      <w:r w:rsidRPr="004A71DE">
        <w:rPr>
          <w:rFonts w:ascii="Sakkal Majalla" w:hAnsi="Sakkal Majalla" w:cs="Sakkal Majalla"/>
          <w:sz w:val="28"/>
          <w:szCs w:val="28"/>
          <w:rtl/>
        </w:rPr>
        <w:t>كأداة رئيسية لجمع البيانات، نظرًا لقدرته على جمع بيانات كمية دقيقة يمكن تحليلها إحصائيًا لاختبار الفرضيات المتعلقة بالدراسة</w:t>
      </w:r>
      <w:r w:rsidRPr="004A71DE">
        <w:rPr>
          <w:rFonts w:ascii="Sakkal Majalla" w:hAnsi="Sakkal Majalla" w:cs="Sakkal Majalla"/>
          <w:sz w:val="28"/>
          <w:szCs w:val="28"/>
        </w:rPr>
        <w:t>.</w:t>
      </w:r>
    </w:p>
    <w:p w14:paraId="6752AA94" w14:textId="505A380D" w:rsidR="004A71DE" w:rsidRPr="004A71DE" w:rsidRDefault="004A71DE" w:rsidP="004A71DE">
      <w:pPr>
        <w:pStyle w:val="ListParagraph"/>
        <w:numPr>
          <w:ilvl w:val="0"/>
          <w:numId w:val="2"/>
        </w:numPr>
        <w:spacing w:after="0" w:line="360" w:lineRule="auto"/>
        <w:jc w:val="both"/>
        <w:rPr>
          <w:rFonts w:ascii="Sakkal Majalla" w:hAnsi="Sakkal Majalla" w:cs="Sakkal Majalla"/>
          <w:b/>
          <w:bCs/>
          <w:sz w:val="28"/>
          <w:szCs w:val="28"/>
        </w:rPr>
      </w:pPr>
      <w:r w:rsidRPr="004A71DE">
        <w:rPr>
          <w:rFonts w:ascii="Sakkal Majalla" w:hAnsi="Sakkal Majalla" w:cs="Sakkal Majalla"/>
          <w:b/>
          <w:bCs/>
          <w:sz w:val="28"/>
          <w:szCs w:val="28"/>
        </w:rPr>
        <w:t xml:space="preserve"> </w:t>
      </w:r>
      <w:r w:rsidRPr="004A71DE">
        <w:rPr>
          <w:rFonts w:ascii="Sakkal Majalla" w:hAnsi="Sakkal Majalla" w:cs="Sakkal Majalla"/>
          <w:b/>
          <w:bCs/>
          <w:sz w:val="28"/>
          <w:szCs w:val="28"/>
          <w:rtl/>
        </w:rPr>
        <w:t>تصميم الاستبيان</w:t>
      </w:r>
    </w:p>
    <w:p w14:paraId="6966EBC5" w14:textId="77777777" w:rsidR="004A71DE" w:rsidRPr="004A71DE" w:rsidRDefault="004A71DE" w:rsidP="004A71DE">
      <w:p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تم تصميم الاستبيان بناءً على مراجعة الأدبيات السابقة، لضمان شمول جميع المتغيرات الأساسية للدراسة، وهي</w:t>
      </w:r>
      <w:r w:rsidRPr="004A71DE">
        <w:rPr>
          <w:rFonts w:ascii="Sakkal Majalla" w:hAnsi="Sakkal Majalla" w:cs="Sakkal Majalla"/>
          <w:sz w:val="28"/>
          <w:szCs w:val="28"/>
        </w:rPr>
        <w:t>:</w:t>
      </w:r>
    </w:p>
    <w:p w14:paraId="2C6FD602" w14:textId="77777777" w:rsidR="004A71DE" w:rsidRPr="004A71DE" w:rsidRDefault="004A71DE" w:rsidP="004A71DE">
      <w:pPr>
        <w:numPr>
          <w:ilvl w:val="0"/>
          <w:numId w:val="44"/>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المحتوى التسويقي المولَّد بالذكاء الاصطناعي</w:t>
      </w:r>
      <w:r w:rsidRPr="004A71DE">
        <w:rPr>
          <w:rFonts w:ascii="Sakkal Majalla" w:hAnsi="Sakkal Majalla" w:cs="Sakkal Majalla"/>
          <w:sz w:val="28"/>
          <w:szCs w:val="28"/>
        </w:rPr>
        <w:t xml:space="preserve">: </w:t>
      </w:r>
      <w:r w:rsidRPr="004A71DE">
        <w:rPr>
          <w:rFonts w:ascii="Sakkal Majalla" w:hAnsi="Sakkal Majalla" w:cs="Sakkal Majalla"/>
          <w:sz w:val="28"/>
          <w:szCs w:val="28"/>
          <w:rtl/>
        </w:rPr>
        <w:t>قياس جودة المحتوى، دقته، وتفاعله مع احتياجات المستهلك</w:t>
      </w:r>
      <w:r w:rsidRPr="004A71DE">
        <w:rPr>
          <w:rFonts w:ascii="Sakkal Majalla" w:hAnsi="Sakkal Majalla" w:cs="Sakkal Majalla"/>
          <w:sz w:val="28"/>
          <w:szCs w:val="28"/>
        </w:rPr>
        <w:t>.</w:t>
      </w:r>
    </w:p>
    <w:p w14:paraId="5971E4B7" w14:textId="77777777" w:rsidR="004A71DE" w:rsidRPr="004A71DE" w:rsidRDefault="004A71DE" w:rsidP="004A71DE">
      <w:pPr>
        <w:numPr>
          <w:ilvl w:val="0"/>
          <w:numId w:val="44"/>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ثقة المستهلك</w:t>
      </w:r>
      <w:r w:rsidRPr="004A71DE">
        <w:rPr>
          <w:rFonts w:ascii="Sakkal Majalla" w:hAnsi="Sakkal Majalla" w:cs="Sakkal Majalla"/>
          <w:sz w:val="28"/>
          <w:szCs w:val="28"/>
        </w:rPr>
        <w:t xml:space="preserve">: </w:t>
      </w:r>
      <w:r w:rsidRPr="004A71DE">
        <w:rPr>
          <w:rFonts w:ascii="Sakkal Majalla" w:hAnsi="Sakkal Majalla" w:cs="Sakkal Majalla"/>
          <w:sz w:val="28"/>
          <w:szCs w:val="28"/>
          <w:rtl/>
        </w:rPr>
        <w:t>قياس مستوى المصداقية، نوايا العلامة التجارية، وثقة المستهلك في الوفاء بالوعود التسويقية</w:t>
      </w:r>
      <w:r w:rsidRPr="004A71DE">
        <w:rPr>
          <w:rFonts w:ascii="Sakkal Majalla" w:hAnsi="Sakkal Majalla" w:cs="Sakkal Majalla"/>
          <w:sz w:val="28"/>
          <w:szCs w:val="28"/>
        </w:rPr>
        <w:t>.</w:t>
      </w:r>
    </w:p>
    <w:p w14:paraId="01602018" w14:textId="77777777" w:rsidR="004A71DE" w:rsidRPr="004A71DE" w:rsidRDefault="004A71DE" w:rsidP="004A71DE">
      <w:pPr>
        <w:numPr>
          <w:ilvl w:val="0"/>
          <w:numId w:val="44"/>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قرارات الشراء</w:t>
      </w:r>
      <w:r w:rsidRPr="004A71DE">
        <w:rPr>
          <w:rFonts w:ascii="Sakkal Majalla" w:hAnsi="Sakkal Majalla" w:cs="Sakkal Majalla"/>
          <w:sz w:val="28"/>
          <w:szCs w:val="28"/>
        </w:rPr>
        <w:t xml:space="preserve">: </w:t>
      </w:r>
      <w:r w:rsidRPr="004A71DE">
        <w:rPr>
          <w:rFonts w:ascii="Sakkal Majalla" w:hAnsi="Sakkal Majalla" w:cs="Sakkal Majalla"/>
          <w:sz w:val="28"/>
          <w:szCs w:val="28"/>
          <w:rtl/>
        </w:rPr>
        <w:t>قياس نية الشراء، تفضيل العلامة التجارية، واستجابة المستهلك للحملات التسويقية</w:t>
      </w:r>
      <w:r w:rsidRPr="004A71DE">
        <w:rPr>
          <w:rFonts w:ascii="Sakkal Majalla" w:hAnsi="Sakkal Majalla" w:cs="Sakkal Majalla"/>
          <w:sz w:val="28"/>
          <w:szCs w:val="28"/>
        </w:rPr>
        <w:t>.</w:t>
      </w:r>
    </w:p>
    <w:p w14:paraId="5FBBE380" w14:textId="77777777" w:rsidR="004A71DE" w:rsidRPr="004A71DE" w:rsidRDefault="004A71DE" w:rsidP="004A71DE">
      <w:p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اعتمدت الدراسة على مقاييس ليكرت</w:t>
      </w:r>
      <w:r w:rsidRPr="004A71DE">
        <w:rPr>
          <w:rFonts w:ascii="Sakkal Majalla" w:hAnsi="Sakkal Majalla" w:cs="Sakkal Majalla"/>
          <w:sz w:val="28"/>
          <w:szCs w:val="28"/>
        </w:rPr>
        <w:t xml:space="preserve"> (Likert Scale) </w:t>
      </w:r>
      <w:r w:rsidRPr="004A71DE">
        <w:rPr>
          <w:rFonts w:ascii="Sakkal Majalla" w:hAnsi="Sakkal Majalla" w:cs="Sakkal Majalla"/>
          <w:sz w:val="28"/>
          <w:szCs w:val="28"/>
          <w:rtl/>
        </w:rPr>
        <w:t>ذات خمس نقاط، حيث تمثل القيم من 1 (غير موافق تمامًا) إلى 5 (موافق تمامًا)، لقياس درجة الاتفاق مع العبارات الخاصة بكل متغير. هذا الأسلوب يسمح بتحويل الإجابات إلى بيانات رقمية قابلة للتحليل الإحصائي</w:t>
      </w:r>
      <w:r w:rsidRPr="004A71DE">
        <w:rPr>
          <w:rFonts w:ascii="Sakkal Majalla" w:hAnsi="Sakkal Majalla" w:cs="Sakkal Majalla"/>
          <w:sz w:val="28"/>
          <w:szCs w:val="28"/>
        </w:rPr>
        <w:t>.</w:t>
      </w:r>
    </w:p>
    <w:p w14:paraId="46139AD7" w14:textId="07011D35" w:rsidR="004A71DE" w:rsidRPr="004A71DE" w:rsidRDefault="004A71DE" w:rsidP="004A71DE">
      <w:pPr>
        <w:pStyle w:val="ListParagraph"/>
        <w:numPr>
          <w:ilvl w:val="0"/>
          <w:numId w:val="2"/>
        </w:numPr>
        <w:spacing w:after="0" w:line="360" w:lineRule="auto"/>
        <w:jc w:val="both"/>
        <w:rPr>
          <w:rFonts w:ascii="Sakkal Majalla" w:hAnsi="Sakkal Majalla" w:cs="Sakkal Majalla"/>
          <w:b/>
          <w:bCs/>
          <w:sz w:val="28"/>
          <w:szCs w:val="28"/>
        </w:rPr>
      </w:pPr>
      <w:r w:rsidRPr="004A71DE">
        <w:rPr>
          <w:rFonts w:ascii="Sakkal Majalla" w:hAnsi="Sakkal Majalla" w:cs="Sakkal Majalla"/>
          <w:b/>
          <w:bCs/>
          <w:sz w:val="28"/>
          <w:szCs w:val="28"/>
        </w:rPr>
        <w:t xml:space="preserve"> </w:t>
      </w:r>
      <w:r w:rsidRPr="004A71DE">
        <w:rPr>
          <w:rFonts w:ascii="Sakkal Majalla" w:hAnsi="Sakkal Majalla" w:cs="Sakkal Majalla"/>
          <w:b/>
          <w:bCs/>
          <w:sz w:val="28"/>
          <w:szCs w:val="28"/>
          <w:rtl/>
        </w:rPr>
        <w:t>صلاحية ومصداقية الأداة</w:t>
      </w:r>
    </w:p>
    <w:p w14:paraId="7927FA47" w14:textId="77777777" w:rsidR="004A71DE" w:rsidRPr="004A71DE" w:rsidRDefault="004A71DE" w:rsidP="004A71DE">
      <w:p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قبل التطبيق الفعلي، خضع الاستبيان لاختبار الصلاحية والمصداقية</w:t>
      </w:r>
      <w:r w:rsidRPr="004A71DE">
        <w:rPr>
          <w:rFonts w:ascii="Sakkal Majalla" w:hAnsi="Sakkal Majalla" w:cs="Sakkal Majalla"/>
          <w:sz w:val="28"/>
          <w:szCs w:val="28"/>
        </w:rPr>
        <w:t xml:space="preserve"> (Validity &amp; Reliability) </w:t>
      </w:r>
      <w:r w:rsidRPr="004A71DE">
        <w:rPr>
          <w:rFonts w:ascii="Sakkal Majalla" w:hAnsi="Sakkal Majalla" w:cs="Sakkal Majalla"/>
          <w:sz w:val="28"/>
          <w:szCs w:val="28"/>
          <w:rtl/>
        </w:rPr>
        <w:t>لضمان جودة البيانات. تم ذلك عبر</w:t>
      </w:r>
      <w:r w:rsidRPr="004A71DE">
        <w:rPr>
          <w:rFonts w:ascii="Sakkal Majalla" w:hAnsi="Sakkal Majalla" w:cs="Sakkal Majalla"/>
          <w:sz w:val="28"/>
          <w:szCs w:val="28"/>
        </w:rPr>
        <w:t>:</w:t>
      </w:r>
    </w:p>
    <w:p w14:paraId="0DB95D46" w14:textId="25B27AEF" w:rsidR="004A71DE" w:rsidRPr="004A71DE" w:rsidRDefault="004A71DE" w:rsidP="004A71DE">
      <w:pPr>
        <w:numPr>
          <w:ilvl w:val="0"/>
          <w:numId w:val="45"/>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التجربة المبدئية</w:t>
      </w:r>
      <w:r w:rsidRPr="004A71DE">
        <w:rPr>
          <w:rFonts w:ascii="Sakkal Majalla" w:hAnsi="Sakkal Majalla" w:cs="Sakkal Majalla"/>
          <w:sz w:val="28"/>
          <w:szCs w:val="28"/>
        </w:rPr>
        <w:t xml:space="preserve"> (Pilot Test)</w:t>
      </w:r>
      <w:r>
        <w:rPr>
          <w:rFonts w:ascii="Sakkal Majalla" w:hAnsi="Sakkal Majalla" w:cs="Sakkal Majalla" w:hint="cs"/>
          <w:sz w:val="28"/>
          <w:szCs w:val="28"/>
          <w:rtl/>
        </w:rPr>
        <w:t>؛</w:t>
      </w:r>
      <w:r w:rsidRPr="004A71DE">
        <w:rPr>
          <w:rFonts w:ascii="Sakkal Majalla" w:hAnsi="Sakkal Majalla" w:cs="Sakkal Majalla"/>
          <w:sz w:val="28"/>
          <w:szCs w:val="28"/>
        </w:rPr>
        <w:t xml:space="preserve"> </w:t>
      </w:r>
      <w:r w:rsidRPr="004A71DE">
        <w:rPr>
          <w:rFonts w:ascii="Sakkal Majalla" w:hAnsi="Sakkal Majalla" w:cs="Sakkal Majalla"/>
          <w:sz w:val="28"/>
          <w:szCs w:val="28"/>
          <w:rtl/>
        </w:rPr>
        <w:t>تطبيق الاستبيان على عينة صغيرة للتحقق من وضوح الأسئلة وسهولة الإجابة عليها</w:t>
      </w:r>
      <w:r w:rsidRPr="004A71DE">
        <w:rPr>
          <w:rFonts w:ascii="Sakkal Majalla" w:hAnsi="Sakkal Majalla" w:cs="Sakkal Majalla"/>
          <w:sz w:val="28"/>
          <w:szCs w:val="28"/>
        </w:rPr>
        <w:t>.</w:t>
      </w:r>
    </w:p>
    <w:p w14:paraId="1B3BF410" w14:textId="14B7804D" w:rsidR="004A71DE" w:rsidRPr="004A71DE" w:rsidRDefault="004A71DE" w:rsidP="004A71DE">
      <w:pPr>
        <w:numPr>
          <w:ilvl w:val="0"/>
          <w:numId w:val="45"/>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اختبار الثبات</w:t>
      </w:r>
      <w:r w:rsidRPr="004A71DE">
        <w:rPr>
          <w:rFonts w:ascii="Sakkal Majalla" w:hAnsi="Sakkal Majalla" w:cs="Sakkal Majalla"/>
          <w:sz w:val="28"/>
          <w:szCs w:val="28"/>
        </w:rPr>
        <w:t xml:space="preserve"> (Cronbach’s Alpha)</w:t>
      </w:r>
      <w:r>
        <w:rPr>
          <w:rFonts w:ascii="Sakkal Majalla" w:hAnsi="Sakkal Majalla" w:cs="Sakkal Majalla" w:hint="cs"/>
          <w:sz w:val="28"/>
          <w:szCs w:val="28"/>
          <w:rtl/>
        </w:rPr>
        <w:t>؛</w:t>
      </w:r>
      <w:r w:rsidRPr="004A71DE">
        <w:rPr>
          <w:rFonts w:ascii="Sakkal Majalla" w:hAnsi="Sakkal Majalla" w:cs="Sakkal Majalla"/>
          <w:sz w:val="28"/>
          <w:szCs w:val="28"/>
        </w:rPr>
        <w:t xml:space="preserve"> </w:t>
      </w:r>
      <w:r w:rsidRPr="004A71DE">
        <w:rPr>
          <w:rFonts w:ascii="Sakkal Majalla" w:hAnsi="Sakkal Majalla" w:cs="Sakkal Majalla"/>
          <w:sz w:val="28"/>
          <w:szCs w:val="28"/>
          <w:rtl/>
        </w:rPr>
        <w:t>للتأكد من اتساق العناصر داخل كل متغير وموثوقية القياس، حيث يشير معامل الثبات</w:t>
      </w:r>
      <w:r w:rsidRPr="004A71DE">
        <w:rPr>
          <w:rFonts w:ascii="Sakkal Majalla" w:hAnsi="Sakkal Majalla" w:cs="Sakkal Majalla"/>
          <w:sz w:val="28"/>
          <w:szCs w:val="28"/>
        </w:rPr>
        <w:t xml:space="preserve"> </w:t>
      </w:r>
      <w:r w:rsidRPr="004A71DE">
        <w:rPr>
          <w:rFonts w:ascii="Cambria" w:hAnsi="Cambria" w:cs="Cambria"/>
          <w:sz w:val="28"/>
          <w:szCs w:val="28"/>
        </w:rPr>
        <w:t>α</w:t>
      </w:r>
      <w:r w:rsidRPr="004A71DE">
        <w:rPr>
          <w:rFonts w:ascii="Sakkal Majalla" w:hAnsi="Sakkal Majalla" w:cs="Sakkal Majalla"/>
          <w:sz w:val="28"/>
          <w:szCs w:val="28"/>
        </w:rPr>
        <w:t xml:space="preserve"> ≥ 0.7 </w:t>
      </w:r>
      <w:r w:rsidRPr="004A71DE">
        <w:rPr>
          <w:rFonts w:ascii="Sakkal Majalla" w:hAnsi="Sakkal Majalla" w:cs="Sakkal Majalla"/>
          <w:sz w:val="28"/>
          <w:szCs w:val="28"/>
          <w:rtl/>
        </w:rPr>
        <w:t>إلى موثوقية جيدة</w:t>
      </w:r>
      <w:r w:rsidRPr="004A71DE">
        <w:rPr>
          <w:rFonts w:ascii="Sakkal Majalla" w:hAnsi="Sakkal Majalla" w:cs="Sakkal Majalla"/>
          <w:sz w:val="28"/>
          <w:szCs w:val="28"/>
        </w:rPr>
        <w:t>.</w:t>
      </w:r>
    </w:p>
    <w:p w14:paraId="660ED50A" w14:textId="54149752" w:rsidR="004A71DE" w:rsidRPr="004A71DE" w:rsidRDefault="004A71DE" w:rsidP="004A71DE">
      <w:pPr>
        <w:pStyle w:val="ListParagraph"/>
        <w:numPr>
          <w:ilvl w:val="0"/>
          <w:numId w:val="2"/>
        </w:numPr>
        <w:spacing w:after="0" w:line="360" w:lineRule="auto"/>
        <w:jc w:val="both"/>
        <w:rPr>
          <w:rFonts w:ascii="Sakkal Majalla" w:hAnsi="Sakkal Majalla" w:cs="Sakkal Majalla"/>
          <w:b/>
          <w:bCs/>
          <w:sz w:val="28"/>
          <w:szCs w:val="28"/>
        </w:rPr>
      </w:pPr>
      <w:r w:rsidRPr="004A71DE">
        <w:rPr>
          <w:rFonts w:ascii="Sakkal Majalla" w:hAnsi="Sakkal Majalla" w:cs="Sakkal Majalla"/>
          <w:b/>
          <w:bCs/>
          <w:sz w:val="28"/>
          <w:szCs w:val="28"/>
        </w:rPr>
        <w:t xml:space="preserve"> </w:t>
      </w:r>
      <w:r w:rsidRPr="004A71DE">
        <w:rPr>
          <w:rFonts w:ascii="Sakkal Majalla" w:hAnsi="Sakkal Majalla" w:cs="Sakkal Majalla"/>
          <w:b/>
          <w:bCs/>
          <w:sz w:val="28"/>
          <w:szCs w:val="28"/>
          <w:rtl/>
        </w:rPr>
        <w:t>توزيع الاستبيانات وجمع البيانات</w:t>
      </w:r>
    </w:p>
    <w:p w14:paraId="620FC88E" w14:textId="77777777" w:rsidR="004A71DE" w:rsidRPr="004A71DE" w:rsidRDefault="004A71DE" w:rsidP="004A71DE">
      <w:p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تم توزيع الاستبيانات على العينة المستهدفة من المستهلكين السعوديين الذين لديهم خبرة في التعامل مع المحتوى الرقمي التسويقي، بما في ذلك المحتوى المولَّد بالذكاء الاصطناعي. واعتمدت الدراسة على العينة العشوائية الطبقية</w:t>
      </w:r>
      <w:r w:rsidRPr="004A71DE">
        <w:rPr>
          <w:rFonts w:ascii="Sakkal Majalla" w:hAnsi="Sakkal Majalla" w:cs="Sakkal Majalla"/>
          <w:sz w:val="28"/>
          <w:szCs w:val="28"/>
        </w:rPr>
        <w:t xml:space="preserve"> </w:t>
      </w:r>
      <w:r w:rsidRPr="004A71DE">
        <w:rPr>
          <w:rFonts w:ascii="Sakkal Majalla" w:hAnsi="Sakkal Majalla" w:cs="Sakkal Majalla"/>
          <w:sz w:val="28"/>
          <w:szCs w:val="28"/>
        </w:rPr>
        <w:lastRenderedPageBreak/>
        <w:t xml:space="preserve">(Stratified Random Sampling) </w:t>
      </w:r>
      <w:r w:rsidRPr="004A71DE">
        <w:rPr>
          <w:rFonts w:ascii="Sakkal Majalla" w:hAnsi="Sakkal Majalla" w:cs="Sakkal Majalla"/>
          <w:sz w:val="28"/>
          <w:szCs w:val="28"/>
          <w:rtl/>
        </w:rPr>
        <w:t>لضمان تمثيل الفئات المختلفة من حيث العمر، الجنس، والمستوى التعليمي، ما يعزز من دقة النتائج وقابليتها للتعميم</w:t>
      </w:r>
      <w:r w:rsidRPr="004A71DE">
        <w:rPr>
          <w:rFonts w:ascii="Sakkal Majalla" w:hAnsi="Sakkal Majalla" w:cs="Sakkal Majalla"/>
          <w:sz w:val="28"/>
          <w:szCs w:val="28"/>
        </w:rPr>
        <w:t>.</w:t>
      </w:r>
    </w:p>
    <w:p w14:paraId="128DED52" w14:textId="11EE2409" w:rsidR="004A71DE" w:rsidRPr="004A71DE" w:rsidRDefault="004A71DE" w:rsidP="004A71DE">
      <w:pPr>
        <w:pStyle w:val="ListParagraph"/>
        <w:numPr>
          <w:ilvl w:val="0"/>
          <w:numId w:val="2"/>
        </w:numPr>
        <w:spacing w:after="0" w:line="360" w:lineRule="auto"/>
        <w:jc w:val="both"/>
        <w:rPr>
          <w:rFonts w:ascii="Sakkal Majalla" w:hAnsi="Sakkal Majalla" w:cs="Sakkal Majalla"/>
          <w:b/>
          <w:bCs/>
          <w:sz w:val="28"/>
          <w:szCs w:val="28"/>
        </w:rPr>
      </w:pPr>
      <w:r w:rsidRPr="004A71DE">
        <w:rPr>
          <w:rFonts w:ascii="Sakkal Majalla" w:hAnsi="Sakkal Majalla" w:cs="Sakkal Majalla"/>
          <w:b/>
          <w:bCs/>
          <w:sz w:val="28"/>
          <w:szCs w:val="28"/>
        </w:rPr>
        <w:t xml:space="preserve"> </w:t>
      </w:r>
      <w:r w:rsidRPr="004A71DE">
        <w:rPr>
          <w:rFonts w:ascii="Sakkal Majalla" w:hAnsi="Sakkal Majalla" w:cs="Sakkal Majalla"/>
          <w:b/>
          <w:bCs/>
          <w:sz w:val="28"/>
          <w:szCs w:val="28"/>
          <w:rtl/>
        </w:rPr>
        <w:t>معالجة البيانات</w:t>
      </w:r>
    </w:p>
    <w:p w14:paraId="69D60E52" w14:textId="77777777" w:rsidR="004A71DE" w:rsidRPr="004A71DE" w:rsidRDefault="004A71DE" w:rsidP="004A71DE">
      <w:p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 xml:space="preserve">بعد جمع الاستبيانات، يتم إدخال البيانات في برامج التحليل الإحصائي مثل </w:t>
      </w:r>
      <w:r w:rsidRPr="004A71DE">
        <w:rPr>
          <w:rFonts w:ascii="Sakkal Majalla" w:hAnsi="Sakkal Majalla" w:cs="Sakkal Majalla"/>
          <w:b/>
          <w:bCs/>
          <w:sz w:val="28"/>
          <w:szCs w:val="28"/>
        </w:rPr>
        <w:t>SPSS</w:t>
      </w:r>
      <w:r w:rsidRPr="004A71DE">
        <w:rPr>
          <w:rFonts w:ascii="Sakkal Majalla" w:hAnsi="Sakkal Majalla" w:cs="Sakkal Majalla"/>
          <w:sz w:val="28"/>
          <w:szCs w:val="28"/>
          <w:rtl/>
        </w:rPr>
        <w:t>، لإجراء التحليلات التالية</w:t>
      </w:r>
      <w:r w:rsidRPr="004A71DE">
        <w:rPr>
          <w:rFonts w:ascii="Sakkal Majalla" w:hAnsi="Sakkal Majalla" w:cs="Sakkal Majalla"/>
          <w:sz w:val="28"/>
          <w:szCs w:val="28"/>
        </w:rPr>
        <w:t>:</w:t>
      </w:r>
    </w:p>
    <w:p w14:paraId="53F04E15" w14:textId="77777777" w:rsidR="004A71DE" w:rsidRPr="004A71DE" w:rsidRDefault="004A71DE" w:rsidP="004A71DE">
      <w:pPr>
        <w:numPr>
          <w:ilvl w:val="0"/>
          <w:numId w:val="46"/>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التحليل الوصفي للمتغيرات والديموغرافيات</w:t>
      </w:r>
      <w:r w:rsidRPr="004A71DE">
        <w:rPr>
          <w:rFonts w:ascii="Sakkal Majalla" w:hAnsi="Sakkal Majalla" w:cs="Sakkal Majalla"/>
          <w:sz w:val="28"/>
          <w:szCs w:val="28"/>
        </w:rPr>
        <w:t>.</w:t>
      </w:r>
    </w:p>
    <w:p w14:paraId="44F063DB" w14:textId="77777777" w:rsidR="004A71DE" w:rsidRPr="004A71DE" w:rsidRDefault="004A71DE" w:rsidP="004A71DE">
      <w:pPr>
        <w:numPr>
          <w:ilvl w:val="0"/>
          <w:numId w:val="46"/>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تحليل الارتباط لدراسة العلاقة بين المتغيرات</w:t>
      </w:r>
      <w:r w:rsidRPr="004A71DE">
        <w:rPr>
          <w:rFonts w:ascii="Sakkal Majalla" w:hAnsi="Sakkal Majalla" w:cs="Sakkal Majalla"/>
          <w:sz w:val="28"/>
          <w:szCs w:val="28"/>
        </w:rPr>
        <w:t>.</w:t>
      </w:r>
    </w:p>
    <w:p w14:paraId="5533956F" w14:textId="77777777" w:rsidR="004A71DE" w:rsidRPr="004A71DE" w:rsidRDefault="004A71DE" w:rsidP="004A71DE">
      <w:pPr>
        <w:numPr>
          <w:ilvl w:val="0"/>
          <w:numId w:val="46"/>
        </w:numPr>
        <w:spacing w:after="0" w:line="360" w:lineRule="auto"/>
        <w:jc w:val="both"/>
        <w:rPr>
          <w:rFonts w:ascii="Sakkal Majalla" w:hAnsi="Sakkal Majalla" w:cs="Sakkal Majalla"/>
          <w:sz w:val="28"/>
          <w:szCs w:val="28"/>
        </w:rPr>
      </w:pPr>
      <w:r w:rsidRPr="004A71DE">
        <w:rPr>
          <w:rFonts w:ascii="Sakkal Majalla" w:hAnsi="Sakkal Majalla" w:cs="Sakkal Majalla"/>
          <w:sz w:val="28"/>
          <w:szCs w:val="28"/>
          <w:rtl/>
        </w:rPr>
        <w:t>اختبار الفرضيات باستخدام الانحدار والتحليل الإحصائي المناسب، بما في ذلك اختبار</w:t>
      </w:r>
      <w:r w:rsidRPr="004A71DE">
        <w:rPr>
          <w:rFonts w:ascii="Sakkal Majalla" w:hAnsi="Sakkal Majalla" w:cs="Sakkal Majalla"/>
          <w:sz w:val="28"/>
          <w:szCs w:val="28"/>
        </w:rPr>
        <w:t xml:space="preserve"> t </w:t>
      </w:r>
      <w:r w:rsidRPr="004A71DE">
        <w:rPr>
          <w:rFonts w:ascii="Sakkal Majalla" w:hAnsi="Sakkal Majalla" w:cs="Sakkal Majalla"/>
          <w:sz w:val="28"/>
          <w:szCs w:val="28"/>
          <w:rtl/>
        </w:rPr>
        <w:t>واختبارات</w:t>
      </w:r>
      <w:r w:rsidRPr="004A71DE">
        <w:rPr>
          <w:rFonts w:ascii="Sakkal Majalla" w:hAnsi="Sakkal Majalla" w:cs="Sakkal Majalla"/>
          <w:sz w:val="28"/>
          <w:szCs w:val="28"/>
        </w:rPr>
        <w:t xml:space="preserve"> ANOVA </w:t>
      </w:r>
      <w:r w:rsidRPr="004A71DE">
        <w:rPr>
          <w:rFonts w:ascii="Sakkal Majalla" w:hAnsi="Sakkal Majalla" w:cs="Sakkal Majalla"/>
          <w:sz w:val="28"/>
          <w:szCs w:val="28"/>
          <w:rtl/>
        </w:rPr>
        <w:t>للفروق بين الفئات</w:t>
      </w:r>
      <w:r w:rsidRPr="004A71DE">
        <w:rPr>
          <w:rFonts w:ascii="Sakkal Majalla" w:hAnsi="Sakkal Majalla" w:cs="Sakkal Majalla"/>
          <w:sz w:val="28"/>
          <w:szCs w:val="28"/>
        </w:rPr>
        <w:t>.</w:t>
      </w:r>
    </w:p>
    <w:p w14:paraId="3736B804" w14:textId="77777777" w:rsidR="004A71DE" w:rsidRPr="009B3885" w:rsidRDefault="004A71DE" w:rsidP="009B3885">
      <w:pPr>
        <w:spacing w:line="360" w:lineRule="auto"/>
        <w:jc w:val="both"/>
        <w:rPr>
          <w:rFonts w:ascii="Sakkal Majalla" w:hAnsi="Sakkal Majalla" w:cs="Sakkal Majalla"/>
          <w:sz w:val="28"/>
          <w:szCs w:val="28"/>
        </w:rPr>
      </w:pPr>
    </w:p>
    <w:p w14:paraId="3C09D314" w14:textId="77777777" w:rsidR="00F72A11" w:rsidRDefault="00000000">
      <w:pPr>
        <w:pStyle w:val="Heading1"/>
        <w:spacing w:line="360" w:lineRule="auto"/>
        <w:jc w:val="both"/>
        <w:rPr>
          <w:rFonts w:ascii="Sakkal Majalla" w:hAnsi="Sakkal Majalla" w:cs="Sakkal Majalla"/>
          <w:b/>
          <w:bCs/>
          <w:color w:val="auto"/>
          <w:sz w:val="28"/>
          <w:szCs w:val="28"/>
        </w:rPr>
      </w:pPr>
      <w:bookmarkStart w:id="20" w:name="_Toc212379150"/>
      <w:r>
        <w:rPr>
          <w:rFonts w:ascii="Sakkal Majalla" w:hAnsi="Sakkal Majalla" w:cs="Sakkal Majalla" w:hint="cs"/>
          <w:b/>
          <w:bCs/>
          <w:color w:val="auto"/>
          <w:sz w:val="28"/>
          <w:szCs w:val="28"/>
          <w:rtl/>
        </w:rPr>
        <w:t>حدود</w:t>
      </w:r>
      <w:r>
        <w:rPr>
          <w:rFonts w:ascii="Sakkal Majalla" w:hAnsi="Sakkal Majalla" w:cs="Sakkal Majalla"/>
          <w:b/>
          <w:bCs/>
          <w:color w:val="auto"/>
          <w:sz w:val="28"/>
          <w:szCs w:val="28"/>
          <w:rtl/>
        </w:rPr>
        <w:t xml:space="preserve"> الدراسة</w:t>
      </w:r>
      <w:bookmarkEnd w:id="20"/>
    </w:p>
    <w:p w14:paraId="79C9EB5D" w14:textId="5C9F4AB5" w:rsidR="004A71DE" w:rsidRPr="004A71DE" w:rsidRDefault="004A71DE" w:rsidP="004A71DE">
      <w:pPr>
        <w:pStyle w:val="ListParagraph"/>
        <w:numPr>
          <w:ilvl w:val="0"/>
          <w:numId w:val="2"/>
        </w:numPr>
        <w:spacing w:line="360" w:lineRule="auto"/>
        <w:jc w:val="both"/>
        <w:rPr>
          <w:rFonts w:ascii="Sakkal Majalla" w:eastAsia="SimSun" w:hAnsi="Sakkal Majalla" w:cs="Sakkal Majalla"/>
          <w:b/>
          <w:bCs/>
          <w:color w:val="000000"/>
          <w:sz w:val="28"/>
          <w:szCs w:val="28"/>
        </w:rPr>
      </w:pPr>
      <w:r w:rsidRPr="004A71DE">
        <w:rPr>
          <w:rFonts w:ascii="Sakkal Majalla" w:eastAsia="SimSun" w:hAnsi="Sakkal Majalla" w:cs="Sakkal Majalla"/>
          <w:b/>
          <w:bCs/>
          <w:color w:val="000000"/>
          <w:sz w:val="28"/>
          <w:szCs w:val="28"/>
        </w:rPr>
        <w:t xml:space="preserve"> </w:t>
      </w:r>
      <w:r w:rsidRPr="004A71DE">
        <w:rPr>
          <w:rFonts w:ascii="Sakkal Majalla" w:eastAsia="SimSun" w:hAnsi="Sakkal Majalla" w:cs="Sakkal Majalla"/>
          <w:b/>
          <w:bCs/>
          <w:color w:val="000000"/>
          <w:sz w:val="28"/>
          <w:szCs w:val="28"/>
          <w:rtl/>
        </w:rPr>
        <w:t>الحدود البشرية</w:t>
      </w:r>
    </w:p>
    <w:p w14:paraId="78562A7C" w14:textId="6FF967FC" w:rsidR="004A71DE" w:rsidRPr="004A71DE" w:rsidRDefault="004A71DE" w:rsidP="004A71DE">
      <w:pPr>
        <w:spacing w:line="360" w:lineRule="auto"/>
        <w:jc w:val="both"/>
        <w:rPr>
          <w:rFonts w:ascii="Sakkal Majalla" w:eastAsia="SimSun" w:hAnsi="Sakkal Majalla" w:cs="Sakkal Majalla"/>
          <w:color w:val="000000"/>
          <w:sz w:val="28"/>
          <w:szCs w:val="28"/>
        </w:rPr>
      </w:pPr>
      <w:r w:rsidRPr="004A71DE">
        <w:rPr>
          <w:rFonts w:ascii="Sakkal Majalla" w:eastAsia="SimSun" w:hAnsi="Sakkal Majalla" w:cs="Sakkal Majalla"/>
          <w:color w:val="000000"/>
          <w:sz w:val="28"/>
          <w:szCs w:val="28"/>
          <w:rtl/>
        </w:rPr>
        <w:t>تقتصر الدراسة على المستهلكين السعوديين الذين لديهم خبرة في التعامل مع المحتوى التسويقي الرقمي، بما في ذلك المحتوى المولَّد بالذكاء الاصطناعي. تم اختيار هذه الفئة نظرًا لكونها الأكثر تفاعلاً مع الحملات التسويقية الرقمية، ولأن سلوكياتهم الشرائية تعكس تأثير الرسائل الرقمية بشكل مباشر. كما يقتصر التركيز على الأفراد البالغين الذين تتراوح أعمارهم بين 18 و60 عامًا، مع مراعاة التنوع في الجنس، المستوى التعليمي، والدخل، لضمان تمثيل مختلف الشرائح الاجتماعية داخل المملكة</w:t>
      </w:r>
      <w:r w:rsidRPr="004A71DE">
        <w:rPr>
          <w:rFonts w:ascii="Sakkal Majalla" w:eastAsia="SimSun" w:hAnsi="Sakkal Majalla" w:cs="Sakkal Majalla"/>
          <w:color w:val="000000"/>
          <w:sz w:val="28"/>
          <w:szCs w:val="28"/>
        </w:rPr>
        <w:t>.</w:t>
      </w:r>
    </w:p>
    <w:p w14:paraId="1CA8CF62" w14:textId="10FF2299" w:rsidR="004A71DE" w:rsidRPr="004A71DE" w:rsidRDefault="004A71DE" w:rsidP="004A71DE">
      <w:pPr>
        <w:pStyle w:val="ListParagraph"/>
        <w:numPr>
          <w:ilvl w:val="0"/>
          <w:numId w:val="2"/>
        </w:numPr>
        <w:spacing w:line="360" w:lineRule="auto"/>
        <w:jc w:val="both"/>
        <w:rPr>
          <w:rFonts w:ascii="Sakkal Majalla" w:eastAsia="SimSun" w:hAnsi="Sakkal Majalla" w:cs="Sakkal Majalla"/>
          <w:b/>
          <w:bCs/>
          <w:color w:val="000000"/>
          <w:sz w:val="28"/>
          <w:szCs w:val="28"/>
        </w:rPr>
      </w:pPr>
      <w:r w:rsidRPr="004A71DE">
        <w:rPr>
          <w:rFonts w:ascii="Sakkal Majalla" w:eastAsia="SimSun" w:hAnsi="Sakkal Majalla" w:cs="Sakkal Majalla"/>
          <w:b/>
          <w:bCs/>
          <w:color w:val="000000"/>
          <w:sz w:val="28"/>
          <w:szCs w:val="28"/>
        </w:rPr>
        <w:t xml:space="preserve"> </w:t>
      </w:r>
      <w:r w:rsidRPr="004A71DE">
        <w:rPr>
          <w:rFonts w:ascii="Sakkal Majalla" w:eastAsia="SimSun" w:hAnsi="Sakkal Majalla" w:cs="Sakkal Majalla"/>
          <w:b/>
          <w:bCs/>
          <w:color w:val="000000"/>
          <w:sz w:val="28"/>
          <w:szCs w:val="28"/>
          <w:rtl/>
        </w:rPr>
        <w:t>الحدود الزمانية</w:t>
      </w:r>
    </w:p>
    <w:p w14:paraId="1B341F59" w14:textId="14BFC7F6" w:rsidR="004A71DE" w:rsidRDefault="004A71DE" w:rsidP="004A71DE">
      <w:pPr>
        <w:spacing w:line="360" w:lineRule="auto"/>
        <w:jc w:val="both"/>
        <w:rPr>
          <w:rFonts w:ascii="Sakkal Majalla" w:eastAsia="SimSun" w:hAnsi="Sakkal Majalla" w:cs="Sakkal Majalla"/>
          <w:color w:val="000000"/>
          <w:sz w:val="28"/>
          <w:szCs w:val="28"/>
          <w:rtl/>
        </w:rPr>
      </w:pPr>
      <w:r w:rsidRPr="004A71DE">
        <w:rPr>
          <w:rFonts w:ascii="Sakkal Majalla" w:eastAsia="SimSun" w:hAnsi="Sakkal Majalla" w:cs="Sakkal Majalla"/>
          <w:color w:val="000000"/>
          <w:sz w:val="28"/>
          <w:szCs w:val="28"/>
          <w:rtl/>
        </w:rPr>
        <w:t>تشمل الدراسة الفترة الزمنية من يناير 2026 حتى يونيو 2026، وهي الفترة المخصصة لجمع البيانات، تحليلها، واستخلاص النتائج. ويُراعى في هذه الحدود الزمنية التغيرات المحتملة في سلوك المستهلك وتطور استخدام الذكاء الاصطناعي في التسويق الرقمي، حيث تهدف الدراسة إلى تقديم صورة حالية ودقيقة للعلاقة بين المحتوى المولَّد بالذكاء الاصطناعي وثقة المستهلك وقرارات الشراء في هذه المرحلة الزمنية المحددة</w:t>
      </w:r>
      <w:r w:rsidRPr="004A71DE">
        <w:rPr>
          <w:rFonts w:ascii="Sakkal Majalla" w:eastAsia="SimSun" w:hAnsi="Sakkal Majalla" w:cs="Sakkal Majalla"/>
          <w:color w:val="000000"/>
          <w:sz w:val="28"/>
          <w:szCs w:val="28"/>
        </w:rPr>
        <w:t>.</w:t>
      </w:r>
    </w:p>
    <w:p w14:paraId="60B3D1F4" w14:textId="77777777" w:rsidR="00CF2EFA" w:rsidRPr="004A71DE" w:rsidRDefault="00CF2EFA" w:rsidP="004A71DE">
      <w:pPr>
        <w:spacing w:line="360" w:lineRule="auto"/>
        <w:jc w:val="both"/>
        <w:rPr>
          <w:rFonts w:ascii="Sakkal Majalla" w:eastAsia="SimSun" w:hAnsi="Sakkal Majalla" w:cs="Sakkal Majalla"/>
          <w:color w:val="000000"/>
          <w:sz w:val="28"/>
          <w:szCs w:val="28"/>
        </w:rPr>
      </w:pPr>
    </w:p>
    <w:p w14:paraId="39A35E57" w14:textId="03E65E4A" w:rsidR="004A71DE" w:rsidRPr="004A71DE" w:rsidRDefault="004A71DE" w:rsidP="004A71DE">
      <w:pPr>
        <w:pStyle w:val="ListParagraph"/>
        <w:numPr>
          <w:ilvl w:val="0"/>
          <w:numId w:val="2"/>
        </w:numPr>
        <w:spacing w:line="360" w:lineRule="auto"/>
        <w:jc w:val="both"/>
        <w:rPr>
          <w:rFonts w:ascii="Sakkal Majalla" w:eastAsia="SimSun" w:hAnsi="Sakkal Majalla" w:cs="Sakkal Majalla"/>
          <w:b/>
          <w:bCs/>
          <w:color w:val="000000"/>
          <w:sz w:val="28"/>
          <w:szCs w:val="28"/>
        </w:rPr>
      </w:pPr>
      <w:r w:rsidRPr="004A71DE">
        <w:rPr>
          <w:rFonts w:ascii="Sakkal Majalla" w:eastAsia="SimSun" w:hAnsi="Sakkal Majalla" w:cs="Sakkal Majalla"/>
          <w:b/>
          <w:bCs/>
          <w:color w:val="000000"/>
          <w:sz w:val="28"/>
          <w:szCs w:val="28"/>
        </w:rPr>
        <w:lastRenderedPageBreak/>
        <w:t xml:space="preserve"> </w:t>
      </w:r>
      <w:r w:rsidRPr="004A71DE">
        <w:rPr>
          <w:rFonts w:ascii="Sakkal Majalla" w:eastAsia="SimSun" w:hAnsi="Sakkal Majalla" w:cs="Sakkal Majalla"/>
          <w:b/>
          <w:bCs/>
          <w:color w:val="000000"/>
          <w:sz w:val="28"/>
          <w:szCs w:val="28"/>
          <w:rtl/>
        </w:rPr>
        <w:t>الحدود المكانية</w:t>
      </w:r>
    </w:p>
    <w:p w14:paraId="4B67149C" w14:textId="77777777" w:rsidR="004A71DE" w:rsidRPr="004A71DE" w:rsidRDefault="004A71DE" w:rsidP="004A71DE">
      <w:pPr>
        <w:spacing w:line="360" w:lineRule="auto"/>
        <w:jc w:val="both"/>
        <w:rPr>
          <w:rFonts w:ascii="Sakkal Majalla" w:eastAsia="SimSun" w:hAnsi="Sakkal Majalla" w:cs="Sakkal Majalla"/>
          <w:color w:val="000000"/>
          <w:sz w:val="28"/>
          <w:szCs w:val="28"/>
        </w:rPr>
      </w:pPr>
      <w:r w:rsidRPr="004A71DE">
        <w:rPr>
          <w:rFonts w:ascii="Sakkal Majalla" w:eastAsia="SimSun" w:hAnsi="Sakkal Majalla" w:cs="Sakkal Majalla"/>
          <w:color w:val="000000"/>
          <w:sz w:val="28"/>
          <w:szCs w:val="28"/>
          <w:rtl/>
        </w:rPr>
        <w:t>تقتصر الدراسة على المملكة العربية السعودية باعتبارها بيئة تطبيقية رئيسية، حيث يشهد السوق السعودي توسعًا سريعًا في استخدام التكنولوجيا الرقمية في التسويق، بالإضافة إلى خصوصياته الثقافية والاجتماعية التي تؤثر على سلوك المستهلك. ولضمان تمثيل جغرافي جيد، سيتم اختيار المشاركين من مختلف مناطق المملكة، بما في ذلك المدن الكبرى مثل الرياض، جدة، والدمام، مع مراعاة التنوع بين المناطق الحضرية والريفية لتقديم نتائج شاملة وقابلة للتطبيق على نطاق وطني</w:t>
      </w:r>
      <w:r w:rsidRPr="004A71DE">
        <w:rPr>
          <w:rFonts w:ascii="Sakkal Majalla" w:eastAsia="SimSun" w:hAnsi="Sakkal Majalla" w:cs="Sakkal Majalla"/>
          <w:color w:val="000000"/>
          <w:sz w:val="28"/>
          <w:szCs w:val="28"/>
        </w:rPr>
        <w:t>.</w:t>
      </w:r>
    </w:p>
    <w:p w14:paraId="4C8E78D1" w14:textId="0835753D" w:rsidR="004A71DE" w:rsidRPr="004A71DE" w:rsidRDefault="004A71DE" w:rsidP="004A71DE">
      <w:pPr>
        <w:spacing w:line="360" w:lineRule="auto"/>
        <w:jc w:val="both"/>
        <w:rPr>
          <w:rFonts w:ascii="Sakkal Majalla" w:eastAsia="SimSun" w:hAnsi="Sakkal Majalla" w:cs="Sakkal Majalla"/>
          <w:b/>
          <w:bCs/>
          <w:color w:val="000000"/>
          <w:sz w:val="28"/>
          <w:szCs w:val="28"/>
        </w:rPr>
      </w:pPr>
    </w:p>
    <w:p w14:paraId="599D1230" w14:textId="77777777" w:rsidR="004A71DE" w:rsidRPr="004A71DE" w:rsidRDefault="004A71DE">
      <w:pPr>
        <w:spacing w:line="360" w:lineRule="auto"/>
        <w:jc w:val="both"/>
        <w:rPr>
          <w:rFonts w:ascii="Sakkal Majalla" w:eastAsia="SimSun" w:hAnsi="Sakkal Majalla" w:cs="Sakkal Majalla"/>
          <w:b/>
          <w:bCs/>
          <w:color w:val="000000"/>
          <w:sz w:val="28"/>
          <w:szCs w:val="28"/>
          <w:rtl/>
        </w:rPr>
      </w:pPr>
    </w:p>
    <w:p w14:paraId="2AD8EA06" w14:textId="77777777" w:rsidR="009B3885" w:rsidRPr="004C3FBA" w:rsidRDefault="009B3885">
      <w:pPr>
        <w:spacing w:line="360" w:lineRule="auto"/>
        <w:jc w:val="both"/>
        <w:rPr>
          <w:rFonts w:ascii="Sakkal Majalla" w:eastAsia="SimSun" w:hAnsi="Sakkal Majalla" w:cs="Sakkal Majalla"/>
          <w:b/>
          <w:bCs/>
          <w:color w:val="000000"/>
          <w:sz w:val="28"/>
          <w:szCs w:val="28"/>
          <w:rtl/>
        </w:rPr>
      </w:pPr>
    </w:p>
    <w:p w14:paraId="7F3B1453" w14:textId="77777777" w:rsidR="004C3FBA" w:rsidRDefault="004C3FBA">
      <w:pPr>
        <w:spacing w:line="360" w:lineRule="auto"/>
        <w:jc w:val="both"/>
        <w:rPr>
          <w:rFonts w:ascii="Sakkal Majalla" w:eastAsia="SimSun" w:hAnsi="Sakkal Majalla" w:cs="Sakkal Majalla"/>
          <w:b/>
          <w:bCs/>
          <w:color w:val="000000"/>
          <w:sz w:val="28"/>
          <w:szCs w:val="28"/>
          <w:rtl/>
        </w:rPr>
      </w:pPr>
    </w:p>
    <w:p w14:paraId="234BE8AE" w14:textId="77777777" w:rsidR="00F72A11" w:rsidRDefault="00F72A11">
      <w:pPr>
        <w:spacing w:line="360" w:lineRule="auto"/>
        <w:jc w:val="both"/>
        <w:rPr>
          <w:rFonts w:ascii="Sakkal Majalla" w:eastAsia="SimSun" w:hAnsi="Sakkal Majalla" w:cs="Sakkal Majalla"/>
          <w:b/>
          <w:bCs/>
          <w:color w:val="000000"/>
          <w:sz w:val="28"/>
          <w:szCs w:val="28"/>
          <w:rtl/>
        </w:rPr>
      </w:pPr>
    </w:p>
    <w:p w14:paraId="322A126F" w14:textId="77777777" w:rsidR="00F72A11" w:rsidRDefault="00F72A11">
      <w:pPr>
        <w:spacing w:line="360" w:lineRule="auto"/>
        <w:jc w:val="both"/>
        <w:rPr>
          <w:rFonts w:ascii="Sakkal Majalla" w:eastAsia="SimSun" w:hAnsi="Sakkal Majalla" w:cs="Sakkal Majalla"/>
          <w:b/>
          <w:bCs/>
          <w:color w:val="000000"/>
          <w:sz w:val="28"/>
          <w:szCs w:val="28"/>
          <w:rtl/>
        </w:rPr>
      </w:pPr>
    </w:p>
    <w:p w14:paraId="13120125" w14:textId="77777777" w:rsidR="00F72A11" w:rsidRDefault="00F72A11">
      <w:pPr>
        <w:spacing w:line="360" w:lineRule="auto"/>
        <w:jc w:val="both"/>
        <w:rPr>
          <w:rFonts w:ascii="Sakkal Majalla" w:eastAsia="SimSun" w:hAnsi="Sakkal Majalla" w:cs="Sakkal Majalla"/>
          <w:b/>
          <w:bCs/>
          <w:color w:val="000000"/>
          <w:sz w:val="28"/>
          <w:szCs w:val="28"/>
          <w:rtl/>
        </w:rPr>
      </w:pPr>
    </w:p>
    <w:p w14:paraId="0594519D" w14:textId="77777777" w:rsidR="00CF2EFA" w:rsidRDefault="00CF2EFA">
      <w:pPr>
        <w:spacing w:line="360" w:lineRule="auto"/>
        <w:jc w:val="both"/>
        <w:rPr>
          <w:rFonts w:ascii="Sakkal Majalla" w:eastAsia="SimSun" w:hAnsi="Sakkal Majalla" w:cs="Sakkal Majalla"/>
          <w:b/>
          <w:bCs/>
          <w:color w:val="000000"/>
          <w:sz w:val="28"/>
          <w:szCs w:val="28"/>
          <w:rtl/>
        </w:rPr>
      </w:pPr>
    </w:p>
    <w:p w14:paraId="26ECCC5C" w14:textId="77777777" w:rsidR="00CF2EFA" w:rsidRDefault="00CF2EFA">
      <w:pPr>
        <w:spacing w:line="360" w:lineRule="auto"/>
        <w:jc w:val="both"/>
        <w:rPr>
          <w:rFonts w:ascii="Sakkal Majalla" w:eastAsia="SimSun" w:hAnsi="Sakkal Majalla" w:cs="Sakkal Majalla"/>
          <w:b/>
          <w:bCs/>
          <w:color w:val="000000"/>
          <w:sz w:val="28"/>
          <w:szCs w:val="28"/>
          <w:rtl/>
        </w:rPr>
      </w:pPr>
    </w:p>
    <w:p w14:paraId="7CC0B30E" w14:textId="77777777" w:rsidR="00CF2EFA" w:rsidRDefault="00CF2EFA">
      <w:pPr>
        <w:spacing w:line="360" w:lineRule="auto"/>
        <w:jc w:val="both"/>
        <w:rPr>
          <w:rFonts w:ascii="Sakkal Majalla" w:eastAsia="SimSun" w:hAnsi="Sakkal Majalla" w:cs="Sakkal Majalla"/>
          <w:b/>
          <w:bCs/>
          <w:color w:val="000000"/>
          <w:sz w:val="28"/>
          <w:szCs w:val="28"/>
          <w:rtl/>
        </w:rPr>
      </w:pPr>
    </w:p>
    <w:p w14:paraId="6FA9C0A1" w14:textId="77777777" w:rsidR="00CF2EFA" w:rsidRDefault="00CF2EFA">
      <w:pPr>
        <w:spacing w:line="360" w:lineRule="auto"/>
        <w:jc w:val="both"/>
        <w:rPr>
          <w:rFonts w:ascii="Sakkal Majalla" w:eastAsia="SimSun" w:hAnsi="Sakkal Majalla" w:cs="Sakkal Majalla"/>
          <w:b/>
          <w:bCs/>
          <w:color w:val="000000"/>
          <w:sz w:val="28"/>
          <w:szCs w:val="28"/>
          <w:rtl/>
        </w:rPr>
      </w:pPr>
    </w:p>
    <w:p w14:paraId="34F68B77" w14:textId="77777777" w:rsidR="00CF2EFA" w:rsidRDefault="00CF2EFA">
      <w:pPr>
        <w:spacing w:line="360" w:lineRule="auto"/>
        <w:jc w:val="both"/>
        <w:rPr>
          <w:rFonts w:ascii="Sakkal Majalla" w:eastAsia="SimSun" w:hAnsi="Sakkal Majalla" w:cs="Sakkal Majalla"/>
          <w:b/>
          <w:bCs/>
          <w:color w:val="000000"/>
          <w:sz w:val="28"/>
          <w:szCs w:val="28"/>
          <w:rtl/>
        </w:rPr>
      </w:pPr>
    </w:p>
    <w:p w14:paraId="007AE0F8" w14:textId="77777777" w:rsidR="00CF2EFA" w:rsidRDefault="00CF2EFA">
      <w:pPr>
        <w:spacing w:line="360" w:lineRule="auto"/>
        <w:jc w:val="both"/>
        <w:rPr>
          <w:rFonts w:ascii="Sakkal Majalla" w:eastAsia="SimSun" w:hAnsi="Sakkal Majalla" w:cs="Sakkal Majalla"/>
          <w:b/>
          <w:bCs/>
          <w:color w:val="000000"/>
          <w:sz w:val="28"/>
          <w:szCs w:val="28"/>
          <w:rtl/>
        </w:rPr>
      </w:pPr>
    </w:p>
    <w:p w14:paraId="0AB8DC37" w14:textId="77777777" w:rsidR="003E5FBF" w:rsidRDefault="003E5FBF">
      <w:pPr>
        <w:spacing w:line="360" w:lineRule="auto"/>
        <w:jc w:val="both"/>
        <w:rPr>
          <w:rFonts w:ascii="Sakkal Majalla" w:eastAsia="SimSun" w:hAnsi="Sakkal Majalla" w:cs="Sakkal Majalla"/>
          <w:b/>
          <w:bCs/>
          <w:color w:val="000000"/>
          <w:sz w:val="28"/>
          <w:szCs w:val="28"/>
          <w:rtl/>
        </w:rPr>
      </w:pPr>
    </w:p>
    <w:p w14:paraId="34C2B398" w14:textId="77777777" w:rsidR="00F72A11" w:rsidRDefault="00000000">
      <w:pPr>
        <w:pStyle w:val="Heading1"/>
        <w:spacing w:before="0" w:line="360" w:lineRule="auto"/>
        <w:rPr>
          <w:rFonts w:ascii="Sakkal Majalla" w:hAnsi="Sakkal Majalla" w:cs="Sakkal Majalla"/>
          <w:b/>
          <w:bCs/>
          <w:color w:val="000000"/>
          <w:sz w:val="28"/>
          <w:szCs w:val="28"/>
          <w:rtl/>
        </w:rPr>
      </w:pPr>
      <w:bookmarkStart w:id="21" w:name="_Toc181734065"/>
      <w:bookmarkStart w:id="22" w:name="_Toc212379151"/>
      <w:r>
        <w:rPr>
          <w:rFonts w:ascii="Sakkal Majalla" w:hAnsi="Sakkal Majalla" w:cs="Sakkal Majalla"/>
          <w:b/>
          <w:bCs/>
          <w:color w:val="000000"/>
          <w:sz w:val="28"/>
          <w:szCs w:val="28"/>
          <w:rtl/>
        </w:rPr>
        <w:lastRenderedPageBreak/>
        <w:t>المراجع</w:t>
      </w:r>
      <w:bookmarkEnd w:id="21"/>
      <w:bookmarkEnd w:id="22"/>
    </w:p>
    <w:p w14:paraId="2F95D52B" w14:textId="52FD139C" w:rsidR="00A229A2" w:rsidRPr="00793620" w:rsidRDefault="006C1501" w:rsidP="00793620">
      <w:pPr>
        <w:pStyle w:val="ListParagraph"/>
        <w:numPr>
          <w:ilvl w:val="0"/>
          <w:numId w:val="2"/>
        </w:numPr>
        <w:rPr>
          <w:rFonts w:ascii="Sakkal Majalla" w:hAnsi="Sakkal Majalla" w:cs="Sakkal Majalla"/>
          <w:b/>
          <w:bCs/>
          <w:sz w:val="28"/>
          <w:szCs w:val="28"/>
          <w:rtl/>
        </w:rPr>
      </w:pPr>
      <w:r w:rsidRPr="006C1501">
        <w:rPr>
          <w:rFonts w:ascii="Sakkal Majalla" w:hAnsi="Sakkal Majalla" w:cs="Sakkal Majalla"/>
          <w:b/>
          <w:bCs/>
          <w:sz w:val="28"/>
          <w:szCs w:val="28"/>
          <w:rtl/>
        </w:rPr>
        <w:t>المراجع العربية</w:t>
      </w:r>
    </w:p>
    <w:p w14:paraId="57334351" w14:textId="77777777" w:rsidR="00793620" w:rsidRPr="00793620" w:rsidRDefault="00793620" w:rsidP="00793620">
      <w:pPr>
        <w:pStyle w:val="Bibliography"/>
        <w:ind w:left="720" w:hanging="720"/>
        <w:rPr>
          <w:noProof/>
          <w:sz w:val="24"/>
          <w:szCs w:val="24"/>
        </w:rPr>
      </w:pPr>
      <w:r w:rsidRPr="00793620">
        <w:rPr>
          <w:noProof/>
          <w:sz w:val="24"/>
          <w:szCs w:val="24"/>
          <w:rtl/>
        </w:rPr>
        <w:t>سيدهم, ج. ل</w:t>
      </w:r>
      <w:r w:rsidRPr="00793620">
        <w:rPr>
          <w:noProof/>
          <w:sz w:val="24"/>
          <w:szCs w:val="24"/>
        </w:rPr>
        <w:t xml:space="preserve">. (2025). </w:t>
      </w:r>
      <w:r w:rsidRPr="00793620">
        <w:rPr>
          <w:noProof/>
          <w:sz w:val="24"/>
          <w:szCs w:val="24"/>
          <w:rtl/>
        </w:rPr>
        <w:t>تأثير المحتوى المرئي المصمم والمقدم بالذكاء الاصطناعي على جمهور الشباب المصري - دراسة ميدانية</w:t>
      </w:r>
      <w:r w:rsidRPr="00793620">
        <w:rPr>
          <w:noProof/>
          <w:sz w:val="24"/>
          <w:szCs w:val="24"/>
        </w:rPr>
        <w:t>. Retrieved from https://journals.ekb.eg/article_441506_0.html</w:t>
      </w:r>
    </w:p>
    <w:p w14:paraId="64AA681E" w14:textId="77777777" w:rsidR="00793620" w:rsidRPr="00793620" w:rsidRDefault="00793620" w:rsidP="00793620">
      <w:pPr>
        <w:pStyle w:val="Bibliography"/>
        <w:ind w:left="720" w:hanging="720"/>
        <w:rPr>
          <w:noProof/>
          <w:sz w:val="24"/>
          <w:szCs w:val="24"/>
        </w:rPr>
      </w:pPr>
      <w:r w:rsidRPr="00793620">
        <w:rPr>
          <w:noProof/>
          <w:sz w:val="24"/>
          <w:szCs w:val="24"/>
          <w:rtl/>
        </w:rPr>
        <w:t>ملك, أ. إ</w:t>
      </w:r>
      <w:r w:rsidRPr="00793620">
        <w:rPr>
          <w:noProof/>
          <w:sz w:val="24"/>
          <w:szCs w:val="24"/>
        </w:rPr>
        <w:t xml:space="preserve">. (2024). </w:t>
      </w:r>
      <w:r w:rsidRPr="00793620">
        <w:rPr>
          <w:noProof/>
          <w:sz w:val="24"/>
          <w:szCs w:val="24"/>
          <w:rtl/>
        </w:rPr>
        <w:t>تأثير استخدام تطبيقات الذكاء الاصطناعي في المتاجر الإلكترونية على النية الشرائية لدى المستهلك المصري: دراسة ميدانية</w:t>
      </w:r>
      <w:r w:rsidRPr="00793620">
        <w:rPr>
          <w:noProof/>
          <w:sz w:val="24"/>
          <w:szCs w:val="24"/>
        </w:rPr>
        <w:t>. Retrieved from https://search.mandumah.com/Record/1478756</w:t>
      </w:r>
    </w:p>
    <w:p w14:paraId="030282E3" w14:textId="77777777" w:rsidR="00793620" w:rsidRPr="00793620" w:rsidRDefault="00793620" w:rsidP="00793620">
      <w:pPr>
        <w:pStyle w:val="Bibliography"/>
        <w:ind w:left="720" w:hanging="720"/>
        <w:rPr>
          <w:noProof/>
          <w:sz w:val="24"/>
          <w:szCs w:val="24"/>
        </w:rPr>
      </w:pPr>
      <w:r w:rsidRPr="00793620">
        <w:rPr>
          <w:noProof/>
          <w:sz w:val="24"/>
          <w:szCs w:val="24"/>
        </w:rPr>
        <w:t xml:space="preserve">Mahmoud, M. (2024). </w:t>
      </w:r>
      <w:r w:rsidRPr="00793620">
        <w:rPr>
          <w:noProof/>
          <w:sz w:val="24"/>
          <w:szCs w:val="24"/>
          <w:rtl/>
        </w:rPr>
        <w:t>دور تقنيات الذكاء الاصطناعي في تحقيق جودة الإعلان بالمنصات الرقمية والمواقع الصحفية المصرية وتأثيرها على السلوك الشرائي للجمهور المصري- دراسة ميدانية</w:t>
      </w:r>
      <w:r w:rsidRPr="00793620">
        <w:rPr>
          <w:noProof/>
          <w:sz w:val="24"/>
          <w:szCs w:val="24"/>
        </w:rPr>
        <w:t>. Retrieved from https://jmis.journals.ekb.eg/article_396329.html</w:t>
      </w:r>
    </w:p>
    <w:p w14:paraId="468805EC" w14:textId="77777777" w:rsidR="00A229A2" w:rsidRPr="006C1501" w:rsidRDefault="00A229A2" w:rsidP="006C1501">
      <w:pPr>
        <w:rPr>
          <w:rFonts w:ascii="Sakkal Majalla" w:hAnsi="Sakkal Majalla" w:cs="Sakkal Majalla"/>
          <w:b/>
          <w:bCs/>
          <w:sz w:val="28"/>
          <w:szCs w:val="28"/>
          <w:rtl/>
        </w:rPr>
      </w:pPr>
    </w:p>
    <w:p w14:paraId="3472E4EC" w14:textId="59E57215" w:rsidR="009B3885" w:rsidRPr="00793620" w:rsidRDefault="006C1501" w:rsidP="00793620">
      <w:pPr>
        <w:pStyle w:val="ListParagraph"/>
        <w:numPr>
          <w:ilvl w:val="0"/>
          <w:numId w:val="2"/>
        </w:numPr>
        <w:rPr>
          <w:rFonts w:ascii="Sakkal Majalla" w:hAnsi="Sakkal Majalla" w:cs="Sakkal Majalla"/>
          <w:b/>
          <w:bCs/>
          <w:sz w:val="28"/>
          <w:szCs w:val="28"/>
          <w:rtl/>
        </w:rPr>
      </w:pPr>
      <w:r w:rsidRPr="006C1501">
        <w:rPr>
          <w:rFonts w:ascii="Sakkal Majalla" w:hAnsi="Sakkal Majalla" w:cs="Sakkal Majalla"/>
          <w:b/>
          <w:bCs/>
          <w:sz w:val="28"/>
          <w:szCs w:val="28"/>
          <w:rtl/>
        </w:rPr>
        <w:t>المراج الأجنبية:</w:t>
      </w:r>
    </w:p>
    <w:sdt>
      <w:sdtPr>
        <w:rPr>
          <w:sz w:val="36"/>
          <w:szCs w:val="36"/>
          <w:rtl/>
        </w:rPr>
        <w:id w:val="81569934"/>
        <w:docPartObj>
          <w:docPartGallery w:val="Bibliographies"/>
          <w:docPartUnique/>
        </w:docPartObj>
      </w:sdtPr>
      <w:sdtEndPr>
        <w:rPr>
          <w:rFonts w:ascii="Calibri" w:eastAsia="Calibri" w:hAnsi="Calibri" w:cs="Arial"/>
          <w:color w:val="auto"/>
          <w:sz w:val="24"/>
          <w:szCs w:val="24"/>
        </w:rPr>
      </w:sdtEndPr>
      <w:sdtContent>
        <w:p w14:paraId="6AF111E5" w14:textId="1ECC2B9E" w:rsidR="00793620" w:rsidRPr="00793620" w:rsidRDefault="00793620" w:rsidP="00793620">
          <w:pPr>
            <w:pStyle w:val="Heading1"/>
            <w:rPr>
              <w:sz w:val="6"/>
              <w:szCs w:val="6"/>
            </w:rPr>
          </w:pPr>
        </w:p>
        <w:sdt>
          <w:sdtPr>
            <w:rPr>
              <w:sz w:val="24"/>
              <w:szCs w:val="24"/>
            </w:rPr>
            <w:id w:val="-573587230"/>
            <w:bibliography/>
          </w:sdtPr>
          <w:sdtEndPr>
            <w:rPr>
              <w:rtl/>
            </w:rPr>
          </w:sdtEndPr>
          <w:sdtContent>
            <w:p w14:paraId="7D17876C" w14:textId="77777777" w:rsidR="00793620" w:rsidRPr="00793620" w:rsidRDefault="00793620" w:rsidP="00793620">
              <w:pPr>
                <w:pStyle w:val="Bibliography"/>
                <w:bidi w:val="0"/>
                <w:ind w:left="720" w:hanging="720"/>
                <w:rPr>
                  <w:noProof/>
                  <w:kern w:val="0"/>
                  <w:sz w:val="28"/>
                  <w:szCs w:val="28"/>
                  <w14:ligatures w14:val="none"/>
                </w:rPr>
              </w:pPr>
              <w:r w:rsidRPr="00793620">
                <w:rPr>
                  <w:sz w:val="24"/>
                  <w:szCs w:val="24"/>
                </w:rPr>
                <w:fldChar w:fldCharType="begin"/>
              </w:r>
              <w:r w:rsidRPr="00793620">
                <w:rPr>
                  <w:sz w:val="24"/>
                  <w:szCs w:val="24"/>
                </w:rPr>
                <w:instrText xml:space="preserve"> BIBLIOGRAPHY </w:instrText>
              </w:r>
              <w:r w:rsidRPr="00793620">
                <w:rPr>
                  <w:sz w:val="24"/>
                  <w:szCs w:val="24"/>
                </w:rPr>
                <w:fldChar w:fldCharType="separate"/>
              </w:r>
              <w:r w:rsidRPr="00793620">
                <w:rPr>
                  <w:noProof/>
                  <w:sz w:val="24"/>
                  <w:szCs w:val="24"/>
                </w:rPr>
                <w:t>Alanmi, M. (2023). The Impact of Digital Marketing on Consumer Buying Behavior in Saudi Arabia: Brand Popularity as a Mediator. Retrieved from https://www.researchgate.net/publication/372039345_The_Impact_of_Digital_Marketing_on_Consumer_Buying_Behavior_in_Saudi_Arabia_Brand_Popularity_as_a_Mediator</w:t>
              </w:r>
            </w:p>
            <w:p w14:paraId="0AB32875" w14:textId="77777777" w:rsidR="00793620" w:rsidRPr="00793620" w:rsidRDefault="00793620" w:rsidP="00793620">
              <w:pPr>
                <w:pStyle w:val="Bibliography"/>
                <w:bidi w:val="0"/>
                <w:ind w:left="720" w:hanging="720"/>
                <w:rPr>
                  <w:noProof/>
                  <w:sz w:val="24"/>
                  <w:szCs w:val="24"/>
                </w:rPr>
              </w:pPr>
              <w:r w:rsidRPr="00793620">
                <w:rPr>
                  <w:noProof/>
                  <w:sz w:val="24"/>
                  <w:szCs w:val="24"/>
                </w:rPr>
                <w:t>Al-Busaidi, A. S. (2024). Redefining boundaries in innovation and knowledge domains: Investigating the impact of generative artificial intelligence on copyright and intellectual property rights. Retrieved from https://www.sciencedirect.com/science/article/pii/S2444569X24001690</w:t>
              </w:r>
            </w:p>
            <w:p w14:paraId="1623CB7A" w14:textId="77777777" w:rsidR="00793620" w:rsidRPr="00793620" w:rsidRDefault="00793620" w:rsidP="00793620">
              <w:pPr>
                <w:pStyle w:val="Bibliography"/>
                <w:bidi w:val="0"/>
                <w:ind w:left="720" w:hanging="720"/>
                <w:rPr>
                  <w:noProof/>
                  <w:sz w:val="24"/>
                  <w:szCs w:val="24"/>
                </w:rPr>
              </w:pPr>
              <w:r w:rsidRPr="00793620">
                <w:rPr>
                  <w:noProof/>
                  <w:sz w:val="24"/>
                  <w:szCs w:val="24"/>
                </w:rPr>
                <w:t>Elahi, M. (2023). A comprehensive literature review of the applications of AI techniques through the lifecycle of industrial equipment. Retrieved from https://link.springer.com/article/10.1007/s44163-023-00089-x</w:t>
              </w:r>
            </w:p>
            <w:p w14:paraId="7641B8EB" w14:textId="77777777" w:rsidR="00793620" w:rsidRPr="00793620" w:rsidRDefault="00793620" w:rsidP="00793620">
              <w:pPr>
                <w:pStyle w:val="Bibliography"/>
                <w:bidi w:val="0"/>
                <w:ind w:left="720" w:hanging="720"/>
                <w:rPr>
                  <w:noProof/>
                  <w:sz w:val="24"/>
                  <w:szCs w:val="24"/>
                </w:rPr>
              </w:pPr>
              <w:r w:rsidRPr="00793620">
                <w:rPr>
                  <w:noProof/>
                  <w:sz w:val="24"/>
                  <w:szCs w:val="24"/>
                </w:rPr>
                <w:t>Eman, N. (2025). Customer Perception of AI-Generated Content and Its Impact on Brand Trust: An Empirical Study in the Egyptian Market Using Structural Equation Modeling. Retrieved from https://ijaiet.journals.ekb.eg/article_444271.html</w:t>
              </w:r>
            </w:p>
            <w:p w14:paraId="52601903" w14:textId="77777777" w:rsidR="00793620" w:rsidRPr="00793620" w:rsidRDefault="00793620" w:rsidP="00793620">
              <w:pPr>
                <w:pStyle w:val="Bibliography"/>
                <w:bidi w:val="0"/>
                <w:ind w:left="720" w:hanging="720"/>
                <w:rPr>
                  <w:noProof/>
                  <w:sz w:val="24"/>
                  <w:szCs w:val="24"/>
                </w:rPr>
              </w:pPr>
              <w:r w:rsidRPr="00793620">
                <w:rPr>
                  <w:noProof/>
                  <w:sz w:val="24"/>
                  <w:szCs w:val="24"/>
                </w:rPr>
                <w:t>Gupta, O. P. (2023). Understanding the Decision Making Process in Consumer Buying Behaviour: An Insight. Retrieved from https://www.researchgate.net/publication/388937561_Understanding_the_Decision_Making_Process_in_Consumer_Buying_Behaviour_An_Insight</w:t>
              </w:r>
            </w:p>
            <w:p w14:paraId="4BAC7BDB" w14:textId="77777777" w:rsidR="00793620" w:rsidRPr="00793620" w:rsidRDefault="00793620" w:rsidP="00793620">
              <w:pPr>
                <w:pStyle w:val="Bibliography"/>
                <w:bidi w:val="0"/>
                <w:ind w:left="720" w:hanging="720"/>
                <w:rPr>
                  <w:noProof/>
                  <w:sz w:val="24"/>
                  <w:szCs w:val="24"/>
                </w:rPr>
              </w:pPr>
              <w:r w:rsidRPr="00793620">
                <w:rPr>
                  <w:noProof/>
                  <w:sz w:val="24"/>
                  <w:szCs w:val="24"/>
                </w:rPr>
                <w:t>Hue, T. T. (2025). Impact of artificial intelligence on branding: a bibliometric review and future research directions. Retrieved from https://www.nature.com/articles/s41599-025-04488-6</w:t>
              </w:r>
            </w:p>
            <w:p w14:paraId="33184C63" w14:textId="77777777" w:rsidR="00793620" w:rsidRPr="00793620" w:rsidRDefault="00793620" w:rsidP="00793620">
              <w:pPr>
                <w:pStyle w:val="Bibliography"/>
                <w:bidi w:val="0"/>
                <w:ind w:left="720" w:hanging="720"/>
                <w:rPr>
                  <w:noProof/>
                  <w:sz w:val="24"/>
                  <w:szCs w:val="24"/>
                </w:rPr>
              </w:pPr>
              <w:r w:rsidRPr="00793620">
                <w:rPr>
                  <w:noProof/>
                  <w:sz w:val="24"/>
                  <w:szCs w:val="24"/>
                </w:rPr>
                <w:lastRenderedPageBreak/>
                <w:t>Kim, T. (2023). Artificial Intelligence in Marketing and Consumer Behavior Research. Retrieved from https://www.researchgate.net/publication/374433267_Artificial_Intelligence_in_Marketing_and_Consumer_Behavior_Research</w:t>
              </w:r>
            </w:p>
            <w:p w14:paraId="515B7B68" w14:textId="77777777" w:rsidR="00793620" w:rsidRPr="00793620" w:rsidRDefault="00793620" w:rsidP="00793620">
              <w:pPr>
                <w:pStyle w:val="Bibliography"/>
                <w:bidi w:val="0"/>
                <w:ind w:left="720" w:hanging="720"/>
                <w:rPr>
                  <w:noProof/>
                  <w:sz w:val="24"/>
                  <w:szCs w:val="24"/>
                </w:rPr>
              </w:pPr>
              <w:r w:rsidRPr="00793620">
                <w:rPr>
                  <w:noProof/>
                  <w:sz w:val="24"/>
                  <w:szCs w:val="24"/>
                </w:rPr>
                <w:t>Ratta, A. A. (2024). The Impact of AI Generated Advertising Content on Consumer Buying Behavior and Consumer Engagement. Retrieved from https://www.researchgate.net/publication/384049508_The_Impact_of_AI_Generated_Advertising_Content_on_Consumer_Buying_Behavior_and_Consumer_Engagement</w:t>
              </w:r>
            </w:p>
            <w:p w14:paraId="3D9A19AD" w14:textId="77777777" w:rsidR="00793620" w:rsidRPr="00793620" w:rsidRDefault="00793620" w:rsidP="00793620">
              <w:pPr>
                <w:pStyle w:val="Bibliography"/>
                <w:bidi w:val="0"/>
                <w:ind w:left="720" w:hanging="720"/>
                <w:rPr>
                  <w:noProof/>
                  <w:sz w:val="24"/>
                  <w:szCs w:val="24"/>
                </w:rPr>
              </w:pPr>
              <w:r w:rsidRPr="00793620">
                <w:rPr>
                  <w:noProof/>
                  <w:sz w:val="24"/>
                  <w:szCs w:val="24"/>
                </w:rPr>
                <w:t>Salah, P. (2024). The Effect of Perceived Value on Intention to Purchase Pre-Loved Luxury Fashion Products. Retrieved from https://www.mdpi.com/2071-1050/16/23/10426</w:t>
              </w:r>
            </w:p>
            <w:p w14:paraId="5BD7D3F8" w14:textId="77777777" w:rsidR="00793620" w:rsidRPr="00793620" w:rsidRDefault="00793620" w:rsidP="00793620">
              <w:pPr>
                <w:pStyle w:val="Bibliography"/>
                <w:bidi w:val="0"/>
                <w:ind w:left="720" w:hanging="720"/>
                <w:rPr>
                  <w:noProof/>
                  <w:sz w:val="24"/>
                  <w:szCs w:val="24"/>
                </w:rPr>
              </w:pPr>
              <w:r w:rsidRPr="00793620">
                <w:rPr>
                  <w:noProof/>
                  <w:sz w:val="24"/>
                  <w:szCs w:val="24"/>
                </w:rPr>
                <w:t>Schönberger, M. (2023). ARTIFICIAL INTELLIGENCE FOR SMALL AND MEDIUM-SIZED ENTERPRISES: IDENTIFYING KEY APPLICATIONS AND CHALLENGES. Retrieved from https://www.researchgate.net/publication/376409456_ARTIFICIAL_INTELLIGENCE_FOR_SMALL_AND_MEDIUM-SIZED_ENTERPRISES_IDENTIFYING_KEY_APPLICATIONS_AND_CHALLENGES</w:t>
              </w:r>
            </w:p>
            <w:p w14:paraId="01EBADEF" w14:textId="77777777" w:rsidR="00793620" w:rsidRPr="00793620" w:rsidRDefault="00793620" w:rsidP="00793620">
              <w:pPr>
                <w:pStyle w:val="Bibliography"/>
                <w:bidi w:val="0"/>
                <w:ind w:left="720" w:hanging="720"/>
                <w:rPr>
                  <w:noProof/>
                  <w:sz w:val="24"/>
                  <w:szCs w:val="24"/>
                </w:rPr>
              </w:pPr>
              <w:r w:rsidRPr="00793620">
                <w:rPr>
                  <w:noProof/>
                  <w:sz w:val="24"/>
                  <w:szCs w:val="24"/>
                </w:rPr>
                <w:t>Singh, P. (2024). Beyond the basics: Exploring the impact of social media marketing enablers on business success. Retrieved from https://www.sciencedirect.com/science/article/pii/S2405844024024666</w:t>
              </w:r>
            </w:p>
            <w:p w14:paraId="497C5F53" w14:textId="77777777" w:rsidR="00793620" w:rsidRPr="00793620" w:rsidRDefault="00793620" w:rsidP="00793620">
              <w:pPr>
                <w:pStyle w:val="Bibliography"/>
                <w:bidi w:val="0"/>
                <w:ind w:left="720" w:hanging="720"/>
                <w:rPr>
                  <w:noProof/>
                  <w:sz w:val="24"/>
                  <w:szCs w:val="24"/>
                </w:rPr>
              </w:pPr>
              <w:r w:rsidRPr="00793620">
                <w:rPr>
                  <w:noProof/>
                  <w:sz w:val="24"/>
                  <w:szCs w:val="24"/>
                </w:rPr>
                <w:t>Suraña‐Sánchez, C. (2024). Impact of artificial intelligence on customer engagement and advertising engagement: A review and future research agenda. Retrieved from https://www.researchgate.net/publication/378552651_Impact_of_artificial_intelligence_on_customer_engagement_and_advertising_engagement_A_review_and_future_research_agenda</w:t>
              </w:r>
            </w:p>
            <w:p w14:paraId="4361C128" w14:textId="77777777" w:rsidR="00793620" w:rsidRPr="00793620" w:rsidRDefault="00793620" w:rsidP="00793620">
              <w:pPr>
                <w:pStyle w:val="Bibliography"/>
                <w:bidi w:val="0"/>
                <w:ind w:left="720" w:hanging="720"/>
                <w:rPr>
                  <w:noProof/>
                  <w:sz w:val="24"/>
                  <w:szCs w:val="24"/>
                </w:rPr>
              </w:pPr>
              <w:r w:rsidRPr="00793620">
                <w:rPr>
                  <w:noProof/>
                  <w:sz w:val="24"/>
                  <w:szCs w:val="24"/>
                </w:rPr>
                <w:t>Żyminkowska, K. (2025). The Role of Artificial Intelligence in Customer Engagement and Social Media Marketing—Implications from a Systematic Review for the Tourism and Hospitality Sectors. Retrieved from https://www.mdpi.com/0718-1876/20/3/184</w:t>
              </w:r>
            </w:p>
            <w:p w14:paraId="3D487BEC" w14:textId="27DA3F38" w:rsidR="00793620" w:rsidRDefault="00793620" w:rsidP="00793620">
              <w:r w:rsidRPr="00793620">
                <w:rPr>
                  <w:b/>
                  <w:bCs/>
                  <w:noProof/>
                  <w:sz w:val="24"/>
                  <w:szCs w:val="24"/>
                </w:rPr>
                <w:fldChar w:fldCharType="end"/>
              </w:r>
            </w:p>
          </w:sdtContent>
        </w:sdt>
      </w:sdtContent>
    </w:sdt>
    <w:p w14:paraId="3CEA3FA6" w14:textId="77777777" w:rsidR="009B3885" w:rsidRDefault="009B3885">
      <w:pPr>
        <w:rPr>
          <w:rFonts w:ascii="Sakkal Majalla" w:hAnsi="Sakkal Majalla" w:cs="Sakkal Majalla"/>
          <w:b/>
          <w:bCs/>
          <w:sz w:val="28"/>
          <w:szCs w:val="28"/>
          <w:u w:val="single"/>
          <w:rtl/>
        </w:rPr>
      </w:pPr>
    </w:p>
    <w:p w14:paraId="56026F6C" w14:textId="77777777" w:rsidR="009B3885" w:rsidRDefault="009B3885">
      <w:pPr>
        <w:rPr>
          <w:rFonts w:ascii="Sakkal Majalla" w:hAnsi="Sakkal Majalla" w:cs="Sakkal Majalla"/>
          <w:b/>
          <w:bCs/>
          <w:sz w:val="28"/>
          <w:szCs w:val="28"/>
          <w:u w:val="single"/>
          <w:rtl/>
        </w:rPr>
      </w:pPr>
    </w:p>
    <w:p w14:paraId="6AB6785D" w14:textId="710DF03F" w:rsidR="008201D1" w:rsidRDefault="008201D1" w:rsidP="006C1501">
      <w:pPr>
        <w:bidi w:val="0"/>
        <w:rPr>
          <w:rFonts w:ascii="Sakkal Majalla" w:hAnsi="Sakkal Majalla" w:cs="Sakkal Majalla"/>
          <w:b/>
          <w:bCs/>
          <w:sz w:val="28"/>
          <w:szCs w:val="28"/>
          <w:u w:val="single"/>
          <w:rtl/>
        </w:rPr>
      </w:pPr>
    </w:p>
    <w:p w14:paraId="57DD63D7" w14:textId="77777777" w:rsidR="00A229A2" w:rsidRDefault="00A229A2" w:rsidP="00A229A2">
      <w:pPr>
        <w:bidi w:val="0"/>
        <w:rPr>
          <w:rFonts w:ascii="Sakkal Majalla" w:hAnsi="Sakkal Majalla" w:cs="Sakkal Majalla"/>
          <w:b/>
          <w:bCs/>
          <w:sz w:val="28"/>
          <w:szCs w:val="28"/>
          <w:u w:val="single"/>
          <w:rtl/>
        </w:rPr>
      </w:pPr>
    </w:p>
    <w:p w14:paraId="48586160" w14:textId="77777777" w:rsidR="004A71DE" w:rsidRDefault="004A71DE" w:rsidP="004A71DE">
      <w:pPr>
        <w:bidi w:val="0"/>
        <w:rPr>
          <w:rFonts w:ascii="Sakkal Majalla" w:hAnsi="Sakkal Majalla" w:cs="Sakkal Majalla"/>
          <w:b/>
          <w:bCs/>
          <w:sz w:val="28"/>
          <w:szCs w:val="28"/>
          <w:u w:val="single"/>
          <w:rtl/>
        </w:rPr>
      </w:pPr>
    </w:p>
    <w:p w14:paraId="66273534" w14:textId="77777777" w:rsidR="006C1501" w:rsidRDefault="006C1501" w:rsidP="006C1501">
      <w:pPr>
        <w:bidi w:val="0"/>
        <w:rPr>
          <w:rFonts w:ascii="Sakkal Majalla" w:hAnsi="Sakkal Majalla" w:cs="Sakkal Majalla"/>
          <w:b/>
          <w:bCs/>
          <w:sz w:val="28"/>
          <w:szCs w:val="28"/>
          <w:rtl/>
        </w:rPr>
      </w:pPr>
    </w:p>
    <w:p w14:paraId="30BFF491" w14:textId="77777777" w:rsidR="00F72A11" w:rsidRDefault="00000000">
      <w:pPr>
        <w:bidi w:val="0"/>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                  </w:t>
      </w:r>
      <w:r>
        <w:rPr>
          <w:rFonts w:ascii="Sakkal Majalla" w:hAnsi="Sakkal Majalla" w:cs="Sakkal Majalla"/>
          <w:b/>
          <w:bCs/>
          <w:sz w:val="28"/>
          <w:szCs w:val="28"/>
        </w:rPr>
        <w:t>Midocean University</w:t>
      </w:r>
    </w:p>
    <w:p w14:paraId="3F14D9A2" w14:textId="12617D85" w:rsidR="00B21805" w:rsidRDefault="00000000" w:rsidP="00B21805">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Pr>
          <w:rFonts w:ascii="Sakkal Majalla" w:hAnsi="Sakkal Majalla" w:cs="Sakkal Majalla"/>
          <w:b/>
          <w:bCs/>
          <w:sz w:val="28"/>
          <w:szCs w:val="28"/>
        </w:rPr>
        <w:t>College of Management</w:t>
      </w:r>
    </w:p>
    <w:p w14:paraId="1E3BC2E7" w14:textId="5E93DD4A" w:rsidR="00F72A11" w:rsidRDefault="00000000" w:rsidP="00B21805">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B21805">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00467745">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00B21805" w:rsidRPr="00B21805">
        <w:rPr>
          <w:rFonts w:ascii="Sakkal Majalla" w:hAnsi="Sakkal Majalla" w:cs="Sakkal Majalla"/>
          <w:b/>
          <w:bCs/>
          <w:sz w:val="28"/>
          <w:szCs w:val="28"/>
        </w:rPr>
        <w:t xml:space="preserve">Master of </w:t>
      </w:r>
      <w:r w:rsidR="00467745" w:rsidRPr="00467745">
        <w:rPr>
          <w:rFonts w:ascii="Sakkal Majalla" w:hAnsi="Sakkal Majalla" w:cs="Sakkal Majalla"/>
          <w:b/>
          <w:bCs/>
          <w:sz w:val="28"/>
          <w:szCs w:val="28"/>
        </w:rPr>
        <w:t>Digital Marketing</w:t>
      </w:r>
      <w:r>
        <w:rPr>
          <w:rFonts w:ascii="Sakkal Majalla" w:hAnsi="Sakkal Majalla" w:cs="Sakkal Majalla"/>
          <w:b/>
          <w:bCs/>
          <w:noProof/>
          <w:sz w:val="28"/>
          <w:szCs w:val="28"/>
          <w:bdr w:val="single" w:sz="4" w:space="0" w:color="auto"/>
        </w:rPr>
        <w:drawing>
          <wp:anchor distT="0" distB="0" distL="114300" distR="114300" simplePos="0" relativeHeight="3" behindDoc="1" locked="0" layoutInCell="1" allowOverlap="1" wp14:anchorId="474750A4" wp14:editId="15ED8536">
            <wp:simplePos x="0" y="0"/>
            <wp:positionH relativeFrom="page">
              <wp:posOffset>4803978</wp:posOffset>
            </wp:positionH>
            <wp:positionV relativeFrom="page">
              <wp:posOffset>811410</wp:posOffset>
            </wp:positionV>
            <wp:extent cx="2226945" cy="1190386"/>
            <wp:effectExtent l="0" t="0" r="0" b="0"/>
            <wp:wrapTight wrapText="bothSides">
              <wp:wrapPolygon edited="0">
                <wp:start x="0" y="0"/>
                <wp:lineTo x="0" y="21168"/>
                <wp:lineTo x="21434" y="21168"/>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srcRect/>
                    <a:stretch/>
                  </pic:blipFill>
                  <pic:spPr>
                    <a:xfrm>
                      <a:off x="0" y="0"/>
                      <a:ext cx="2226945" cy="1190386"/>
                    </a:xfrm>
                    <a:prstGeom prst="rect">
                      <a:avLst/>
                    </a:prstGeom>
                  </pic:spPr>
                </pic:pic>
              </a:graphicData>
            </a:graphic>
          </wp:anchor>
        </w:drawing>
      </w:r>
    </w:p>
    <w:p w14:paraId="75B0C82B" w14:textId="77777777" w:rsidR="00F72A11" w:rsidRDefault="00F72A11">
      <w:pPr>
        <w:tabs>
          <w:tab w:val="left" w:pos="3876"/>
        </w:tabs>
        <w:rPr>
          <w:rFonts w:ascii="Sakkal Majalla" w:hAnsi="Sakkal Majalla" w:cs="Sakkal Majalla"/>
          <w:b/>
          <w:bCs/>
          <w:sz w:val="28"/>
          <w:szCs w:val="28"/>
          <w:rtl/>
          <w:lang w:bidi="ar-EG"/>
        </w:rPr>
      </w:pPr>
    </w:p>
    <w:p w14:paraId="19FC18ED" w14:textId="77777777" w:rsidR="00F72A11" w:rsidRDefault="00F72A11">
      <w:pPr>
        <w:tabs>
          <w:tab w:val="left" w:pos="3876"/>
        </w:tabs>
        <w:rPr>
          <w:rFonts w:ascii="Sakkal Majalla" w:hAnsi="Sakkal Majalla" w:cs="Sakkal Majalla"/>
          <w:b/>
          <w:bCs/>
          <w:sz w:val="28"/>
          <w:szCs w:val="28"/>
          <w:rtl/>
          <w:lang w:bidi="ar-EG"/>
        </w:rPr>
      </w:pPr>
    </w:p>
    <w:p w14:paraId="79D6B0EC" w14:textId="77777777" w:rsidR="008201D1" w:rsidRDefault="008201D1">
      <w:pPr>
        <w:tabs>
          <w:tab w:val="left" w:pos="3876"/>
        </w:tabs>
        <w:rPr>
          <w:rFonts w:ascii="Sakkal Majalla" w:hAnsi="Sakkal Majalla" w:cs="Sakkal Majalla"/>
          <w:b/>
          <w:bCs/>
          <w:sz w:val="28"/>
          <w:szCs w:val="28"/>
          <w:rtl/>
          <w:lang w:bidi="ar-EG"/>
        </w:rPr>
      </w:pPr>
    </w:p>
    <w:p w14:paraId="4438D57F" w14:textId="67CB5A7F" w:rsidR="008201D1" w:rsidRDefault="00467745" w:rsidP="008201D1">
      <w:pPr>
        <w:bidi w:val="0"/>
        <w:jc w:val="center"/>
        <w:rPr>
          <w:rFonts w:ascii="Sakkal Majalla" w:hAnsi="Sakkal Majalla" w:cs="Sakkal Majalla"/>
          <w:b/>
          <w:bCs/>
          <w:sz w:val="32"/>
          <w:szCs w:val="32"/>
          <w:rtl/>
          <w:lang w:bidi="ar-EG"/>
        </w:rPr>
      </w:pPr>
      <w:r w:rsidRPr="00467745">
        <w:rPr>
          <w:rFonts w:ascii="Sakkal Majalla" w:hAnsi="Sakkal Majalla" w:cs="Sakkal Majalla"/>
          <w:b/>
          <w:bCs/>
          <w:sz w:val="32"/>
          <w:szCs w:val="32"/>
          <w:lang w:bidi="ar-EG"/>
        </w:rPr>
        <w:t>The Impact of AI-Generated Marketing Content on Consumer Trust and Purchasing Decisions: An Applied Study in the Kingdom of Saudi Arabia</w:t>
      </w:r>
    </w:p>
    <w:p w14:paraId="78512397" w14:textId="77777777" w:rsidR="00467745" w:rsidRDefault="00467745" w:rsidP="00467745">
      <w:pPr>
        <w:bidi w:val="0"/>
        <w:jc w:val="center"/>
        <w:rPr>
          <w:rFonts w:ascii="Sakkal Majalla" w:hAnsi="Sakkal Majalla" w:cs="Sakkal Majalla"/>
          <w:b/>
          <w:bCs/>
          <w:sz w:val="32"/>
          <w:szCs w:val="32"/>
          <w:rtl/>
          <w:lang w:bidi="ar-EG"/>
        </w:rPr>
      </w:pPr>
    </w:p>
    <w:p w14:paraId="3D1301F4" w14:textId="77777777" w:rsidR="00467745" w:rsidRDefault="00467745" w:rsidP="00467745">
      <w:pPr>
        <w:bidi w:val="0"/>
        <w:jc w:val="center"/>
        <w:rPr>
          <w:rFonts w:ascii="Sakkal Majalla" w:hAnsi="Sakkal Majalla" w:cs="Sakkal Majalla"/>
          <w:b/>
          <w:bCs/>
          <w:sz w:val="28"/>
          <w:szCs w:val="28"/>
          <w:lang w:bidi="ar-EG"/>
        </w:rPr>
      </w:pPr>
    </w:p>
    <w:p w14:paraId="3FE23C54" w14:textId="77777777" w:rsidR="00F72A11" w:rsidRDefault="00000000">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Prepared by the student/</w:t>
      </w:r>
    </w:p>
    <w:p w14:paraId="50781924" w14:textId="1019E9A8" w:rsidR="008201D1" w:rsidRDefault="00467745" w:rsidP="008201D1">
      <w:pPr>
        <w:bidi w:val="0"/>
        <w:jc w:val="center"/>
        <w:rPr>
          <w:rFonts w:ascii="Sakkal Majalla" w:hAnsi="Sakkal Majalla" w:cs="Sakkal Majalla"/>
          <w:b/>
          <w:bCs/>
          <w:sz w:val="28"/>
          <w:szCs w:val="28"/>
          <w:rtl/>
          <w:lang w:bidi="ar-EG"/>
        </w:rPr>
      </w:pPr>
      <w:r w:rsidRPr="00467745">
        <w:rPr>
          <w:rFonts w:ascii="Sakkal Majalla" w:hAnsi="Sakkal Majalla" w:cs="Sakkal Majalla"/>
          <w:b/>
          <w:bCs/>
          <w:sz w:val="28"/>
          <w:szCs w:val="28"/>
          <w:lang w:bidi="ar-EG"/>
        </w:rPr>
        <w:t xml:space="preserve">Hind </w:t>
      </w:r>
      <w:proofErr w:type="spellStart"/>
      <w:r w:rsidRPr="00467745">
        <w:rPr>
          <w:rFonts w:ascii="Sakkal Majalla" w:hAnsi="Sakkal Majalla" w:cs="Sakkal Majalla"/>
          <w:b/>
          <w:bCs/>
          <w:sz w:val="28"/>
          <w:szCs w:val="28"/>
          <w:lang w:bidi="ar-EG"/>
        </w:rPr>
        <w:t>bint</w:t>
      </w:r>
      <w:proofErr w:type="spellEnd"/>
      <w:r w:rsidRPr="00467745">
        <w:rPr>
          <w:rFonts w:ascii="Sakkal Majalla" w:hAnsi="Sakkal Majalla" w:cs="Sakkal Majalla"/>
          <w:b/>
          <w:bCs/>
          <w:sz w:val="28"/>
          <w:szCs w:val="28"/>
          <w:lang w:bidi="ar-EG"/>
        </w:rPr>
        <w:t xml:space="preserve"> Riyadh Al-</w:t>
      </w:r>
      <w:proofErr w:type="spellStart"/>
      <w:r w:rsidRPr="00467745">
        <w:rPr>
          <w:rFonts w:ascii="Sakkal Majalla" w:hAnsi="Sakkal Majalla" w:cs="Sakkal Majalla"/>
          <w:b/>
          <w:bCs/>
          <w:sz w:val="28"/>
          <w:szCs w:val="28"/>
          <w:lang w:bidi="ar-EG"/>
        </w:rPr>
        <w:t>Harfi</w:t>
      </w:r>
      <w:proofErr w:type="spellEnd"/>
    </w:p>
    <w:p w14:paraId="3393BCFF" w14:textId="77777777" w:rsidR="00467745" w:rsidRDefault="00467745" w:rsidP="00467745">
      <w:pPr>
        <w:bidi w:val="0"/>
        <w:jc w:val="center"/>
        <w:rPr>
          <w:rFonts w:ascii="Sakkal Majalla" w:hAnsi="Sakkal Majalla" w:cs="Sakkal Majalla"/>
          <w:b/>
          <w:bCs/>
          <w:sz w:val="28"/>
          <w:szCs w:val="28"/>
          <w:rtl/>
          <w:lang w:bidi="ar-EG"/>
        </w:rPr>
      </w:pPr>
    </w:p>
    <w:p w14:paraId="2311DF50" w14:textId="77777777" w:rsidR="00F72A11" w:rsidRDefault="00000000">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Pr>
          <w:rFonts w:ascii="Sakkal Majalla" w:hAnsi="Sakkal Majalla" w:cs="Sakkal Majalla"/>
          <w:b/>
          <w:bCs/>
          <w:sz w:val="28"/>
          <w:szCs w:val="28"/>
          <w:lang w:bidi="ar-EG"/>
        </w:rPr>
        <w:t xml:space="preserve"> </w:t>
      </w:r>
    </w:p>
    <w:p w14:paraId="3A3D7749" w14:textId="77777777" w:rsidR="00F72A11" w:rsidRDefault="00F72A11">
      <w:pPr>
        <w:bidi w:val="0"/>
        <w:jc w:val="center"/>
        <w:rPr>
          <w:rFonts w:ascii="Sakkal Majalla" w:hAnsi="Sakkal Majalla" w:cs="Sakkal Majalla"/>
          <w:b/>
          <w:bCs/>
          <w:sz w:val="28"/>
          <w:szCs w:val="28"/>
          <w:rtl/>
          <w:lang w:bidi="ar-EG"/>
        </w:rPr>
      </w:pPr>
    </w:p>
    <w:p w14:paraId="2906CA8A" w14:textId="77777777" w:rsidR="008201D1" w:rsidRDefault="008201D1" w:rsidP="008201D1">
      <w:pPr>
        <w:bidi w:val="0"/>
        <w:jc w:val="center"/>
        <w:rPr>
          <w:rFonts w:ascii="Sakkal Majalla" w:hAnsi="Sakkal Majalla" w:cs="Sakkal Majalla"/>
          <w:b/>
          <w:bCs/>
          <w:sz w:val="28"/>
          <w:szCs w:val="28"/>
          <w:rtl/>
          <w:lang w:bidi="ar-EG"/>
        </w:rPr>
      </w:pPr>
    </w:p>
    <w:p w14:paraId="63160941" w14:textId="77777777" w:rsidR="00F72A11" w:rsidRDefault="00000000">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601F80F0" w14:textId="3473F312" w:rsidR="00F72A11" w:rsidRDefault="00467745">
      <w:pPr>
        <w:bidi w:val="0"/>
        <w:jc w:val="center"/>
        <w:rPr>
          <w:rFonts w:ascii="Sakkal Majalla" w:hAnsi="Sakkal Majalla" w:cs="Sakkal Majalla"/>
          <w:b/>
          <w:bCs/>
          <w:sz w:val="28"/>
          <w:szCs w:val="28"/>
          <w:rtl/>
          <w:lang w:bidi="ar-EG"/>
        </w:rPr>
      </w:pPr>
      <w:r w:rsidRPr="00467745">
        <w:rPr>
          <w:rFonts w:ascii="Sakkal Majalla" w:hAnsi="Sakkal Majalla" w:cs="Sakkal Majalla"/>
          <w:b/>
          <w:bCs/>
          <w:sz w:val="28"/>
          <w:szCs w:val="28"/>
          <w:lang w:bidi="ar-EG"/>
        </w:rPr>
        <w:t>Mohammed Awais</w:t>
      </w:r>
    </w:p>
    <w:p w14:paraId="55F136C9" w14:textId="77777777" w:rsidR="00467745" w:rsidRDefault="00467745" w:rsidP="00467745">
      <w:pPr>
        <w:bidi w:val="0"/>
        <w:jc w:val="center"/>
        <w:rPr>
          <w:rFonts w:ascii="Sakkal Majalla" w:hAnsi="Sakkal Majalla" w:cs="Sakkal Majalla"/>
          <w:b/>
          <w:bCs/>
          <w:sz w:val="28"/>
          <w:szCs w:val="28"/>
          <w:rtl/>
          <w:lang w:bidi="ar-EG"/>
        </w:rPr>
      </w:pPr>
    </w:p>
    <w:p w14:paraId="382B15EF" w14:textId="77777777" w:rsidR="00467745" w:rsidRDefault="00467745" w:rsidP="00467745">
      <w:pPr>
        <w:bidi w:val="0"/>
        <w:jc w:val="center"/>
        <w:rPr>
          <w:rFonts w:ascii="Sakkal Majalla" w:hAnsi="Sakkal Majalla" w:cs="Sakkal Majalla"/>
          <w:b/>
          <w:bCs/>
          <w:sz w:val="28"/>
          <w:szCs w:val="28"/>
          <w:rtl/>
          <w:lang w:bidi="ar-EG"/>
        </w:rPr>
      </w:pPr>
    </w:p>
    <w:p w14:paraId="33A271FF" w14:textId="77777777" w:rsidR="00F72A11" w:rsidRDefault="00000000">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79FC124F" w14:textId="6172988F" w:rsidR="00F72A11" w:rsidRDefault="00000000">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sidR="00467745">
        <w:rPr>
          <w:rFonts w:ascii="Sakkal Majalla" w:hAnsi="Sakkal Majalla" w:cs="Sakkal Majalla" w:hint="cs"/>
          <w:b/>
          <w:bCs/>
          <w:sz w:val="28"/>
          <w:szCs w:val="28"/>
          <w:rtl/>
          <w:lang w:bidi="ar-EG"/>
        </w:rPr>
        <w:t>6</w:t>
      </w:r>
    </w:p>
    <w:sectPr w:rsidR="00F72A11">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5173E" w14:textId="77777777" w:rsidR="00B914F4" w:rsidRDefault="00B914F4">
      <w:pPr>
        <w:spacing w:after="0" w:line="240" w:lineRule="auto"/>
      </w:pPr>
      <w:r>
        <w:separator/>
      </w:r>
    </w:p>
  </w:endnote>
  <w:endnote w:type="continuationSeparator" w:id="0">
    <w:p w14:paraId="02F7C981" w14:textId="77777777" w:rsidR="00B914F4" w:rsidRDefault="00B91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 w:name="Consolas">
    <w:altName w:val="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C755D" w14:textId="77777777" w:rsidR="00F72A11"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p w14:paraId="03AF3DD1" w14:textId="77777777" w:rsidR="00F72A11" w:rsidRDefault="00F72A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54FC3" w14:textId="77777777" w:rsidR="00B914F4" w:rsidRDefault="00B914F4">
      <w:pPr>
        <w:spacing w:after="0" w:line="240" w:lineRule="auto"/>
      </w:pPr>
      <w:r>
        <w:separator/>
      </w:r>
    </w:p>
  </w:footnote>
  <w:footnote w:type="continuationSeparator" w:id="0">
    <w:p w14:paraId="53182801" w14:textId="77777777" w:rsidR="00B914F4" w:rsidRDefault="00B914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A6E736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0000002"/>
    <w:multiLevelType w:val="hybridMultilevel"/>
    <w:tmpl w:val="3950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F3FCA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B3C0699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4" w15:restartNumberingAfterBreak="0">
    <w:nsid w:val="00000005"/>
    <w:multiLevelType w:val="multilevel"/>
    <w:tmpl w:val="253CEBE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5" w15:restartNumberingAfterBreak="0">
    <w:nsid w:val="00000006"/>
    <w:multiLevelType w:val="multilevel"/>
    <w:tmpl w:val="CDD2B0A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00000007"/>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8"/>
    <w:multiLevelType w:val="hybridMultilevel"/>
    <w:tmpl w:val="B5ECCE60"/>
    <w:lvl w:ilvl="0" w:tplc="CD6E743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09"/>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B"/>
    <w:multiLevelType w:val="hybridMultilevel"/>
    <w:tmpl w:val="340E6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C"/>
    <w:multiLevelType w:val="multilevel"/>
    <w:tmpl w:val="AA06468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0000000D"/>
    <w:multiLevelType w:val="multilevel"/>
    <w:tmpl w:val="2D3A896C"/>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E"/>
    <w:multiLevelType w:val="hybridMultilevel"/>
    <w:tmpl w:val="CB249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hybridMultilevel"/>
    <w:tmpl w:val="3190E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0000011"/>
    <w:multiLevelType w:val="hybridMultilevel"/>
    <w:tmpl w:val="A28EC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0000012"/>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0000014"/>
    <w:multiLevelType w:val="multilevel"/>
    <w:tmpl w:val="5C60313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0" w15:restartNumberingAfterBreak="0">
    <w:nsid w:val="00000015"/>
    <w:multiLevelType w:val="hybridMultilevel"/>
    <w:tmpl w:val="E58A933E"/>
    <w:lvl w:ilvl="0" w:tplc="BD4ED564">
      <w:start w:val="1"/>
      <w:numFmt w:val="bullet"/>
      <w:lvlText w:val="-"/>
      <w:lvlJc w:val="left"/>
      <w:pPr>
        <w:ind w:left="720" w:hanging="360"/>
      </w:pPr>
      <w:rPr>
        <w:rFonts w:ascii="Sakkal Majalla" w:eastAsia="Calibri" w:hAnsi="Sakkal Majalla" w:cs="Sakkal Majalla" w:hint="default"/>
      </w:rPr>
    </w:lvl>
    <w:lvl w:ilvl="1" w:tplc="5060D364">
      <w:start w:val="1"/>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multilevel"/>
    <w:tmpl w:val="C262B42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17"/>
    <w:multiLevelType w:val="multilevel"/>
    <w:tmpl w:val="E9225806"/>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24" w15:restartNumberingAfterBreak="0">
    <w:nsid w:val="072C467E"/>
    <w:multiLevelType w:val="multilevel"/>
    <w:tmpl w:val="1A74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77849F8"/>
    <w:multiLevelType w:val="hybridMultilevel"/>
    <w:tmpl w:val="6992908E"/>
    <w:lvl w:ilvl="0" w:tplc="33603B04">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7C94D7B"/>
    <w:multiLevelType w:val="multilevel"/>
    <w:tmpl w:val="74008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9E7249E"/>
    <w:multiLevelType w:val="multilevel"/>
    <w:tmpl w:val="0CB87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C095C14"/>
    <w:multiLevelType w:val="multilevel"/>
    <w:tmpl w:val="5F0E2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C8F414E"/>
    <w:multiLevelType w:val="multilevel"/>
    <w:tmpl w:val="0A90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897CF1"/>
    <w:multiLevelType w:val="hybridMultilevel"/>
    <w:tmpl w:val="5B925742"/>
    <w:lvl w:ilvl="0" w:tplc="10C0E67A">
      <w:numFmt w:val="bullet"/>
      <w:lvlText w:val="-"/>
      <w:lvlJc w:val="left"/>
      <w:pPr>
        <w:ind w:left="720" w:hanging="360"/>
      </w:pPr>
      <w:rPr>
        <w:rFonts w:ascii="Sakkal Majalla" w:eastAsia="Calibr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BC55ADA"/>
    <w:multiLevelType w:val="hybridMultilevel"/>
    <w:tmpl w:val="C97AF702"/>
    <w:lvl w:ilvl="0" w:tplc="9F368806">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C614D16"/>
    <w:multiLevelType w:val="multilevel"/>
    <w:tmpl w:val="FA36A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E274B0D"/>
    <w:multiLevelType w:val="multilevel"/>
    <w:tmpl w:val="C7CC8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F51004E"/>
    <w:multiLevelType w:val="multilevel"/>
    <w:tmpl w:val="C1F2D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934013B"/>
    <w:multiLevelType w:val="multilevel"/>
    <w:tmpl w:val="CBFC3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182D4C"/>
    <w:multiLevelType w:val="multilevel"/>
    <w:tmpl w:val="DB8AF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E8579E4"/>
    <w:multiLevelType w:val="multilevel"/>
    <w:tmpl w:val="D0141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19C0E22"/>
    <w:multiLevelType w:val="multilevel"/>
    <w:tmpl w:val="B232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8075768"/>
    <w:multiLevelType w:val="multilevel"/>
    <w:tmpl w:val="E7D8F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FD35F17"/>
    <w:multiLevelType w:val="multilevel"/>
    <w:tmpl w:val="6054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DD33CF"/>
    <w:multiLevelType w:val="multilevel"/>
    <w:tmpl w:val="73D413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C280C64"/>
    <w:multiLevelType w:val="hybridMultilevel"/>
    <w:tmpl w:val="C326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A70B17"/>
    <w:multiLevelType w:val="multilevel"/>
    <w:tmpl w:val="46B8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3C3B94"/>
    <w:multiLevelType w:val="multilevel"/>
    <w:tmpl w:val="C8BA2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CAF2488"/>
    <w:multiLevelType w:val="multilevel"/>
    <w:tmpl w:val="46B60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1834871">
    <w:abstractNumId w:val="3"/>
  </w:num>
  <w:num w:numId="2" w16cid:durableId="351535274">
    <w:abstractNumId w:val="23"/>
  </w:num>
  <w:num w:numId="3" w16cid:durableId="1577936608">
    <w:abstractNumId w:val="20"/>
  </w:num>
  <w:num w:numId="4" w16cid:durableId="340280365">
    <w:abstractNumId w:val="42"/>
  </w:num>
  <w:num w:numId="5" w16cid:durableId="458304318">
    <w:abstractNumId w:val="15"/>
  </w:num>
  <w:num w:numId="6" w16cid:durableId="665668713">
    <w:abstractNumId w:val="1"/>
  </w:num>
  <w:num w:numId="7" w16cid:durableId="2071537453">
    <w:abstractNumId w:val="8"/>
  </w:num>
  <w:num w:numId="8" w16cid:durableId="1587225441">
    <w:abstractNumId w:val="9"/>
  </w:num>
  <w:num w:numId="9" w16cid:durableId="252325882">
    <w:abstractNumId w:val="18"/>
  </w:num>
  <w:num w:numId="10" w16cid:durableId="374475164">
    <w:abstractNumId w:val="6"/>
  </w:num>
  <w:num w:numId="11" w16cid:durableId="1352336618">
    <w:abstractNumId w:val="5"/>
  </w:num>
  <w:num w:numId="12" w16cid:durableId="801075028">
    <w:abstractNumId w:val="22"/>
  </w:num>
  <w:num w:numId="13" w16cid:durableId="995259381">
    <w:abstractNumId w:val="10"/>
  </w:num>
  <w:num w:numId="14" w16cid:durableId="558983713">
    <w:abstractNumId w:val="19"/>
  </w:num>
  <w:num w:numId="15" w16cid:durableId="1105685244">
    <w:abstractNumId w:val="2"/>
  </w:num>
  <w:num w:numId="16" w16cid:durableId="835462902">
    <w:abstractNumId w:val="4"/>
  </w:num>
  <w:num w:numId="17" w16cid:durableId="302541763">
    <w:abstractNumId w:val="12"/>
  </w:num>
  <w:num w:numId="18" w16cid:durableId="1864980407">
    <w:abstractNumId w:val="16"/>
  </w:num>
  <w:num w:numId="19" w16cid:durableId="1593512971">
    <w:abstractNumId w:val="13"/>
  </w:num>
  <w:num w:numId="20" w16cid:durableId="422921633">
    <w:abstractNumId w:val="17"/>
  </w:num>
  <w:num w:numId="21" w16cid:durableId="2101681943">
    <w:abstractNumId w:val="21"/>
  </w:num>
  <w:num w:numId="22" w16cid:durableId="1892884299">
    <w:abstractNumId w:val="14"/>
  </w:num>
  <w:num w:numId="23" w16cid:durableId="1786850184">
    <w:abstractNumId w:val="11"/>
  </w:num>
  <w:num w:numId="24" w16cid:durableId="2126653211">
    <w:abstractNumId w:val="0"/>
  </w:num>
  <w:num w:numId="25" w16cid:durableId="66344889">
    <w:abstractNumId w:val="7"/>
  </w:num>
  <w:num w:numId="26" w16cid:durableId="1737046303">
    <w:abstractNumId w:val="30"/>
  </w:num>
  <w:num w:numId="27" w16cid:durableId="717050999">
    <w:abstractNumId w:val="25"/>
  </w:num>
  <w:num w:numId="28" w16cid:durableId="1464888710">
    <w:abstractNumId w:val="41"/>
  </w:num>
  <w:num w:numId="29" w16cid:durableId="776827501">
    <w:abstractNumId w:val="32"/>
  </w:num>
  <w:num w:numId="30" w16cid:durableId="1991789265">
    <w:abstractNumId w:val="39"/>
  </w:num>
  <w:num w:numId="31" w16cid:durableId="1133594579">
    <w:abstractNumId w:val="34"/>
  </w:num>
  <w:num w:numId="32" w16cid:durableId="555511730">
    <w:abstractNumId w:val="35"/>
  </w:num>
  <w:num w:numId="33" w16cid:durableId="695158342">
    <w:abstractNumId w:val="44"/>
  </w:num>
  <w:num w:numId="34" w16cid:durableId="2114471296">
    <w:abstractNumId w:val="45"/>
  </w:num>
  <w:num w:numId="35" w16cid:durableId="834565032">
    <w:abstractNumId w:val="37"/>
  </w:num>
  <w:num w:numId="36" w16cid:durableId="1926768784">
    <w:abstractNumId w:val="31"/>
  </w:num>
  <w:num w:numId="37" w16cid:durableId="1175339489">
    <w:abstractNumId w:val="26"/>
  </w:num>
  <w:num w:numId="38" w16cid:durableId="1445807858">
    <w:abstractNumId w:val="27"/>
  </w:num>
  <w:num w:numId="39" w16cid:durableId="2104570780">
    <w:abstractNumId w:val="33"/>
  </w:num>
  <w:num w:numId="40" w16cid:durableId="1365787515">
    <w:abstractNumId w:val="38"/>
  </w:num>
  <w:num w:numId="41" w16cid:durableId="1361203982">
    <w:abstractNumId w:val="43"/>
  </w:num>
  <w:num w:numId="42" w16cid:durableId="929660844">
    <w:abstractNumId w:val="28"/>
  </w:num>
  <w:num w:numId="43" w16cid:durableId="1073234090">
    <w:abstractNumId w:val="36"/>
  </w:num>
  <w:num w:numId="44" w16cid:durableId="1573081672">
    <w:abstractNumId w:val="24"/>
  </w:num>
  <w:num w:numId="45" w16cid:durableId="114522233">
    <w:abstractNumId w:val="40"/>
  </w:num>
  <w:num w:numId="46" w16cid:durableId="141940759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11"/>
    <w:rsid w:val="0009115D"/>
    <w:rsid w:val="000F2941"/>
    <w:rsid w:val="001651C0"/>
    <w:rsid w:val="002844EA"/>
    <w:rsid w:val="00344987"/>
    <w:rsid w:val="003909B6"/>
    <w:rsid w:val="003D5548"/>
    <w:rsid w:val="003E5FBF"/>
    <w:rsid w:val="00467745"/>
    <w:rsid w:val="00476C0A"/>
    <w:rsid w:val="004A71DE"/>
    <w:rsid w:val="004C3FBA"/>
    <w:rsid w:val="004D3B35"/>
    <w:rsid w:val="00517B50"/>
    <w:rsid w:val="00544154"/>
    <w:rsid w:val="006C1501"/>
    <w:rsid w:val="00793620"/>
    <w:rsid w:val="007A3CAE"/>
    <w:rsid w:val="007F4639"/>
    <w:rsid w:val="008201D1"/>
    <w:rsid w:val="00896084"/>
    <w:rsid w:val="00950254"/>
    <w:rsid w:val="009B3885"/>
    <w:rsid w:val="00A229A2"/>
    <w:rsid w:val="00A4150A"/>
    <w:rsid w:val="00B21805"/>
    <w:rsid w:val="00B914F4"/>
    <w:rsid w:val="00BD5711"/>
    <w:rsid w:val="00C7027F"/>
    <w:rsid w:val="00CF2EFA"/>
    <w:rsid w:val="00E406F1"/>
    <w:rsid w:val="00F03070"/>
    <w:rsid w:val="00F72A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C7EF7"/>
  <w15:docId w15:val="{18DDE68B-9A27-4DD2-A170-FA85A5CF7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Cambria" w:eastAsia="SimSun" w:hAnsi="Cambria" w:cs="Times New Roman"/>
      <w:color w:val="365F91"/>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Calibri Light" w:eastAsia="SimSun" w:hAnsi="Calibri Light" w:cs="Times New Roman"/>
      <w:i/>
      <w:iCs/>
      <w:color w:val="2F5496"/>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Calibri Light" w:eastAsia="SimSun" w:hAnsi="Calibri Light" w:cs="Times New Roman"/>
      <w:color w:val="2F549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link w:val="ListParagraphChar"/>
    <w:uiPriority w:val="34"/>
    <w:qFormat/>
    <w:pPr>
      <w:ind w:left="720"/>
      <w:contextualSpacing/>
    </w:pPr>
  </w:style>
  <w:style w:type="paragraph" w:styleId="NormalWeb">
    <w:name w:val="Normal (Web)"/>
    <w:basedOn w:val="Normal"/>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Pr>
      <w:rFonts w:ascii="Calibri Light" w:eastAsia="SimSun" w:hAnsi="Calibri Light" w:cs="Times New Roman"/>
      <w:color w:val="2F5496"/>
      <w:sz w:val="32"/>
      <w:szCs w:val="32"/>
    </w:rPr>
  </w:style>
  <w:style w:type="paragraph" w:styleId="Bibliography">
    <w:name w:val="Bibliography"/>
    <w:basedOn w:val="Normal"/>
    <w:next w:val="Normal"/>
    <w:uiPriority w:val="37"/>
  </w:style>
  <w:style w:type="paragraph" w:styleId="TOCHeading">
    <w:name w:val="TOC Heading"/>
    <w:basedOn w:val="Heading1"/>
    <w:next w:val="Normal"/>
    <w:uiPriority w:val="39"/>
    <w:qFormat/>
    <w:pPr>
      <w:bidi w:val="0"/>
      <w:outlineLvl w:val="9"/>
    </w:pPr>
    <w:rPr>
      <w:kern w:val="0"/>
      <w14:ligatures w14:val="none"/>
    </w:rPr>
  </w:style>
  <w:style w:type="paragraph" w:styleId="TOC1">
    <w:name w:val="toc 1"/>
    <w:basedOn w:val="Normal"/>
    <w:next w:val="Normal"/>
    <w:uiPriority w:val="39"/>
    <w:pPr>
      <w:tabs>
        <w:tab w:val="right" w:leader="dot" w:pos="8822"/>
      </w:tabs>
      <w:spacing w:after="100" w:line="360" w:lineRule="auto"/>
    </w:pPr>
  </w:style>
  <w:style w:type="character" w:styleId="Hyperlink">
    <w:name w:val="Hyperlink"/>
    <w:basedOn w:val="DefaultParagraphFont"/>
    <w:uiPriority w:val="99"/>
    <w:rPr>
      <w:color w:val="0563C1"/>
      <w:u w:val="single"/>
    </w:rPr>
  </w:style>
  <w:style w:type="character" w:customStyle="1" w:styleId="Heading4Char">
    <w:name w:val="Heading 4 Char"/>
    <w:basedOn w:val="DefaultParagraphFont"/>
    <w:link w:val="Heading4"/>
    <w:uiPriority w:val="9"/>
    <w:rPr>
      <w:rFonts w:ascii="Calibri Light" w:eastAsia="SimSun" w:hAnsi="Calibri Light" w:cs="Times New Roman"/>
      <w:i/>
      <w:iCs/>
      <w:color w:val="2F5496"/>
    </w:rPr>
  </w:style>
  <w:style w:type="paragraph" w:styleId="HTMLPreformatted">
    <w:name w:val="HTML Preformatted"/>
    <w:basedOn w:val="Normal"/>
    <w:link w:val="HTMLPreformattedChar"/>
    <w:uiPriority w:val="9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Pr>
      <w:rFonts w:ascii="Consolas" w:hAnsi="Consolas"/>
      <w:sz w:val="20"/>
      <w:szCs w:val="20"/>
    </w:r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Pr>
      <w:rFonts w:ascii="Calibri Light" w:eastAsia="SimSun" w:hAnsi="Calibri Light" w:cs="Times New Roman"/>
      <w:color w:val="1F3763"/>
      <w:sz w:val="24"/>
      <w:szCs w:val="24"/>
    </w:rPr>
  </w:style>
  <w:style w:type="character" w:customStyle="1" w:styleId="Heading5Char">
    <w:name w:val="Heading 5 Char"/>
    <w:basedOn w:val="DefaultParagraphFont"/>
    <w:link w:val="Heading5"/>
    <w:uiPriority w:val="9"/>
    <w:rPr>
      <w:rFonts w:ascii="Calibri Light" w:eastAsia="SimSun" w:hAnsi="Calibri Light" w:cs="Times New Roman"/>
      <w:color w:val="2F5496"/>
    </w:rPr>
  </w:style>
  <w:style w:type="character" w:styleId="Emphasis">
    <w:name w:val="Emphasis"/>
    <w:basedOn w:val="DefaultParagraphFont"/>
    <w:uiPriority w:val="20"/>
    <w:qFormat/>
    <w:rPr>
      <w:i/>
      <w:iCs/>
    </w:rPr>
  </w:style>
  <w:style w:type="character" w:customStyle="1" w:styleId="Heading2Char">
    <w:name w:val="Heading 2 Char"/>
    <w:basedOn w:val="DefaultParagraphFont"/>
    <w:link w:val="Heading2"/>
    <w:uiPriority w:val="9"/>
    <w:rPr>
      <w:rFonts w:ascii="Cambria" w:eastAsia="SimSun" w:hAnsi="Cambria" w:cs="Times New Roman"/>
      <w:color w:val="365F91"/>
      <w:sz w:val="26"/>
      <w:szCs w:val="26"/>
    </w:rPr>
  </w:style>
  <w:style w:type="character" w:customStyle="1" w:styleId="ListParagraphChar">
    <w:name w:val="List Paragraph Char"/>
    <w:link w:val="ListParagraph"/>
    <w:uiPriority w:val="34"/>
  </w:style>
  <w:style w:type="paragraph" w:styleId="Caption">
    <w:name w:val="caption"/>
    <w:basedOn w:val="Normal"/>
    <w:next w:val="Normal"/>
    <w:uiPriority w:val="35"/>
    <w:qFormat/>
    <w:pPr>
      <w:spacing w:after="200" w:line="240" w:lineRule="auto"/>
    </w:pPr>
    <w:rPr>
      <w:i/>
      <w:iCs/>
      <w:color w:val="1F497D"/>
      <w:sz w:val="18"/>
      <w:szCs w:val="18"/>
    </w:rPr>
  </w:style>
  <w:style w:type="character" w:customStyle="1" w:styleId="UnresolvedMention1">
    <w:name w:val="Unresolved Mention1"/>
    <w:basedOn w:val="DefaultParagraphFont"/>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241">
      <w:bodyDiv w:val="1"/>
      <w:marLeft w:val="0"/>
      <w:marRight w:val="0"/>
      <w:marTop w:val="0"/>
      <w:marBottom w:val="0"/>
      <w:divBdr>
        <w:top w:val="none" w:sz="0" w:space="0" w:color="auto"/>
        <w:left w:val="none" w:sz="0" w:space="0" w:color="auto"/>
        <w:bottom w:val="none" w:sz="0" w:space="0" w:color="auto"/>
        <w:right w:val="none" w:sz="0" w:space="0" w:color="auto"/>
      </w:divBdr>
    </w:div>
    <w:div w:id="49110074">
      <w:bodyDiv w:val="1"/>
      <w:marLeft w:val="0"/>
      <w:marRight w:val="0"/>
      <w:marTop w:val="0"/>
      <w:marBottom w:val="0"/>
      <w:divBdr>
        <w:top w:val="none" w:sz="0" w:space="0" w:color="auto"/>
        <w:left w:val="none" w:sz="0" w:space="0" w:color="auto"/>
        <w:bottom w:val="none" w:sz="0" w:space="0" w:color="auto"/>
        <w:right w:val="none" w:sz="0" w:space="0" w:color="auto"/>
      </w:divBdr>
    </w:div>
    <w:div w:id="150679327">
      <w:bodyDiv w:val="1"/>
      <w:marLeft w:val="0"/>
      <w:marRight w:val="0"/>
      <w:marTop w:val="0"/>
      <w:marBottom w:val="0"/>
      <w:divBdr>
        <w:top w:val="none" w:sz="0" w:space="0" w:color="auto"/>
        <w:left w:val="none" w:sz="0" w:space="0" w:color="auto"/>
        <w:bottom w:val="none" w:sz="0" w:space="0" w:color="auto"/>
        <w:right w:val="none" w:sz="0" w:space="0" w:color="auto"/>
      </w:divBdr>
    </w:div>
    <w:div w:id="154540097">
      <w:bodyDiv w:val="1"/>
      <w:marLeft w:val="0"/>
      <w:marRight w:val="0"/>
      <w:marTop w:val="0"/>
      <w:marBottom w:val="0"/>
      <w:divBdr>
        <w:top w:val="none" w:sz="0" w:space="0" w:color="auto"/>
        <w:left w:val="none" w:sz="0" w:space="0" w:color="auto"/>
        <w:bottom w:val="none" w:sz="0" w:space="0" w:color="auto"/>
        <w:right w:val="none" w:sz="0" w:space="0" w:color="auto"/>
      </w:divBdr>
    </w:div>
    <w:div w:id="227543081">
      <w:bodyDiv w:val="1"/>
      <w:marLeft w:val="0"/>
      <w:marRight w:val="0"/>
      <w:marTop w:val="0"/>
      <w:marBottom w:val="0"/>
      <w:divBdr>
        <w:top w:val="none" w:sz="0" w:space="0" w:color="auto"/>
        <w:left w:val="none" w:sz="0" w:space="0" w:color="auto"/>
        <w:bottom w:val="none" w:sz="0" w:space="0" w:color="auto"/>
        <w:right w:val="none" w:sz="0" w:space="0" w:color="auto"/>
      </w:divBdr>
    </w:div>
    <w:div w:id="257836283">
      <w:bodyDiv w:val="1"/>
      <w:marLeft w:val="0"/>
      <w:marRight w:val="0"/>
      <w:marTop w:val="0"/>
      <w:marBottom w:val="0"/>
      <w:divBdr>
        <w:top w:val="none" w:sz="0" w:space="0" w:color="auto"/>
        <w:left w:val="none" w:sz="0" w:space="0" w:color="auto"/>
        <w:bottom w:val="none" w:sz="0" w:space="0" w:color="auto"/>
        <w:right w:val="none" w:sz="0" w:space="0" w:color="auto"/>
      </w:divBdr>
    </w:div>
    <w:div w:id="287275550">
      <w:bodyDiv w:val="1"/>
      <w:marLeft w:val="0"/>
      <w:marRight w:val="0"/>
      <w:marTop w:val="0"/>
      <w:marBottom w:val="0"/>
      <w:divBdr>
        <w:top w:val="none" w:sz="0" w:space="0" w:color="auto"/>
        <w:left w:val="none" w:sz="0" w:space="0" w:color="auto"/>
        <w:bottom w:val="none" w:sz="0" w:space="0" w:color="auto"/>
        <w:right w:val="none" w:sz="0" w:space="0" w:color="auto"/>
      </w:divBdr>
    </w:div>
    <w:div w:id="327564860">
      <w:bodyDiv w:val="1"/>
      <w:marLeft w:val="0"/>
      <w:marRight w:val="0"/>
      <w:marTop w:val="0"/>
      <w:marBottom w:val="0"/>
      <w:divBdr>
        <w:top w:val="none" w:sz="0" w:space="0" w:color="auto"/>
        <w:left w:val="none" w:sz="0" w:space="0" w:color="auto"/>
        <w:bottom w:val="none" w:sz="0" w:space="0" w:color="auto"/>
        <w:right w:val="none" w:sz="0" w:space="0" w:color="auto"/>
      </w:divBdr>
    </w:div>
    <w:div w:id="386801355">
      <w:bodyDiv w:val="1"/>
      <w:marLeft w:val="0"/>
      <w:marRight w:val="0"/>
      <w:marTop w:val="0"/>
      <w:marBottom w:val="0"/>
      <w:divBdr>
        <w:top w:val="none" w:sz="0" w:space="0" w:color="auto"/>
        <w:left w:val="none" w:sz="0" w:space="0" w:color="auto"/>
        <w:bottom w:val="none" w:sz="0" w:space="0" w:color="auto"/>
        <w:right w:val="none" w:sz="0" w:space="0" w:color="auto"/>
      </w:divBdr>
    </w:div>
    <w:div w:id="387145803">
      <w:bodyDiv w:val="1"/>
      <w:marLeft w:val="0"/>
      <w:marRight w:val="0"/>
      <w:marTop w:val="0"/>
      <w:marBottom w:val="0"/>
      <w:divBdr>
        <w:top w:val="none" w:sz="0" w:space="0" w:color="auto"/>
        <w:left w:val="none" w:sz="0" w:space="0" w:color="auto"/>
        <w:bottom w:val="none" w:sz="0" w:space="0" w:color="auto"/>
        <w:right w:val="none" w:sz="0" w:space="0" w:color="auto"/>
      </w:divBdr>
    </w:div>
    <w:div w:id="430903116">
      <w:bodyDiv w:val="1"/>
      <w:marLeft w:val="0"/>
      <w:marRight w:val="0"/>
      <w:marTop w:val="0"/>
      <w:marBottom w:val="0"/>
      <w:divBdr>
        <w:top w:val="none" w:sz="0" w:space="0" w:color="auto"/>
        <w:left w:val="none" w:sz="0" w:space="0" w:color="auto"/>
        <w:bottom w:val="none" w:sz="0" w:space="0" w:color="auto"/>
        <w:right w:val="none" w:sz="0" w:space="0" w:color="auto"/>
      </w:divBdr>
    </w:div>
    <w:div w:id="451748486">
      <w:bodyDiv w:val="1"/>
      <w:marLeft w:val="0"/>
      <w:marRight w:val="0"/>
      <w:marTop w:val="0"/>
      <w:marBottom w:val="0"/>
      <w:divBdr>
        <w:top w:val="none" w:sz="0" w:space="0" w:color="auto"/>
        <w:left w:val="none" w:sz="0" w:space="0" w:color="auto"/>
        <w:bottom w:val="none" w:sz="0" w:space="0" w:color="auto"/>
        <w:right w:val="none" w:sz="0" w:space="0" w:color="auto"/>
      </w:divBdr>
    </w:div>
    <w:div w:id="457916018">
      <w:bodyDiv w:val="1"/>
      <w:marLeft w:val="0"/>
      <w:marRight w:val="0"/>
      <w:marTop w:val="0"/>
      <w:marBottom w:val="0"/>
      <w:divBdr>
        <w:top w:val="none" w:sz="0" w:space="0" w:color="auto"/>
        <w:left w:val="none" w:sz="0" w:space="0" w:color="auto"/>
        <w:bottom w:val="none" w:sz="0" w:space="0" w:color="auto"/>
        <w:right w:val="none" w:sz="0" w:space="0" w:color="auto"/>
      </w:divBdr>
    </w:div>
    <w:div w:id="510338109">
      <w:bodyDiv w:val="1"/>
      <w:marLeft w:val="0"/>
      <w:marRight w:val="0"/>
      <w:marTop w:val="0"/>
      <w:marBottom w:val="0"/>
      <w:divBdr>
        <w:top w:val="none" w:sz="0" w:space="0" w:color="auto"/>
        <w:left w:val="none" w:sz="0" w:space="0" w:color="auto"/>
        <w:bottom w:val="none" w:sz="0" w:space="0" w:color="auto"/>
        <w:right w:val="none" w:sz="0" w:space="0" w:color="auto"/>
      </w:divBdr>
    </w:div>
    <w:div w:id="571500226">
      <w:bodyDiv w:val="1"/>
      <w:marLeft w:val="0"/>
      <w:marRight w:val="0"/>
      <w:marTop w:val="0"/>
      <w:marBottom w:val="0"/>
      <w:divBdr>
        <w:top w:val="none" w:sz="0" w:space="0" w:color="auto"/>
        <w:left w:val="none" w:sz="0" w:space="0" w:color="auto"/>
        <w:bottom w:val="none" w:sz="0" w:space="0" w:color="auto"/>
        <w:right w:val="none" w:sz="0" w:space="0" w:color="auto"/>
      </w:divBdr>
    </w:div>
    <w:div w:id="587924694">
      <w:bodyDiv w:val="1"/>
      <w:marLeft w:val="0"/>
      <w:marRight w:val="0"/>
      <w:marTop w:val="0"/>
      <w:marBottom w:val="0"/>
      <w:divBdr>
        <w:top w:val="none" w:sz="0" w:space="0" w:color="auto"/>
        <w:left w:val="none" w:sz="0" w:space="0" w:color="auto"/>
        <w:bottom w:val="none" w:sz="0" w:space="0" w:color="auto"/>
        <w:right w:val="none" w:sz="0" w:space="0" w:color="auto"/>
      </w:divBdr>
    </w:div>
    <w:div w:id="588079208">
      <w:bodyDiv w:val="1"/>
      <w:marLeft w:val="0"/>
      <w:marRight w:val="0"/>
      <w:marTop w:val="0"/>
      <w:marBottom w:val="0"/>
      <w:divBdr>
        <w:top w:val="none" w:sz="0" w:space="0" w:color="auto"/>
        <w:left w:val="none" w:sz="0" w:space="0" w:color="auto"/>
        <w:bottom w:val="none" w:sz="0" w:space="0" w:color="auto"/>
        <w:right w:val="none" w:sz="0" w:space="0" w:color="auto"/>
      </w:divBdr>
    </w:div>
    <w:div w:id="621615905">
      <w:bodyDiv w:val="1"/>
      <w:marLeft w:val="0"/>
      <w:marRight w:val="0"/>
      <w:marTop w:val="0"/>
      <w:marBottom w:val="0"/>
      <w:divBdr>
        <w:top w:val="none" w:sz="0" w:space="0" w:color="auto"/>
        <w:left w:val="none" w:sz="0" w:space="0" w:color="auto"/>
        <w:bottom w:val="none" w:sz="0" w:space="0" w:color="auto"/>
        <w:right w:val="none" w:sz="0" w:space="0" w:color="auto"/>
      </w:divBdr>
    </w:div>
    <w:div w:id="724835540">
      <w:bodyDiv w:val="1"/>
      <w:marLeft w:val="0"/>
      <w:marRight w:val="0"/>
      <w:marTop w:val="0"/>
      <w:marBottom w:val="0"/>
      <w:divBdr>
        <w:top w:val="none" w:sz="0" w:space="0" w:color="auto"/>
        <w:left w:val="none" w:sz="0" w:space="0" w:color="auto"/>
        <w:bottom w:val="none" w:sz="0" w:space="0" w:color="auto"/>
        <w:right w:val="none" w:sz="0" w:space="0" w:color="auto"/>
      </w:divBdr>
    </w:div>
    <w:div w:id="728236347">
      <w:bodyDiv w:val="1"/>
      <w:marLeft w:val="0"/>
      <w:marRight w:val="0"/>
      <w:marTop w:val="0"/>
      <w:marBottom w:val="0"/>
      <w:divBdr>
        <w:top w:val="none" w:sz="0" w:space="0" w:color="auto"/>
        <w:left w:val="none" w:sz="0" w:space="0" w:color="auto"/>
        <w:bottom w:val="none" w:sz="0" w:space="0" w:color="auto"/>
        <w:right w:val="none" w:sz="0" w:space="0" w:color="auto"/>
      </w:divBdr>
    </w:div>
    <w:div w:id="731730881">
      <w:bodyDiv w:val="1"/>
      <w:marLeft w:val="0"/>
      <w:marRight w:val="0"/>
      <w:marTop w:val="0"/>
      <w:marBottom w:val="0"/>
      <w:divBdr>
        <w:top w:val="none" w:sz="0" w:space="0" w:color="auto"/>
        <w:left w:val="none" w:sz="0" w:space="0" w:color="auto"/>
        <w:bottom w:val="none" w:sz="0" w:space="0" w:color="auto"/>
        <w:right w:val="none" w:sz="0" w:space="0" w:color="auto"/>
      </w:divBdr>
    </w:div>
    <w:div w:id="822812762">
      <w:bodyDiv w:val="1"/>
      <w:marLeft w:val="0"/>
      <w:marRight w:val="0"/>
      <w:marTop w:val="0"/>
      <w:marBottom w:val="0"/>
      <w:divBdr>
        <w:top w:val="none" w:sz="0" w:space="0" w:color="auto"/>
        <w:left w:val="none" w:sz="0" w:space="0" w:color="auto"/>
        <w:bottom w:val="none" w:sz="0" w:space="0" w:color="auto"/>
        <w:right w:val="none" w:sz="0" w:space="0" w:color="auto"/>
      </w:divBdr>
    </w:div>
    <w:div w:id="888036313">
      <w:bodyDiv w:val="1"/>
      <w:marLeft w:val="0"/>
      <w:marRight w:val="0"/>
      <w:marTop w:val="0"/>
      <w:marBottom w:val="0"/>
      <w:divBdr>
        <w:top w:val="none" w:sz="0" w:space="0" w:color="auto"/>
        <w:left w:val="none" w:sz="0" w:space="0" w:color="auto"/>
        <w:bottom w:val="none" w:sz="0" w:space="0" w:color="auto"/>
        <w:right w:val="none" w:sz="0" w:space="0" w:color="auto"/>
      </w:divBdr>
    </w:div>
    <w:div w:id="904295495">
      <w:bodyDiv w:val="1"/>
      <w:marLeft w:val="0"/>
      <w:marRight w:val="0"/>
      <w:marTop w:val="0"/>
      <w:marBottom w:val="0"/>
      <w:divBdr>
        <w:top w:val="none" w:sz="0" w:space="0" w:color="auto"/>
        <w:left w:val="none" w:sz="0" w:space="0" w:color="auto"/>
        <w:bottom w:val="none" w:sz="0" w:space="0" w:color="auto"/>
        <w:right w:val="none" w:sz="0" w:space="0" w:color="auto"/>
      </w:divBdr>
    </w:div>
    <w:div w:id="911743686">
      <w:bodyDiv w:val="1"/>
      <w:marLeft w:val="0"/>
      <w:marRight w:val="0"/>
      <w:marTop w:val="0"/>
      <w:marBottom w:val="0"/>
      <w:divBdr>
        <w:top w:val="none" w:sz="0" w:space="0" w:color="auto"/>
        <w:left w:val="none" w:sz="0" w:space="0" w:color="auto"/>
        <w:bottom w:val="none" w:sz="0" w:space="0" w:color="auto"/>
        <w:right w:val="none" w:sz="0" w:space="0" w:color="auto"/>
      </w:divBdr>
    </w:div>
    <w:div w:id="994918322">
      <w:bodyDiv w:val="1"/>
      <w:marLeft w:val="0"/>
      <w:marRight w:val="0"/>
      <w:marTop w:val="0"/>
      <w:marBottom w:val="0"/>
      <w:divBdr>
        <w:top w:val="none" w:sz="0" w:space="0" w:color="auto"/>
        <w:left w:val="none" w:sz="0" w:space="0" w:color="auto"/>
        <w:bottom w:val="none" w:sz="0" w:space="0" w:color="auto"/>
        <w:right w:val="none" w:sz="0" w:space="0" w:color="auto"/>
      </w:divBdr>
    </w:div>
    <w:div w:id="1061978040">
      <w:bodyDiv w:val="1"/>
      <w:marLeft w:val="0"/>
      <w:marRight w:val="0"/>
      <w:marTop w:val="0"/>
      <w:marBottom w:val="0"/>
      <w:divBdr>
        <w:top w:val="none" w:sz="0" w:space="0" w:color="auto"/>
        <w:left w:val="none" w:sz="0" w:space="0" w:color="auto"/>
        <w:bottom w:val="none" w:sz="0" w:space="0" w:color="auto"/>
        <w:right w:val="none" w:sz="0" w:space="0" w:color="auto"/>
      </w:divBdr>
    </w:div>
    <w:div w:id="1171488502">
      <w:bodyDiv w:val="1"/>
      <w:marLeft w:val="0"/>
      <w:marRight w:val="0"/>
      <w:marTop w:val="0"/>
      <w:marBottom w:val="0"/>
      <w:divBdr>
        <w:top w:val="none" w:sz="0" w:space="0" w:color="auto"/>
        <w:left w:val="none" w:sz="0" w:space="0" w:color="auto"/>
        <w:bottom w:val="none" w:sz="0" w:space="0" w:color="auto"/>
        <w:right w:val="none" w:sz="0" w:space="0" w:color="auto"/>
      </w:divBdr>
    </w:div>
    <w:div w:id="1207721658">
      <w:bodyDiv w:val="1"/>
      <w:marLeft w:val="0"/>
      <w:marRight w:val="0"/>
      <w:marTop w:val="0"/>
      <w:marBottom w:val="0"/>
      <w:divBdr>
        <w:top w:val="none" w:sz="0" w:space="0" w:color="auto"/>
        <w:left w:val="none" w:sz="0" w:space="0" w:color="auto"/>
        <w:bottom w:val="none" w:sz="0" w:space="0" w:color="auto"/>
        <w:right w:val="none" w:sz="0" w:space="0" w:color="auto"/>
      </w:divBdr>
    </w:div>
    <w:div w:id="1209489622">
      <w:bodyDiv w:val="1"/>
      <w:marLeft w:val="0"/>
      <w:marRight w:val="0"/>
      <w:marTop w:val="0"/>
      <w:marBottom w:val="0"/>
      <w:divBdr>
        <w:top w:val="none" w:sz="0" w:space="0" w:color="auto"/>
        <w:left w:val="none" w:sz="0" w:space="0" w:color="auto"/>
        <w:bottom w:val="none" w:sz="0" w:space="0" w:color="auto"/>
        <w:right w:val="none" w:sz="0" w:space="0" w:color="auto"/>
      </w:divBdr>
    </w:div>
    <w:div w:id="1245801749">
      <w:bodyDiv w:val="1"/>
      <w:marLeft w:val="0"/>
      <w:marRight w:val="0"/>
      <w:marTop w:val="0"/>
      <w:marBottom w:val="0"/>
      <w:divBdr>
        <w:top w:val="none" w:sz="0" w:space="0" w:color="auto"/>
        <w:left w:val="none" w:sz="0" w:space="0" w:color="auto"/>
        <w:bottom w:val="none" w:sz="0" w:space="0" w:color="auto"/>
        <w:right w:val="none" w:sz="0" w:space="0" w:color="auto"/>
      </w:divBdr>
    </w:div>
    <w:div w:id="1346133248">
      <w:bodyDiv w:val="1"/>
      <w:marLeft w:val="0"/>
      <w:marRight w:val="0"/>
      <w:marTop w:val="0"/>
      <w:marBottom w:val="0"/>
      <w:divBdr>
        <w:top w:val="none" w:sz="0" w:space="0" w:color="auto"/>
        <w:left w:val="none" w:sz="0" w:space="0" w:color="auto"/>
        <w:bottom w:val="none" w:sz="0" w:space="0" w:color="auto"/>
        <w:right w:val="none" w:sz="0" w:space="0" w:color="auto"/>
      </w:divBdr>
    </w:div>
    <w:div w:id="1356154800">
      <w:bodyDiv w:val="1"/>
      <w:marLeft w:val="0"/>
      <w:marRight w:val="0"/>
      <w:marTop w:val="0"/>
      <w:marBottom w:val="0"/>
      <w:divBdr>
        <w:top w:val="none" w:sz="0" w:space="0" w:color="auto"/>
        <w:left w:val="none" w:sz="0" w:space="0" w:color="auto"/>
        <w:bottom w:val="none" w:sz="0" w:space="0" w:color="auto"/>
        <w:right w:val="none" w:sz="0" w:space="0" w:color="auto"/>
      </w:divBdr>
    </w:div>
    <w:div w:id="1392925781">
      <w:bodyDiv w:val="1"/>
      <w:marLeft w:val="0"/>
      <w:marRight w:val="0"/>
      <w:marTop w:val="0"/>
      <w:marBottom w:val="0"/>
      <w:divBdr>
        <w:top w:val="none" w:sz="0" w:space="0" w:color="auto"/>
        <w:left w:val="none" w:sz="0" w:space="0" w:color="auto"/>
        <w:bottom w:val="none" w:sz="0" w:space="0" w:color="auto"/>
        <w:right w:val="none" w:sz="0" w:space="0" w:color="auto"/>
      </w:divBdr>
    </w:div>
    <w:div w:id="1427727028">
      <w:bodyDiv w:val="1"/>
      <w:marLeft w:val="0"/>
      <w:marRight w:val="0"/>
      <w:marTop w:val="0"/>
      <w:marBottom w:val="0"/>
      <w:divBdr>
        <w:top w:val="none" w:sz="0" w:space="0" w:color="auto"/>
        <w:left w:val="none" w:sz="0" w:space="0" w:color="auto"/>
        <w:bottom w:val="none" w:sz="0" w:space="0" w:color="auto"/>
        <w:right w:val="none" w:sz="0" w:space="0" w:color="auto"/>
      </w:divBdr>
    </w:div>
    <w:div w:id="1435974169">
      <w:bodyDiv w:val="1"/>
      <w:marLeft w:val="0"/>
      <w:marRight w:val="0"/>
      <w:marTop w:val="0"/>
      <w:marBottom w:val="0"/>
      <w:divBdr>
        <w:top w:val="none" w:sz="0" w:space="0" w:color="auto"/>
        <w:left w:val="none" w:sz="0" w:space="0" w:color="auto"/>
        <w:bottom w:val="none" w:sz="0" w:space="0" w:color="auto"/>
        <w:right w:val="none" w:sz="0" w:space="0" w:color="auto"/>
      </w:divBdr>
    </w:div>
    <w:div w:id="1436291471">
      <w:bodyDiv w:val="1"/>
      <w:marLeft w:val="0"/>
      <w:marRight w:val="0"/>
      <w:marTop w:val="0"/>
      <w:marBottom w:val="0"/>
      <w:divBdr>
        <w:top w:val="none" w:sz="0" w:space="0" w:color="auto"/>
        <w:left w:val="none" w:sz="0" w:space="0" w:color="auto"/>
        <w:bottom w:val="none" w:sz="0" w:space="0" w:color="auto"/>
        <w:right w:val="none" w:sz="0" w:space="0" w:color="auto"/>
      </w:divBdr>
    </w:div>
    <w:div w:id="1474060482">
      <w:bodyDiv w:val="1"/>
      <w:marLeft w:val="0"/>
      <w:marRight w:val="0"/>
      <w:marTop w:val="0"/>
      <w:marBottom w:val="0"/>
      <w:divBdr>
        <w:top w:val="none" w:sz="0" w:space="0" w:color="auto"/>
        <w:left w:val="none" w:sz="0" w:space="0" w:color="auto"/>
        <w:bottom w:val="none" w:sz="0" w:space="0" w:color="auto"/>
        <w:right w:val="none" w:sz="0" w:space="0" w:color="auto"/>
      </w:divBdr>
    </w:div>
    <w:div w:id="1522284377">
      <w:bodyDiv w:val="1"/>
      <w:marLeft w:val="0"/>
      <w:marRight w:val="0"/>
      <w:marTop w:val="0"/>
      <w:marBottom w:val="0"/>
      <w:divBdr>
        <w:top w:val="none" w:sz="0" w:space="0" w:color="auto"/>
        <w:left w:val="none" w:sz="0" w:space="0" w:color="auto"/>
        <w:bottom w:val="none" w:sz="0" w:space="0" w:color="auto"/>
        <w:right w:val="none" w:sz="0" w:space="0" w:color="auto"/>
      </w:divBdr>
    </w:div>
    <w:div w:id="1522548281">
      <w:bodyDiv w:val="1"/>
      <w:marLeft w:val="0"/>
      <w:marRight w:val="0"/>
      <w:marTop w:val="0"/>
      <w:marBottom w:val="0"/>
      <w:divBdr>
        <w:top w:val="none" w:sz="0" w:space="0" w:color="auto"/>
        <w:left w:val="none" w:sz="0" w:space="0" w:color="auto"/>
        <w:bottom w:val="none" w:sz="0" w:space="0" w:color="auto"/>
        <w:right w:val="none" w:sz="0" w:space="0" w:color="auto"/>
      </w:divBdr>
    </w:div>
    <w:div w:id="1553039133">
      <w:bodyDiv w:val="1"/>
      <w:marLeft w:val="0"/>
      <w:marRight w:val="0"/>
      <w:marTop w:val="0"/>
      <w:marBottom w:val="0"/>
      <w:divBdr>
        <w:top w:val="none" w:sz="0" w:space="0" w:color="auto"/>
        <w:left w:val="none" w:sz="0" w:space="0" w:color="auto"/>
        <w:bottom w:val="none" w:sz="0" w:space="0" w:color="auto"/>
        <w:right w:val="none" w:sz="0" w:space="0" w:color="auto"/>
      </w:divBdr>
    </w:div>
    <w:div w:id="1567063979">
      <w:bodyDiv w:val="1"/>
      <w:marLeft w:val="0"/>
      <w:marRight w:val="0"/>
      <w:marTop w:val="0"/>
      <w:marBottom w:val="0"/>
      <w:divBdr>
        <w:top w:val="none" w:sz="0" w:space="0" w:color="auto"/>
        <w:left w:val="none" w:sz="0" w:space="0" w:color="auto"/>
        <w:bottom w:val="none" w:sz="0" w:space="0" w:color="auto"/>
        <w:right w:val="none" w:sz="0" w:space="0" w:color="auto"/>
      </w:divBdr>
    </w:div>
    <w:div w:id="1596549678">
      <w:bodyDiv w:val="1"/>
      <w:marLeft w:val="0"/>
      <w:marRight w:val="0"/>
      <w:marTop w:val="0"/>
      <w:marBottom w:val="0"/>
      <w:divBdr>
        <w:top w:val="none" w:sz="0" w:space="0" w:color="auto"/>
        <w:left w:val="none" w:sz="0" w:space="0" w:color="auto"/>
        <w:bottom w:val="none" w:sz="0" w:space="0" w:color="auto"/>
        <w:right w:val="none" w:sz="0" w:space="0" w:color="auto"/>
      </w:divBdr>
    </w:div>
    <w:div w:id="1726755497">
      <w:bodyDiv w:val="1"/>
      <w:marLeft w:val="0"/>
      <w:marRight w:val="0"/>
      <w:marTop w:val="0"/>
      <w:marBottom w:val="0"/>
      <w:divBdr>
        <w:top w:val="none" w:sz="0" w:space="0" w:color="auto"/>
        <w:left w:val="none" w:sz="0" w:space="0" w:color="auto"/>
        <w:bottom w:val="none" w:sz="0" w:space="0" w:color="auto"/>
        <w:right w:val="none" w:sz="0" w:space="0" w:color="auto"/>
      </w:divBdr>
    </w:div>
    <w:div w:id="1731150505">
      <w:bodyDiv w:val="1"/>
      <w:marLeft w:val="0"/>
      <w:marRight w:val="0"/>
      <w:marTop w:val="0"/>
      <w:marBottom w:val="0"/>
      <w:divBdr>
        <w:top w:val="none" w:sz="0" w:space="0" w:color="auto"/>
        <w:left w:val="none" w:sz="0" w:space="0" w:color="auto"/>
        <w:bottom w:val="none" w:sz="0" w:space="0" w:color="auto"/>
        <w:right w:val="none" w:sz="0" w:space="0" w:color="auto"/>
      </w:divBdr>
    </w:div>
    <w:div w:id="1822961749">
      <w:bodyDiv w:val="1"/>
      <w:marLeft w:val="0"/>
      <w:marRight w:val="0"/>
      <w:marTop w:val="0"/>
      <w:marBottom w:val="0"/>
      <w:divBdr>
        <w:top w:val="none" w:sz="0" w:space="0" w:color="auto"/>
        <w:left w:val="none" w:sz="0" w:space="0" w:color="auto"/>
        <w:bottom w:val="none" w:sz="0" w:space="0" w:color="auto"/>
        <w:right w:val="none" w:sz="0" w:space="0" w:color="auto"/>
      </w:divBdr>
    </w:div>
    <w:div w:id="1837643631">
      <w:bodyDiv w:val="1"/>
      <w:marLeft w:val="0"/>
      <w:marRight w:val="0"/>
      <w:marTop w:val="0"/>
      <w:marBottom w:val="0"/>
      <w:divBdr>
        <w:top w:val="none" w:sz="0" w:space="0" w:color="auto"/>
        <w:left w:val="none" w:sz="0" w:space="0" w:color="auto"/>
        <w:bottom w:val="none" w:sz="0" w:space="0" w:color="auto"/>
        <w:right w:val="none" w:sz="0" w:space="0" w:color="auto"/>
      </w:divBdr>
    </w:div>
    <w:div w:id="1878465813">
      <w:bodyDiv w:val="1"/>
      <w:marLeft w:val="0"/>
      <w:marRight w:val="0"/>
      <w:marTop w:val="0"/>
      <w:marBottom w:val="0"/>
      <w:divBdr>
        <w:top w:val="none" w:sz="0" w:space="0" w:color="auto"/>
        <w:left w:val="none" w:sz="0" w:space="0" w:color="auto"/>
        <w:bottom w:val="none" w:sz="0" w:space="0" w:color="auto"/>
        <w:right w:val="none" w:sz="0" w:space="0" w:color="auto"/>
      </w:divBdr>
    </w:div>
    <w:div w:id="1881673371">
      <w:bodyDiv w:val="1"/>
      <w:marLeft w:val="0"/>
      <w:marRight w:val="0"/>
      <w:marTop w:val="0"/>
      <w:marBottom w:val="0"/>
      <w:divBdr>
        <w:top w:val="none" w:sz="0" w:space="0" w:color="auto"/>
        <w:left w:val="none" w:sz="0" w:space="0" w:color="auto"/>
        <w:bottom w:val="none" w:sz="0" w:space="0" w:color="auto"/>
        <w:right w:val="none" w:sz="0" w:space="0" w:color="auto"/>
      </w:divBdr>
    </w:div>
    <w:div w:id="1898979630">
      <w:bodyDiv w:val="1"/>
      <w:marLeft w:val="0"/>
      <w:marRight w:val="0"/>
      <w:marTop w:val="0"/>
      <w:marBottom w:val="0"/>
      <w:divBdr>
        <w:top w:val="none" w:sz="0" w:space="0" w:color="auto"/>
        <w:left w:val="none" w:sz="0" w:space="0" w:color="auto"/>
        <w:bottom w:val="none" w:sz="0" w:space="0" w:color="auto"/>
        <w:right w:val="none" w:sz="0" w:space="0" w:color="auto"/>
      </w:divBdr>
    </w:div>
    <w:div w:id="1976907301">
      <w:bodyDiv w:val="1"/>
      <w:marLeft w:val="0"/>
      <w:marRight w:val="0"/>
      <w:marTop w:val="0"/>
      <w:marBottom w:val="0"/>
      <w:divBdr>
        <w:top w:val="none" w:sz="0" w:space="0" w:color="auto"/>
        <w:left w:val="none" w:sz="0" w:space="0" w:color="auto"/>
        <w:bottom w:val="none" w:sz="0" w:space="0" w:color="auto"/>
        <w:right w:val="none" w:sz="0" w:space="0" w:color="auto"/>
      </w:divBdr>
    </w:div>
    <w:div w:id="1994794351">
      <w:bodyDiv w:val="1"/>
      <w:marLeft w:val="0"/>
      <w:marRight w:val="0"/>
      <w:marTop w:val="0"/>
      <w:marBottom w:val="0"/>
      <w:divBdr>
        <w:top w:val="none" w:sz="0" w:space="0" w:color="auto"/>
        <w:left w:val="none" w:sz="0" w:space="0" w:color="auto"/>
        <w:bottom w:val="none" w:sz="0" w:space="0" w:color="auto"/>
        <w:right w:val="none" w:sz="0" w:space="0" w:color="auto"/>
      </w:divBdr>
    </w:div>
    <w:div w:id="2022275471">
      <w:bodyDiv w:val="1"/>
      <w:marLeft w:val="0"/>
      <w:marRight w:val="0"/>
      <w:marTop w:val="0"/>
      <w:marBottom w:val="0"/>
      <w:divBdr>
        <w:top w:val="none" w:sz="0" w:space="0" w:color="auto"/>
        <w:left w:val="none" w:sz="0" w:space="0" w:color="auto"/>
        <w:bottom w:val="none" w:sz="0" w:space="0" w:color="auto"/>
        <w:right w:val="none" w:sz="0" w:space="0" w:color="auto"/>
      </w:divBdr>
    </w:div>
    <w:div w:id="20698418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12</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13</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14</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16</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15</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8</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9</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10</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11</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1</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3</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4</b:RefOrder>
  </b:Source>
  <b:Source>
    <b:Tag>Kim232</b:Tag>
    <b:SourceType>JournalArticle</b:SourceType>
    <b:Guid>{A6F9468F-9FC0-405C-A535-BD78170B9924}</b:Guid>
    <b:Author>
      <b:Author>
        <b:NameList>
          <b:Person>
            <b:Last>Kim</b:Last>
            <b:First>Taewoo</b:First>
          </b:Person>
        </b:NameList>
      </b:Author>
    </b:Author>
    <b:Title>Artificial Intelligence in Marketing and Consumer Behavior Research</b:Title>
    <b:Year>2023</b:Year>
    <b:URL>https://www.researchgate.net/publication/374433267_Artificial_Intelligence_in_Marketing_and_Consumer_Behavior_Research</b:URL>
    <b:RefOrder>5</b:RefOrder>
  </b:Source>
  <b:Source>
    <b:Tag>AlB24</b:Tag>
    <b:SourceType>JournalArticle</b:SourceType>
    <b:Guid>{0C036988-5D77-4F8F-A000-DA0B2D931F93}</b:Guid>
    <b:Author>
      <b:Author>
        <b:NameList>
          <b:Person>
            <b:Last>Al-Busaidi</b:Last>
            <b:First>Adil</b:First>
            <b:Middle>S.</b:Middle>
          </b:Person>
        </b:NameList>
      </b:Author>
    </b:Author>
    <b:Title>Redefining boundaries in innovation and knowledge domains: Investigating the impact of generative artificial intelligence on copyright and intellectual property rights</b:Title>
    <b:Year>2024</b:Year>
    <b:URL>https://www.sciencedirect.com/science/article/pii/S2444569X24001690</b:URL>
    <b:RefOrder>6</b:RefOrder>
  </b:Source>
</b:Sources>
</file>

<file path=customXml/itemProps1.xml><?xml version="1.0" encoding="utf-8"?>
<ds:datastoreItem xmlns:ds="http://schemas.openxmlformats.org/officeDocument/2006/customXml" ds:itemID="{595123EA-36BF-42BD-9488-9CA47D612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4907</TotalTime>
  <Pages>21</Pages>
  <Words>4928</Words>
  <Characters>28093</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DR.Amr Samy</cp:lastModifiedBy>
  <cp:revision>198</cp:revision>
  <cp:lastPrinted>2026-03-06T09:19:00Z</cp:lastPrinted>
  <dcterms:created xsi:type="dcterms:W3CDTF">2024-06-20T17:25:00Z</dcterms:created>
  <dcterms:modified xsi:type="dcterms:W3CDTF">2026-03-06T09:19:00Z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