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621FB1" w14:textId="1F60E42D" w:rsidR="00681E40" w:rsidRPr="000F6E79" w:rsidRDefault="00681E40" w:rsidP="00681E40">
      <w:pPr>
        <w:jc w:val="right"/>
        <w:rPr>
          <w:rFonts w:ascii="Bahij TheSansArabic Bold" w:hAnsi="Bahij TheSansArabic Bold" w:cs="Bahij TheSansArabic Bold"/>
          <w:sz w:val="24"/>
          <w:szCs w:val="24"/>
          <w:rtl/>
          <w:lang w:bidi="ar-DZ"/>
        </w:rPr>
      </w:pPr>
      <w:r w:rsidRPr="000F6E79">
        <w:rPr>
          <w:rFonts w:ascii="Bahij TheSansArabic Bold" w:hAnsi="Bahij TheSansArabic Bold" w:cs="Bahij TheSansArabic Bold"/>
          <w:sz w:val="24"/>
          <w:szCs w:val="24"/>
          <w:rtl/>
          <w:lang w:bidi="ar-DZ"/>
        </w:rPr>
        <w:t xml:space="preserve">جامعة </w:t>
      </w:r>
      <w:proofErr w:type="spellStart"/>
      <w:r w:rsidRPr="000F6E79">
        <w:rPr>
          <w:rFonts w:ascii="Bahij TheSansArabic Bold" w:hAnsi="Bahij TheSansArabic Bold" w:cs="Bahij TheSansArabic Bold"/>
          <w:sz w:val="24"/>
          <w:szCs w:val="24"/>
          <w:rtl/>
          <w:lang w:bidi="ar-DZ"/>
        </w:rPr>
        <w:t>ميدأوشن</w:t>
      </w:r>
      <w:proofErr w:type="spellEnd"/>
    </w:p>
    <w:p w14:paraId="6ACEB775" w14:textId="4F077A0B" w:rsidR="00681E40" w:rsidRPr="000F6E79" w:rsidRDefault="00681E40" w:rsidP="00681E40">
      <w:pPr>
        <w:jc w:val="right"/>
        <w:rPr>
          <w:rFonts w:ascii="Bahij TheSansArabic Bold" w:hAnsi="Bahij TheSansArabic Bold" w:cs="Bahij TheSansArabic Bold"/>
          <w:sz w:val="24"/>
          <w:szCs w:val="24"/>
          <w:rtl/>
          <w:lang w:bidi="ar-DZ"/>
        </w:rPr>
      </w:pPr>
      <w:r w:rsidRPr="000F6E79">
        <w:rPr>
          <w:rFonts w:ascii="Bahij TheSansArabic Bold" w:hAnsi="Bahij TheSansArabic Bold" w:cs="Bahij TheSansArabic Bold"/>
          <w:sz w:val="24"/>
          <w:szCs w:val="24"/>
          <w:rtl/>
          <w:lang w:bidi="ar-DZ"/>
        </w:rPr>
        <w:t xml:space="preserve">كلية الاعلام والتسويق                                               </w:t>
      </w:r>
      <w:r w:rsidR="000F6E79">
        <w:rPr>
          <w:rFonts w:ascii="Bahij TheSansArabic Bold" w:hAnsi="Bahij TheSansArabic Bold" w:cs="Bahij TheSansArabic Bold" w:hint="cs"/>
          <w:sz w:val="24"/>
          <w:szCs w:val="24"/>
          <w:rtl/>
          <w:lang w:bidi="ar-DZ"/>
        </w:rPr>
        <w:t xml:space="preserve">                           </w:t>
      </w:r>
      <w:proofErr w:type="spellStart"/>
      <w:r w:rsidRPr="000F6E79">
        <w:rPr>
          <w:rFonts w:ascii="Bahij TheSansArabic Bold" w:hAnsi="Bahij TheSansArabic Bold" w:cs="Bahij TheSansArabic Bold"/>
          <w:sz w:val="24"/>
          <w:szCs w:val="24"/>
          <w:rtl/>
          <w:lang w:bidi="ar-DZ"/>
        </w:rPr>
        <w:t>إسم</w:t>
      </w:r>
      <w:proofErr w:type="spellEnd"/>
      <w:r w:rsidRPr="000F6E79">
        <w:rPr>
          <w:rFonts w:ascii="Bahij TheSansArabic Bold" w:hAnsi="Bahij TheSansArabic Bold" w:cs="Bahij TheSansArabic Bold"/>
          <w:sz w:val="24"/>
          <w:szCs w:val="24"/>
          <w:rtl/>
          <w:lang w:bidi="ar-DZ"/>
        </w:rPr>
        <w:t xml:space="preserve"> الطالب:</w:t>
      </w:r>
      <w:r w:rsidR="000F6E79">
        <w:rPr>
          <w:rFonts w:ascii="Bahij TheSansArabic Bold" w:hAnsi="Bahij TheSansArabic Bold" w:cs="Bahij TheSansArabic Bold" w:hint="cs"/>
          <w:sz w:val="24"/>
          <w:szCs w:val="24"/>
          <w:rtl/>
          <w:lang w:bidi="ar-DZ"/>
        </w:rPr>
        <w:t xml:space="preserve"> محمد بن فهد المزيد</w:t>
      </w:r>
    </w:p>
    <w:p w14:paraId="388E1C7C" w14:textId="4269D58A" w:rsidR="00681E40" w:rsidRPr="000F6E79" w:rsidRDefault="00681E40" w:rsidP="00681E40">
      <w:pPr>
        <w:jc w:val="right"/>
        <w:rPr>
          <w:rFonts w:ascii="Bahij TheSansArabic Bold" w:hAnsi="Bahij TheSansArabic Bold" w:cs="Bahij TheSansArabic Bold"/>
          <w:sz w:val="24"/>
          <w:szCs w:val="24"/>
          <w:rtl/>
          <w:lang w:bidi="ar-DZ"/>
        </w:rPr>
      </w:pPr>
      <w:r w:rsidRPr="000F6E79">
        <w:rPr>
          <w:rFonts w:ascii="Bahij TheSansArabic Bold" w:hAnsi="Bahij TheSansArabic Bold" w:cs="Bahij TheSansArabic Bold"/>
          <w:sz w:val="24"/>
          <w:szCs w:val="24"/>
          <w:rtl/>
          <w:lang w:bidi="ar-DZ"/>
        </w:rPr>
        <w:t xml:space="preserve">بكالوريوس الاعلام الرقمي                                      </w:t>
      </w:r>
      <w:r w:rsidR="000F6E79">
        <w:rPr>
          <w:rFonts w:ascii="Bahij TheSansArabic Bold" w:hAnsi="Bahij TheSansArabic Bold" w:cs="Bahij TheSansArabic Bold" w:hint="cs"/>
          <w:sz w:val="24"/>
          <w:szCs w:val="24"/>
          <w:rtl/>
          <w:lang w:bidi="ar-DZ"/>
        </w:rPr>
        <w:t xml:space="preserve">                               </w:t>
      </w:r>
      <w:r w:rsidR="003A0B47" w:rsidRPr="000F6E79">
        <w:rPr>
          <w:rFonts w:ascii="Bahij TheSansArabic Bold" w:hAnsi="Bahij TheSansArabic Bold" w:cs="Bahij TheSansArabic Bold"/>
          <w:sz w:val="24"/>
          <w:szCs w:val="24"/>
          <w:rtl/>
          <w:lang w:bidi="ar-DZ"/>
        </w:rPr>
        <w:t>الرقم الأكاديمي</w:t>
      </w:r>
      <w:r w:rsidRPr="000F6E79">
        <w:rPr>
          <w:rFonts w:ascii="Bahij TheSansArabic Bold" w:hAnsi="Bahij TheSansArabic Bold" w:cs="Bahij TheSansArabic Bold"/>
          <w:sz w:val="24"/>
          <w:szCs w:val="24"/>
          <w:rtl/>
          <w:lang w:bidi="ar-DZ"/>
        </w:rPr>
        <w:t>:</w:t>
      </w:r>
      <w:r w:rsidR="000F6E79">
        <w:rPr>
          <w:rFonts w:ascii="Bahij TheSansArabic Bold" w:hAnsi="Bahij TheSansArabic Bold" w:cs="Bahij TheSansArabic Bold" w:hint="cs"/>
          <w:sz w:val="24"/>
          <w:szCs w:val="24"/>
          <w:rtl/>
          <w:lang w:bidi="ar-DZ"/>
        </w:rPr>
        <w:t xml:space="preserve"> 233000648</w:t>
      </w:r>
    </w:p>
    <w:p w14:paraId="3B4842EF" w14:textId="3F7F8F8B" w:rsidR="00681E40" w:rsidRPr="000F6E79" w:rsidRDefault="00681E40" w:rsidP="00681E40">
      <w:pPr>
        <w:jc w:val="right"/>
        <w:rPr>
          <w:rFonts w:ascii="Bahij TheSansArabic Bold" w:hAnsi="Bahij TheSansArabic Bold" w:cs="Bahij TheSansArabic Bold"/>
          <w:sz w:val="24"/>
          <w:szCs w:val="24"/>
          <w:rtl/>
          <w:lang w:bidi="ar-DZ"/>
        </w:rPr>
      </w:pPr>
      <w:r w:rsidRPr="000F6E79">
        <w:rPr>
          <w:rFonts w:ascii="Bahij TheSansArabic Bold" w:hAnsi="Bahij TheSansArabic Bold" w:cs="Bahij TheSansArabic Bold"/>
          <w:sz w:val="24"/>
          <w:szCs w:val="24"/>
          <w:rtl/>
          <w:lang w:bidi="ar-DZ"/>
        </w:rPr>
        <w:t>مقرر مشروع البحث</w:t>
      </w:r>
    </w:p>
    <w:p w14:paraId="1B07C5B9" w14:textId="77777777" w:rsidR="00681E40" w:rsidRDefault="00681E40" w:rsidP="00681E40">
      <w:pPr>
        <w:jc w:val="right"/>
        <w:rPr>
          <w:rFonts w:ascii="Bahij TheSansArabic Bold" w:hAnsi="Bahij TheSansArabic Bold" w:cs="Bahij TheSansArabic Bold"/>
          <w:sz w:val="20"/>
          <w:szCs w:val="20"/>
          <w:lang w:val="en-US" w:bidi="ar-DZ"/>
        </w:rPr>
      </w:pPr>
    </w:p>
    <w:p w14:paraId="1FBE2CEB" w14:textId="77777777" w:rsidR="000F6E79" w:rsidRPr="000F6E79" w:rsidRDefault="000F6E79" w:rsidP="00681E40">
      <w:pPr>
        <w:jc w:val="right"/>
        <w:rPr>
          <w:rFonts w:ascii="Bahij TheSansArabic Bold" w:hAnsi="Bahij TheSansArabic Bold" w:cs="Bahij TheSansArabic Bold"/>
          <w:sz w:val="20"/>
          <w:szCs w:val="20"/>
          <w:rtl/>
          <w:lang w:val="en-US" w:bidi="ar-DZ"/>
        </w:rPr>
      </w:pPr>
    </w:p>
    <w:p w14:paraId="330E0174" w14:textId="0D539E4A" w:rsidR="00681E40" w:rsidRPr="000F6E79" w:rsidRDefault="000F6E79" w:rsidP="00681E40">
      <w:pPr>
        <w:jc w:val="center"/>
        <w:rPr>
          <w:rFonts w:ascii="Bahij TheSansArabic Bold" w:hAnsi="Bahij TheSansArabic Bold" w:cs="Bahij TheSansArabic Bold" w:hint="cs"/>
          <w:b/>
          <w:bCs/>
          <w:sz w:val="28"/>
          <w:szCs w:val="28"/>
          <w:rtl/>
        </w:rPr>
      </w:pPr>
      <w:proofErr w:type="spellStart"/>
      <w:r>
        <w:rPr>
          <w:rFonts w:ascii="Bahij TheSansArabic Bold" w:hAnsi="Bahij TheSansArabic Bold" w:cs="Bahij TheSansArabic Bold" w:hint="cs"/>
          <w:b/>
          <w:bCs/>
          <w:sz w:val="28"/>
          <w:szCs w:val="28"/>
          <w:rtl/>
          <w:lang w:bidi="ar-DZ"/>
        </w:rPr>
        <w:t>إ</w:t>
      </w:r>
      <w:r w:rsidRPr="000F6E79">
        <w:rPr>
          <w:rFonts w:ascii="Bahij TheSansArabic Bold" w:hAnsi="Bahij TheSansArabic Bold" w:cs="Bahij TheSansArabic Bold" w:hint="cs"/>
          <w:b/>
          <w:bCs/>
          <w:sz w:val="28"/>
          <w:szCs w:val="28"/>
          <w:rtl/>
          <w:lang w:bidi="ar-DZ"/>
        </w:rPr>
        <w:t>ستمارة</w:t>
      </w:r>
      <w:proofErr w:type="spellEnd"/>
      <w:r w:rsidR="00681E40" w:rsidRPr="000F6E79">
        <w:rPr>
          <w:rFonts w:ascii="Bahij TheSansArabic Bold" w:hAnsi="Bahij TheSansArabic Bold" w:cs="Bahij TheSansArabic Bold"/>
          <w:b/>
          <w:bCs/>
          <w:sz w:val="28"/>
          <w:szCs w:val="28"/>
          <w:rtl/>
          <w:lang w:bidi="ar-DZ"/>
        </w:rPr>
        <w:t xml:space="preserve"> الطالب</w:t>
      </w:r>
    </w:p>
    <w:p w14:paraId="1EAE5B38" w14:textId="77777777" w:rsidR="00681E40" w:rsidRPr="000F6E79" w:rsidRDefault="00681E40" w:rsidP="00681E40">
      <w:pPr>
        <w:jc w:val="right"/>
        <w:rPr>
          <w:rFonts w:ascii="Bahij TheSansArabic Bold" w:hAnsi="Bahij TheSansArabic Bold" w:cs="Bahij TheSansArabic Bold"/>
          <w:sz w:val="20"/>
          <w:szCs w:val="20"/>
          <w:rtl/>
          <w:lang w:val="en-US" w:bidi="ar-DZ"/>
        </w:rPr>
      </w:pPr>
    </w:p>
    <w:p w14:paraId="5485E7F6" w14:textId="15A7EEAE" w:rsidR="00681E40" w:rsidRPr="000F6E79" w:rsidRDefault="00681E40" w:rsidP="000F6E79">
      <w:pPr>
        <w:bidi/>
        <w:rPr>
          <w:rFonts w:ascii="Bahij TheSansArabic Bold" w:hAnsi="Bahij TheSansArabic Bold" w:cs="Bahij TheSansArabic Bold"/>
          <w:sz w:val="20"/>
          <w:szCs w:val="20"/>
          <w:rtl/>
          <w:lang w:bidi="ar-DZ"/>
        </w:rPr>
      </w:pPr>
      <w:r w:rsidRPr="000F6E79">
        <w:rPr>
          <w:rFonts w:ascii="Bahij TheSansArabic Bold" w:hAnsi="Bahij TheSansArabic Bold" w:cs="Bahij TheSansArabic Bold"/>
          <w:b/>
          <w:bCs/>
          <w:sz w:val="28"/>
          <w:szCs w:val="28"/>
          <w:rtl/>
          <w:lang w:bidi="ar-DZ"/>
        </w:rPr>
        <w:t>عنوان مشروع البحث :</w:t>
      </w:r>
      <w:r w:rsidRPr="000F6E79">
        <w:rPr>
          <w:rFonts w:ascii="Bahij TheSansArabic Bold" w:hAnsi="Bahij TheSansArabic Bold" w:cs="Bahij TheSansArabic Bold"/>
          <w:sz w:val="28"/>
          <w:szCs w:val="28"/>
          <w:rtl/>
          <w:lang w:bidi="ar-DZ"/>
        </w:rPr>
        <w:t xml:space="preserve"> </w:t>
      </w:r>
      <w:r w:rsidR="000F6E79" w:rsidRPr="000F6E79">
        <w:rPr>
          <w:rFonts w:ascii="Bahij TheSansArabic Bold" w:hAnsi="Bahij TheSansArabic Bold" w:cs="Bahij TheSansArabic Bold" w:hint="cs"/>
          <w:sz w:val="28"/>
          <w:szCs w:val="28"/>
          <w:rtl/>
          <w:lang w:bidi="ar-DZ"/>
        </w:rPr>
        <w:t xml:space="preserve">أثر المؤثرين في قرارات الشراء لدى المستهلكين </w:t>
      </w:r>
    </w:p>
    <w:p w14:paraId="1FFCCC20" w14:textId="77777777" w:rsidR="00681E40" w:rsidRPr="000F6E79" w:rsidRDefault="00681E40" w:rsidP="00681E40">
      <w:pPr>
        <w:bidi/>
        <w:rPr>
          <w:rFonts w:ascii="Bahij TheSansArabic Bold" w:hAnsi="Bahij TheSansArabic Bold" w:cs="Bahij TheSansArabic Bold"/>
          <w:sz w:val="20"/>
          <w:szCs w:val="20"/>
          <w:rtl/>
          <w:lang w:bidi="ar-DZ"/>
        </w:rPr>
      </w:pPr>
    </w:p>
    <w:p w14:paraId="01409960" w14:textId="068F87A8" w:rsidR="00681E40" w:rsidRPr="000F6E79" w:rsidRDefault="00681E40" w:rsidP="00681E40">
      <w:pPr>
        <w:bidi/>
        <w:jc w:val="center"/>
        <w:rPr>
          <w:rFonts w:ascii="Bahij TheSansArabic Bold" w:hAnsi="Bahij TheSansArabic Bold" w:cs="Bahij TheSansArabic Bold"/>
          <w:b/>
          <w:bCs/>
          <w:sz w:val="28"/>
          <w:szCs w:val="28"/>
          <w:rtl/>
          <w:lang w:bidi="ar-DZ"/>
        </w:rPr>
      </w:pPr>
      <w:r w:rsidRPr="000F6E79">
        <w:rPr>
          <w:rFonts w:ascii="Bahij TheSansArabic Bold" w:hAnsi="Bahij TheSansArabic Bold" w:cs="Bahij TheSansArabic Bold"/>
          <w:b/>
          <w:bCs/>
          <w:sz w:val="28"/>
          <w:szCs w:val="28"/>
          <w:rtl/>
          <w:lang w:bidi="ar-DZ"/>
        </w:rPr>
        <w:t>إقرار رسمي:</w:t>
      </w:r>
    </w:p>
    <w:p w14:paraId="1FFFB3CE" w14:textId="77777777" w:rsidR="00681E40" w:rsidRPr="000F6E79" w:rsidRDefault="00681E40" w:rsidP="00681E40">
      <w:pPr>
        <w:bidi/>
        <w:jc w:val="center"/>
        <w:rPr>
          <w:rFonts w:ascii="Bahij TheSansArabic Bold" w:hAnsi="Bahij TheSansArabic Bold" w:cs="Bahij TheSansArabic Bold"/>
          <w:sz w:val="28"/>
          <w:szCs w:val="28"/>
          <w:rtl/>
          <w:lang w:bidi="ar-DZ"/>
        </w:rPr>
      </w:pPr>
    </w:p>
    <w:p w14:paraId="0C2883BC" w14:textId="11D45102" w:rsidR="00681E40" w:rsidRPr="000F6E79" w:rsidRDefault="00681E40" w:rsidP="00681E40">
      <w:pPr>
        <w:bidi/>
        <w:jc w:val="center"/>
        <w:rPr>
          <w:rFonts w:ascii="Bahij TheSansArabic Bold" w:hAnsi="Bahij TheSansArabic Bold" w:cs="Bahij TheSansArabic Bold"/>
          <w:sz w:val="28"/>
          <w:szCs w:val="28"/>
          <w:rtl/>
          <w:lang w:bidi="ar-DZ"/>
        </w:rPr>
      </w:pPr>
      <w:r w:rsidRPr="000F6E79">
        <w:rPr>
          <w:rFonts w:ascii="Bahij TheSansArabic Bold" w:hAnsi="Bahij TheSansArabic Bold" w:cs="Bahij TheSansArabic Bold"/>
          <w:sz w:val="28"/>
          <w:szCs w:val="28"/>
          <w:rtl/>
          <w:lang w:bidi="ar-DZ"/>
        </w:rPr>
        <w:t xml:space="preserve">أقرُّ وأتعهد أنا الطالب: </w:t>
      </w:r>
      <w:r w:rsidR="000F6E79">
        <w:rPr>
          <w:rFonts w:ascii="Bahij TheSansArabic Bold" w:hAnsi="Bahij TheSansArabic Bold" w:cs="Bahij TheSansArabic Bold" w:hint="cs"/>
          <w:sz w:val="28"/>
          <w:szCs w:val="28"/>
          <w:rtl/>
          <w:lang w:bidi="ar-DZ"/>
        </w:rPr>
        <w:t>محمد بن فهد المزيد</w:t>
      </w:r>
      <w:r w:rsidRPr="000F6E79">
        <w:rPr>
          <w:rFonts w:ascii="Bahij TheSansArabic Bold" w:hAnsi="Bahij TheSansArabic Bold" w:cs="Bahij TheSansArabic Bold"/>
          <w:sz w:val="28"/>
          <w:szCs w:val="28"/>
          <w:rtl/>
          <w:lang w:bidi="ar-DZ"/>
        </w:rPr>
        <w:t xml:space="preserve"> بتحملي المسؤولية الكاملة عن أصالة الموضوع البحثي، وعدم انتحال أي محتوى علمي، وعدم الاستعانة بأي أشخاص أو جهات خارجية في </w:t>
      </w:r>
      <w:proofErr w:type="spellStart"/>
      <w:r w:rsidRPr="000F6E79">
        <w:rPr>
          <w:rFonts w:ascii="Bahij TheSansArabic Bold" w:hAnsi="Bahij TheSansArabic Bold" w:cs="Bahij TheSansArabic Bold"/>
          <w:sz w:val="28"/>
          <w:szCs w:val="28"/>
          <w:rtl/>
          <w:lang w:bidi="ar-DZ"/>
        </w:rPr>
        <w:t>إختيار</w:t>
      </w:r>
      <w:proofErr w:type="spellEnd"/>
      <w:r w:rsidRPr="000F6E79">
        <w:rPr>
          <w:rFonts w:ascii="Bahij TheSansArabic Bold" w:hAnsi="Bahij TheSansArabic Bold" w:cs="Bahij TheSansArabic Bold"/>
          <w:sz w:val="28"/>
          <w:szCs w:val="28"/>
          <w:rtl/>
          <w:lang w:bidi="ar-DZ"/>
        </w:rPr>
        <w:t xml:space="preserve"> الموضوع أو إعداد المحتوى البحثي.</w:t>
      </w:r>
    </w:p>
    <w:p w14:paraId="6C144F3C" w14:textId="77777777" w:rsidR="00681E40" w:rsidRPr="000F6E79" w:rsidRDefault="00681E40" w:rsidP="00681E40">
      <w:pPr>
        <w:bidi/>
        <w:rPr>
          <w:rFonts w:ascii="Bahij TheSansArabic Bold" w:hAnsi="Bahij TheSansArabic Bold" w:cs="Bahij TheSansArabic Bold"/>
          <w:sz w:val="20"/>
          <w:szCs w:val="20"/>
          <w:rtl/>
          <w:lang w:bidi="ar-DZ"/>
        </w:rPr>
      </w:pPr>
    </w:p>
    <w:p w14:paraId="51122729" w14:textId="77777777" w:rsidR="00681E40" w:rsidRPr="000F6E79" w:rsidRDefault="00681E40" w:rsidP="00681E40">
      <w:pPr>
        <w:bidi/>
        <w:rPr>
          <w:rFonts w:ascii="Bahij TheSansArabic Bold" w:hAnsi="Bahij TheSansArabic Bold" w:cs="Bahij TheSansArabic Bold"/>
          <w:sz w:val="20"/>
          <w:szCs w:val="20"/>
          <w:rtl/>
          <w:lang w:bidi="ar-DZ"/>
        </w:rPr>
      </w:pPr>
    </w:p>
    <w:p w14:paraId="6D17C9D3" w14:textId="77777777" w:rsidR="00681E40" w:rsidRPr="000F6E79" w:rsidRDefault="00681E40" w:rsidP="00681E40">
      <w:pPr>
        <w:bidi/>
        <w:rPr>
          <w:rFonts w:ascii="Bahij TheSansArabic Bold" w:hAnsi="Bahij TheSansArabic Bold" w:cs="Bahij TheSansArabic Bold"/>
          <w:sz w:val="20"/>
          <w:szCs w:val="20"/>
          <w:rtl/>
          <w:lang w:bidi="ar-DZ"/>
        </w:rPr>
      </w:pPr>
    </w:p>
    <w:p w14:paraId="7D06B8C5" w14:textId="77777777" w:rsidR="00681E40" w:rsidRPr="000F6E79" w:rsidRDefault="00681E40" w:rsidP="00681E40">
      <w:pPr>
        <w:bidi/>
        <w:rPr>
          <w:rFonts w:ascii="Bahij TheSansArabic Bold" w:hAnsi="Bahij TheSansArabic Bold" w:cs="Bahij TheSansArabic Bold"/>
          <w:sz w:val="20"/>
          <w:szCs w:val="20"/>
          <w:rtl/>
          <w:lang w:bidi="ar-DZ"/>
        </w:rPr>
      </w:pPr>
    </w:p>
    <w:p w14:paraId="6B8AD7D2" w14:textId="77777777" w:rsidR="00681E40" w:rsidRPr="000F6E79" w:rsidRDefault="00681E40">
      <w:pPr>
        <w:rPr>
          <w:rFonts w:ascii="Bahij TheSansArabic Bold" w:hAnsi="Bahij TheSansArabic Bold" w:cs="Bahij TheSansArabic Bold"/>
          <w:sz w:val="20"/>
          <w:szCs w:val="20"/>
          <w:rtl/>
          <w:lang w:bidi="ar-DZ"/>
        </w:rPr>
      </w:pPr>
    </w:p>
    <w:p w14:paraId="46A7FCF8" w14:textId="77777777" w:rsidR="00681E40" w:rsidRPr="000F6E79" w:rsidRDefault="00681E40">
      <w:pPr>
        <w:rPr>
          <w:rFonts w:ascii="Bahij TheSansArabic Bold" w:hAnsi="Bahij TheSansArabic Bold" w:cs="Bahij TheSansArabic Bold"/>
          <w:sz w:val="20"/>
          <w:szCs w:val="20"/>
          <w:rtl/>
          <w:lang w:bidi="ar-DZ"/>
        </w:rPr>
      </w:pPr>
    </w:p>
    <w:p w14:paraId="56FCCF9E" w14:textId="77777777" w:rsidR="00681E40" w:rsidRPr="000F6E79" w:rsidRDefault="00681E40">
      <w:pPr>
        <w:rPr>
          <w:rFonts w:ascii="Bahij TheSansArabic Bold" w:hAnsi="Bahij TheSansArabic Bold" w:cs="Bahij TheSansArabic Bold"/>
          <w:sz w:val="20"/>
          <w:szCs w:val="20"/>
          <w:rtl/>
          <w:lang w:bidi="ar-DZ"/>
        </w:rPr>
      </w:pPr>
    </w:p>
    <w:p w14:paraId="67CBC530" w14:textId="77777777" w:rsidR="00681E40" w:rsidRPr="000F6E79" w:rsidRDefault="00681E40">
      <w:pPr>
        <w:rPr>
          <w:rFonts w:ascii="Bahij TheSansArabic Bold" w:hAnsi="Bahij TheSansArabic Bold" w:cs="Bahij TheSansArabic Bold"/>
          <w:sz w:val="20"/>
          <w:szCs w:val="20"/>
          <w:rtl/>
          <w:lang w:bidi="ar-DZ"/>
        </w:rPr>
      </w:pPr>
    </w:p>
    <w:p w14:paraId="458B9653" w14:textId="77777777" w:rsidR="00681E40" w:rsidRPr="000F6E79" w:rsidRDefault="00681E40">
      <w:pPr>
        <w:rPr>
          <w:rFonts w:ascii="Bahij TheSansArabic Bold" w:hAnsi="Bahij TheSansArabic Bold" w:cs="Bahij TheSansArabic Bold"/>
          <w:sz w:val="20"/>
          <w:szCs w:val="20"/>
          <w:rtl/>
          <w:lang w:bidi="ar-DZ"/>
        </w:rPr>
      </w:pPr>
    </w:p>
    <w:p w14:paraId="47C87ED9" w14:textId="77777777" w:rsidR="00681E40" w:rsidRPr="000F6E79" w:rsidRDefault="00681E40">
      <w:pPr>
        <w:rPr>
          <w:rFonts w:ascii="Bahij TheSansArabic Bold" w:hAnsi="Bahij TheSansArabic Bold" w:cs="Bahij TheSansArabic Bold"/>
          <w:sz w:val="20"/>
          <w:szCs w:val="20"/>
          <w:lang w:bidi="ar-DZ"/>
        </w:rPr>
      </w:pPr>
    </w:p>
    <w:sectPr w:rsidR="00681E40" w:rsidRPr="000F6E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hij TheSansArabic Bold">
    <w:panose1 w:val="02040503050201020203"/>
    <w:charset w:val="00"/>
    <w:family w:val="roman"/>
    <w:pitch w:val="variable"/>
    <w:sig w:usb0="8000202F" w:usb1="8000A04A" w:usb2="00000008" w:usb3="00000000" w:csb0="0000004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E40"/>
    <w:rsid w:val="000F6E79"/>
    <w:rsid w:val="001C6BB8"/>
    <w:rsid w:val="003A0B47"/>
    <w:rsid w:val="004F40BC"/>
    <w:rsid w:val="00681E40"/>
    <w:rsid w:val="00751C33"/>
    <w:rsid w:val="00D71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940E35"/>
  <w15:chartTrackingRefBased/>
  <w15:docId w15:val="{46E454CE-76E0-48AC-BA4A-7009B5419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81E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81E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81E4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81E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81E4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81E4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81E4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81E4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81E4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81E4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81E4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81E4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81E4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81E4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81E4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81E4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81E4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81E4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81E4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81E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81E4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81E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81E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81E4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81E4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81E4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81E4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81E4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81E4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514</Characters>
  <Application>Microsoft Office Word</Application>
  <DocSecurity>4</DocSecurity>
  <Lines>30</Lines>
  <Paragraphs>11</Paragraphs>
  <ScaleCrop>false</ScaleCrop>
  <Company/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Tewfik Amri</dc:creator>
  <cp:keywords/>
  <dc:description/>
  <cp:lastModifiedBy>Mohammed Al-Mazyad</cp:lastModifiedBy>
  <cp:revision>2</cp:revision>
  <dcterms:created xsi:type="dcterms:W3CDTF">2026-06-30T18:43:00Z</dcterms:created>
  <dcterms:modified xsi:type="dcterms:W3CDTF">2026-06-30T18:43:00Z</dcterms:modified>
</cp:coreProperties>
</file>