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903D9" w14:textId="34CAF12D" w:rsidR="006C3FEE" w:rsidRPr="006C3FEE" w:rsidRDefault="006C3FEE" w:rsidP="006C3FEE">
      <w:pPr>
        <w:pStyle w:val="Heading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2E359CC9" w14:textId="0C4AF0E6" w:rsidR="006C3FEE" w:rsidRPr="006C3FEE" w:rsidRDefault="006C3FEE" w:rsidP="00092718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Style w:val="Strong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Strong"/>
          <w:rFonts w:ascii="Sakkal Majalla" w:hAnsi="Sakkal Majalla" w:cs="Sakkal Majalla"/>
          <w:sz w:val="28"/>
          <w:szCs w:val="28"/>
        </w:rPr>
        <w:t>:</w:t>
      </w:r>
      <w:r w:rsidRPr="006C3FEE">
        <w:rPr>
          <w:rFonts w:ascii="Sakkal Majalla" w:hAnsi="Sakkal Majalla" w:cs="Sakkal Majalla"/>
          <w:sz w:val="28"/>
          <w:szCs w:val="28"/>
        </w:rPr>
        <w:br/>
      </w:r>
      <w:r w:rsidR="00092718" w:rsidRPr="00092718">
        <w:rPr>
          <w:rFonts w:ascii="Sakkal Majalla" w:hAnsi="Sakkal Majalla" w:cs="Sakkal Majalla"/>
          <w:sz w:val="28"/>
          <w:szCs w:val="28"/>
          <w:rtl/>
        </w:rPr>
        <w:t>إعادة هندسة العمليات الإدارية في ظل الأزمات: دراسة مقارنة بين الأساليب التقليدية وأساليب المرونة التنظيمية</w:t>
      </w:r>
    </w:p>
    <w:p w14:paraId="6893182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6E11EEA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35054CC3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في إطار إعداد هذه الدراسة واستكمالًا لمتطلبات الحصول على درجة الدكتوراه، قام الباحث (</w:t>
      </w:r>
      <w:r w:rsidR="00092718">
        <w:rPr>
          <w:rFonts w:ascii="Sakkal Majalla" w:hAnsi="Sakkal Majalla" w:cs="Sakkal Majalla" w:hint="cs"/>
          <w:sz w:val="28"/>
          <w:szCs w:val="28"/>
          <w:rtl/>
        </w:rPr>
        <w:t>يوسف بن بلغيث مديني الحسني</w:t>
      </w:r>
      <w:r w:rsidRPr="006C3FEE">
        <w:rPr>
          <w:rFonts w:ascii="Sakkal Majalla" w:hAnsi="Sakkal Majalla" w:cs="Sakkal Majalla"/>
          <w:sz w:val="28"/>
          <w:szCs w:val="28"/>
          <w:rtl/>
        </w:rPr>
        <w:t>)                 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6C3FEE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693CB0AC" w:rsidR="006C3FEE" w:rsidRPr="006C3FEE" w:rsidRDefault="0085052C" w:rsidP="006C3FEE">
      <w:pPr>
        <w:pStyle w:val="NormalWeb"/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 w:hint="cs"/>
          <w:sz w:val="28"/>
          <w:szCs w:val="28"/>
          <w:rtl/>
        </w:rPr>
        <w:t>الباحث: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r w:rsidR="00092718">
        <w:rPr>
          <w:rFonts w:ascii="Sakkal Majalla" w:hAnsi="Sakkal Majalla" w:cs="Sakkal Majalla" w:hint="cs"/>
          <w:sz w:val="28"/>
          <w:szCs w:val="28"/>
          <w:rtl/>
        </w:rPr>
        <w:t>يوسف بن بلغيث بن مديني الحسني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  <w:r w:rsidR="001D345A">
        <w:rPr>
          <w:rFonts w:ascii="Sakkal Majalla" w:hAnsi="Sakkal Majalla" w:cs="Sakkal Majalla" w:hint="cs"/>
          <w:sz w:val="28"/>
          <w:szCs w:val="28"/>
          <w:rtl/>
        </w:rPr>
        <w:t xml:space="preserve"> 30/06/2026م </w:t>
      </w:r>
    </w:p>
    <w:p w14:paraId="435A856A" w14:textId="77777777" w:rsidR="006C3FEE" w:rsidRPr="006C3FEE" w:rsidRDefault="006C3FEE" w:rsidP="006C3FEE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lastRenderedPageBreak/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02BD1807" w14:textId="11AD22F9" w:rsidR="006C3FEE" w:rsidRPr="006C3FEE" w:rsidRDefault="006C3FEE" w:rsidP="001D345A">
      <w:pPr>
        <w:bidi/>
        <w:spacing w:line="240" w:lineRule="auto"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1. المتغير المستقل: (.</w:t>
      </w:r>
      <w:r w:rsidR="001D345A" w:rsidRPr="001D345A">
        <w:rPr>
          <w:rFonts w:ascii="Sakkal Majalla" w:eastAsia="Simplified Arabic" w:hAnsi="Sakkal Majalla" w:cs="Sakkal Majalla"/>
          <w:bCs/>
          <w:sz w:val="24"/>
          <w:szCs w:val="24"/>
          <w:rtl/>
        </w:rPr>
        <w:t>يقصد بها مستوى تطبيق المؤسسة للأساليب التقليدية وأساليب المرونة التنظيمية في إعادة هندسة العمليات الإدارية، ويُقاس من خلال فقرات الاستبانة</w:t>
      </w:r>
      <w:r w:rsidR="001D345A" w:rsidRPr="001D345A">
        <w:rPr>
          <w:rFonts w:ascii="Sakkal Majalla" w:eastAsia="Simplified Arabic" w:hAnsi="Sakkal Majalla" w:cs="Sakkal Majalla"/>
          <w:bCs/>
          <w:sz w:val="24"/>
          <w:szCs w:val="24"/>
        </w:rPr>
        <w:t>.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25"/>
        <w:gridCol w:w="3544"/>
        <w:gridCol w:w="1701"/>
        <w:gridCol w:w="3539"/>
      </w:tblGrid>
      <w:tr w:rsidR="006C3FEE" w:rsidRPr="006C3FEE" w14:paraId="765A52AF" w14:textId="77777777" w:rsidTr="00A405A7">
        <w:trPr>
          <w:jc w:val="center"/>
        </w:trPr>
        <w:tc>
          <w:tcPr>
            <w:tcW w:w="1680" w:type="dxa"/>
            <w:shd w:val="clear" w:color="auto" w:fill="D9D9D9" w:themeFill="background1" w:themeFillShade="D9"/>
          </w:tcPr>
          <w:p w14:paraId="2B4F7E9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3569" w:type="dxa"/>
            <w:gridSpan w:val="2"/>
            <w:shd w:val="clear" w:color="auto" w:fill="D9D9D9" w:themeFill="background1" w:themeFillShade="D9"/>
          </w:tcPr>
          <w:p w14:paraId="23B91E1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FC4F72F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14:paraId="124B85D7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6C3FEE" w:rsidRPr="006C3FEE" w14:paraId="2A3F58D9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0222EBA7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أ</w:t>
            </w:r>
          </w:p>
        </w:tc>
        <w:tc>
          <w:tcPr>
            <w:tcW w:w="3544" w:type="dxa"/>
          </w:tcPr>
          <w:p w14:paraId="10B724B0" w14:textId="30495CB4" w:rsidR="006C3FEE" w:rsidRPr="006C3FEE" w:rsidRDefault="00092718" w:rsidP="00092718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92718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المؤسسة على الإجراءات الإدارية التقليدية في تنفيذ أعمالها</w:t>
            </w:r>
            <w:r w:rsidRPr="00092718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  <w:vAlign w:val="center"/>
          </w:tcPr>
          <w:p w14:paraId="5D071E33" w14:textId="77777777" w:rsidR="006C3FEE" w:rsidRPr="006C3FEE" w:rsidRDefault="006C3FEE" w:rsidP="00A405A7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751E6616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6FAB5058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5B40443D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B86B5F8" w14:textId="2583608A" w:rsidR="006C3FEE" w:rsidRPr="006C3FEE" w:rsidRDefault="00092718" w:rsidP="00F44078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92718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تتسم العمليات الإدارية بطول الإجراءات الروتينية</w:t>
            </w:r>
            <w:r w:rsidRPr="00092718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09FFD4D2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6943B14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012C49CA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A363742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CF2990C" w14:textId="411D2547" w:rsidR="006C3FEE" w:rsidRPr="006C3FEE" w:rsidRDefault="00092718" w:rsidP="00F44078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92718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يصعب تعديل الإجراءات الإدارية أثناء الأزمات</w:t>
            </w:r>
            <w:r w:rsidRPr="00092718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71E6326E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27299455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1C0DEEB9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B1773BF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DC0240D" w14:textId="521B2A76" w:rsidR="006C3FEE" w:rsidRPr="006C3FEE" w:rsidRDefault="00092718" w:rsidP="00F44078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92718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يعتمد تنفيذ الأعمال على التسلسل الإداري الرسمي</w:t>
            </w:r>
            <w:r w:rsidRPr="00092718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7F33FEDE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08C581B7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03B3679A" w14:textId="77777777" w:rsidTr="00A405A7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14:paraId="5D8BED3F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ب</w:t>
            </w:r>
          </w:p>
        </w:tc>
        <w:tc>
          <w:tcPr>
            <w:tcW w:w="3544" w:type="dxa"/>
          </w:tcPr>
          <w:p w14:paraId="5C197302" w14:textId="29C7B6C2" w:rsidR="006C3FEE" w:rsidRPr="006C3FEE" w:rsidRDefault="00092718" w:rsidP="00F44078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92718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تتسم إجراءات العمل بدرجة عالية من البيروقراطية</w:t>
            </w:r>
            <w:r w:rsidRPr="00092718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  <w:vAlign w:val="center"/>
          </w:tcPr>
          <w:p w14:paraId="575E0DDC" w14:textId="77777777" w:rsidR="006C3FEE" w:rsidRPr="006C3FEE" w:rsidRDefault="006C3FEE" w:rsidP="00A405A7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"</w:t>
            </w:r>
          </w:p>
        </w:tc>
        <w:tc>
          <w:tcPr>
            <w:tcW w:w="3539" w:type="dxa"/>
          </w:tcPr>
          <w:p w14:paraId="4E468D9C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6C3FEE" w:rsidRPr="006C3FEE" w14:paraId="61DB6B07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149A2ED4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A03311C" w14:textId="31420098" w:rsidR="006C3FEE" w:rsidRPr="006C3FEE" w:rsidRDefault="00092718" w:rsidP="00F44078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92718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الالتزام الصارم باللوائح حتى في الظروف الطارئة</w:t>
            </w:r>
            <w:r w:rsidRPr="00092718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678004EB" w14:textId="77777777" w:rsidR="006C3FEE" w:rsidRPr="006C3FEE" w:rsidRDefault="006C3FEE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5498E0D" w14:textId="77777777" w:rsidR="006C3FEE" w:rsidRPr="006C3FEE" w:rsidRDefault="006C3FEE" w:rsidP="00A405A7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F44078" w:rsidRPr="006C3FEE" w14:paraId="14DB7CBF" w14:textId="77777777" w:rsidTr="00092718">
        <w:trPr>
          <w:trHeight w:val="334"/>
          <w:jc w:val="center"/>
        </w:trPr>
        <w:tc>
          <w:tcPr>
            <w:tcW w:w="1705" w:type="dxa"/>
            <w:gridSpan w:val="2"/>
            <w:vMerge/>
            <w:vAlign w:val="center"/>
          </w:tcPr>
          <w:p w14:paraId="39A5D15F" w14:textId="77777777" w:rsidR="00F44078" w:rsidRPr="006C3FEE" w:rsidRDefault="00F44078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95DFD95" w14:textId="7C564FD0" w:rsidR="00F44078" w:rsidRPr="006C3FEE" w:rsidRDefault="00F44078" w:rsidP="00F44078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092718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تستغرق الموافقات الإدارية وقتاً طويلاً</w:t>
            </w:r>
          </w:p>
        </w:tc>
        <w:tc>
          <w:tcPr>
            <w:tcW w:w="1701" w:type="dxa"/>
            <w:vMerge/>
            <w:vAlign w:val="center"/>
          </w:tcPr>
          <w:p w14:paraId="15D60F54" w14:textId="77777777" w:rsidR="00F44078" w:rsidRPr="006C3FEE" w:rsidRDefault="00F44078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  <w:vMerge w:val="restart"/>
          </w:tcPr>
          <w:p w14:paraId="5016C6F5" w14:textId="77777777" w:rsidR="00F44078" w:rsidRPr="006C3FEE" w:rsidRDefault="00F44078" w:rsidP="00F44078">
            <w:pPr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F44078" w:rsidRPr="006C3FEE" w14:paraId="37FDFB73" w14:textId="77777777" w:rsidTr="00191369">
        <w:trPr>
          <w:trHeight w:val="810"/>
          <w:jc w:val="center"/>
        </w:trPr>
        <w:tc>
          <w:tcPr>
            <w:tcW w:w="1705" w:type="dxa"/>
            <w:gridSpan w:val="2"/>
            <w:vMerge/>
            <w:tcBorders>
              <w:bottom w:val="single" w:sz="4" w:space="0" w:color="000000"/>
            </w:tcBorders>
            <w:vAlign w:val="center"/>
          </w:tcPr>
          <w:p w14:paraId="53A9B8F3" w14:textId="77777777" w:rsidR="00F44078" w:rsidRPr="006C3FEE" w:rsidRDefault="00F44078" w:rsidP="00092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000000"/>
            </w:tcBorders>
          </w:tcPr>
          <w:p w14:paraId="3129233C" w14:textId="7F57FB6F" w:rsidR="00F44078" w:rsidRPr="00092718" w:rsidRDefault="00F44078" w:rsidP="00F44078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092718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المؤسسة على الهياكل التنظيمية التقليدية</w:t>
            </w:r>
            <w:r w:rsidRPr="00092718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tcBorders>
              <w:bottom w:val="single" w:sz="4" w:space="0" w:color="000000"/>
            </w:tcBorders>
            <w:vAlign w:val="center"/>
          </w:tcPr>
          <w:p w14:paraId="1239904A" w14:textId="77777777" w:rsidR="00F44078" w:rsidRPr="006C3FEE" w:rsidRDefault="00F44078" w:rsidP="00092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  <w:vMerge/>
            <w:tcBorders>
              <w:bottom w:val="single" w:sz="4" w:space="0" w:color="000000"/>
            </w:tcBorders>
          </w:tcPr>
          <w:p w14:paraId="4561120B" w14:textId="77777777" w:rsidR="00F44078" w:rsidRPr="006C3FEE" w:rsidRDefault="00F44078" w:rsidP="0009271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092718" w:rsidRPr="006C3FEE" w14:paraId="0157B199" w14:textId="77777777" w:rsidTr="00A405A7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14:paraId="434D79C3" w14:textId="77777777" w:rsidR="00092718" w:rsidRPr="006C3FEE" w:rsidRDefault="00092718" w:rsidP="00092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E450788" w14:textId="57E0BB0A" w:rsidR="00092718" w:rsidRPr="006C3FEE" w:rsidRDefault="00F44078" w:rsidP="00F44078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F44078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يصعب إعادة تصميم العمليات الإدارية بسرعة</w:t>
            </w:r>
            <w:r w:rsidRPr="00F44078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  <w:vAlign w:val="center"/>
          </w:tcPr>
          <w:p w14:paraId="093EB025" w14:textId="77777777" w:rsidR="00092718" w:rsidRPr="006C3FEE" w:rsidRDefault="00092718" w:rsidP="000927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44F836B6" w14:textId="77777777" w:rsidR="00092718" w:rsidRPr="006C3FEE" w:rsidRDefault="00092718" w:rsidP="00092718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</w:tbl>
    <w:p w14:paraId="1C44E70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F7DA5D0" w14:textId="77777777" w:rsid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11C9B764" w14:textId="77777777" w:rsidR="00E0138F" w:rsidRDefault="00E0138F" w:rsidP="00E0138F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7BC9FCDA" w14:textId="77777777" w:rsidR="00E0138F" w:rsidRPr="006C3FEE" w:rsidRDefault="00E0138F" w:rsidP="00E0138F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724EFEB7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5B8EB0BC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0C1EF8B0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1A5F5348" w14:textId="7A730311" w:rsidR="006C3FEE" w:rsidRPr="006C3FEE" w:rsidRDefault="006C3FEE" w:rsidP="006573CA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 xml:space="preserve">2. المتغير التابع: </w:t>
      </w:r>
      <w:r w:rsidR="006573CA" w:rsidRPr="006573CA">
        <w:rPr>
          <w:rFonts w:ascii="Sakkal Majalla" w:eastAsia="Simplified Arabic" w:hAnsi="Sakkal Majalla" w:cs="Sakkal Majalla"/>
          <w:bCs/>
          <w:sz w:val="24"/>
          <w:szCs w:val="24"/>
          <w:rtl/>
        </w:rPr>
        <w:t>فعالية إعادة هندسة العمليات الإدارية في ظل الأزمات</w:t>
      </w:r>
    </w:p>
    <w:tbl>
      <w:tblPr>
        <w:tblpPr w:leftFromText="180" w:rightFromText="180" w:vertAnchor="text" w:horzAnchor="margin" w:tblpXSpec="center" w:tblpY="99"/>
        <w:bidiVisual/>
        <w:tblW w:w="10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3544"/>
        <w:gridCol w:w="2126"/>
        <w:gridCol w:w="3654"/>
        <w:gridCol w:w="32"/>
      </w:tblGrid>
      <w:tr w:rsidR="006C3FEE" w:rsidRPr="006C3FEE" w14:paraId="10BE2127" w14:textId="77777777" w:rsidTr="00A405A7">
        <w:tc>
          <w:tcPr>
            <w:tcW w:w="1424" w:type="dxa"/>
            <w:shd w:val="clear" w:color="auto" w:fill="D9D9D9" w:themeFill="background1" w:themeFillShade="D9"/>
          </w:tcPr>
          <w:p w14:paraId="560AB36E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739262FB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1EC1B83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686" w:type="dxa"/>
            <w:gridSpan w:val="2"/>
            <w:shd w:val="clear" w:color="auto" w:fill="D9D9D9" w:themeFill="background1" w:themeFillShade="D9"/>
          </w:tcPr>
          <w:p w14:paraId="69E852D2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7E0379" w:rsidRPr="006C3FEE" w14:paraId="6C35BE49" w14:textId="77777777" w:rsidTr="00A405A7">
        <w:trPr>
          <w:gridAfter w:val="1"/>
          <w:wAfter w:w="32" w:type="dxa"/>
        </w:trPr>
        <w:tc>
          <w:tcPr>
            <w:tcW w:w="1424" w:type="dxa"/>
            <w:vMerge w:val="restart"/>
            <w:vAlign w:val="center"/>
          </w:tcPr>
          <w:p w14:paraId="690A86FE" w14:textId="77777777" w:rsidR="007E0379" w:rsidRPr="006C3FEE" w:rsidRDefault="007E0379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color w:val="FF0000"/>
                <w:sz w:val="24"/>
                <w:szCs w:val="24"/>
                <w:rtl/>
              </w:rPr>
              <w:t>ج</w:t>
            </w:r>
          </w:p>
        </w:tc>
        <w:tc>
          <w:tcPr>
            <w:tcW w:w="3544" w:type="dxa"/>
          </w:tcPr>
          <w:p w14:paraId="53E9B675" w14:textId="75A89821" w:rsidR="007E0379" w:rsidRPr="006C3FEE" w:rsidRDefault="007E0379" w:rsidP="007E0379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6573C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أسهمت إعادة هندسة العمليات الإدارية في تحسين الأداء المؤسسي</w:t>
            </w:r>
            <w:r w:rsidRPr="006573CA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Merge w:val="restart"/>
            <w:vAlign w:val="center"/>
          </w:tcPr>
          <w:p w14:paraId="48098DD4" w14:textId="77777777" w:rsidR="007E0379" w:rsidRPr="006C3FEE" w:rsidRDefault="007E0379" w:rsidP="007E0379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3192EA5D" w14:textId="77777777" w:rsidR="007E0379" w:rsidRPr="006C3FEE" w:rsidRDefault="007E0379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7E0379" w:rsidRPr="006C3FEE" w14:paraId="3C5872C9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64D1E1D1" w14:textId="77777777" w:rsidR="007E0379" w:rsidRPr="006C3FEE" w:rsidRDefault="007E0379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2D0ECF6" w14:textId="420FEF41" w:rsidR="007E0379" w:rsidRPr="006C3FEE" w:rsidRDefault="007E0379" w:rsidP="007E0379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6573CA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ساعدت إعادة هندسة العمليات في تقليل الوقت اللازم لإنجاز الأعمال</w:t>
            </w:r>
            <w:r w:rsidRPr="006573CA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Merge/>
            <w:vAlign w:val="center"/>
          </w:tcPr>
          <w:p w14:paraId="041F71A3" w14:textId="77777777" w:rsidR="007E0379" w:rsidRPr="006C3FEE" w:rsidRDefault="007E0379" w:rsidP="007E03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45572CA4" w14:textId="77777777" w:rsidR="007E0379" w:rsidRPr="006C3FEE" w:rsidRDefault="007E0379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7E0379" w:rsidRPr="006C3FEE" w14:paraId="5448CC5E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28384F61" w14:textId="77777777" w:rsidR="007E0379" w:rsidRPr="006C3FEE" w:rsidRDefault="007E0379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34A0539" w14:textId="2A2CEE0F" w:rsidR="007E0379" w:rsidRPr="006C3FEE" w:rsidRDefault="007E0379" w:rsidP="007E0379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7E037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أسهمت إعادة هندسة العمليات في خفض تكاليف التشغيل</w:t>
            </w:r>
            <w:r w:rsidRPr="007E037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Merge/>
            <w:vAlign w:val="center"/>
          </w:tcPr>
          <w:p w14:paraId="19B70C0A" w14:textId="77777777" w:rsidR="007E0379" w:rsidRPr="006C3FEE" w:rsidRDefault="007E0379" w:rsidP="007E03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1E55952E" w14:textId="77777777" w:rsidR="007E0379" w:rsidRPr="006C3FEE" w:rsidRDefault="007E0379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7E0379" w:rsidRPr="006C3FEE" w14:paraId="41918E91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7D51701" w14:textId="77777777" w:rsidR="007E0379" w:rsidRPr="006C3FEE" w:rsidRDefault="007E0379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4E04793" w14:textId="1BF93F79" w:rsidR="007E0379" w:rsidRPr="006C3FEE" w:rsidRDefault="007E0379" w:rsidP="007E0379">
            <w:pPr>
              <w:bidi/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</w:pPr>
            <w:r w:rsidRPr="007E037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ساعدت إعادة هندسة العمليات في تحسين جودة الخدمات المقدمة</w:t>
            </w:r>
          </w:p>
        </w:tc>
        <w:tc>
          <w:tcPr>
            <w:tcW w:w="2126" w:type="dxa"/>
            <w:vMerge/>
            <w:vAlign w:val="center"/>
          </w:tcPr>
          <w:p w14:paraId="7B268D71" w14:textId="77777777" w:rsidR="007E0379" w:rsidRPr="006C3FEE" w:rsidRDefault="007E0379" w:rsidP="007E03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110D2D5A" w14:textId="77777777" w:rsidR="007E0379" w:rsidRPr="006C3FEE" w:rsidRDefault="007E0379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7E0379" w:rsidRPr="006C3FEE" w14:paraId="6B47EF4B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1D4419E3" w14:textId="77777777" w:rsidR="007E0379" w:rsidRPr="006C3FEE" w:rsidRDefault="007E0379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8A1DCD3" w14:textId="18303B6D" w:rsidR="007E0379" w:rsidRPr="007E0379" w:rsidRDefault="007E0379" w:rsidP="007E0379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E037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عززت إعادة هندسة العمليات قدرة المؤسسة على التعامل مع الأزمات</w:t>
            </w:r>
            <w:r w:rsidRPr="007E037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Merge/>
            <w:vAlign w:val="center"/>
          </w:tcPr>
          <w:p w14:paraId="54A16FCE" w14:textId="77777777" w:rsidR="007E0379" w:rsidRPr="006C3FEE" w:rsidRDefault="007E0379" w:rsidP="007E03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504B13EB" w14:textId="77777777" w:rsidR="007E0379" w:rsidRPr="006C3FEE" w:rsidRDefault="007E0379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7E0379" w:rsidRPr="006C3FEE" w14:paraId="445DF723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4FBB9D55" w14:textId="77777777" w:rsidR="007E0379" w:rsidRPr="006C3FEE" w:rsidRDefault="007E0379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6B8FAA81" w14:textId="2DD9562A" w:rsidR="007E0379" w:rsidRPr="007E0379" w:rsidRDefault="007E0379" w:rsidP="007E0379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E037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أسهمت إعادة هندسة العمليات في سرعة اتخاذ القرارات</w:t>
            </w:r>
            <w:r w:rsidRPr="007E037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Merge/>
            <w:vAlign w:val="center"/>
          </w:tcPr>
          <w:p w14:paraId="018D14E6" w14:textId="77777777" w:rsidR="007E0379" w:rsidRPr="006C3FEE" w:rsidRDefault="007E0379" w:rsidP="007E03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1C675CC0" w14:textId="77777777" w:rsidR="007E0379" w:rsidRPr="006C3FEE" w:rsidRDefault="007E0379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7E0379" w:rsidRPr="006C3FEE" w14:paraId="312BE4D9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769E6573" w14:textId="77777777" w:rsidR="007E0379" w:rsidRPr="006C3FEE" w:rsidRDefault="007E0379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5A6E38A" w14:textId="01451D66" w:rsidR="007E0379" w:rsidRPr="007E0379" w:rsidRDefault="007E0379" w:rsidP="007E0379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E037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حسنت إعادة هندسة العمليات كفاءة استغلال الموارد</w:t>
            </w:r>
          </w:p>
        </w:tc>
        <w:tc>
          <w:tcPr>
            <w:tcW w:w="2126" w:type="dxa"/>
            <w:vMerge/>
            <w:vAlign w:val="center"/>
          </w:tcPr>
          <w:p w14:paraId="5E73FB39" w14:textId="77777777" w:rsidR="007E0379" w:rsidRPr="006C3FEE" w:rsidRDefault="007E0379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2279AE99" w14:textId="77777777" w:rsidR="007E0379" w:rsidRPr="006C3FEE" w:rsidRDefault="007E0379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7E0379" w:rsidRPr="006C3FEE" w14:paraId="5C7846D5" w14:textId="77777777" w:rsidTr="00A405A7">
        <w:trPr>
          <w:gridAfter w:val="1"/>
          <w:wAfter w:w="32" w:type="dxa"/>
        </w:trPr>
        <w:tc>
          <w:tcPr>
            <w:tcW w:w="1424" w:type="dxa"/>
            <w:vMerge/>
            <w:vAlign w:val="center"/>
          </w:tcPr>
          <w:p w14:paraId="07D99292" w14:textId="77777777" w:rsidR="007E0379" w:rsidRPr="006C3FEE" w:rsidRDefault="007E0379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0D8A569" w14:textId="78E5C81E" w:rsidR="007E0379" w:rsidRPr="007E0379" w:rsidRDefault="007E0379" w:rsidP="007E0379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E037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دعمت إعادة هندسة العمليات استمرارية الأعمال أثناء الأزمات</w:t>
            </w:r>
            <w:r w:rsidRPr="007E037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Merge/>
            <w:vAlign w:val="center"/>
          </w:tcPr>
          <w:p w14:paraId="524E73BA" w14:textId="77777777" w:rsidR="007E0379" w:rsidRPr="006C3FEE" w:rsidRDefault="007E0379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26BA8475" w14:textId="77777777" w:rsidR="007E0379" w:rsidRPr="006C3FEE" w:rsidRDefault="007E0379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7E0379" w:rsidRPr="006C3FEE" w14:paraId="4D456860" w14:textId="77777777" w:rsidTr="00A405A7">
        <w:trPr>
          <w:gridAfter w:val="1"/>
          <w:wAfter w:w="32" w:type="dxa"/>
        </w:trPr>
        <w:tc>
          <w:tcPr>
            <w:tcW w:w="1424" w:type="dxa"/>
            <w:vAlign w:val="center"/>
          </w:tcPr>
          <w:p w14:paraId="5DCE4FB5" w14:textId="77777777" w:rsidR="007E0379" w:rsidRPr="006C3FEE" w:rsidRDefault="007E0379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ED4B79B" w14:textId="1BBE2496" w:rsidR="007E0379" w:rsidRPr="007E0379" w:rsidRDefault="007E0379" w:rsidP="007E0379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E037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رفعت إعادة هندسة العمليات مستوى رضا المستفيدين</w:t>
            </w:r>
            <w:r w:rsidRPr="007E037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14:paraId="5194A1E1" w14:textId="77777777" w:rsidR="007E0379" w:rsidRPr="006C3FEE" w:rsidRDefault="007E0379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4E131625" w14:textId="77777777" w:rsidR="007E0379" w:rsidRPr="006C3FEE" w:rsidRDefault="007E0379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7E0379" w:rsidRPr="006C3FEE" w14:paraId="21CF8D83" w14:textId="77777777" w:rsidTr="00A405A7">
        <w:trPr>
          <w:gridAfter w:val="1"/>
          <w:wAfter w:w="32" w:type="dxa"/>
        </w:trPr>
        <w:tc>
          <w:tcPr>
            <w:tcW w:w="1424" w:type="dxa"/>
            <w:vAlign w:val="center"/>
          </w:tcPr>
          <w:p w14:paraId="47E1F9B1" w14:textId="77777777" w:rsidR="007E0379" w:rsidRPr="006C3FEE" w:rsidRDefault="007E0379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334D122" w14:textId="7DC85796" w:rsidR="007E0379" w:rsidRPr="007E0379" w:rsidRDefault="007E0379" w:rsidP="007E0379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7E0379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أسهمت إعادة هندسة العمليات في تحقيق أهداف المؤسسة بكفاءة</w:t>
            </w:r>
            <w:r w:rsidRPr="007E0379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14:paraId="5C47CEA1" w14:textId="77777777" w:rsidR="007E0379" w:rsidRPr="006C3FEE" w:rsidRDefault="007E0379" w:rsidP="00A405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54" w:type="dxa"/>
          </w:tcPr>
          <w:p w14:paraId="49CEE90E" w14:textId="77777777" w:rsidR="007E0379" w:rsidRPr="006C3FEE" w:rsidRDefault="007E0379" w:rsidP="00A405A7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</w:tbl>
    <w:p w14:paraId="20B480DB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7C01538" w14:textId="77777777" w:rsidR="006C3FEE" w:rsidRPr="00400437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"/>
          <w:szCs w:val="2"/>
          <w:u w:val="single"/>
          <w:rtl/>
        </w:rPr>
      </w:pPr>
    </w:p>
    <w:p w14:paraId="2EFAE002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استبانة التحكيم</w:t>
      </w:r>
    </w:p>
    <w:p w14:paraId="69707E52" w14:textId="655B0868" w:rsidR="006C3FEE" w:rsidRPr="0085052C" w:rsidRDefault="006C3FEE" w:rsidP="00B96829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المستقل (</w:t>
      </w:r>
      <w:r w:rsidR="00B96829" w:rsidRPr="00B96829">
        <w:rPr>
          <w:rFonts w:ascii="Sakkal Majalla" w:hAnsi="Sakkal Majalla" w:cs="Sakkal Majalla"/>
          <w:bCs/>
          <w:sz w:val="28"/>
          <w:szCs w:val="28"/>
          <w:rtl/>
        </w:rPr>
        <w:t>إعادة هندسة العمليات الإدارية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)</w:t>
      </w:r>
    </w:p>
    <w:p w14:paraId="1BAB0893" w14:textId="3CF30019" w:rsidR="006C3FEE" w:rsidRPr="0085052C" w:rsidRDefault="00D63861" w:rsidP="005732B7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ضرورة تضمين التعريف الإجرائي لمتغيرات الدراسة</w:t>
      </w:r>
    </w:p>
    <w:p w14:paraId="0B74C1C1" w14:textId="57E7814D" w:rsidR="006C3FEE" w:rsidRDefault="006C3FEE" w:rsidP="006C3FEE">
      <w:pPr>
        <w:bidi/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1853BED0" w14:textId="77777777" w:rsidR="00400437" w:rsidRPr="0085052C" w:rsidRDefault="00400437" w:rsidP="00400437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0"/>
        <w:gridCol w:w="3044"/>
        <w:gridCol w:w="725"/>
        <w:gridCol w:w="850"/>
        <w:gridCol w:w="850"/>
        <w:gridCol w:w="850"/>
        <w:gridCol w:w="2790"/>
      </w:tblGrid>
      <w:tr w:rsidR="006C3FEE" w:rsidRPr="0085052C" w14:paraId="48F84589" w14:textId="77777777" w:rsidTr="00A405A7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1939AE21" w14:textId="10C6A11B" w:rsidR="006C3FEE" w:rsidRPr="0085052C" w:rsidRDefault="006C3FEE" w:rsidP="00B96829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الأول: </w:t>
            </w:r>
            <w:r w:rsidR="00B96829" w:rsidRPr="00B96829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الأساليب التقليدية</w:t>
            </w:r>
          </w:p>
          <w:p w14:paraId="54D9F77C" w14:textId="1FC5D645" w:rsidR="006C3FEE" w:rsidRPr="0085052C" w:rsidRDefault="00B96829" w:rsidP="00B96829">
            <w:pPr>
              <w:bidi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B96829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قصد به مستوى تطبيق المؤسسة للأساليب التقليدية وأساليب المرونة التنظيمية في إدارة وإعادة تصميم العمليات الإدارية أثناء الأزمات</w:t>
            </w:r>
            <w:r w:rsidRPr="00B96829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</w:rPr>
              <w:t>.</w:t>
            </w:r>
          </w:p>
        </w:tc>
      </w:tr>
      <w:tr w:rsidR="006C3FEE" w:rsidRPr="0085052C" w14:paraId="6C35F24C" w14:textId="77777777" w:rsidTr="00400437">
        <w:trPr>
          <w:trHeight w:val="204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77906B6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7A75A8C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D7FFD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7F454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2090C08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0E0986B9" w14:textId="77777777" w:rsidTr="00400437">
        <w:trPr>
          <w:trHeight w:val="252"/>
        </w:trPr>
        <w:tc>
          <w:tcPr>
            <w:tcW w:w="328" w:type="pct"/>
            <w:vMerge/>
            <w:shd w:val="clear" w:color="auto" w:fill="D0CECE" w:themeFill="background2" w:themeFillShade="E6"/>
            <w:vAlign w:val="center"/>
          </w:tcPr>
          <w:p w14:paraId="6C9D3AD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66E7B6F4" w14:textId="77777777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628EE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11DD3B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61170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BDEF85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269A71B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432B528E" w14:textId="77777777" w:rsidTr="00400437">
        <w:tc>
          <w:tcPr>
            <w:tcW w:w="328" w:type="pct"/>
          </w:tcPr>
          <w:p w14:paraId="1E8229BF" w14:textId="77777777" w:rsidR="006C3FEE" w:rsidRPr="0085052C" w:rsidRDefault="006C3FEE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02884341" w14:textId="102F969D" w:rsidR="006C3FEE" w:rsidRPr="0085052C" w:rsidRDefault="00B96829" w:rsidP="00B96829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B96829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تعتمد المؤسسة على الإجراءات الإدارية التقليدية في تنفيذ أعمالها</w:t>
            </w:r>
            <w:r w:rsidRPr="00B96829">
              <w:rPr>
                <w:rFonts w:ascii="Sakkal Majalla" w:eastAsia="Simplified Arabic" w:hAnsi="Sakkal Majalla" w:cs="Sakkal Majalla"/>
                <w:sz w:val="28"/>
                <w:szCs w:val="28"/>
              </w:rPr>
              <w:t>.</w:t>
            </w:r>
          </w:p>
        </w:tc>
        <w:tc>
          <w:tcPr>
            <w:tcW w:w="372" w:type="pct"/>
          </w:tcPr>
          <w:p w14:paraId="4088D74D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CB871C6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AF1B0BE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5162D83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EDCAED1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34EB3F1A" w14:textId="77777777" w:rsidTr="00400437">
        <w:tc>
          <w:tcPr>
            <w:tcW w:w="328" w:type="pct"/>
          </w:tcPr>
          <w:p w14:paraId="700AE820" w14:textId="77777777" w:rsidR="006C3FEE" w:rsidRPr="0085052C" w:rsidRDefault="006C3FEE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6D780BF5" w14:textId="60CE59E4" w:rsidR="006C3FEE" w:rsidRPr="0085052C" w:rsidRDefault="00B96829" w:rsidP="00B96829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B96829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تتسم العمليات الإدارية بطول الإجراءات الروتينية</w:t>
            </w:r>
            <w:r w:rsidRPr="00B96829">
              <w:rPr>
                <w:rFonts w:ascii="Sakkal Majalla" w:eastAsia="Simplified Arabic" w:hAnsi="Sakkal Majalla" w:cs="Sakkal Majalla"/>
                <w:sz w:val="28"/>
                <w:szCs w:val="28"/>
              </w:rPr>
              <w:t>.</w:t>
            </w:r>
          </w:p>
        </w:tc>
        <w:tc>
          <w:tcPr>
            <w:tcW w:w="372" w:type="pct"/>
            <w:vAlign w:val="center"/>
          </w:tcPr>
          <w:p w14:paraId="316FAB45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240A33E2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36753952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4A24DEEC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388DF4D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561E7CAA" w14:textId="77777777" w:rsidTr="00400437">
        <w:tc>
          <w:tcPr>
            <w:tcW w:w="328" w:type="pct"/>
          </w:tcPr>
          <w:p w14:paraId="3FE08FC7" w14:textId="77777777" w:rsidR="006C3FEE" w:rsidRPr="0085052C" w:rsidRDefault="006C3FEE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24F89C23" w14:textId="2BEEA07B" w:rsidR="006C3FEE" w:rsidRPr="0085052C" w:rsidRDefault="00B96829" w:rsidP="00B96829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B96829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تتركز عملية اتخاذ القرار ف</w:t>
            </w:r>
            <w:r w:rsidR="00400437">
              <w:rPr>
                <w:rFonts w:ascii="Sakkal Majalla" w:eastAsia="Simplified Arabic" w:hAnsi="Sakkal Majalla" w:cs="Sakkal Majalla" w:hint="cs"/>
                <w:b/>
                <w:sz w:val="28"/>
                <w:szCs w:val="28"/>
                <w:rtl/>
              </w:rPr>
              <w:t xml:space="preserve">ي </w:t>
            </w:r>
            <w:r w:rsidRPr="00B96829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المستويات الإدارية العليا</w:t>
            </w:r>
            <w:r w:rsidRPr="00B96829"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  <w:t>.</w:t>
            </w:r>
          </w:p>
        </w:tc>
        <w:tc>
          <w:tcPr>
            <w:tcW w:w="372" w:type="pct"/>
          </w:tcPr>
          <w:p w14:paraId="708AB232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3E30CF2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8745F3B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3762090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15CC351E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56EDBF25" w14:textId="77777777" w:rsidTr="00400437">
        <w:tc>
          <w:tcPr>
            <w:tcW w:w="328" w:type="pct"/>
          </w:tcPr>
          <w:p w14:paraId="6AA16B82" w14:textId="77777777" w:rsidR="006C3FEE" w:rsidRPr="0085052C" w:rsidRDefault="006C3FEE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4DA64DB1" w14:textId="16247F81" w:rsidR="006C3FEE" w:rsidRPr="0085052C" w:rsidRDefault="00400437" w:rsidP="0040043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400437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يصعب تعديل الإجراءات الإدارية أثناء الأزمات</w:t>
            </w:r>
            <w:r w:rsidRPr="00400437"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  <w:t>.</w:t>
            </w:r>
          </w:p>
        </w:tc>
        <w:tc>
          <w:tcPr>
            <w:tcW w:w="372" w:type="pct"/>
          </w:tcPr>
          <w:p w14:paraId="7FFF559D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18471D5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10FAD5A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17A3FA5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29E87C1A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85052C" w:rsidRPr="0085052C" w14:paraId="79BD5EF0" w14:textId="77777777" w:rsidTr="00400437">
        <w:tc>
          <w:tcPr>
            <w:tcW w:w="328" w:type="pct"/>
          </w:tcPr>
          <w:p w14:paraId="19B637CC" w14:textId="77777777" w:rsidR="0085052C" w:rsidRPr="0085052C" w:rsidRDefault="0085052C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7E874899" w14:textId="64164550" w:rsidR="0085052C" w:rsidRPr="0085052C" w:rsidRDefault="00400437" w:rsidP="0040043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40043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يعتمد تنفيذ الأعمال على التسلسل الإداري الرسمي</w:t>
            </w:r>
            <w:r w:rsidRPr="00400437">
              <w:rPr>
                <w:rFonts w:ascii="Sakkal Majalla" w:eastAsia="Simplified Arabic" w:hAnsi="Sakkal Majalla" w:cs="Sakkal Majalla"/>
                <w:sz w:val="28"/>
                <w:szCs w:val="28"/>
              </w:rPr>
              <w:t>.</w:t>
            </w:r>
          </w:p>
        </w:tc>
        <w:tc>
          <w:tcPr>
            <w:tcW w:w="372" w:type="pct"/>
          </w:tcPr>
          <w:p w14:paraId="26F91E54" w14:textId="77777777" w:rsidR="0085052C" w:rsidRPr="0085052C" w:rsidRDefault="0085052C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E0D4306" w14:textId="77777777" w:rsidR="0085052C" w:rsidRPr="0085052C" w:rsidRDefault="0085052C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DD11419" w14:textId="77777777" w:rsidR="0085052C" w:rsidRPr="0085052C" w:rsidRDefault="0085052C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8FCD187" w14:textId="77777777" w:rsidR="0085052C" w:rsidRPr="0085052C" w:rsidRDefault="0085052C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15FF2F11" w14:textId="77777777" w:rsidR="0085052C" w:rsidRPr="0085052C" w:rsidRDefault="0085052C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400437" w:rsidRPr="0085052C" w14:paraId="1557D44C" w14:textId="77777777" w:rsidTr="00400437">
        <w:tc>
          <w:tcPr>
            <w:tcW w:w="328" w:type="pct"/>
          </w:tcPr>
          <w:p w14:paraId="1715D10E" w14:textId="77777777" w:rsidR="00400437" w:rsidRPr="0085052C" w:rsidRDefault="00400437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B01BEBA" w14:textId="58F8E0E1" w:rsidR="00400437" w:rsidRPr="0085052C" w:rsidRDefault="00400437" w:rsidP="0040043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40043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تتسم إجراءات العمل بدرجة عالية من البيروقراطية</w:t>
            </w:r>
            <w:r w:rsidRPr="00400437">
              <w:rPr>
                <w:rFonts w:ascii="Sakkal Majalla" w:eastAsia="Simplified Arabic" w:hAnsi="Sakkal Majalla" w:cs="Sakkal Majalla"/>
                <w:sz w:val="28"/>
                <w:szCs w:val="28"/>
              </w:rPr>
              <w:t>.</w:t>
            </w:r>
          </w:p>
        </w:tc>
        <w:tc>
          <w:tcPr>
            <w:tcW w:w="372" w:type="pct"/>
          </w:tcPr>
          <w:p w14:paraId="4CFEC413" w14:textId="77777777" w:rsidR="00400437" w:rsidRPr="0085052C" w:rsidRDefault="0040043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4B4E0BF" w14:textId="77777777" w:rsidR="00400437" w:rsidRPr="0085052C" w:rsidRDefault="0040043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A1EE30C" w14:textId="77777777" w:rsidR="00400437" w:rsidRPr="0085052C" w:rsidRDefault="0040043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DF8E6CD" w14:textId="77777777" w:rsidR="00400437" w:rsidRPr="0085052C" w:rsidRDefault="0040043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30BB1D17" w14:textId="77777777" w:rsidR="00400437" w:rsidRPr="0085052C" w:rsidRDefault="0040043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400437" w:rsidRPr="0085052C" w14:paraId="2A254576" w14:textId="77777777" w:rsidTr="00400437">
        <w:tc>
          <w:tcPr>
            <w:tcW w:w="328" w:type="pct"/>
          </w:tcPr>
          <w:p w14:paraId="3B0FAB6F" w14:textId="77777777" w:rsidR="00400437" w:rsidRPr="0085052C" w:rsidRDefault="00400437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6330A5F3" w14:textId="5157290C" w:rsidR="00400437" w:rsidRPr="0085052C" w:rsidRDefault="00400437" w:rsidP="0040043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40043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يتم الالتزام الصارم باللوائح حتى في الظروف الطارئة</w:t>
            </w:r>
            <w:r w:rsidRPr="00400437">
              <w:rPr>
                <w:rFonts w:ascii="Sakkal Majalla" w:eastAsia="Simplified Arabic" w:hAnsi="Sakkal Majalla" w:cs="Sakkal Majalla"/>
                <w:sz w:val="28"/>
                <w:szCs w:val="28"/>
              </w:rPr>
              <w:t>.</w:t>
            </w:r>
          </w:p>
        </w:tc>
        <w:tc>
          <w:tcPr>
            <w:tcW w:w="372" w:type="pct"/>
          </w:tcPr>
          <w:p w14:paraId="5C5B594E" w14:textId="77777777" w:rsidR="00400437" w:rsidRPr="0085052C" w:rsidRDefault="0040043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77DF31B" w14:textId="77777777" w:rsidR="00400437" w:rsidRPr="0085052C" w:rsidRDefault="0040043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5E4309E" w14:textId="77777777" w:rsidR="00400437" w:rsidRPr="0085052C" w:rsidRDefault="0040043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E2A071F" w14:textId="77777777" w:rsidR="00400437" w:rsidRPr="0085052C" w:rsidRDefault="0040043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3D60157E" w14:textId="77777777" w:rsidR="00400437" w:rsidRPr="0085052C" w:rsidRDefault="0040043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32837B41" w14:textId="77777777" w:rsidTr="00A405A7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9CAD624" w14:textId="69E4013B" w:rsidR="006C3FEE" w:rsidRPr="0085052C" w:rsidRDefault="006C3FEE" w:rsidP="0040043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lastRenderedPageBreak/>
              <w:t xml:space="preserve">البعد الثاني: </w:t>
            </w:r>
            <w:r w:rsidR="00400437" w:rsidRPr="00400437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المرونة التنظيمية</w:t>
            </w:r>
          </w:p>
          <w:p w14:paraId="75860BE6" w14:textId="2DAB3F5D" w:rsidR="006C3FEE" w:rsidRPr="00400437" w:rsidRDefault="00400437" w:rsidP="00400437">
            <w:pPr>
              <w:bidi/>
              <w:jc w:val="both"/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</w:rPr>
            </w:pPr>
            <w:r w:rsidRPr="00400437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يقصد بالمرونة التنظيمية في هذه الدراسة قدرة الجهة على التكيف السريع مع الأزمات والمتغيرات من خلال تعديل الإجراءات الإدارية وتحسين سرعة الاستجابة لضمان استمرارية الأعمال</w:t>
            </w:r>
            <w:r w:rsidRPr="00400437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</w:rPr>
              <w:t>.</w:t>
            </w:r>
          </w:p>
        </w:tc>
      </w:tr>
      <w:tr w:rsidR="006C3FEE" w:rsidRPr="0085052C" w14:paraId="57348D5D" w14:textId="77777777" w:rsidTr="00400437">
        <w:trPr>
          <w:trHeight w:val="413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791C3A76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4AFBB68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95537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AF1B6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24BBE45D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31021BFF" w14:textId="77777777" w:rsidTr="00400437">
        <w:trPr>
          <w:trHeight w:val="444"/>
        </w:trPr>
        <w:tc>
          <w:tcPr>
            <w:tcW w:w="328" w:type="pct"/>
            <w:vMerge/>
            <w:shd w:val="clear" w:color="auto" w:fill="D0CECE" w:themeFill="background2" w:themeFillShade="E6"/>
          </w:tcPr>
          <w:p w14:paraId="162010DD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6733AD39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8953B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5DCF40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E4AB6F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918B5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0D9BE73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55A23682" w14:textId="77777777" w:rsidTr="00400437">
        <w:tc>
          <w:tcPr>
            <w:tcW w:w="328" w:type="pct"/>
          </w:tcPr>
          <w:p w14:paraId="38F8D882" w14:textId="77777777" w:rsidR="006C3FEE" w:rsidRPr="0085052C" w:rsidRDefault="006C3FEE" w:rsidP="0085052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D96C905" w14:textId="5AE2EB59" w:rsidR="006C3FEE" w:rsidRPr="0085052C" w:rsidRDefault="00400437" w:rsidP="0040043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400437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تستجيب المؤسسة بسرعة للتغيرات والأزمات</w:t>
            </w:r>
          </w:p>
        </w:tc>
        <w:tc>
          <w:tcPr>
            <w:tcW w:w="372" w:type="pct"/>
            <w:vAlign w:val="center"/>
          </w:tcPr>
          <w:p w14:paraId="5CAA9DD4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1875C621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793E99FB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71A622A6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D8C2CE0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7F839D6C" w14:textId="77777777" w:rsidTr="00400437">
        <w:tc>
          <w:tcPr>
            <w:tcW w:w="328" w:type="pct"/>
          </w:tcPr>
          <w:p w14:paraId="4B120EB7" w14:textId="77777777" w:rsidR="006C3FEE" w:rsidRPr="0085052C" w:rsidRDefault="006C3FEE" w:rsidP="0085052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0ECB5521" w14:textId="7F6C618E" w:rsidR="006C3FEE" w:rsidRPr="0085052C" w:rsidRDefault="00400437" w:rsidP="00792D4A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400437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تتمتع الإدارات بمرونة في اتخاذ القرارات أثناء الأزمات</w:t>
            </w:r>
            <w:r w:rsidRPr="00400437"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  <w:t>.</w:t>
            </w:r>
          </w:p>
        </w:tc>
        <w:tc>
          <w:tcPr>
            <w:tcW w:w="372" w:type="pct"/>
          </w:tcPr>
          <w:p w14:paraId="298D93E1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76EDDC1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33E05BD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D6EE838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2CF8DE6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6939497F" w14:textId="77777777" w:rsidTr="00400437">
        <w:tc>
          <w:tcPr>
            <w:tcW w:w="328" w:type="pct"/>
          </w:tcPr>
          <w:p w14:paraId="773B3583" w14:textId="77777777" w:rsidR="006C3FEE" w:rsidRPr="0085052C" w:rsidRDefault="006C3FEE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580D767" w14:textId="69A14628" w:rsidR="006C3FEE" w:rsidRPr="0085052C" w:rsidRDefault="00400437" w:rsidP="00792D4A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400437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تشجع الإدارة الابتكار في تطوير العمليات الإدارية</w:t>
            </w:r>
            <w:r w:rsidRPr="00400437"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  <w:t>.</w:t>
            </w:r>
          </w:p>
        </w:tc>
        <w:tc>
          <w:tcPr>
            <w:tcW w:w="372" w:type="pct"/>
          </w:tcPr>
          <w:p w14:paraId="2AD46B27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21F7DC0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D280CA2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479938C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471E1C87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400437" w:rsidRPr="0085052C" w14:paraId="63AC8C95" w14:textId="77777777" w:rsidTr="00400437">
        <w:tc>
          <w:tcPr>
            <w:tcW w:w="328" w:type="pct"/>
          </w:tcPr>
          <w:p w14:paraId="4725C95B" w14:textId="77777777" w:rsidR="00400437" w:rsidRPr="0085052C" w:rsidRDefault="0040043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0FAA7C82" w14:textId="35245EE7" w:rsidR="00400437" w:rsidRPr="0085052C" w:rsidRDefault="00400437" w:rsidP="00792D4A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400437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يتم تفويض الصلاحيات بما يسرع إنجاز الأعمال</w:t>
            </w:r>
            <w:r w:rsidRPr="00400437"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  <w:t>.</w:t>
            </w:r>
          </w:p>
        </w:tc>
        <w:tc>
          <w:tcPr>
            <w:tcW w:w="372" w:type="pct"/>
          </w:tcPr>
          <w:p w14:paraId="1A772F8A" w14:textId="77777777" w:rsidR="00400437" w:rsidRPr="0085052C" w:rsidRDefault="0040043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9679054" w14:textId="77777777" w:rsidR="00400437" w:rsidRPr="0085052C" w:rsidRDefault="0040043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518E67E" w14:textId="77777777" w:rsidR="00400437" w:rsidRPr="0085052C" w:rsidRDefault="0040043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74F52E7" w14:textId="77777777" w:rsidR="00400437" w:rsidRPr="0085052C" w:rsidRDefault="0040043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92C4DAB" w14:textId="77777777" w:rsidR="00400437" w:rsidRPr="0085052C" w:rsidRDefault="0040043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400437" w:rsidRPr="0085052C" w14:paraId="0D95A23D" w14:textId="77777777" w:rsidTr="00400437">
        <w:tc>
          <w:tcPr>
            <w:tcW w:w="328" w:type="pct"/>
          </w:tcPr>
          <w:p w14:paraId="3485E2E6" w14:textId="77777777" w:rsidR="00400437" w:rsidRPr="0085052C" w:rsidRDefault="0040043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0F5E71B1" w14:textId="5879F68F" w:rsidR="00400437" w:rsidRPr="0085052C" w:rsidRDefault="00400437" w:rsidP="00792D4A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400437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تستخدم المؤسسة التقنيات الحديثة في إدارة العمليات</w:t>
            </w:r>
            <w:r w:rsidRPr="00400437"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  <w:t>.</w:t>
            </w:r>
          </w:p>
        </w:tc>
        <w:tc>
          <w:tcPr>
            <w:tcW w:w="372" w:type="pct"/>
          </w:tcPr>
          <w:p w14:paraId="353C4880" w14:textId="77777777" w:rsidR="00400437" w:rsidRPr="0085052C" w:rsidRDefault="0040043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4B62EFD" w14:textId="77777777" w:rsidR="00400437" w:rsidRPr="0085052C" w:rsidRDefault="0040043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C358D9B" w14:textId="77777777" w:rsidR="00400437" w:rsidRPr="0085052C" w:rsidRDefault="0040043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D864A26" w14:textId="77777777" w:rsidR="00400437" w:rsidRPr="0085052C" w:rsidRDefault="0040043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3D781A6" w14:textId="77777777" w:rsidR="00400437" w:rsidRPr="0085052C" w:rsidRDefault="0040043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400437" w:rsidRPr="0085052C" w14:paraId="7B8FB9FB" w14:textId="77777777" w:rsidTr="00400437">
        <w:tc>
          <w:tcPr>
            <w:tcW w:w="328" w:type="pct"/>
          </w:tcPr>
          <w:p w14:paraId="7C009DBE" w14:textId="77777777" w:rsidR="00400437" w:rsidRPr="0085052C" w:rsidRDefault="00400437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EB08D77" w14:textId="5E3C40F2" w:rsidR="00400437" w:rsidRPr="00400437" w:rsidRDefault="00792D4A" w:rsidP="00792D4A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</w:pPr>
            <w:r w:rsidRPr="00792D4A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تمتلك المؤسسة خططاً بديلة للتعامل مع الأزمات</w:t>
            </w:r>
            <w:r w:rsidRPr="00792D4A"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  <w:t>.</w:t>
            </w:r>
          </w:p>
        </w:tc>
        <w:tc>
          <w:tcPr>
            <w:tcW w:w="372" w:type="pct"/>
          </w:tcPr>
          <w:p w14:paraId="162FE96C" w14:textId="77777777" w:rsidR="00400437" w:rsidRPr="0085052C" w:rsidRDefault="0040043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71A89E2" w14:textId="77777777" w:rsidR="00400437" w:rsidRPr="0085052C" w:rsidRDefault="0040043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0287F09" w14:textId="77777777" w:rsidR="00400437" w:rsidRPr="0085052C" w:rsidRDefault="0040043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C9E779B" w14:textId="77777777" w:rsidR="00400437" w:rsidRPr="0085052C" w:rsidRDefault="00400437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365F2809" w14:textId="77777777" w:rsidR="00400437" w:rsidRPr="0085052C" w:rsidRDefault="00400437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792D4A" w:rsidRPr="0085052C" w14:paraId="093D5E9D" w14:textId="77777777" w:rsidTr="00400437">
        <w:tc>
          <w:tcPr>
            <w:tcW w:w="328" w:type="pct"/>
          </w:tcPr>
          <w:p w14:paraId="09C63048" w14:textId="77777777" w:rsidR="00792D4A" w:rsidRPr="0085052C" w:rsidRDefault="00792D4A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1336EE62" w14:textId="55E40BEB" w:rsidR="00792D4A" w:rsidRPr="00792D4A" w:rsidRDefault="00792D4A" w:rsidP="00792D4A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</w:pPr>
            <w:r w:rsidRPr="00792D4A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يتم تحديث الإجراءات بصورة مستمرة</w:t>
            </w:r>
            <w:r w:rsidRPr="00792D4A"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  <w:t>.</w:t>
            </w:r>
          </w:p>
        </w:tc>
        <w:tc>
          <w:tcPr>
            <w:tcW w:w="372" w:type="pct"/>
          </w:tcPr>
          <w:p w14:paraId="3D63F03B" w14:textId="77777777" w:rsidR="00792D4A" w:rsidRPr="0085052C" w:rsidRDefault="00792D4A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E03DDFA" w14:textId="77777777" w:rsidR="00792D4A" w:rsidRPr="0085052C" w:rsidRDefault="00792D4A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56791CB" w14:textId="77777777" w:rsidR="00792D4A" w:rsidRPr="0085052C" w:rsidRDefault="00792D4A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150E7A5" w14:textId="77777777" w:rsidR="00792D4A" w:rsidRPr="0085052C" w:rsidRDefault="00792D4A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7D3890B" w14:textId="77777777" w:rsidR="00792D4A" w:rsidRPr="0085052C" w:rsidRDefault="00792D4A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792D4A" w:rsidRPr="0085052C" w14:paraId="6DC5AAC4" w14:textId="77777777" w:rsidTr="00400437">
        <w:tc>
          <w:tcPr>
            <w:tcW w:w="328" w:type="pct"/>
          </w:tcPr>
          <w:p w14:paraId="4FF21663" w14:textId="77777777" w:rsidR="00792D4A" w:rsidRPr="0085052C" w:rsidRDefault="00792D4A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1551AA83" w14:textId="05D634B2" w:rsidR="00792D4A" w:rsidRPr="00792D4A" w:rsidRDefault="00792D4A" w:rsidP="00792D4A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</w:pPr>
            <w:r w:rsidRPr="00792D4A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تشجع المؤسسة العمل الجماعي أثناء الأزمات</w:t>
            </w:r>
            <w:r w:rsidRPr="00792D4A"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  <w:t>.</w:t>
            </w:r>
          </w:p>
        </w:tc>
        <w:tc>
          <w:tcPr>
            <w:tcW w:w="372" w:type="pct"/>
          </w:tcPr>
          <w:p w14:paraId="79070F32" w14:textId="77777777" w:rsidR="00792D4A" w:rsidRPr="0085052C" w:rsidRDefault="00792D4A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EDEE66E" w14:textId="77777777" w:rsidR="00792D4A" w:rsidRPr="0085052C" w:rsidRDefault="00792D4A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83AC7C6" w14:textId="77777777" w:rsidR="00792D4A" w:rsidRPr="0085052C" w:rsidRDefault="00792D4A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20EF183" w14:textId="77777777" w:rsidR="00792D4A" w:rsidRPr="0085052C" w:rsidRDefault="00792D4A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2540EBA" w14:textId="77777777" w:rsidR="00792D4A" w:rsidRPr="0085052C" w:rsidRDefault="00792D4A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792D4A" w:rsidRPr="0085052C" w14:paraId="3A8C373B" w14:textId="77777777" w:rsidTr="00400437">
        <w:tc>
          <w:tcPr>
            <w:tcW w:w="328" w:type="pct"/>
          </w:tcPr>
          <w:p w14:paraId="416349BD" w14:textId="77777777" w:rsidR="00792D4A" w:rsidRPr="0085052C" w:rsidRDefault="00792D4A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1910BDDD" w14:textId="067F0E8D" w:rsidR="00792D4A" w:rsidRPr="00792D4A" w:rsidRDefault="00792D4A" w:rsidP="00792D4A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</w:pPr>
            <w:r w:rsidRPr="00792D4A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تتبادل الإدارات المعلومات بسرعة وكفاءة</w:t>
            </w:r>
            <w:r w:rsidRPr="00792D4A"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  <w:t>.</w:t>
            </w:r>
          </w:p>
        </w:tc>
        <w:tc>
          <w:tcPr>
            <w:tcW w:w="372" w:type="pct"/>
          </w:tcPr>
          <w:p w14:paraId="325097D6" w14:textId="77777777" w:rsidR="00792D4A" w:rsidRPr="0085052C" w:rsidRDefault="00792D4A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8DDAA55" w14:textId="77777777" w:rsidR="00792D4A" w:rsidRPr="0085052C" w:rsidRDefault="00792D4A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ADC648E" w14:textId="77777777" w:rsidR="00792D4A" w:rsidRPr="0085052C" w:rsidRDefault="00792D4A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40A8816" w14:textId="77777777" w:rsidR="00792D4A" w:rsidRPr="0085052C" w:rsidRDefault="00792D4A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23136812" w14:textId="77777777" w:rsidR="00792D4A" w:rsidRPr="0085052C" w:rsidRDefault="00792D4A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792D4A" w:rsidRPr="0085052C" w14:paraId="06D4E6E5" w14:textId="77777777" w:rsidTr="00400437">
        <w:tc>
          <w:tcPr>
            <w:tcW w:w="328" w:type="pct"/>
          </w:tcPr>
          <w:p w14:paraId="370D7E13" w14:textId="77777777" w:rsidR="00792D4A" w:rsidRPr="0085052C" w:rsidRDefault="00792D4A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1BAA6B1B" w14:textId="18E08CC8" w:rsidR="00792D4A" w:rsidRPr="00792D4A" w:rsidRDefault="00792D4A" w:rsidP="00792D4A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</w:pPr>
            <w:r w:rsidRPr="00792D4A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تستطيع المؤسسة إعادة تصميم إجراءات العمل عند الحاجة</w:t>
            </w:r>
            <w:r w:rsidRPr="00792D4A"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  <w:t>.</w:t>
            </w:r>
          </w:p>
        </w:tc>
        <w:tc>
          <w:tcPr>
            <w:tcW w:w="372" w:type="pct"/>
          </w:tcPr>
          <w:p w14:paraId="73DBBA3B" w14:textId="77777777" w:rsidR="00792D4A" w:rsidRPr="0085052C" w:rsidRDefault="00792D4A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F8457F4" w14:textId="77777777" w:rsidR="00792D4A" w:rsidRPr="0085052C" w:rsidRDefault="00792D4A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32F027C" w14:textId="77777777" w:rsidR="00792D4A" w:rsidRPr="0085052C" w:rsidRDefault="00792D4A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D7F1687" w14:textId="77777777" w:rsidR="00792D4A" w:rsidRPr="0085052C" w:rsidRDefault="00792D4A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F901DD2" w14:textId="77777777" w:rsidR="00792D4A" w:rsidRPr="0085052C" w:rsidRDefault="00792D4A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7C42BD7A" w14:textId="77777777" w:rsidR="00792D4A" w:rsidRDefault="00792D4A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5C580E6" w14:textId="6814AD21" w:rsidR="006C3FEE" w:rsidRPr="0085052C" w:rsidRDefault="006C3FEE" w:rsidP="00792D4A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lastRenderedPageBreak/>
        <w:t>الجزء الثالث: البيانات الشخصية والوظيفية</w:t>
      </w:r>
    </w:p>
    <w:p w14:paraId="14EEE9C0" w14:textId="0DFFFB49" w:rsidR="006C3FEE" w:rsidRPr="0085052C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00CB062C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8142"/>
      </w:tblGrid>
      <w:tr w:rsidR="005732B7" w:rsidRPr="0085052C" w14:paraId="74D3F0BD" w14:textId="77777777" w:rsidTr="005732B7">
        <w:tc>
          <w:tcPr>
            <w:tcW w:w="1645" w:type="dxa"/>
          </w:tcPr>
          <w:p w14:paraId="7EF03CA9" w14:textId="73912512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الجنس </w:t>
            </w:r>
          </w:p>
        </w:tc>
        <w:tc>
          <w:tcPr>
            <w:tcW w:w="8330" w:type="dxa"/>
          </w:tcPr>
          <w:p w14:paraId="6453E026" w14:textId="77777777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ذكر: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                  أنثى: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615429C9" w14:textId="1983292B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</w:tr>
      <w:tr w:rsidR="005732B7" w:rsidRPr="0085052C" w14:paraId="218A8CE5" w14:textId="77777777" w:rsidTr="005732B7">
        <w:tc>
          <w:tcPr>
            <w:tcW w:w="1645" w:type="dxa"/>
          </w:tcPr>
          <w:p w14:paraId="4E628C87" w14:textId="40138195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المؤهل العلمي</w:t>
            </w:r>
          </w:p>
        </w:tc>
        <w:tc>
          <w:tcPr>
            <w:tcW w:w="8330" w:type="dxa"/>
          </w:tcPr>
          <w:p w14:paraId="54AA2C23" w14:textId="4E85AE36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دبلوم فأقل   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46F0CAD1" w14:textId="74BD94A4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بكالوريوس    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568AB79A" w14:textId="7D78A281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ماجستير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35B5FBD3" w14:textId="32B4FCD2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دكتوراه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</w:tc>
      </w:tr>
    </w:tbl>
    <w:p w14:paraId="313D4ADB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</w:p>
    <w:p w14:paraId="0EDE5015" w14:textId="3695B919" w:rsidR="006C3FEE" w:rsidRPr="0085052C" w:rsidRDefault="006C3FEE" w:rsidP="006C3FEE">
      <w:pPr>
        <w:bidi/>
        <w:spacing w:after="0"/>
        <w:ind w:left="142"/>
        <w:rPr>
          <w:rFonts w:ascii="Sakkal Majalla" w:eastAsia="Simplified Arabic" w:hAnsi="Sakkal Majalla" w:cs="Sakkal Majalla"/>
          <w:sz w:val="28"/>
          <w:szCs w:val="28"/>
        </w:rPr>
      </w:pPr>
    </w:p>
    <w:p w14:paraId="01B2EC1B" w14:textId="77777777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المستوى الإداري: </w:t>
      </w:r>
    </w:p>
    <w:p w14:paraId="48187D4F" w14:textId="5A779291" w:rsidR="006C3FEE" w:rsidRPr="0085052C" w:rsidRDefault="003221E1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وضع المستويات الملائمة مع م</w:t>
      </w:r>
      <w:r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ج</w:t>
      </w:r>
      <w:r w:rsidR="006C3FEE"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تمع وعينة الدراسة</w:t>
      </w:r>
      <w:r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="006C3FEE"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</w:t>
      </w:r>
    </w:p>
    <w:p w14:paraId="6E8C0DB3" w14:textId="383EB2BF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الأخرى ذات العلاقة بموضوع الرسالة</w:t>
      </w:r>
      <w:r w:rsidR="003221E1"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      </w:t>
      </w:r>
    </w:p>
    <w:p w14:paraId="0DF6803F" w14:textId="6B326913" w:rsidR="006C3FEE" w:rsidRPr="0085052C" w:rsidRDefault="006C3FEE" w:rsidP="006C3FEE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60F46A6" w14:textId="77777777" w:rsidR="0085052C" w:rsidRDefault="006C3FEE" w:rsidP="0085052C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ACB5DA" w14:textId="77777777" w:rsidR="007C3D95" w:rsidRDefault="007C3D95" w:rsidP="0085052C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37A2B1B7" w14:textId="77777777" w:rsidR="007C3D95" w:rsidRDefault="007C3D95" w:rsidP="007C3D95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4E6018C3" w14:textId="77777777" w:rsidR="007C3D95" w:rsidRDefault="007C3D95" w:rsidP="007C3D95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1AE48B48" w14:textId="77777777" w:rsidR="007C3D95" w:rsidRDefault="007C3D95" w:rsidP="007C3D95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7FFA7A1A" w14:textId="77777777" w:rsidR="007C3D95" w:rsidRDefault="007C3D95" w:rsidP="007C3D95">
      <w:pPr>
        <w:bidi/>
        <w:jc w:val="center"/>
        <w:rPr>
          <w:rFonts w:ascii="Sakkal Majalla" w:eastAsia="Simplified Arabic" w:hAnsi="Sakkal Majalla" w:cs="Sakkal Majalla"/>
          <w:bCs/>
          <w:sz w:val="32"/>
          <w:szCs w:val="32"/>
          <w:rtl/>
        </w:rPr>
      </w:pPr>
    </w:p>
    <w:p w14:paraId="6068335F" w14:textId="4CC01535" w:rsidR="006C3FEE" w:rsidRPr="0085052C" w:rsidRDefault="006C3FEE" w:rsidP="007C3D95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lastRenderedPageBreak/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2C47B25A" w:rsidR="006C3FEE" w:rsidRPr="006C3FEE" w:rsidRDefault="006C3FEE" w:rsidP="006C3FEE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="007C3D95" w:rsidRPr="00092718">
        <w:rPr>
          <w:rFonts w:ascii="Sakkal Majalla" w:hAnsi="Sakkal Majalla" w:cs="Sakkal Majalla"/>
          <w:sz w:val="28"/>
          <w:szCs w:val="28"/>
          <w:rtl/>
        </w:rPr>
        <w:t>إعادة هندسة العمليات الإدارية في ظل الأزمات: دراسة مقارنة بين الأساليب التقليدية وأساليب المرونة التنظيمية</w:t>
      </w:r>
      <w:r w:rsidR="007C3D95" w:rsidRPr="006C3FE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2A97CF7D" w14:textId="0762998D" w:rsidR="006C3FEE" w:rsidRPr="0085052C" w:rsidRDefault="006C3FEE" w:rsidP="0085052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</w:t>
      </w:r>
      <w:r w:rsidR="007C3D95">
        <w:rPr>
          <w:rFonts w:ascii="Sakkal Majalla" w:hAnsi="Sakkal Majalla" w:cs="Sakkal Majalla" w:hint="cs"/>
          <w:sz w:val="28"/>
          <w:szCs w:val="28"/>
          <w:rtl/>
        </w:rPr>
        <w:t>الإدارة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411FA9" w14:textId="02D8400E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56845F9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4C514868" w14:textId="77777777" w:rsidR="006C3FEE" w:rsidRPr="0085052C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  <w:lang w:bidi="ar-OM"/>
        </w:rPr>
        <w:t xml:space="preserve">  </w:t>
      </w:r>
    </w:p>
    <w:p w14:paraId="3057DD30" w14:textId="77777777" w:rsidR="005732B7" w:rsidRPr="0085052C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35CD40B9" w14:textId="77777777" w:rsidR="005732B7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1E38BB39" w14:textId="77777777" w:rsidR="005732B7" w:rsidRPr="006C3FEE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6553ADA6" w14:textId="77777777" w:rsidR="006C3FEE" w:rsidRPr="006C3FEE" w:rsidRDefault="006C3FEE" w:rsidP="006C3FEE">
      <w:pPr>
        <w:rPr>
          <w:rFonts w:ascii="Sakkal Majalla" w:hAnsi="Sakkal Majalla" w:cs="Sakkal Majalla"/>
          <w:sz w:val="28"/>
          <w:szCs w:val="28"/>
          <w:rtl/>
        </w:rPr>
      </w:pPr>
    </w:p>
    <w:p w14:paraId="56399A69" w14:textId="4570EA48" w:rsidR="006C3FEE" w:rsidRPr="006C3FEE" w:rsidRDefault="006C3FEE" w:rsidP="00477883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lastRenderedPageBreak/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AE59791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28"/>
          <w:szCs w:val="28"/>
          <w:rtl/>
        </w:rPr>
        <w:t>أبعاد المتغير المستقل: تمكين العاملين</w:t>
      </w: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6C3FEE" w:rsidRPr="006C3FEE" w14:paraId="793B7FB9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A405A7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18DC6071" w:rsidR="006C3FEE" w:rsidRPr="006C3FEE" w:rsidRDefault="006C3FEE" w:rsidP="00903D5D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  <w:t xml:space="preserve">المتغير </w:t>
            </w:r>
            <w:r w:rsidR="00903D5D">
              <w:rPr>
                <w:rFonts w:ascii="Sakkal Majalla" w:eastAsia="Simplified Arabic" w:hAnsi="Sakkal Majalla" w:cs="Sakkal Majalla" w:hint="cs"/>
                <w:bCs/>
                <w:color w:val="FF0000"/>
                <w:sz w:val="28"/>
                <w:szCs w:val="28"/>
                <w:rtl/>
              </w:rPr>
              <w:t>الأول :</w:t>
            </w:r>
            <w:r w:rsidR="00903D5D" w:rsidRPr="00903D5D">
              <w:rPr>
                <w:b/>
                <w:bCs/>
                <w:rtl/>
              </w:rPr>
              <w:t xml:space="preserve"> </w:t>
            </w:r>
            <w:r w:rsidR="00903D5D" w:rsidRPr="00903D5D">
              <w:rPr>
                <w:rFonts w:ascii="Sakkal Majalla" w:eastAsia="Simplified Arabic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الأساليب التقليدية</w:t>
            </w:r>
          </w:p>
        </w:tc>
      </w:tr>
      <w:tr w:rsidR="006C3FEE" w:rsidRPr="006C3FEE" w14:paraId="3FCD151A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396D" w14:textId="0ED4CF7A" w:rsidR="006C3FEE" w:rsidRPr="006C3FEE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تعتمد ال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جهة </w:t>
            </w: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على الإجراءات الإدارية التقليدية في تنفيذ أعمالها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6AD603D4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7BDB" w14:textId="37B496B2" w:rsidR="006C3FEE" w:rsidRPr="006C3FEE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تتسم العمليات الإدارية بطول الإجراءات الروتينية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7D3E73F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699" w14:textId="10304B74" w:rsidR="006C3FEE" w:rsidRPr="006C3FEE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تتركز عملية اتخاذ القرار في المستويات الإدارية العليا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6391933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900" w14:textId="73E1A290" w:rsidR="006C3FEE" w:rsidRPr="006C3FEE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يصعب تعديل الإجراءات الإدارية أثناء الأزمات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03D5D" w:rsidRPr="006C3FEE" w14:paraId="0A4FD96B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0E625" w14:textId="77777777" w:rsidR="00903D5D" w:rsidRPr="006C3FEE" w:rsidRDefault="00903D5D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FAA0" w14:textId="7F1675AF" w:rsidR="00903D5D" w:rsidRPr="00903D5D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يعتمد تنفيذ الأعمال على التسلسل الإداري الرسمي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09627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41B1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EFE2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56A3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AB7E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03D5D" w:rsidRPr="006C3FEE" w14:paraId="343C6BAC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13C45" w14:textId="77777777" w:rsidR="00903D5D" w:rsidRPr="006C3FEE" w:rsidRDefault="00903D5D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1ED9F" w14:textId="496BF865" w:rsidR="00903D5D" w:rsidRPr="00903D5D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تتسم إجراءات العمل بدرجة عالية من البيروقراطية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BC55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0556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82D8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60B3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690C4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03D5D" w:rsidRPr="006C3FEE" w14:paraId="089BE67F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06FC0" w14:textId="77777777" w:rsidR="00903D5D" w:rsidRPr="006C3FEE" w:rsidRDefault="00903D5D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D30C" w14:textId="43C8AFBA" w:rsidR="00903D5D" w:rsidRPr="00903D5D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يتم الالتزام الصارم باللوائح حتى في الظروف الطارئة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32F8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5C78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2243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346CB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CD83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03D5D" w:rsidRPr="006C3FEE" w14:paraId="6B246ACE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B575D" w14:textId="77777777" w:rsidR="00903D5D" w:rsidRPr="006C3FEE" w:rsidRDefault="00903D5D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2DC7" w14:textId="0F6A0D59" w:rsidR="00903D5D" w:rsidRPr="00903D5D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تستغرق الموافقات الإدارية وقتاً طويلاً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FE77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E688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DE4D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0337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4D9D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03D5D" w:rsidRPr="006C3FEE" w14:paraId="63FD3272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CC27" w14:textId="77777777" w:rsidR="00903D5D" w:rsidRPr="006C3FEE" w:rsidRDefault="00903D5D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DB7E" w14:textId="7D078428" w:rsidR="00903D5D" w:rsidRPr="00903D5D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تعتمد المؤسسة على الهياكل التنظيمية التقليدية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5D1E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3AC3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3636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9A9F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99E9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03D5D" w:rsidRPr="006C3FEE" w14:paraId="74ABD7CC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FEBE" w14:textId="77777777" w:rsidR="00903D5D" w:rsidRPr="006C3FEE" w:rsidRDefault="00903D5D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828A" w14:textId="4C9FF9FB" w:rsidR="00903D5D" w:rsidRPr="00903D5D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يصعب إعادة تصميم العمليات الإدارية بسرعة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8E7F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77FB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837E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522B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8E37D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5AEF6CD3" w14:textId="77777777" w:rsidTr="00A405A7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8881FC" w14:textId="40E30616" w:rsidR="006C3FEE" w:rsidRPr="006C3FEE" w:rsidRDefault="006C3FEE" w:rsidP="00903D5D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  <w:r w:rsidR="00903D5D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 :</w:t>
            </w:r>
            <w:r w:rsidR="00903D5D" w:rsidRPr="00903D5D">
              <w:rPr>
                <w:rtl/>
              </w:rPr>
              <w:t xml:space="preserve"> </w:t>
            </w:r>
            <w:r w:rsidR="00903D5D" w:rsidRPr="00903D5D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المرونة التنظيمية</w:t>
            </w:r>
          </w:p>
        </w:tc>
      </w:tr>
      <w:tr w:rsidR="006C3FEE" w:rsidRPr="006C3FEE" w14:paraId="7DA6CB47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77777777" w:rsidR="006C3FEE" w:rsidRPr="006C3FEE" w:rsidRDefault="006C3FEE" w:rsidP="006C3FEE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DD65" w14:textId="7DEC14A5" w:rsidR="006C3FEE" w:rsidRPr="006C3FEE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تستجيب المؤسسة بسرعة للتغيرات والأزمات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43206C5E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CF8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868" w14:textId="7DAF3146" w:rsidR="006C3FEE" w:rsidRPr="006C3FEE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تتمتع الإدارات بمرونة في اتخاذ القرارات أثناء الأزمات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E1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7D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B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DC6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A6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0209EEA0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F6F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94A2" w14:textId="3B927ACE" w:rsidR="006C3FEE" w:rsidRPr="006C3FEE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تشجع الإدارة الابتكار في تطوير العمليات الإدارية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67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28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B6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7FE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6B0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735ACB51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313D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514" w14:textId="3AD1FB97" w:rsidR="006C3FEE" w:rsidRPr="006C3FEE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يتم تفويض الصلاحيات بما يسرع إنجاز الأعمال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91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BAD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6F0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1C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4A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03D5D" w:rsidRPr="006C3FEE" w14:paraId="7D5BCB1B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45C4" w14:textId="77777777" w:rsidR="00903D5D" w:rsidRPr="006C3FEE" w:rsidRDefault="00903D5D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5FB1" w14:textId="3AD7E65B" w:rsidR="00903D5D" w:rsidRPr="00903D5D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تستخدم المؤسسة التقنيات الحديثة في إدارة العمليات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144B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58FC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B048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BA5C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2D18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03D5D" w:rsidRPr="006C3FEE" w14:paraId="53D40A1C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0E92" w14:textId="77777777" w:rsidR="00903D5D" w:rsidRPr="006C3FEE" w:rsidRDefault="00903D5D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BD6A6" w14:textId="7C8B9B2D" w:rsidR="00903D5D" w:rsidRPr="00903D5D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تمتلك المؤسسة خططاً بديلة للتعامل مع الأزمات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6F74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841E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F379B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24CE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B11B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03D5D" w:rsidRPr="006C3FEE" w14:paraId="70D46FB5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F0E32" w14:textId="77777777" w:rsidR="00903D5D" w:rsidRPr="006C3FEE" w:rsidRDefault="00903D5D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82AE" w14:textId="39529D80" w:rsidR="00903D5D" w:rsidRPr="00903D5D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يتم تحديث الإجراءات بصورة مستمرة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4A58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D2A3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6153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8A24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4A83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03D5D" w:rsidRPr="006C3FEE" w14:paraId="43BBFD17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72A39" w14:textId="77777777" w:rsidR="00903D5D" w:rsidRPr="006C3FEE" w:rsidRDefault="00903D5D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9F5A" w14:textId="1F016C43" w:rsidR="00903D5D" w:rsidRPr="00903D5D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تشجع المؤسسة العمل الجماعي أثناء الأزمات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6F2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F74A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C8DE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D793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DD98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03D5D" w:rsidRPr="006C3FEE" w14:paraId="5032ED82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653A9" w14:textId="77777777" w:rsidR="00903D5D" w:rsidRPr="006C3FEE" w:rsidRDefault="00903D5D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694B" w14:textId="19009699" w:rsidR="00903D5D" w:rsidRPr="00903D5D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تتبادل الإدارات المعلومات بسرعة وكفاءة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0F21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3743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9C9C1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9E5E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7142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03D5D" w:rsidRPr="006C3FEE" w14:paraId="599E0723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0F0E" w14:textId="77777777" w:rsidR="00903D5D" w:rsidRPr="006C3FEE" w:rsidRDefault="00903D5D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6361" w14:textId="0492E00B" w:rsidR="00903D5D" w:rsidRPr="00903D5D" w:rsidRDefault="00903D5D" w:rsidP="00903D5D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903D5D">
              <w:rPr>
                <w:rFonts w:ascii="Sakkal Majalla" w:hAnsi="Sakkal Majalla" w:cs="Sakkal Majalla"/>
                <w:sz w:val="28"/>
                <w:szCs w:val="28"/>
                <w:rtl/>
              </w:rPr>
              <w:t>تستطيع المؤسسة إعادة تصميم إجراءات العمل عند الحاجة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4B2B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7CAD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BA57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45A5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7A98" w14:textId="77777777" w:rsidR="00903D5D" w:rsidRPr="006C3FEE" w:rsidRDefault="00903D5D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7D36E6E5" w14:textId="77777777" w:rsidR="006C3FEE" w:rsidRPr="006C3FEE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1732E29" w14:textId="77777777" w:rsidR="005732B7" w:rsidRDefault="005732B7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23CCD715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577F503" w14:textId="77777777" w:rsidR="009E70D0" w:rsidRDefault="009E70D0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A97A097" w14:textId="77777777" w:rsidR="009E70D0" w:rsidRDefault="009E70D0" w:rsidP="009E70D0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80C6D1E" w14:textId="77777777" w:rsidR="009E70D0" w:rsidRDefault="009E70D0" w:rsidP="009E70D0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277E11C7" w14:textId="77777777" w:rsidR="009E70D0" w:rsidRDefault="009E70D0" w:rsidP="009E70D0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1160CD83" w14:textId="77777777" w:rsidR="009E70D0" w:rsidRDefault="009E70D0" w:rsidP="009E70D0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1E2F28E" w14:textId="77777777" w:rsidR="009E70D0" w:rsidRDefault="009E70D0" w:rsidP="009E70D0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6CC4ABF5" w14:textId="77777777" w:rsidR="009E70D0" w:rsidRDefault="009E70D0" w:rsidP="009E70D0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953D3E3" w14:textId="77777777" w:rsidR="009E70D0" w:rsidRDefault="009E70D0" w:rsidP="009E70D0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C137EED" w14:textId="77777777" w:rsidR="009E70D0" w:rsidRDefault="009E70D0" w:rsidP="009E70D0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569BEF9" w14:textId="77777777" w:rsidR="009E70D0" w:rsidRDefault="009E70D0" w:rsidP="009E70D0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E758C56" w14:textId="77777777" w:rsidR="009E70D0" w:rsidRDefault="009E70D0" w:rsidP="009E70D0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4E96EFEC" w14:textId="77777777" w:rsidR="009E70D0" w:rsidRDefault="009E70D0" w:rsidP="009E70D0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E95A990" w:rsidR="006C3FEE" w:rsidRPr="006C3FEE" w:rsidRDefault="006C3FEE" w:rsidP="009E70D0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lastRenderedPageBreak/>
        <w:t>الجزء الثالث: البيانات الشخصية والوظيفية</w:t>
      </w:r>
    </w:p>
    <w:p w14:paraId="3C012C2C" w14:textId="77777777" w:rsidR="006C3FEE" w:rsidRPr="009E70D0" w:rsidRDefault="006C3FEE" w:rsidP="006C3FEE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>إضافة البيانات الشخصية والوظيفية</w:t>
      </w:r>
    </w:p>
    <w:p w14:paraId="63BD1397" w14:textId="77777777" w:rsidR="009E70D0" w:rsidRPr="009E70D0" w:rsidRDefault="009E70D0" w:rsidP="009E70D0">
      <w:pPr>
        <w:bidi/>
        <w:spacing w:after="0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67A57E9D" w14:textId="77777777" w:rsidR="009E70D0" w:rsidRPr="009E70D0" w:rsidRDefault="009E70D0" w:rsidP="009E70D0">
      <w:p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يُرجى وضع إشارة (</w:t>
      </w:r>
      <w:r w:rsidRPr="009E70D0">
        <w:rPr>
          <w:rFonts w:ascii="Segoe UI Symbol" w:eastAsia="Simplified Arabic" w:hAnsi="Segoe UI Symbol" w:cs="Segoe UI Symbol" w:hint="cs"/>
          <w:b/>
          <w:bCs/>
          <w:sz w:val="28"/>
          <w:szCs w:val="28"/>
          <w:rtl/>
        </w:rPr>
        <w:t>✓</w:t>
      </w: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 xml:space="preserve">) </w:t>
      </w:r>
      <w:r w:rsidRPr="009E70D0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داخل</w:t>
      </w: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 xml:space="preserve"> </w:t>
      </w:r>
      <w:r w:rsidRPr="009E70D0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مربع</w:t>
      </w: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 xml:space="preserve"> </w:t>
      </w:r>
      <w:r w:rsidRPr="009E70D0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الإجابة</w:t>
      </w: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 xml:space="preserve"> </w:t>
      </w:r>
      <w:r w:rsidRPr="009E70D0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الذي</w:t>
      </w: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 xml:space="preserve"> </w:t>
      </w:r>
      <w:r w:rsidRPr="009E70D0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يتوافق</w:t>
      </w: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 xml:space="preserve"> </w:t>
      </w:r>
      <w:r w:rsidRPr="009E70D0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مع</w:t>
      </w: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 xml:space="preserve"> </w:t>
      </w:r>
      <w:r w:rsidRPr="009E70D0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معلوماتكم</w:t>
      </w: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</w:rPr>
        <w:t>:</w:t>
      </w:r>
    </w:p>
    <w:p w14:paraId="52F7496A" w14:textId="77777777" w:rsidR="009E70D0" w:rsidRPr="009E70D0" w:rsidRDefault="009E70D0" w:rsidP="009E70D0">
      <w:p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الجنس</w:t>
      </w:r>
    </w:p>
    <w:p w14:paraId="73C8556D" w14:textId="77777777" w:rsidR="009E70D0" w:rsidRPr="009E70D0" w:rsidRDefault="009E70D0" w:rsidP="009E70D0">
      <w:pPr>
        <w:numPr>
          <w:ilvl w:val="0"/>
          <w:numId w:val="7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ذكر </w:t>
      </w:r>
    </w:p>
    <w:p w14:paraId="67822258" w14:textId="77777777" w:rsidR="009E70D0" w:rsidRPr="009E70D0" w:rsidRDefault="009E70D0" w:rsidP="009E70D0">
      <w:pPr>
        <w:numPr>
          <w:ilvl w:val="0"/>
          <w:numId w:val="7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أنثى </w:t>
      </w:r>
    </w:p>
    <w:p w14:paraId="066C6B9B" w14:textId="77777777" w:rsidR="009E70D0" w:rsidRPr="009E70D0" w:rsidRDefault="009E70D0" w:rsidP="009E70D0">
      <w:p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العمر</w:t>
      </w:r>
    </w:p>
    <w:p w14:paraId="0868C06D" w14:textId="77777777" w:rsidR="009E70D0" w:rsidRPr="009E70D0" w:rsidRDefault="009E70D0" w:rsidP="009E70D0">
      <w:pPr>
        <w:numPr>
          <w:ilvl w:val="0"/>
          <w:numId w:val="8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أقل من 30 سنة </w:t>
      </w:r>
    </w:p>
    <w:p w14:paraId="35AAC208" w14:textId="77777777" w:rsidR="009E70D0" w:rsidRPr="009E70D0" w:rsidRDefault="009E70D0" w:rsidP="009E70D0">
      <w:pPr>
        <w:numPr>
          <w:ilvl w:val="0"/>
          <w:numId w:val="8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من 30 إلى أقل من 40 سنة </w:t>
      </w:r>
    </w:p>
    <w:p w14:paraId="72E27BBA" w14:textId="77777777" w:rsidR="009E70D0" w:rsidRPr="009E70D0" w:rsidRDefault="009E70D0" w:rsidP="009E70D0">
      <w:pPr>
        <w:numPr>
          <w:ilvl w:val="0"/>
          <w:numId w:val="8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من 40 إلى أقل من 50 سنة </w:t>
      </w:r>
    </w:p>
    <w:p w14:paraId="75B19211" w14:textId="77777777" w:rsidR="009E70D0" w:rsidRPr="009E70D0" w:rsidRDefault="009E70D0" w:rsidP="009E70D0">
      <w:pPr>
        <w:numPr>
          <w:ilvl w:val="0"/>
          <w:numId w:val="8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50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سنة فأكثر </w:t>
      </w:r>
    </w:p>
    <w:p w14:paraId="383D8DFD" w14:textId="77777777" w:rsidR="009E70D0" w:rsidRPr="009E70D0" w:rsidRDefault="009E70D0" w:rsidP="009E70D0">
      <w:p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المؤهل العلمي</w:t>
      </w:r>
    </w:p>
    <w:p w14:paraId="2C7CE779" w14:textId="77777777" w:rsidR="009E70D0" w:rsidRPr="009E70D0" w:rsidRDefault="009E70D0" w:rsidP="009E70D0">
      <w:pPr>
        <w:numPr>
          <w:ilvl w:val="0"/>
          <w:numId w:val="9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دبلوم فأقل </w:t>
      </w:r>
    </w:p>
    <w:p w14:paraId="4EC8C826" w14:textId="77777777" w:rsidR="009E70D0" w:rsidRPr="009E70D0" w:rsidRDefault="009E70D0" w:rsidP="009E70D0">
      <w:pPr>
        <w:numPr>
          <w:ilvl w:val="0"/>
          <w:numId w:val="9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بكالوريوس </w:t>
      </w:r>
    </w:p>
    <w:p w14:paraId="07B346AE" w14:textId="77777777" w:rsidR="009E70D0" w:rsidRPr="009E70D0" w:rsidRDefault="009E70D0" w:rsidP="009E70D0">
      <w:pPr>
        <w:numPr>
          <w:ilvl w:val="0"/>
          <w:numId w:val="9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ماجستير </w:t>
      </w:r>
    </w:p>
    <w:p w14:paraId="03AB31C5" w14:textId="77777777" w:rsidR="009E70D0" w:rsidRPr="009E70D0" w:rsidRDefault="009E70D0" w:rsidP="009E70D0">
      <w:pPr>
        <w:numPr>
          <w:ilvl w:val="0"/>
          <w:numId w:val="9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دكتوراه </w:t>
      </w:r>
    </w:p>
    <w:p w14:paraId="59A0FAA7" w14:textId="77777777" w:rsidR="009E70D0" w:rsidRPr="009E70D0" w:rsidRDefault="009E70D0" w:rsidP="009E70D0">
      <w:p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سنوات الخبرة</w:t>
      </w:r>
    </w:p>
    <w:p w14:paraId="0FBCB954" w14:textId="77777777" w:rsidR="009E70D0" w:rsidRPr="009E70D0" w:rsidRDefault="009E70D0" w:rsidP="009E70D0">
      <w:pPr>
        <w:numPr>
          <w:ilvl w:val="0"/>
          <w:numId w:val="10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أقل من 5 سنوات </w:t>
      </w:r>
    </w:p>
    <w:p w14:paraId="561E8B21" w14:textId="77777777" w:rsidR="009E70D0" w:rsidRPr="009E70D0" w:rsidRDefault="009E70D0" w:rsidP="009E70D0">
      <w:pPr>
        <w:numPr>
          <w:ilvl w:val="0"/>
          <w:numId w:val="10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من 5 إلى أقل من 10 سنوات </w:t>
      </w:r>
    </w:p>
    <w:p w14:paraId="6CCC52FE" w14:textId="77777777" w:rsidR="009E70D0" w:rsidRPr="009E70D0" w:rsidRDefault="009E70D0" w:rsidP="009E70D0">
      <w:pPr>
        <w:numPr>
          <w:ilvl w:val="0"/>
          <w:numId w:val="10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من 10 إلى أقل من 15 سنة </w:t>
      </w:r>
    </w:p>
    <w:p w14:paraId="7598CA97" w14:textId="77777777" w:rsidR="009E70D0" w:rsidRPr="009E70D0" w:rsidRDefault="009E70D0" w:rsidP="009E70D0">
      <w:pPr>
        <w:numPr>
          <w:ilvl w:val="0"/>
          <w:numId w:val="10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15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سنة فأكثر </w:t>
      </w:r>
    </w:p>
    <w:p w14:paraId="1ADED762" w14:textId="77777777" w:rsidR="009E70D0" w:rsidRDefault="009E70D0" w:rsidP="009E70D0">
      <w:pPr>
        <w:bidi/>
        <w:spacing w:after="0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D5AC070" w14:textId="77777777" w:rsidR="009E70D0" w:rsidRDefault="009E70D0" w:rsidP="009E70D0">
      <w:pPr>
        <w:bidi/>
        <w:spacing w:after="0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1A0E77D" w14:textId="71F98B1D" w:rsidR="009E70D0" w:rsidRPr="009E70D0" w:rsidRDefault="009E70D0" w:rsidP="009E70D0">
      <w:p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lastRenderedPageBreak/>
        <w:t>المستوى الوظيفي</w:t>
      </w:r>
    </w:p>
    <w:p w14:paraId="14DD57CA" w14:textId="77777777" w:rsidR="009E70D0" w:rsidRPr="009E70D0" w:rsidRDefault="009E70D0" w:rsidP="009E70D0">
      <w:pPr>
        <w:numPr>
          <w:ilvl w:val="0"/>
          <w:numId w:val="11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قيادي </w:t>
      </w:r>
    </w:p>
    <w:p w14:paraId="0A7DAEC3" w14:textId="77777777" w:rsidR="009E70D0" w:rsidRPr="009E70D0" w:rsidRDefault="009E70D0" w:rsidP="009E70D0">
      <w:pPr>
        <w:numPr>
          <w:ilvl w:val="0"/>
          <w:numId w:val="11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مدير إدارة </w:t>
      </w:r>
    </w:p>
    <w:p w14:paraId="12A62DAC" w14:textId="77777777" w:rsidR="009E70D0" w:rsidRPr="009E70D0" w:rsidRDefault="009E70D0" w:rsidP="009E70D0">
      <w:pPr>
        <w:numPr>
          <w:ilvl w:val="0"/>
          <w:numId w:val="11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رئيس قسم </w:t>
      </w:r>
    </w:p>
    <w:p w14:paraId="0C32CB82" w14:textId="77777777" w:rsidR="009E70D0" w:rsidRPr="009E70D0" w:rsidRDefault="009E70D0" w:rsidP="009E70D0">
      <w:pPr>
        <w:numPr>
          <w:ilvl w:val="0"/>
          <w:numId w:val="11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مشرف </w:t>
      </w:r>
    </w:p>
    <w:p w14:paraId="13B5F5E9" w14:textId="77777777" w:rsidR="009E70D0" w:rsidRPr="009E70D0" w:rsidRDefault="009E70D0" w:rsidP="009E70D0">
      <w:pPr>
        <w:numPr>
          <w:ilvl w:val="0"/>
          <w:numId w:val="11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موظف إداري </w:t>
      </w:r>
    </w:p>
    <w:p w14:paraId="46A7A5E7" w14:textId="77777777" w:rsidR="009E70D0" w:rsidRPr="009E70D0" w:rsidRDefault="009E70D0" w:rsidP="009E70D0">
      <w:p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نوع الجهة</w:t>
      </w:r>
    </w:p>
    <w:p w14:paraId="28945E3B" w14:textId="77777777" w:rsidR="009E70D0" w:rsidRPr="009E70D0" w:rsidRDefault="009E70D0" w:rsidP="009E70D0">
      <w:pPr>
        <w:numPr>
          <w:ilvl w:val="0"/>
          <w:numId w:val="12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وزارة </w:t>
      </w:r>
    </w:p>
    <w:p w14:paraId="5EEFCE5B" w14:textId="77777777" w:rsidR="009E70D0" w:rsidRPr="009E70D0" w:rsidRDefault="009E70D0" w:rsidP="009E70D0">
      <w:pPr>
        <w:numPr>
          <w:ilvl w:val="0"/>
          <w:numId w:val="12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هيئة حكومية </w:t>
      </w:r>
    </w:p>
    <w:p w14:paraId="30CC597E" w14:textId="77777777" w:rsidR="009E70D0" w:rsidRPr="009E70D0" w:rsidRDefault="009E70D0" w:rsidP="009E70D0">
      <w:pPr>
        <w:numPr>
          <w:ilvl w:val="0"/>
          <w:numId w:val="12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مؤسسة حكومية </w:t>
      </w:r>
    </w:p>
    <w:p w14:paraId="2A9207D9" w14:textId="77777777" w:rsidR="009E70D0" w:rsidRPr="009E70D0" w:rsidRDefault="009E70D0" w:rsidP="009E70D0">
      <w:pPr>
        <w:numPr>
          <w:ilvl w:val="0"/>
          <w:numId w:val="12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شركة أو مؤسسة خاصة </w:t>
      </w:r>
    </w:p>
    <w:p w14:paraId="3F43D7D7" w14:textId="77777777" w:rsidR="009E70D0" w:rsidRPr="009E70D0" w:rsidRDefault="009E70D0" w:rsidP="009E70D0">
      <w:pPr>
        <w:numPr>
          <w:ilvl w:val="0"/>
          <w:numId w:val="12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جمعية أو مؤسسة غير ربحية </w:t>
      </w:r>
    </w:p>
    <w:p w14:paraId="28BC1BF0" w14:textId="77777777" w:rsidR="009E70D0" w:rsidRPr="009E70D0" w:rsidRDefault="009E70D0" w:rsidP="009E70D0">
      <w:p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حجم الجهة</w:t>
      </w:r>
    </w:p>
    <w:p w14:paraId="53888EF1" w14:textId="77777777" w:rsidR="009E70D0" w:rsidRPr="009E70D0" w:rsidRDefault="009E70D0" w:rsidP="009E70D0">
      <w:pPr>
        <w:numPr>
          <w:ilvl w:val="0"/>
          <w:numId w:val="13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أقل من 100 موظف </w:t>
      </w:r>
    </w:p>
    <w:p w14:paraId="38E09BB4" w14:textId="77777777" w:rsidR="009E70D0" w:rsidRPr="009E70D0" w:rsidRDefault="009E70D0" w:rsidP="009E70D0">
      <w:pPr>
        <w:numPr>
          <w:ilvl w:val="0"/>
          <w:numId w:val="13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من 100 إلى أقل من 500 موظف </w:t>
      </w:r>
    </w:p>
    <w:p w14:paraId="1BC20E4D" w14:textId="77777777" w:rsidR="009E70D0" w:rsidRPr="009E70D0" w:rsidRDefault="009E70D0" w:rsidP="009E70D0">
      <w:pPr>
        <w:numPr>
          <w:ilvl w:val="0"/>
          <w:numId w:val="13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من 500 إلى أقل من 1000 موظف </w:t>
      </w:r>
    </w:p>
    <w:p w14:paraId="7EAB6581" w14:textId="77777777" w:rsidR="009E70D0" w:rsidRPr="009E70D0" w:rsidRDefault="009E70D0" w:rsidP="009E70D0">
      <w:pPr>
        <w:numPr>
          <w:ilvl w:val="0"/>
          <w:numId w:val="13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1000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موظف فأكثر </w:t>
      </w:r>
    </w:p>
    <w:p w14:paraId="1061F549" w14:textId="77777777" w:rsidR="009E70D0" w:rsidRPr="009E70D0" w:rsidRDefault="009E70D0" w:rsidP="009E70D0">
      <w:p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هل سبق أن تعرضت الجهة لأزمة أثرت في عملياتها الإدارية؟</w:t>
      </w:r>
    </w:p>
    <w:p w14:paraId="190BA8E5" w14:textId="77777777" w:rsidR="009E70D0" w:rsidRPr="009E70D0" w:rsidRDefault="009E70D0" w:rsidP="009E70D0">
      <w:pPr>
        <w:numPr>
          <w:ilvl w:val="0"/>
          <w:numId w:val="14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نعم </w:t>
      </w:r>
    </w:p>
    <w:p w14:paraId="1457DE68" w14:textId="1C280C2C" w:rsidR="009E70D0" w:rsidRPr="009E70D0" w:rsidRDefault="009E70D0" w:rsidP="009E70D0">
      <w:pPr>
        <w:numPr>
          <w:ilvl w:val="0"/>
          <w:numId w:val="14"/>
        </w:num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egoe UI Symbol" w:eastAsia="Simplified Arabic" w:hAnsi="Segoe UI Symbol" w:cs="Segoe UI Symbol"/>
          <w:sz w:val="28"/>
          <w:szCs w:val="28"/>
        </w:rPr>
        <w:t>☐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sz w:val="28"/>
          <w:szCs w:val="28"/>
          <w:rtl/>
        </w:rPr>
        <w:t xml:space="preserve">لا </w:t>
      </w:r>
    </w:p>
    <w:p w14:paraId="09FBF734" w14:textId="77777777" w:rsidR="009E70D0" w:rsidRPr="009E70D0" w:rsidRDefault="009E70D0" w:rsidP="009E70D0">
      <w:pPr>
        <w:bidi/>
        <w:spacing w:after="0"/>
        <w:rPr>
          <w:rFonts w:ascii="Sakkal Majalla" w:eastAsia="Simplified Arabic" w:hAnsi="Sakkal Majalla" w:cs="Sakkal Majalla"/>
          <w:sz w:val="28"/>
          <w:szCs w:val="28"/>
        </w:rPr>
      </w:pP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سيتم نشر هذه الاستبانة باستخدام</w:t>
      </w: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</w:rPr>
        <w:t>:</w:t>
      </w:r>
      <w:r w:rsidRPr="009E70D0">
        <w:rPr>
          <w:rFonts w:ascii="Sakkal Majalla" w:eastAsia="Simplified Arabic" w:hAnsi="Sakkal Majalla" w:cs="Sakkal Majalla"/>
          <w:sz w:val="28"/>
          <w:szCs w:val="28"/>
        </w:rPr>
        <w:t xml:space="preserve"> </w:t>
      </w: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</w:rPr>
        <w:t>Google Forms</w:t>
      </w:r>
    </w:p>
    <w:p w14:paraId="22473AF1" w14:textId="6FC9FB85" w:rsidR="009E70D0" w:rsidRPr="009E70D0" w:rsidRDefault="009E70D0" w:rsidP="009E70D0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</w:rPr>
      </w:pP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ويمكن الوصول إليها من خلال الرابط الإلكتروني</w:t>
      </w:r>
      <w:r w:rsidRPr="009E70D0">
        <w:rPr>
          <w:rFonts w:ascii="Sakkal Majalla" w:eastAsia="Simplified Arabic" w:hAnsi="Sakkal Majalla" w:cs="Sakkal Majalla"/>
          <w:b/>
          <w:bCs/>
          <w:sz w:val="28"/>
          <w:szCs w:val="28"/>
        </w:rPr>
        <w:t>:</w:t>
      </w:r>
      <w:r w:rsidRPr="009E70D0">
        <w:rPr>
          <w:rFonts w:ascii="Sakkal Majalla" w:eastAsia="Simplified Arabic" w:hAnsi="Sakkal Majalla" w:cs="Sakkal Majalla"/>
          <w:i/>
          <w:iCs/>
          <w:sz w:val="28"/>
          <w:szCs w:val="28"/>
        </w:rPr>
        <w:t>(</w:t>
      </w:r>
      <w:r>
        <w:rPr>
          <w:rFonts w:ascii="Sakkal Majalla" w:eastAsia="Simplified Arabic" w:hAnsi="Sakkal Majalla" w:cs="Sakkal Majalla" w:hint="cs"/>
          <w:i/>
          <w:iCs/>
          <w:sz w:val="28"/>
          <w:szCs w:val="28"/>
          <w:rtl/>
        </w:rPr>
        <w:t>(</w:t>
      </w:r>
      <w:r w:rsidRPr="009E70D0">
        <w:rPr>
          <w:rFonts w:ascii="Sakkal Majalla" w:eastAsia="Simplified Arabic" w:hAnsi="Sakkal Majalla" w:cs="Sakkal Majalla"/>
          <w:i/>
          <w:iCs/>
          <w:sz w:val="28"/>
          <w:szCs w:val="28"/>
          <w:rtl/>
        </w:rPr>
        <w:t>سيتم إدراج الرابط بعد إنشاء الاستبانة الإلكترونية</w:t>
      </w:r>
      <w:r w:rsidRPr="009E70D0">
        <w:rPr>
          <w:rFonts w:ascii="Sakkal Majalla" w:eastAsia="Simplified Arabic" w:hAnsi="Sakkal Majalla" w:cs="Sakkal Majalla" w:hint="cs"/>
          <w:i/>
          <w:iCs/>
          <w:sz w:val="28"/>
          <w:szCs w:val="28"/>
          <w:rtl/>
        </w:rPr>
        <w:t>)</w:t>
      </w:r>
      <w:r w:rsidRPr="009E70D0">
        <w:rPr>
          <w:rFonts w:ascii="Sakkal Majalla" w:eastAsia="Simplified Arabic" w:hAnsi="Sakkal Majalla" w:cs="Sakkal Majalla"/>
          <w:i/>
          <w:iCs/>
          <w:sz w:val="28"/>
          <w:szCs w:val="28"/>
        </w:rPr>
        <w:t>.</w:t>
      </w:r>
    </w:p>
    <w:p w14:paraId="21ACFA1B" w14:textId="0B2BCEC6" w:rsidR="009E70D0" w:rsidRPr="009E70D0" w:rsidRDefault="009E70D0" w:rsidP="009E70D0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</w:rPr>
      </w:pPr>
    </w:p>
    <w:p w14:paraId="1C1F5EB2" w14:textId="77777777" w:rsidR="009E70D0" w:rsidRPr="009E70D0" w:rsidRDefault="009E70D0" w:rsidP="009E70D0">
      <w:pPr>
        <w:bidi/>
        <w:spacing w:after="0"/>
        <w:rPr>
          <w:rFonts w:ascii="Sakkal Majalla" w:eastAsia="Simplified Arabic" w:hAnsi="Sakkal Majalla" w:cs="Sakkal Majalla"/>
          <w:vanish/>
          <w:color w:val="EE0000"/>
          <w:sz w:val="28"/>
          <w:szCs w:val="28"/>
        </w:rPr>
      </w:pPr>
      <w:r w:rsidRPr="009E70D0">
        <w:rPr>
          <w:rFonts w:ascii="Sakkal Majalla" w:eastAsia="Simplified Arabic" w:hAnsi="Sakkal Majalla" w:cs="Sakkal Majalla"/>
          <w:vanish/>
          <w:color w:val="EE0000"/>
          <w:sz w:val="28"/>
          <w:szCs w:val="28"/>
        </w:rPr>
        <w:t>Top of Form</w:t>
      </w:r>
    </w:p>
    <w:p w14:paraId="7A80A130" w14:textId="77777777" w:rsidR="009E70D0" w:rsidRPr="009E70D0" w:rsidRDefault="009E70D0" w:rsidP="009E70D0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</w:rPr>
      </w:pPr>
    </w:p>
    <w:p w14:paraId="33B49610" w14:textId="77777777" w:rsidR="009E70D0" w:rsidRPr="009E70D0" w:rsidRDefault="009E70D0" w:rsidP="009E70D0">
      <w:pPr>
        <w:bidi/>
        <w:spacing w:after="0"/>
        <w:rPr>
          <w:rFonts w:ascii="Sakkal Majalla" w:eastAsia="Simplified Arabic" w:hAnsi="Sakkal Majalla" w:cs="Sakkal Majalla"/>
          <w:vanish/>
          <w:color w:val="EE0000"/>
          <w:sz w:val="28"/>
          <w:szCs w:val="28"/>
        </w:rPr>
      </w:pPr>
      <w:r w:rsidRPr="009E70D0">
        <w:rPr>
          <w:rFonts w:ascii="Sakkal Majalla" w:eastAsia="Simplified Arabic" w:hAnsi="Sakkal Majalla" w:cs="Sakkal Majalla"/>
          <w:vanish/>
          <w:color w:val="EE0000"/>
          <w:sz w:val="28"/>
          <w:szCs w:val="28"/>
        </w:rPr>
        <w:lastRenderedPageBreak/>
        <w:t>Bottom of Form</w:t>
      </w: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4E5AFB94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</w:p>
    <w:sectPr w:rsidR="00CD2749" w:rsidRPr="006C3FE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2DFB9" w14:textId="77777777" w:rsidR="00431ACF" w:rsidRDefault="00431ACF">
      <w:pPr>
        <w:spacing w:line="240" w:lineRule="auto"/>
      </w:pPr>
      <w:r>
        <w:separator/>
      </w:r>
    </w:p>
  </w:endnote>
  <w:endnote w:type="continuationSeparator" w:id="0">
    <w:p w14:paraId="735A0519" w14:textId="77777777" w:rsidR="00431ACF" w:rsidRDefault="00431A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lexandria Medium">
    <w:altName w:val="Arial"/>
    <w:charset w:val="00"/>
    <w:family w:val="auto"/>
    <w:pitch w:val="variable"/>
    <w:sig w:usb0="A00020FF" w:usb1="C000207B" w:usb2="00000008" w:usb3="00000000" w:csb0="000001D3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40E04" w14:textId="0800CCFF" w:rsidR="00F6640F" w:rsidRDefault="009E70D0">
    <w:pPr>
      <w:pStyle w:val="Footer"/>
    </w:pPr>
    <w:r>
      <w:rPr>
        <w:noProof/>
        <w14:ligatures w14:val="non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C518B2" wp14:editId="3E9089D8">
              <wp:simplePos x="0" y="0"/>
              <wp:positionH relativeFrom="margin">
                <wp:align>center</wp:align>
              </wp:positionH>
              <wp:positionV relativeFrom="page">
                <wp:posOffset>8629650</wp:posOffset>
              </wp:positionV>
              <wp:extent cx="655320" cy="207010"/>
              <wp:effectExtent l="0" t="0" r="11430" b="2540"/>
              <wp:wrapNone/>
              <wp:docPr id="1557149407" name="SiClsfLblFooter1_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5320" cy="20701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3E35787" w14:textId="26BFA909" w:rsidR="009E70D0" w:rsidRPr="009E70D0" w:rsidRDefault="009E70D0" w:rsidP="009E70D0">
                          <w:pPr>
                            <w:spacing w:after="0"/>
                            <w:rPr>
                              <w:rFonts w:ascii="Calibri" w:hAnsi="Calibri" w:cs="Calibri"/>
                              <w:color w:val="00B050"/>
                              <w:sz w:val="24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B050"/>
                              <w:sz w:val="24"/>
                            </w:rPr>
                            <w:t xml:space="preserve">Public - </w:t>
                          </w:r>
                          <w:r>
                            <w:rPr>
                              <w:rFonts w:ascii="Calibri" w:hAnsi="Calibri" w:cs="Calibri"/>
                              <w:color w:val="00B050"/>
                              <w:sz w:val="24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1C518B2" id="_x0000_t202" coordsize="21600,21600" o:spt="202" path="m,l,21600r21600,l21600,xe">
              <v:stroke joinstyle="miter"/>
              <v:path gradientshapeok="t" o:connecttype="rect"/>
            </v:shapetype>
            <v:shape id="SiClsfLblFooter1_3" o:spid="_x0000_s1026" type="#_x0000_t202" style="position:absolute;margin-left:0;margin-top:679.5pt;width:51.6pt;height:16.3pt;z-index:251663360;visibility:visible;mso-wrap-style:none;mso-width-percent:0;mso-wrap-distance-left:9pt;mso-wrap-distance-top:0;mso-wrap-distance-right:9pt;mso-wrap-distance-bottom:0;mso-position-horizontal:center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" filled="f" stroked="f" strokeweight=".5pt">
              <v:fill o:detectmouseclick="t"/>
              <v:textbox style="mso-fit-shape-to-text:t" inset="0,0,0,0">
                <w:txbxContent>
                  <w:p w14:paraId="43E35787" w14:textId="26BFA909" w:rsidR="009E70D0" w:rsidRPr="009E70D0" w:rsidRDefault="009E70D0" w:rsidP="009E70D0">
                    <w:pPr>
                      <w:spacing w:after="0"/>
                      <w:rPr>
                        <w:rFonts w:ascii="Calibri" w:hAnsi="Calibri" w:cs="Calibri"/>
                        <w:color w:val="00B050"/>
                        <w:sz w:val="24"/>
                      </w:rPr>
                    </w:pPr>
                    <w:r>
                      <w:rPr>
                        <w:rFonts w:ascii="Calibri" w:hAnsi="Calibri" w:cs="Calibri"/>
                        <w:color w:val="00B050"/>
                        <w:sz w:val="24"/>
                      </w:rPr>
                      <w:t xml:space="preserve">Public - </w:t>
                    </w:r>
                    <w:r>
                      <w:rPr>
                        <w:rFonts w:ascii="Calibri" w:hAnsi="Calibri" w:cs="Calibri"/>
                        <w:color w:val="00B050"/>
                        <w:sz w:val="24"/>
                        <w:rtl/>
                      </w:rPr>
                      <w:t>عام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1858DDF9" w:rsidR="004C4D69" w:rsidRDefault="009E70D0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r>
      <w:rPr>
        <w:noProof/>
        <w14:ligatures w14:val="non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4484B83" wp14:editId="4640E342">
              <wp:simplePos x="0" y="0"/>
              <wp:positionH relativeFrom="margin">
                <wp:align>center</wp:align>
              </wp:positionH>
              <wp:positionV relativeFrom="page">
                <wp:posOffset>8629650</wp:posOffset>
              </wp:positionV>
              <wp:extent cx="655320" cy="207010"/>
              <wp:effectExtent l="0" t="0" r="11430" b="2540"/>
              <wp:wrapNone/>
              <wp:docPr id="714395676" name="SiClsfLblFooter1_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5320" cy="20701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57C8B9B" w14:textId="624EA057" w:rsidR="009E70D0" w:rsidRPr="009E70D0" w:rsidRDefault="009E70D0" w:rsidP="009E70D0">
                          <w:pPr>
                            <w:spacing w:after="0"/>
                            <w:rPr>
                              <w:rFonts w:ascii="Calibri" w:hAnsi="Calibri" w:cs="Calibri"/>
                              <w:color w:val="00B050"/>
                              <w:sz w:val="24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B050"/>
                              <w:sz w:val="24"/>
                            </w:rPr>
                            <w:t xml:space="preserve">Public - </w:t>
                          </w:r>
                          <w:r>
                            <w:rPr>
                              <w:rFonts w:ascii="Calibri" w:hAnsi="Calibri" w:cs="Calibri"/>
                              <w:color w:val="00B050"/>
                              <w:sz w:val="24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4484B83" id="_x0000_t202" coordsize="21600,21600" o:spt="202" path="m,l,21600r21600,l21600,xe">
              <v:stroke joinstyle="miter"/>
              <v:path gradientshapeok="t" o:connecttype="rect"/>
            </v:shapetype>
            <v:shape id="SiClsfLblFooter1_1" o:spid="_x0000_s1027" type="#_x0000_t202" style="position:absolute;margin-left:0;margin-top:679.5pt;width:51.6pt;height:16.3pt;z-index:251661312;visibility:visible;mso-wrap-style:none;mso-width-percent:0;mso-wrap-distance-left:9pt;mso-wrap-distance-top:0;mso-wrap-distance-right:9pt;mso-wrap-distance-bottom:0;mso-position-horizontal:center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" filled="f" stroked="f" strokeweight=".5pt">
              <v:fill o:detectmouseclick="t"/>
              <v:textbox style="mso-fit-shape-to-text:t" inset="0,0,0,0">
                <w:txbxContent>
                  <w:p w14:paraId="157C8B9B" w14:textId="624EA057" w:rsidR="009E70D0" w:rsidRPr="009E70D0" w:rsidRDefault="009E70D0" w:rsidP="009E70D0">
                    <w:pPr>
                      <w:spacing w:after="0"/>
                      <w:rPr>
                        <w:rFonts w:ascii="Calibri" w:hAnsi="Calibri" w:cs="Calibri"/>
                        <w:color w:val="00B050"/>
                        <w:sz w:val="24"/>
                      </w:rPr>
                    </w:pPr>
                    <w:r>
                      <w:rPr>
                        <w:rFonts w:ascii="Calibri" w:hAnsi="Calibri" w:cs="Calibri"/>
                        <w:color w:val="00B050"/>
                        <w:sz w:val="24"/>
                      </w:rPr>
                      <w:t xml:space="preserve">Public - </w:t>
                    </w:r>
                    <w:r>
                      <w:rPr>
                        <w:rFonts w:ascii="Calibri" w:hAnsi="Calibri" w:cs="Calibri"/>
                        <w:color w:val="00B050"/>
                        <w:sz w:val="24"/>
                        <w:rtl/>
                      </w:rPr>
                      <w:t>عام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hyperlink r:id="rId1" w:history="1">
      <w:r w:rsidR="004C4D69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C4D69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C4D69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(Headquarters) Midocean university, 8764+GH9 Matelec street, BP 684 Moroni, RP 98123 Moroni, Comoros</w:t>
    </w:r>
    <w:r w:rsidR="004C4D69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6F026" w14:textId="7E300A6A" w:rsidR="00F6640F" w:rsidRDefault="009E70D0">
    <w:pPr>
      <w:pStyle w:val="Footer"/>
    </w:pPr>
    <w:r>
      <w:rPr>
        <w:noProof/>
        <w14:ligatures w14:val="non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40C75A7" wp14:editId="425B2F6C">
              <wp:simplePos x="0" y="0"/>
              <wp:positionH relativeFrom="margin">
                <wp:align>center</wp:align>
              </wp:positionH>
              <wp:positionV relativeFrom="page">
                <wp:posOffset>8629650</wp:posOffset>
              </wp:positionV>
              <wp:extent cx="655320" cy="207010"/>
              <wp:effectExtent l="0" t="0" r="11430" b="2540"/>
              <wp:wrapNone/>
              <wp:docPr id="329307343" name="SiClsfLblFooter1_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5320" cy="20701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E29B97D" w14:textId="327F7195" w:rsidR="009E70D0" w:rsidRPr="009E70D0" w:rsidRDefault="009E70D0" w:rsidP="009E70D0">
                          <w:pPr>
                            <w:spacing w:after="0"/>
                            <w:rPr>
                              <w:rFonts w:ascii="Calibri" w:hAnsi="Calibri" w:cs="Calibri"/>
                              <w:color w:val="00B050"/>
                              <w:sz w:val="24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B050"/>
                              <w:sz w:val="24"/>
                            </w:rPr>
                            <w:t xml:space="preserve">Public - </w:t>
                          </w:r>
                          <w:r>
                            <w:rPr>
                              <w:rFonts w:ascii="Calibri" w:hAnsi="Calibri" w:cs="Calibri"/>
                              <w:color w:val="00B050"/>
                              <w:sz w:val="24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40C75A7" id="_x0000_t202" coordsize="21600,21600" o:spt="202" path="m,l,21600r21600,l21600,xe">
              <v:stroke joinstyle="miter"/>
              <v:path gradientshapeok="t" o:connecttype="rect"/>
            </v:shapetype>
            <v:shape id="SiClsfLblFooter1_2" o:spid="_x0000_s1028" type="#_x0000_t202" style="position:absolute;margin-left:0;margin-top:679.5pt;width:51.6pt;height:16.3pt;z-index:251662336;visibility:visible;mso-wrap-style:none;mso-width-percent:0;mso-wrap-distance-left:9pt;mso-wrap-distance-top:0;mso-wrap-distance-right:9pt;mso-wrap-distance-bottom:0;mso-position-horizontal:center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" filled="f" stroked="f" strokeweight=".5pt">
              <v:fill o:detectmouseclick="t"/>
              <v:textbox style="mso-fit-shape-to-text:t" inset="0,0,0,0">
                <w:txbxContent>
                  <w:p w14:paraId="4E29B97D" w14:textId="327F7195" w:rsidR="009E70D0" w:rsidRPr="009E70D0" w:rsidRDefault="009E70D0" w:rsidP="009E70D0">
                    <w:pPr>
                      <w:spacing w:after="0"/>
                      <w:rPr>
                        <w:rFonts w:ascii="Calibri" w:hAnsi="Calibri" w:cs="Calibri"/>
                        <w:color w:val="00B050"/>
                        <w:sz w:val="24"/>
                      </w:rPr>
                    </w:pPr>
                    <w:r>
                      <w:rPr>
                        <w:rFonts w:ascii="Calibri" w:hAnsi="Calibri" w:cs="Calibri"/>
                        <w:color w:val="00B050"/>
                        <w:sz w:val="24"/>
                      </w:rPr>
                      <w:t xml:space="preserve">Public - </w:t>
                    </w:r>
                    <w:r>
                      <w:rPr>
                        <w:rFonts w:ascii="Calibri" w:hAnsi="Calibri" w:cs="Calibri"/>
                        <w:color w:val="00B050"/>
                        <w:sz w:val="24"/>
                        <w:rtl/>
                      </w:rPr>
                      <w:t>عام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8F615" w14:textId="77777777" w:rsidR="00431ACF" w:rsidRDefault="00431ACF">
      <w:pPr>
        <w:spacing w:after="0"/>
      </w:pPr>
      <w:r>
        <w:separator/>
      </w:r>
    </w:p>
  </w:footnote>
  <w:footnote w:type="continuationSeparator" w:id="0">
    <w:p w14:paraId="6CE4B444" w14:textId="77777777" w:rsidR="00431ACF" w:rsidRDefault="00431AC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4A203" w14:textId="77777777" w:rsidR="00F6640F" w:rsidRDefault="00F664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8882B" w14:textId="77777777" w:rsidR="00F6640F" w:rsidRDefault="00F664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F1D95"/>
    <w:multiLevelType w:val="multilevel"/>
    <w:tmpl w:val="0916F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C6DA8"/>
    <w:multiLevelType w:val="multilevel"/>
    <w:tmpl w:val="24588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D32FAE"/>
    <w:multiLevelType w:val="multilevel"/>
    <w:tmpl w:val="A8FE8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7" w15:restartNumberingAfterBreak="0">
    <w:nsid w:val="341712AF"/>
    <w:multiLevelType w:val="multilevel"/>
    <w:tmpl w:val="E80CC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157022"/>
    <w:multiLevelType w:val="multilevel"/>
    <w:tmpl w:val="132E3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441401"/>
    <w:multiLevelType w:val="multilevel"/>
    <w:tmpl w:val="446C7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11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55196F"/>
    <w:multiLevelType w:val="multilevel"/>
    <w:tmpl w:val="B87AA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2702A4"/>
    <w:multiLevelType w:val="multilevel"/>
    <w:tmpl w:val="0E0A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3994303">
    <w:abstractNumId w:val="11"/>
  </w:num>
  <w:num w:numId="2" w16cid:durableId="1321427060">
    <w:abstractNumId w:val="10"/>
  </w:num>
  <w:num w:numId="3" w16cid:durableId="1710951338">
    <w:abstractNumId w:val="6"/>
  </w:num>
  <w:num w:numId="4" w16cid:durableId="2083405492">
    <w:abstractNumId w:val="1"/>
  </w:num>
  <w:num w:numId="5" w16cid:durableId="1325818848">
    <w:abstractNumId w:val="2"/>
  </w:num>
  <w:num w:numId="6" w16cid:durableId="1525286769">
    <w:abstractNumId w:val="3"/>
  </w:num>
  <w:num w:numId="7" w16cid:durableId="233131027">
    <w:abstractNumId w:val="9"/>
  </w:num>
  <w:num w:numId="8" w16cid:durableId="180512401">
    <w:abstractNumId w:val="7"/>
  </w:num>
  <w:num w:numId="9" w16cid:durableId="873616507">
    <w:abstractNumId w:val="0"/>
  </w:num>
  <w:num w:numId="10" w16cid:durableId="613899949">
    <w:abstractNumId w:val="4"/>
  </w:num>
  <w:num w:numId="11" w16cid:durableId="298416921">
    <w:abstractNumId w:val="12"/>
  </w:num>
  <w:num w:numId="12" w16cid:durableId="502624778">
    <w:abstractNumId w:val="8"/>
  </w:num>
  <w:num w:numId="13" w16cid:durableId="642927189">
    <w:abstractNumId w:val="5"/>
  </w:num>
  <w:num w:numId="14" w16cid:durableId="33449835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3D"/>
    <w:rsid w:val="000268FC"/>
    <w:rsid w:val="00037251"/>
    <w:rsid w:val="00045ED5"/>
    <w:rsid w:val="00092718"/>
    <w:rsid w:val="00096579"/>
    <w:rsid w:val="000A0440"/>
    <w:rsid w:val="000A09B4"/>
    <w:rsid w:val="000A724C"/>
    <w:rsid w:val="000D0917"/>
    <w:rsid w:val="001063D3"/>
    <w:rsid w:val="0010676A"/>
    <w:rsid w:val="001C1ECF"/>
    <w:rsid w:val="001D345A"/>
    <w:rsid w:val="001F6F22"/>
    <w:rsid w:val="002821F1"/>
    <w:rsid w:val="0028456B"/>
    <w:rsid w:val="0028538F"/>
    <w:rsid w:val="00302C00"/>
    <w:rsid w:val="003221E1"/>
    <w:rsid w:val="0034109A"/>
    <w:rsid w:val="00383945"/>
    <w:rsid w:val="003855AC"/>
    <w:rsid w:val="00393FD2"/>
    <w:rsid w:val="003D5AE0"/>
    <w:rsid w:val="003F20BF"/>
    <w:rsid w:val="00400437"/>
    <w:rsid w:val="00431ACF"/>
    <w:rsid w:val="00477883"/>
    <w:rsid w:val="004B753D"/>
    <w:rsid w:val="004C4D69"/>
    <w:rsid w:val="00503BF2"/>
    <w:rsid w:val="00506531"/>
    <w:rsid w:val="005732B7"/>
    <w:rsid w:val="005D7B78"/>
    <w:rsid w:val="005F30B8"/>
    <w:rsid w:val="00654CED"/>
    <w:rsid w:val="006573CA"/>
    <w:rsid w:val="006729E2"/>
    <w:rsid w:val="006C3FEE"/>
    <w:rsid w:val="007734C1"/>
    <w:rsid w:val="0077719D"/>
    <w:rsid w:val="00792D4A"/>
    <w:rsid w:val="007B57D2"/>
    <w:rsid w:val="007C3D95"/>
    <w:rsid w:val="007D6E3C"/>
    <w:rsid w:val="007E0379"/>
    <w:rsid w:val="00832A2B"/>
    <w:rsid w:val="0085052C"/>
    <w:rsid w:val="008A4B41"/>
    <w:rsid w:val="008A5DB1"/>
    <w:rsid w:val="008E3E29"/>
    <w:rsid w:val="008F1759"/>
    <w:rsid w:val="00903D5D"/>
    <w:rsid w:val="009E70D0"/>
    <w:rsid w:val="00A549D0"/>
    <w:rsid w:val="00AC2AA0"/>
    <w:rsid w:val="00AD14FC"/>
    <w:rsid w:val="00AE40D8"/>
    <w:rsid w:val="00AE6E4B"/>
    <w:rsid w:val="00B2020D"/>
    <w:rsid w:val="00B24F35"/>
    <w:rsid w:val="00B703D9"/>
    <w:rsid w:val="00B96829"/>
    <w:rsid w:val="00BF3465"/>
    <w:rsid w:val="00C11541"/>
    <w:rsid w:val="00C63ADA"/>
    <w:rsid w:val="00C66629"/>
    <w:rsid w:val="00C919CB"/>
    <w:rsid w:val="00CB267C"/>
    <w:rsid w:val="00CD2749"/>
    <w:rsid w:val="00D63861"/>
    <w:rsid w:val="00DF2960"/>
    <w:rsid w:val="00E0138F"/>
    <w:rsid w:val="00EB6E1F"/>
    <w:rsid w:val="00F4302D"/>
    <w:rsid w:val="00F44078"/>
    <w:rsid w:val="00F52EF8"/>
    <w:rsid w:val="00F6640F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71067F"/>
  <w15:docId w15:val="{C8B80D00-AEB9-4E39-8123-8C1C5F29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70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Normal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6C3F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link w:val="ListParagraph"/>
    <w:uiPriority w:val="34"/>
    <w:rsid w:val="006C3FEE"/>
    <w:rPr>
      <w:sz w:val="22"/>
      <w:szCs w:val="22"/>
    </w:rPr>
  </w:style>
  <w:style w:type="table" w:styleId="TableGrid">
    <w:name w:val="Table Grid"/>
    <w:basedOn w:val="TableNormal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6C3FEE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70D0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3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A6F502-F22F-4697-8DDC-9D95BF540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12</Pages>
  <Words>1225</Words>
  <Characters>6983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(C)</Company>
  <LinksUpToDate>false</LinksUpToDate>
  <CharactersWithSpaces>8192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Yousef Alhasani | JDA</cp:lastModifiedBy>
  <cp:revision>8</cp:revision>
  <cp:lastPrinted>2024-09-19T10:32:00Z</cp:lastPrinted>
  <dcterms:created xsi:type="dcterms:W3CDTF">2026-06-29T19:20:00Z</dcterms:created>
  <dcterms:modified xsi:type="dcterms:W3CDTF">2026-07-04T09:17:00Z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  <property fmtid="{D5CDD505-2E9C-101B-9397-08002B2CF9AE}" pid="7" name="SI-CLASSIFIER-LABEL0">
    <vt:lpwstr>7Jl/QBvqGLObLtwhdb4Lkx+skuwYvsRoVCDfMObmp3zVxfeNeXZ4MUSCAPEJlwqtjOnmI9Mqr07vOMhbSDhEHd38vQsKcKlx8O/Szw0mZOrQqmLjMv3N/jFceGezxfVSMq2aeM7vMA/Rv+ZBx/Qy4bdtBGhSkoouGnTtmaBSA48QmUO450pPNGidcJNa6VCQqS738xrgU8bTcOkXvqd70xfRArtlCjfwdsgq734TsBjTcymZ1ybEIWoGpZPx6Gy</vt:lpwstr>
  </property>
  <property fmtid="{D5CDD505-2E9C-101B-9397-08002B2CF9AE}" pid="8" name="SI-CLASSIFIER-LABEL1">
    <vt:lpwstr>1ZLvR4l6d9wOjfRZ+9hN8lQ==</vt:lpwstr>
  </property>
</Properties>
</file>