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E300E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7158BD7" w:rsidR="00AE300E" w:rsidRDefault="00AE300E" w:rsidP="00AE30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AE300E" w:rsidRDefault="00AE300E" w:rsidP="00AE30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655CADF" w:rsidR="00AE300E" w:rsidRDefault="00AE300E" w:rsidP="00AE300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7C012DE" w14:textId="1DB8B11A" w:rsidR="00AE300E" w:rsidRDefault="00AE300E" w:rsidP="001B5BE8">
            <w:r>
              <w:t>Please add the academic number</w:t>
            </w:r>
          </w:p>
          <w:p w14:paraId="1EA0BD18" w14:textId="77777777" w:rsidR="00AE300E" w:rsidRDefault="00AE300E" w:rsidP="00AE300E">
            <w:pPr>
              <w:jc w:val="center"/>
            </w:pPr>
          </w:p>
        </w:tc>
      </w:tr>
      <w:tr w:rsidR="00AE300E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D1C8B74" w:rsidR="00AE300E" w:rsidRDefault="000B2B4B" w:rsidP="00AE300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AE300E" w:rsidRDefault="00AE300E" w:rsidP="00AE30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E300E" w:rsidRDefault="00AE300E" w:rsidP="00AE30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AC05E66" w:rsidR="00AE300E" w:rsidRDefault="00AE300E" w:rsidP="000B2B4B"/>
        </w:tc>
      </w:tr>
      <w:tr w:rsidR="00AE300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2E2AD13" w:rsidR="00AE300E" w:rsidRDefault="00E50C7E" w:rsidP="00AE300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AE300E" w:rsidRDefault="00AE300E" w:rsidP="00AE30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E300E" w:rsidRDefault="00AE300E" w:rsidP="00AE30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6409B15" w:rsidR="00AE300E" w:rsidRDefault="00AE300E" w:rsidP="00E50C7E"/>
        </w:tc>
      </w:tr>
      <w:tr w:rsidR="00AE300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AE300E" w:rsidRDefault="00AE300E" w:rsidP="00AE30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E300E" w:rsidRDefault="00AE300E" w:rsidP="00AE30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CFE2A10" w:rsidR="00AE300E" w:rsidRDefault="0091758E" w:rsidP="00AE300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15F6D43" w14:textId="77777777" w:rsidR="004901AD" w:rsidRDefault="004901AD" w:rsidP="004901AD">
            <w:r>
              <w:t>The problem statement is well-articulated, emphasizing the gap in understanding human factors (leadership/culture) in Saudi utilities. It cites global and regional studies (e.g., Reason, 1997; Zohar, 2010) but could better contrast Saudi-specific challenges (e.g., hierarchical culture).</w:t>
            </w:r>
          </w:p>
          <w:p w14:paraId="34EF7949" w14:textId="77777777" w:rsidR="004901AD" w:rsidRDefault="004901AD" w:rsidP="004901AD"/>
          <w:p w14:paraId="708368AB" w14:textId="620CA61B" w:rsidR="00AE300E" w:rsidRDefault="004901AD" w:rsidP="004901AD">
            <w:r>
              <w:t>Suggestion: Explicitly state how the study addresses Saudi-specific cultural dynamics (e.g., power distance, communication norms).</w:t>
            </w:r>
          </w:p>
        </w:tc>
      </w:tr>
      <w:tr w:rsidR="00AE300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DA0A23F" w:rsidR="00AE300E" w:rsidRDefault="0091758E" w:rsidP="00AE300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AE300E" w:rsidRDefault="00AE300E" w:rsidP="00AE30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E300E" w:rsidRDefault="00AE300E" w:rsidP="00AE30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8D1926E" w:rsidR="00AE300E" w:rsidRDefault="00AE300E" w:rsidP="0091758E"/>
        </w:tc>
      </w:tr>
      <w:tr w:rsidR="00AE300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8B259DB" w:rsidR="00AE300E" w:rsidRDefault="002317B4" w:rsidP="00AE300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AE300E" w:rsidRDefault="00AE300E" w:rsidP="00AE30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E300E" w:rsidRDefault="00AE300E" w:rsidP="00AE30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D2E1DEC" w:rsidR="00AE300E" w:rsidRDefault="00AE300E" w:rsidP="002317B4"/>
        </w:tc>
      </w:tr>
      <w:tr w:rsidR="00AE300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D682563" w:rsidR="00AE300E" w:rsidRDefault="003D7DBF" w:rsidP="00AE300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AE300E" w:rsidRDefault="00AE300E" w:rsidP="00AE30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E300E" w:rsidRDefault="00AE300E" w:rsidP="00AE30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527D210" w:rsidR="00AE300E" w:rsidRDefault="00AE300E" w:rsidP="003D7DBF"/>
        </w:tc>
      </w:tr>
      <w:tr w:rsidR="00AE300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8844A78" w:rsidR="00AE300E" w:rsidRDefault="00955AE1" w:rsidP="00AE300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AE300E" w:rsidRDefault="00AE300E" w:rsidP="00AE30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E300E" w:rsidRDefault="00AE300E" w:rsidP="00AE30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629812F" w:rsidR="00AE300E" w:rsidRDefault="00AE300E" w:rsidP="00AE300E">
            <w:pPr>
              <w:jc w:val="center"/>
            </w:pPr>
          </w:p>
        </w:tc>
      </w:tr>
      <w:tr w:rsidR="00AE300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76714DC" w:rsidR="00AE300E" w:rsidRDefault="00CC328D" w:rsidP="00AE300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AE300E" w:rsidRDefault="00AE300E" w:rsidP="00AE30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E300E" w:rsidRDefault="00AE300E" w:rsidP="00AE30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AE300E" w:rsidRDefault="00AE300E" w:rsidP="00AE300E">
            <w:pPr>
              <w:jc w:val="center"/>
            </w:pPr>
          </w:p>
          <w:p w14:paraId="6FA3A33B" w14:textId="1897E669" w:rsidR="00AE300E" w:rsidRDefault="00AE300E" w:rsidP="00CC328D"/>
        </w:tc>
      </w:tr>
      <w:tr w:rsidR="00AE300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D56498F" w:rsidR="00AE300E" w:rsidRDefault="004C59AF" w:rsidP="00AE300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AE300E" w:rsidRDefault="00AE300E" w:rsidP="00AE30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E300E" w:rsidRDefault="00AE300E" w:rsidP="00AE30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250F6BF" w:rsidR="00AE300E" w:rsidRDefault="00AE300E" w:rsidP="004C59AF"/>
        </w:tc>
      </w:tr>
      <w:tr w:rsidR="00AE300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975C6DC" w:rsidR="00AE300E" w:rsidRDefault="004C59AF" w:rsidP="00AE300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AE300E" w:rsidRDefault="00AE300E" w:rsidP="00AE30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E300E" w:rsidRDefault="00AE300E" w:rsidP="00AE30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E300E" w:rsidRDefault="00AE300E" w:rsidP="004C59AF"/>
        </w:tc>
      </w:tr>
      <w:tr w:rsidR="00AE300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AE300E" w:rsidRDefault="00AE300E" w:rsidP="00AE30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E300E" w:rsidRDefault="00AE300E" w:rsidP="00AE30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3352327" w:rsidR="00AE300E" w:rsidRDefault="008A6418" w:rsidP="00AE300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18EC6D4" w14:textId="77777777" w:rsidR="008A6418" w:rsidRDefault="008A6418" w:rsidP="008A6418">
            <w:r>
              <w:t>Targets power/desalination plants but does not specify regions or companies.</w:t>
            </w:r>
          </w:p>
          <w:p w14:paraId="0D6EB252" w14:textId="77777777" w:rsidR="008A6418" w:rsidRDefault="008A6418" w:rsidP="008A6418"/>
          <w:p w14:paraId="492DA691" w14:textId="6ABBBEA4" w:rsidR="00AE300E" w:rsidRDefault="008A6418" w:rsidP="008A6418">
            <w:r>
              <w:t>Suggestion: List potential study sites (e.g., SWCC, SEC plants in Riyadh/Jubail) and justify their selection.</w:t>
            </w:r>
          </w:p>
        </w:tc>
      </w:tr>
      <w:tr w:rsidR="00AE300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E300E" w:rsidRDefault="00AE300E" w:rsidP="00AE30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E300E" w:rsidRDefault="00AE300E" w:rsidP="00AE30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E300E" w:rsidRDefault="00AE300E" w:rsidP="00AE300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05935AA" w:rsidR="00AE300E" w:rsidRDefault="009D28E4" w:rsidP="009D28E4">
            <w:r>
              <w:t xml:space="preserve">Please ensure that all references are according to </w:t>
            </w:r>
            <w:r w:rsidRPr="009D28E4">
              <w:t>APA format</w:t>
            </w:r>
          </w:p>
        </w:tc>
      </w:tr>
      <w:tr w:rsidR="00AE300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E300E" w:rsidRDefault="00AE300E" w:rsidP="00AE30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FD13167" w:rsidR="00AE300E" w:rsidRDefault="00FA7A7B" w:rsidP="00AE300E">
            <w:pPr>
              <w:jc w:val="center"/>
            </w:pPr>
            <w:r>
              <w:t>Please check spelling mistakes (e.g. page 4)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2B4B"/>
    <w:rsid w:val="001B5BE8"/>
    <w:rsid w:val="001C1BA3"/>
    <w:rsid w:val="002317B4"/>
    <w:rsid w:val="003D7DBF"/>
    <w:rsid w:val="004901AD"/>
    <w:rsid w:val="004C59AF"/>
    <w:rsid w:val="004E21BE"/>
    <w:rsid w:val="008239B5"/>
    <w:rsid w:val="008A6418"/>
    <w:rsid w:val="008D7A2A"/>
    <w:rsid w:val="0091758E"/>
    <w:rsid w:val="00955AE1"/>
    <w:rsid w:val="009D28E4"/>
    <w:rsid w:val="00AE300E"/>
    <w:rsid w:val="00BA601E"/>
    <w:rsid w:val="00C60C27"/>
    <w:rsid w:val="00CC328D"/>
    <w:rsid w:val="00D34A3E"/>
    <w:rsid w:val="00E50C7E"/>
    <w:rsid w:val="00EB387B"/>
    <w:rsid w:val="00FA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22</cp:revision>
  <dcterms:created xsi:type="dcterms:W3CDTF">2025-07-04T13:09:00Z</dcterms:created>
  <dcterms:modified xsi:type="dcterms:W3CDTF">2025-07-27T13:51:00Z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